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3C848" w14:textId="1D5205D8" w:rsidR="006B3EA9" w:rsidRPr="00B6441D" w:rsidRDefault="007C35F2" w:rsidP="000E4FCD">
      <w:pPr>
        <w:pStyle w:val="ListParagraph"/>
        <w:numPr>
          <w:ilvl w:val="0"/>
          <w:numId w:val="6"/>
        </w:numPr>
        <w:spacing w:after="120"/>
        <w:ind w:left="426" w:hanging="426"/>
        <w:jc w:val="thaiDistribute"/>
        <w:rPr>
          <w:rFonts w:asciiTheme="majorBidi" w:hAnsiTheme="majorBidi" w:cstheme="majorBidi"/>
          <w:b/>
          <w:bCs/>
          <w:szCs w:val="32"/>
        </w:rPr>
      </w:pPr>
      <w:r w:rsidRPr="00B6441D">
        <w:rPr>
          <w:rFonts w:asciiTheme="majorBidi" w:hAnsiTheme="majorBidi" w:cstheme="majorBidi"/>
          <w:b/>
          <w:bCs/>
          <w:szCs w:val="32"/>
        </w:rPr>
        <w:t>GENERAL INFORMATION</w:t>
      </w:r>
    </w:p>
    <w:p w14:paraId="5C94E7D4" w14:textId="6CB6BA86" w:rsidR="000D4804" w:rsidRPr="000D4804" w:rsidRDefault="000D4804" w:rsidP="000D4804">
      <w:pPr>
        <w:spacing w:after="120"/>
        <w:ind w:left="426"/>
        <w:jc w:val="thaiDistribute"/>
        <w:rPr>
          <w:rFonts w:asciiTheme="majorBidi" w:hAnsiTheme="majorBidi" w:cstheme="majorBidi"/>
        </w:rPr>
      </w:pPr>
      <w:r w:rsidRPr="000D4804">
        <w:rPr>
          <w:rFonts w:asciiTheme="majorBidi" w:hAnsiTheme="majorBidi" w:cstheme="majorBidi"/>
        </w:rPr>
        <w:t xml:space="preserve">Asia Precision Public Company Limited (“the Company”) is </w:t>
      </w:r>
      <w:r w:rsidR="00390BC6">
        <w:rPr>
          <w:rFonts w:asciiTheme="majorBidi" w:hAnsiTheme="majorBidi" w:cstheme="majorBidi"/>
        </w:rPr>
        <w:t xml:space="preserve">a public company </w:t>
      </w:r>
      <w:r w:rsidRPr="000D4804">
        <w:rPr>
          <w:rFonts w:asciiTheme="majorBidi" w:hAnsiTheme="majorBidi" w:cstheme="majorBidi"/>
        </w:rPr>
        <w:t xml:space="preserve">incorporated and domiciled in Thailand. The registered office </w:t>
      </w:r>
      <w:r w:rsidR="005F3D7D">
        <w:rPr>
          <w:rFonts w:asciiTheme="majorBidi" w:hAnsiTheme="majorBidi" w:cstheme="majorBidi"/>
        </w:rPr>
        <w:t>of the Company</w:t>
      </w:r>
      <w:r w:rsidRPr="000D4804">
        <w:rPr>
          <w:rFonts w:asciiTheme="majorBidi" w:hAnsiTheme="majorBidi" w:cstheme="majorBidi"/>
        </w:rPr>
        <w:t xml:space="preserve"> is</w:t>
      </w:r>
      <w:r w:rsidR="00537C0E">
        <w:rPr>
          <w:rFonts w:asciiTheme="majorBidi" w:hAnsiTheme="majorBidi" w:cstheme="majorBidi"/>
        </w:rPr>
        <w:t xml:space="preserve"> located at</w:t>
      </w:r>
      <w:r w:rsidRPr="000D4804">
        <w:rPr>
          <w:rFonts w:asciiTheme="majorBidi" w:hAnsiTheme="majorBidi" w:cstheme="majorBidi"/>
        </w:rPr>
        <w:t xml:space="preserve"> 223/53 Country complex Tower A,</w:t>
      </w:r>
      <w:r w:rsidRPr="000D4804">
        <w:rPr>
          <w:rFonts w:asciiTheme="majorBidi" w:hAnsiTheme="majorBidi" w:cstheme="majorBidi"/>
          <w:cs/>
        </w:rPr>
        <w:t xml:space="preserve"> </w:t>
      </w:r>
      <w:r w:rsidRPr="000D4804">
        <w:rPr>
          <w:rFonts w:asciiTheme="majorBidi" w:hAnsiTheme="majorBidi" w:cstheme="majorBidi"/>
        </w:rPr>
        <w:t xml:space="preserve">13 floor, </w:t>
      </w:r>
      <w:proofErr w:type="spellStart"/>
      <w:r w:rsidRPr="000D4804">
        <w:rPr>
          <w:rFonts w:asciiTheme="majorBidi" w:hAnsiTheme="majorBidi" w:cstheme="majorBidi"/>
        </w:rPr>
        <w:t>Sunphawut</w:t>
      </w:r>
      <w:proofErr w:type="spellEnd"/>
      <w:r w:rsidRPr="000D4804">
        <w:rPr>
          <w:rFonts w:asciiTheme="majorBidi" w:hAnsiTheme="majorBidi" w:cstheme="majorBidi"/>
        </w:rPr>
        <w:t xml:space="preserve"> Road, </w:t>
      </w:r>
      <w:proofErr w:type="spellStart"/>
      <w:r w:rsidRPr="000D4804">
        <w:rPr>
          <w:rFonts w:asciiTheme="majorBidi" w:hAnsiTheme="majorBidi" w:cstheme="majorBidi"/>
        </w:rPr>
        <w:t>Bangna</w:t>
      </w:r>
      <w:proofErr w:type="spellEnd"/>
      <w:r w:rsidRPr="000D4804">
        <w:rPr>
          <w:rFonts w:asciiTheme="majorBidi" w:hAnsiTheme="majorBidi" w:cstheme="majorBidi"/>
        </w:rPr>
        <w:t>-Tai, Bangna, Bangkok.</w:t>
      </w:r>
    </w:p>
    <w:p w14:paraId="578E9F35" w14:textId="666B3B07" w:rsidR="000D4804" w:rsidRPr="000D4804" w:rsidRDefault="000D4804" w:rsidP="000D4804">
      <w:pPr>
        <w:spacing w:after="120"/>
        <w:ind w:left="426"/>
        <w:jc w:val="thaiDistribute"/>
        <w:rPr>
          <w:rFonts w:asciiTheme="majorBidi" w:hAnsiTheme="majorBidi" w:cstheme="majorBidi"/>
        </w:rPr>
      </w:pPr>
      <w:r w:rsidRPr="000D4804">
        <w:rPr>
          <w:rFonts w:asciiTheme="majorBidi" w:hAnsiTheme="majorBidi" w:cstheme="majorBidi"/>
        </w:rPr>
        <w:t>As at 31 December 202</w:t>
      </w:r>
      <w:r>
        <w:rPr>
          <w:rFonts w:asciiTheme="majorBidi" w:hAnsiTheme="majorBidi" w:cstheme="majorBidi"/>
        </w:rPr>
        <w:t>5</w:t>
      </w:r>
      <w:r w:rsidRPr="000D4804">
        <w:rPr>
          <w:rFonts w:asciiTheme="majorBidi" w:hAnsiTheme="majorBidi" w:cstheme="majorBidi"/>
        </w:rPr>
        <w:t>, the Company has the largest shareholder is Advance Web Studio Co., Ltd. held 22.12% (As at 31 December 202</w:t>
      </w:r>
      <w:r w:rsidR="00537C0E">
        <w:rPr>
          <w:rFonts w:asciiTheme="majorBidi" w:hAnsiTheme="majorBidi" w:cstheme="majorBidi"/>
        </w:rPr>
        <w:t>4</w:t>
      </w:r>
      <w:r w:rsidRPr="000D4804">
        <w:rPr>
          <w:rFonts w:asciiTheme="majorBidi" w:hAnsiTheme="majorBidi" w:cstheme="majorBidi"/>
        </w:rPr>
        <w:t xml:space="preserve"> held 22.12%)</w:t>
      </w:r>
    </w:p>
    <w:p w14:paraId="340C0802" w14:textId="04DA95A1" w:rsidR="000D4804" w:rsidRPr="000D4804" w:rsidRDefault="000D4804" w:rsidP="000D4804">
      <w:pPr>
        <w:ind w:left="426"/>
        <w:jc w:val="thaiDistribute"/>
        <w:rPr>
          <w:rFonts w:asciiTheme="majorBidi" w:hAnsiTheme="majorBidi" w:cstheme="majorBidi"/>
          <w:b/>
          <w:bCs/>
        </w:rPr>
      </w:pPr>
      <w:r w:rsidRPr="000D4804">
        <w:rPr>
          <w:rFonts w:asciiTheme="majorBidi" w:hAnsiTheme="majorBidi" w:cstheme="majorBidi"/>
        </w:rPr>
        <w:t xml:space="preserve">The Company and its subsidiaries (“the Group”) is principally engaged in engineering and construction businesses both domestically and internationally, Construction contractor for a waste-to-energy power generation project. The digital asset business operates on the bitcoin mining business </w:t>
      </w:r>
      <w:r w:rsidRPr="00815134">
        <w:rPr>
          <w:rFonts w:asciiTheme="majorBidi" w:hAnsiTheme="majorBidi" w:cstheme="majorBidi"/>
        </w:rPr>
        <w:t xml:space="preserve">and </w:t>
      </w:r>
      <w:r w:rsidR="004368AD" w:rsidRPr="00815134">
        <w:rPr>
          <w:rFonts w:asciiTheme="majorBidi" w:hAnsiTheme="majorBidi" w:cstheme="majorBidi"/>
        </w:rPr>
        <w:t>w</w:t>
      </w:r>
      <w:r w:rsidRPr="00815134">
        <w:rPr>
          <w:rFonts w:asciiTheme="majorBidi" w:hAnsiTheme="majorBidi" w:cstheme="majorBidi"/>
        </w:rPr>
        <w:t>ater distribution</w:t>
      </w:r>
      <w:r w:rsidRPr="000D4804">
        <w:rPr>
          <w:rFonts w:asciiTheme="majorBidi" w:hAnsiTheme="majorBidi" w:cstheme="majorBidi"/>
        </w:rPr>
        <w:t xml:space="preserve"> business.</w:t>
      </w:r>
    </w:p>
    <w:p w14:paraId="27144514" w14:textId="3AAFF49B" w:rsidR="00CE7316" w:rsidRPr="009C4C79" w:rsidRDefault="007C35F2" w:rsidP="009C4C79">
      <w:pPr>
        <w:pStyle w:val="ListParagraph"/>
        <w:numPr>
          <w:ilvl w:val="0"/>
          <w:numId w:val="6"/>
        </w:numPr>
        <w:spacing w:before="120" w:after="120"/>
        <w:ind w:left="426" w:hanging="426"/>
        <w:jc w:val="thaiDistribute"/>
        <w:rPr>
          <w:rFonts w:asciiTheme="majorBidi" w:hAnsiTheme="majorBidi" w:cstheme="majorBidi"/>
          <w:b/>
          <w:bCs/>
          <w:spacing w:val="-4"/>
          <w:szCs w:val="32"/>
        </w:rPr>
      </w:pPr>
      <w:r w:rsidRPr="009C4C79">
        <w:rPr>
          <w:rFonts w:asciiTheme="majorBidi" w:hAnsiTheme="majorBidi" w:cstheme="majorBidi"/>
          <w:b/>
          <w:bCs/>
          <w:spacing w:val="-4"/>
          <w:szCs w:val="32"/>
        </w:rPr>
        <w:t>BASIS OF PREPARATION</w:t>
      </w:r>
      <w:r w:rsidR="002000C8" w:rsidRPr="009C4C79">
        <w:rPr>
          <w:rFonts w:asciiTheme="majorBidi" w:hAnsiTheme="majorBidi" w:cstheme="majorBidi"/>
          <w:b/>
          <w:bCs/>
          <w:spacing w:val="-4"/>
          <w:szCs w:val="32"/>
        </w:rPr>
        <w:t xml:space="preserve"> AND PRESENTATION OF </w:t>
      </w:r>
      <w:r w:rsidR="00B20161" w:rsidRPr="009C4C79">
        <w:rPr>
          <w:rFonts w:asciiTheme="majorBidi" w:hAnsiTheme="majorBidi" w:cstheme="majorBidi"/>
          <w:b/>
          <w:bCs/>
          <w:spacing w:val="-4"/>
          <w:szCs w:val="32"/>
        </w:rPr>
        <w:t xml:space="preserve">CONSOLIDATION </w:t>
      </w:r>
      <w:r w:rsidR="002000C8" w:rsidRPr="009C4C79">
        <w:rPr>
          <w:rFonts w:asciiTheme="majorBidi" w:hAnsiTheme="majorBidi" w:cstheme="majorBidi"/>
          <w:b/>
          <w:bCs/>
          <w:spacing w:val="-4"/>
          <w:szCs w:val="32"/>
        </w:rPr>
        <w:t>FINANCIAL STATEMENTS</w:t>
      </w:r>
    </w:p>
    <w:p w14:paraId="4FAACB75" w14:textId="731F71A2" w:rsidR="00C264CD" w:rsidRPr="00463AEE" w:rsidRDefault="00C264CD" w:rsidP="00C37D5C">
      <w:pPr>
        <w:pStyle w:val="ListParagraph"/>
        <w:numPr>
          <w:ilvl w:val="0"/>
          <w:numId w:val="2"/>
        </w:numPr>
        <w:spacing w:after="120"/>
        <w:ind w:left="425" w:hanging="425"/>
        <w:jc w:val="thaiDistribute"/>
        <w:rPr>
          <w:rFonts w:asciiTheme="majorBidi" w:hAnsiTheme="majorBidi" w:cstheme="majorBidi"/>
          <w:szCs w:val="32"/>
        </w:rPr>
      </w:pPr>
      <w:r w:rsidRPr="00463AEE">
        <w:rPr>
          <w:rFonts w:asciiTheme="majorBidi" w:hAnsiTheme="majorBidi" w:cstheme="majorBidi"/>
          <w:szCs w:val="32"/>
        </w:rPr>
        <w:t xml:space="preserve">The financial statements have been prepared in accordance with Thai </w:t>
      </w:r>
      <w:r w:rsidR="00E4725D" w:rsidRPr="00E4725D">
        <w:rPr>
          <w:rFonts w:asciiTheme="majorBidi" w:hAnsiTheme="majorBidi" w:cstheme="majorBidi"/>
          <w:szCs w:val="32"/>
        </w:rPr>
        <w:t xml:space="preserve">generally accepted accounting principles under the Accounting Act B.E. 2543, being those Thai </w:t>
      </w:r>
      <w:r w:rsidRPr="00463AEE">
        <w:rPr>
          <w:rFonts w:asciiTheme="majorBidi" w:hAnsiTheme="majorBidi" w:cstheme="majorBidi"/>
          <w:szCs w:val="32"/>
        </w:rPr>
        <w:t xml:space="preserve">Financial Reporting Standards issued under the Accounting </w:t>
      </w:r>
      <w:r w:rsidR="00E4725D" w:rsidRPr="00E4725D">
        <w:rPr>
          <w:rFonts w:asciiTheme="majorBidi" w:hAnsiTheme="majorBidi" w:cstheme="majorBidi"/>
          <w:szCs w:val="32"/>
        </w:rPr>
        <w:t xml:space="preserve">Profession </w:t>
      </w:r>
      <w:r w:rsidRPr="00463AEE">
        <w:rPr>
          <w:rFonts w:asciiTheme="majorBidi" w:hAnsiTheme="majorBidi" w:cstheme="majorBidi"/>
          <w:szCs w:val="32"/>
        </w:rPr>
        <w:t xml:space="preserve">Act B.E. </w:t>
      </w:r>
      <w:r w:rsidR="00E4725D" w:rsidRPr="00E4725D">
        <w:rPr>
          <w:rFonts w:asciiTheme="majorBidi" w:hAnsiTheme="majorBidi" w:cstheme="majorBidi"/>
          <w:szCs w:val="32"/>
        </w:rPr>
        <w:t>2547</w:t>
      </w:r>
      <w:r w:rsidR="004E6597" w:rsidRPr="004E6597">
        <w:rPr>
          <w:rFonts w:asciiTheme="majorBidi" w:hAnsiTheme="majorBidi" w:cstheme="majorBidi"/>
          <w:szCs w:val="32"/>
        </w:rPr>
        <w:t>, and the financial reporting requirements of the Securities and Exchange Commission under the Securities and Exchange Act</w:t>
      </w:r>
      <w:r w:rsidRPr="00463AEE">
        <w:rPr>
          <w:rFonts w:asciiTheme="majorBidi" w:hAnsiTheme="majorBidi" w:cstheme="majorBidi"/>
          <w:szCs w:val="32"/>
        </w:rPr>
        <w:t>.</w:t>
      </w:r>
    </w:p>
    <w:p w14:paraId="664C345F" w14:textId="66F22AFB" w:rsidR="00C264CD" w:rsidRPr="00BC5AC5" w:rsidRDefault="00C264CD" w:rsidP="00463AEE">
      <w:pPr>
        <w:tabs>
          <w:tab w:val="left" w:pos="900"/>
        </w:tabs>
        <w:spacing w:after="120"/>
        <w:ind w:left="426"/>
        <w:jc w:val="thaiDistribute"/>
        <w:rPr>
          <w:rFonts w:asciiTheme="majorBidi" w:hAnsiTheme="majorBidi" w:cstheme="majorBidi"/>
        </w:rPr>
      </w:pPr>
      <w:r w:rsidRPr="00BC5AC5">
        <w:rPr>
          <w:rFonts w:asciiTheme="majorBidi" w:hAnsiTheme="majorBidi" w:cstheme="majorBidi"/>
        </w:rPr>
        <w:t xml:space="preserve">The financial statements in Thai language are the official statutory financial statements of the Company. </w:t>
      </w:r>
      <w:r w:rsidR="00463AEE">
        <w:rPr>
          <w:rFonts w:asciiTheme="majorBidi" w:hAnsiTheme="majorBidi" w:cstheme="majorBidi"/>
        </w:rPr>
        <w:t xml:space="preserve">      </w:t>
      </w:r>
      <w:r w:rsidRPr="00BC5AC5">
        <w:rPr>
          <w:rFonts w:asciiTheme="majorBidi" w:hAnsiTheme="majorBidi" w:cstheme="majorBidi"/>
        </w:rPr>
        <w:t>The financial statements in English language have been translated from the Thai language financial statements.</w:t>
      </w:r>
    </w:p>
    <w:p w14:paraId="63A617ED" w14:textId="75F1BFAB" w:rsidR="0022743D" w:rsidRDefault="00C264CD" w:rsidP="00D16F81">
      <w:pPr>
        <w:tabs>
          <w:tab w:val="left" w:pos="900"/>
        </w:tabs>
        <w:spacing w:after="120"/>
        <w:ind w:left="426"/>
        <w:jc w:val="thaiDistribute"/>
        <w:rPr>
          <w:rFonts w:asciiTheme="majorBidi" w:hAnsiTheme="majorBidi" w:cstheme="majorBidi"/>
        </w:rPr>
      </w:pPr>
      <w:r w:rsidRPr="00BC5AC5">
        <w:rPr>
          <w:rFonts w:asciiTheme="majorBidi" w:hAnsiTheme="majorBidi" w:cstheme="majorBidi"/>
        </w:rPr>
        <w:t>The financial statements have been prepared on a historical cost basis except where otherwise disclosed in the accounting policies.</w:t>
      </w:r>
    </w:p>
    <w:p w14:paraId="3324A23F" w14:textId="77777777" w:rsidR="00D16F81" w:rsidRPr="00D16F81" w:rsidRDefault="00D16F81" w:rsidP="00D16F81">
      <w:pPr>
        <w:tabs>
          <w:tab w:val="left" w:pos="900"/>
        </w:tabs>
        <w:spacing w:after="120"/>
        <w:ind w:left="426"/>
        <w:jc w:val="thaiDistribute"/>
        <w:rPr>
          <w:rFonts w:asciiTheme="majorBidi" w:hAnsiTheme="majorBidi" w:cstheme="majorBidi"/>
        </w:rPr>
      </w:pPr>
      <w:r w:rsidRPr="007A2A54">
        <w:rPr>
          <w:rFonts w:asciiTheme="majorBidi" w:hAnsiTheme="majorBidi" w:cstheme="majorBidi"/>
        </w:rPr>
        <w:t>The financial statements are prepared and presented in Thai Baht. All financial information presented in Thai Baht has been rounded to the nearest thousand or million unless otherwise stated</w:t>
      </w:r>
      <w:r w:rsidRPr="00D16F81">
        <w:rPr>
          <w:rFonts w:asciiTheme="majorBidi" w:hAnsiTheme="majorBidi" w:cstheme="majorBidi"/>
        </w:rPr>
        <w:t>.</w:t>
      </w:r>
    </w:p>
    <w:p w14:paraId="70E8EEF8" w14:textId="77777777" w:rsidR="00D16F81" w:rsidRDefault="00D16F81" w:rsidP="00463AEE">
      <w:pPr>
        <w:tabs>
          <w:tab w:val="left" w:pos="900"/>
        </w:tabs>
        <w:ind w:left="426"/>
        <w:jc w:val="thaiDistribute"/>
        <w:rPr>
          <w:rFonts w:asciiTheme="majorBidi" w:hAnsiTheme="majorBidi" w:cstheme="majorBidi"/>
        </w:rPr>
      </w:pPr>
    </w:p>
    <w:p w14:paraId="1051E972" w14:textId="77777777" w:rsidR="000D4804" w:rsidRDefault="000D4804" w:rsidP="00463AEE">
      <w:pPr>
        <w:tabs>
          <w:tab w:val="left" w:pos="900"/>
        </w:tabs>
        <w:ind w:left="426"/>
        <w:jc w:val="thaiDistribute"/>
        <w:rPr>
          <w:rFonts w:asciiTheme="majorBidi" w:hAnsiTheme="majorBidi" w:cstheme="majorBidi"/>
        </w:rPr>
      </w:pPr>
    </w:p>
    <w:p w14:paraId="039D97A1" w14:textId="77777777" w:rsidR="000D4804" w:rsidRDefault="000D4804" w:rsidP="00463AEE">
      <w:pPr>
        <w:tabs>
          <w:tab w:val="left" w:pos="900"/>
        </w:tabs>
        <w:ind w:left="426"/>
        <w:jc w:val="thaiDistribute"/>
        <w:rPr>
          <w:rFonts w:asciiTheme="majorBidi" w:hAnsiTheme="majorBidi" w:cstheme="majorBidi"/>
        </w:rPr>
      </w:pPr>
    </w:p>
    <w:p w14:paraId="481ADFE4" w14:textId="77777777" w:rsidR="000D4804" w:rsidRDefault="000D4804" w:rsidP="00463AEE">
      <w:pPr>
        <w:tabs>
          <w:tab w:val="left" w:pos="900"/>
        </w:tabs>
        <w:ind w:left="426"/>
        <w:jc w:val="thaiDistribute"/>
        <w:rPr>
          <w:rFonts w:asciiTheme="majorBidi" w:hAnsiTheme="majorBidi" w:cstheme="majorBidi"/>
        </w:rPr>
      </w:pPr>
    </w:p>
    <w:p w14:paraId="4D048078" w14:textId="77777777" w:rsidR="000D4804" w:rsidRDefault="000D4804" w:rsidP="00463AEE">
      <w:pPr>
        <w:tabs>
          <w:tab w:val="left" w:pos="900"/>
        </w:tabs>
        <w:ind w:left="426"/>
        <w:jc w:val="thaiDistribute"/>
        <w:rPr>
          <w:rFonts w:asciiTheme="majorBidi" w:hAnsiTheme="majorBidi" w:cstheme="majorBidi"/>
        </w:rPr>
      </w:pPr>
    </w:p>
    <w:p w14:paraId="654E8A73" w14:textId="77777777" w:rsidR="008D44BB" w:rsidRDefault="008D44BB" w:rsidP="00463AEE">
      <w:pPr>
        <w:tabs>
          <w:tab w:val="left" w:pos="900"/>
        </w:tabs>
        <w:ind w:left="426"/>
        <w:jc w:val="thaiDistribute"/>
        <w:rPr>
          <w:rFonts w:asciiTheme="majorBidi" w:hAnsiTheme="majorBidi" w:cstheme="majorBidi"/>
        </w:rPr>
      </w:pPr>
    </w:p>
    <w:p w14:paraId="56A09658" w14:textId="77777777" w:rsidR="000D4804" w:rsidRDefault="000D4804" w:rsidP="00463AEE">
      <w:pPr>
        <w:tabs>
          <w:tab w:val="left" w:pos="900"/>
        </w:tabs>
        <w:ind w:left="426"/>
        <w:jc w:val="thaiDistribute"/>
        <w:rPr>
          <w:rFonts w:asciiTheme="majorBidi" w:hAnsiTheme="majorBidi" w:cstheme="majorBidi"/>
        </w:rPr>
      </w:pPr>
    </w:p>
    <w:p w14:paraId="5EBDC332" w14:textId="10756AD8" w:rsidR="009470CA" w:rsidRPr="00463AEE" w:rsidRDefault="009470CA" w:rsidP="005D770B">
      <w:pPr>
        <w:pStyle w:val="ListParagraph"/>
        <w:numPr>
          <w:ilvl w:val="0"/>
          <w:numId w:val="2"/>
        </w:numPr>
        <w:spacing w:before="120" w:after="120"/>
        <w:ind w:left="426" w:hanging="426"/>
        <w:jc w:val="thaiDistribute"/>
        <w:rPr>
          <w:rFonts w:asciiTheme="majorBidi" w:hAnsiTheme="majorBidi" w:cstheme="majorBidi"/>
          <w:szCs w:val="32"/>
        </w:rPr>
      </w:pPr>
      <w:r w:rsidRPr="00463AEE">
        <w:rPr>
          <w:rFonts w:asciiTheme="majorBidi" w:hAnsiTheme="majorBidi" w:cstheme="majorBidi"/>
          <w:szCs w:val="32"/>
        </w:rPr>
        <w:lastRenderedPageBreak/>
        <w:t>B</w:t>
      </w:r>
      <w:r w:rsidR="00C2205E" w:rsidRPr="00463AEE">
        <w:rPr>
          <w:rFonts w:asciiTheme="majorBidi" w:hAnsiTheme="majorBidi" w:cstheme="majorBidi"/>
          <w:szCs w:val="32"/>
        </w:rPr>
        <w:t>asis</w:t>
      </w:r>
      <w:r w:rsidRPr="00463AEE">
        <w:rPr>
          <w:rFonts w:asciiTheme="majorBidi" w:hAnsiTheme="majorBidi" w:cstheme="majorBidi"/>
          <w:szCs w:val="32"/>
        </w:rPr>
        <w:t xml:space="preserve"> </w:t>
      </w:r>
      <w:r w:rsidR="00C2205E" w:rsidRPr="00463AEE">
        <w:rPr>
          <w:rFonts w:asciiTheme="majorBidi" w:hAnsiTheme="majorBidi" w:cstheme="majorBidi"/>
          <w:szCs w:val="32"/>
        </w:rPr>
        <w:t>of consolidation</w:t>
      </w:r>
    </w:p>
    <w:p w14:paraId="30F635D3" w14:textId="58E450E0" w:rsidR="00120BCF" w:rsidRPr="00463AEE" w:rsidRDefault="009470CA" w:rsidP="005D770B">
      <w:pPr>
        <w:pStyle w:val="ListParagraph"/>
        <w:numPr>
          <w:ilvl w:val="1"/>
          <w:numId w:val="3"/>
        </w:numPr>
        <w:spacing w:after="120"/>
        <w:ind w:left="426" w:hanging="426"/>
        <w:jc w:val="thaiDistribute"/>
        <w:rPr>
          <w:rFonts w:asciiTheme="majorBidi" w:hAnsiTheme="majorBidi" w:cstheme="majorBidi"/>
          <w:szCs w:val="32"/>
        </w:rPr>
      </w:pPr>
      <w:r w:rsidRPr="00463AEE">
        <w:rPr>
          <w:rFonts w:asciiTheme="majorBidi" w:hAnsiTheme="majorBidi" w:cstheme="majorBidi"/>
          <w:szCs w:val="32"/>
        </w:rPr>
        <w:t>The consolidated financial statements include the financial statements of</w:t>
      </w:r>
      <w:r w:rsidR="00C63271" w:rsidRPr="00463AEE">
        <w:rPr>
          <w:rFonts w:asciiTheme="majorBidi" w:hAnsiTheme="majorBidi" w:cstheme="majorBidi"/>
          <w:szCs w:val="32"/>
        </w:rPr>
        <w:t xml:space="preserve"> </w:t>
      </w:r>
      <w:r w:rsidR="000D4804" w:rsidRPr="000D4804">
        <w:rPr>
          <w:rFonts w:asciiTheme="majorBidi" w:hAnsiTheme="majorBidi" w:cstheme="majorBidi"/>
          <w:szCs w:val="32"/>
        </w:rPr>
        <w:t>Asia Precision Public Company Limited</w:t>
      </w:r>
      <w:r w:rsidR="00F00A0A" w:rsidRPr="00463AEE">
        <w:rPr>
          <w:rFonts w:asciiTheme="majorBidi" w:hAnsiTheme="majorBidi" w:cstheme="majorBidi"/>
          <w:szCs w:val="32"/>
        </w:rPr>
        <w:t xml:space="preserve"> (“the Company”)</w:t>
      </w:r>
      <w:r w:rsidR="00B168C0" w:rsidRPr="00463AEE">
        <w:rPr>
          <w:rFonts w:asciiTheme="majorBidi" w:hAnsiTheme="majorBidi" w:cstheme="majorBidi"/>
          <w:szCs w:val="32"/>
        </w:rPr>
        <w:t xml:space="preserve"> </w:t>
      </w:r>
      <w:r w:rsidRPr="00463AEE">
        <w:rPr>
          <w:rFonts w:asciiTheme="majorBidi" w:hAnsiTheme="majorBidi" w:cstheme="majorBidi"/>
          <w:szCs w:val="32"/>
        </w:rPr>
        <w:t xml:space="preserve">and </w:t>
      </w:r>
      <w:r w:rsidR="00F00A0A" w:rsidRPr="00463AEE">
        <w:rPr>
          <w:rFonts w:asciiTheme="majorBidi" w:hAnsiTheme="majorBidi" w:cstheme="majorBidi"/>
          <w:szCs w:val="32"/>
        </w:rPr>
        <w:t>the following</w:t>
      </w:r>
      <w:r w:rsidR="002F4639" w:rsidRPr="00463AEE">
        <w:rPr>
          <w:rFonts w:asciiTheme="majorBidi" w:hAnsiTheme="majorBidi" w:cstheme="majorBidi"/>
          <w:szCs w:val="32"/>
        </w:rPr>
        <w:t xml:space="preserve"> subsidiar</w:t>
      </w:r>
      <w:r w:rsidR="00F00A0A" w:rsidRPr="00463AEE">
        <w:rPr>
          <w:rFonts w:asciiTheme="majorBidi" w:hAnsiTheme="majorBidi" w:cstheme="majorBidi"/>
          <w:szCs w:val="32"/>
        </w:rPr>
        <w:t>y companies</w:t>
      </w:r>
      <w:r w:rsidR="002F4639" w:rsidRPr="00463AEE">
        <w:rPr>
          <w:rFonts w:asciiTheme="majorBidi" w:hAnsiTheme="majorBidi" w:cstheme="majorBidi"/>
          <w:szCs w:val="32"/>
        </w:rPr>
        <w:t xml:space="preserve"> (“the </w:t>
      </w:r>
      <w:r w:rsidR="00F00A0A" w:rsidRPr="00463AEE">
        <w:rPr>
          <w:rFonts w:asciiTheme="majorBidi" w:hAnsiTheme="majorBidi" w:cstheme="majorBidi"/>
          <w:szCs w:val="32"/>
        </w:rPr>
        <w:t>subsidiaries</w:t>
      </w:r>
      <w:r w:rsidR="002F4639" w:rsidRPr="00463AEE">
        <w:rPr>
          <w:rFonts w:asciiTheme="majorBidi" w:hAnsiTheme="majorBidi" w:cstheme="majorBidi"/>
          <w:szCs w:val="32"/>
        </w:rPr>
        <w:t>”)</w:t>
      </w:r>
      <w:r w:rsidR="00F00A0A" w:rsidRPr="00463AEE">
        <w:rPr>
          <w:rFonts w:asciiTheme="majorBidi" w:hAnsiTheme="majorBidi" w:cstheme="majorBidi"/>
          <w:szCs w:val="32"/>
        </w:rPr>
        <w:t xml:space="preserve"> (collectively as “the Group”):</w:t>
      </w:r>
    </w:p>
    <w:tbl>
      <w:tblPr>
        <w:tblW w:w="9639" w:type="dxa"/>
        <w:tblInd w:w="284" w:type="dxa"/>
        <w:tblLayout w:type="fixed"/>
        <w:tblLook w:val="0000" w:firstRow="0" w:lastRow="0" w:firstColumn="0" w:lastColumn="0" w:noHBand="0" w:noVBand="0"/>
      </w:tblPr>
      <w:tblGrid>
        <w:gridCol w:w="3458"/>
        <w:gridCol w:w="3118"/>
        <w:gridCol w:w="1220"/>
        <w:gridCol w:w="921"/>
        <w:gridCol w:w="922"/>
      </w:tblGrid>
      <w:tr w:rsidR="00730BA2" w:rsidRPr="00225B96" w14:paraId="71F3BD79" w14:textId="77777777" w:rsidTr="000D4804">
        <w:trPr>
          <w:tblHeader/>
        </w:trPr>
        <w:tc>
          <w:tcPr>
            <w:tcW w:w="3458" w:type="dxa"/>
            <w:tcBorders>
              <w:top w:val="nil"/>
              <w:left w:val="nil"/>
              <w:right w:val="nil"/>
            </w:tcBorders>
            <w:vAlign w:val="bottom"/>
          </w:tcPr>
          <w:p w14:paraId="707B9F44" w14:textId="77777777" w:rsidR="008B5794" w:rsidRPr="00225B96" w:rsidRDefault="008B5794" w:rsidP="00463AEE">
            <w:pPr>
              <w:pBdr>
                <w:bottom w:val="single" w:sz="4" w:space="1" w:color="auto"/>
              </w:pBdr>
              <w:ind w:left="36"/>
              <w:jc w:val="center"/>
              <w:rPr>
                <w:rFonts w:asciiTheme="majorBidi" w:hAnsiTheme="majorBidi" w:cstheme="majorBidi"/>
                <w:sz w:val="28"/>
                <w:szCs w:val="28"/>
              </w:rPr>
            </w:pPr>
            <w:bookmarkStart w:id="0" w:name="_Hlk127885257"/>
            <w:r w:rsidRPr="00225B96">
              <w:rPr>
                <w:rFonts w:asciiTheme="majorBidi" w:hAnsiTheme="majorBidi" w:cstheme="majorBidi"/>
                <w:sz w:val="28"/>
                <w:szCs w:val="28"/>
              </w:rPr>
              <w:t>Company’s name</w:t>
            </w:r>
          </w:p>
        </w:tc>
        <w:tc>
          <w:tcPr>
            <w:tcW w:w="3118" w:type="dxa"/>
            <w:tcBorders>
              <w:top w:val="nil"/>
              <w:left w:val="nil"/>
              <w:right w:val="nil"/>
            </w:tcBorders>
            <w:vAlign w:val="bottom"/>
          </w:tcPr>
          <w:p w14:paraId="5199D5B5" w14:textId="77777777" w:rsidR="008B5794" w:rsidRPr="00225B96" w:rsidRDefault="008B5794" w:rsidP="00463AEE">
            <w:pPr>
              <w:pBdr>
                <w:bottom w:val="single" w:sz="4" w:space="1" w:color="auto"/>
              </w:pBdr>
              <w:jc w:val="center"/>
              <w:rPr>
                <w:rFonts w:asciiTheme="majorBidi" w:hAnsiTheme="majorBidi" w:cstheme="majorBidi"/>
                <w:sz w:val="28"/>
                <w:szCs w:val="28"/>
              </w:rPr>
            </w:pPr>
            <w:r w:rsidRPr="00225B96">
              <w:rPr>
                <w:rFonts w:asciiTheme="majorBidi" w:hAnsiTheme="majorBidi" w:cstheme="majorBidi"/>
                <w:sz w:val="28"/>
                <w:szCs w:val="28"/>
              </w:rPr>
              <w:t>Nature of business</w:t>
            </w:r>
          </w:p>
        </w:tc>
        <w:tc>
          <w:tcPr>
            <w:tcW w:w="1220" w:type="dxa"/>
            <w:tcBorders>
              <w:top w:val="nil"/>
              <w:left w:val="nil"/>
              <w:right w:val="nil"/>
            </w:tcBorders>
            <w:vAlign w:val="bottom"/>
          </w:tcPr>
          <w:p w14:paraId="15A87113" w14:textId="77777777" w:rsidR="008B5794" w:rsidRPr="00225B96" w:rsidRDefault="008B5794" w:rsidP="00463AEE">
            <w:pPr>
              <w:pBdr>
                <w:bottom w:val="single" w:sz="4" w:space="1" w:color="auto"/>
              </w:pBdr>
              <w:jc w:val="center"/>
              <w:rPr>
                <w:rFonts w:asciiTheme="majorBidi" w:hAnsiTheme="majorBidi" w:cstheme="majorBidi"/>
                <w:sz w:val="28"/>
                <w:szCs w:val="28"/>
              </w:rPr>
            </w:pPr>
            <w:r w:rsidRPr="00225B96">
              <w:rPr>
                <w:rFonts w:asciiTheme="majorBidi" w:hAnsiTheme="majorBidi" w:cstheme="majorBidi"/>
                <w:sz w:val="28"/>
                <w:szCs w:val="28"/>
              </w:rPr>
              <w:t>Country of incorporation</w:t>
            </w:r>
          </w:p>
        </w:tc>
        <w:tc>
          <w:tcPr>
            <w:tcW w:w="1843" w:type="dxa"/>
            <w:gridSpan w:val="2"/>
            <w:tcBorders>
              <w:top w:val="nil"/>
              <w:left w:val="nil"/>
              <w:right w:val="nil"/>
            </w:tcBorders>
            <w:vAlign w:val="bottom"/>
          </w:tcPr>
          <w:p w14:paraId="6BD1FD6A" w14:textId="2E64BE36" w:rsidR="008B5794" w:rsidRPr="00225B96" w:rsidRDefault="00F00A0A" w:rsidP="00463AEE">
            <w:pPr>
              <w:pBdr>
                <w:bottom w:val="single" w:sz="4" w:space="1" w:color="auto"/>
              </w:pBdr>
              <w:jc w:val="center"/>
              <w:rPr>
                <w:rFonts w:asciiTheme="majorBidi" w:hAnsiTheme="majorBidi" w:cstheme="majorBidi"/>
                <w:sz w:val="28"/>
                <w:szCs w:val="28"/>
              </w:rPr>
            </w:pPr>
            <w:r w:rsidRPr="00225B96">
              <w:rPr>
                <w:rFonts w:asciiTheme="majorBidi" w:hAnsiTheme="majorBidi" w:cstheme="majorBidi"/>
                <w:sz w:val="28"/>
                <w:szCs w:val="28"/>
              </w:rPr>
              <w:t>Percentage of shareholding</w:t>
            </w:r>
          </w:p>
        </w:tc>
      </w:tr>
      <w:tr w:rsidR="00730BA2" w:rsidRPr="00225B96" w14:paraId="355729D2" w14:textId="77777777" w:rsidTr="000D4804">
        <w:trPr>
          <w:tblHeader/>
        </w:trPr>
        <w:tc>
          <w:tcPr>
            <w:tcW w:w="3458" w:type="dxa"/>
            <w:tcBorders>
              <w:top w:val="nil"/>
              <w:left w:val="nil"/>
              <w:bottom w:val="nil"/>
              <w:right w:val="nil"/>
            </w:tcBorders>
          </w:tcPr>
          <w:p w14:paraId="2EB8AF70" w14:textId="77777777" w:rsidR="004229EF" w:rsidRPr="00225B96" w:rsidRDefault="004229EF" w:rsidP="00463AEE">
            <w:pPr>
              <w:rPr>
                <w:rFonts w:asciiTheme="majorBidi" w:hAnsiTheme="majorBidi" w:cstheme="majorBidi"/>
                <w:sz w:val="28"/>
                <w:szCs w:val="28"/>
              </w:rPr>
            </w:pPr>
          </w:p>
        </w:tc>
        <w:tc>
          <w:tcPr>
            <w:tcW w:w="3118" w:type="dxa"/>
            <w:tcBorders>
              <w:top w:val="nil"/>
              <w:left w:val="nil"/>
              <w:bottom w:val="nil"/>
              <w:right w:val="nil"/>
            </w:tcBorders>
          </w:tcPr>
          <w:p w14:paraId="7E2F257D" w14:textId="77777777" w:rsidR="004229EF" w:rsidRPr="00225B96" w:rsidRDefault="004229EF" w:rsidP="00463AEE">
            <w:pPr>
              <w:jc w:val="center"/>
              <w:rPr>
                <w:rFonts w:asciiTheme="majorBidi" w:hAnsiTheme="majorBidi" w:cstheme="majorBidi"/>
                <w:sz w:val="28"/>
                <w:szCs w:val="28"/>
              </w:rPr>
            </w:pPr>
          </w:p>
        </w:tc>
        <w:tc>
          <w:tcPr>
            <w:tcW w:w="1220" w:type="dxa"/>
            <w:tcBorders>
              <w:top w:val="nil"/>
              <w:left w:val="nil"/>
              <w:bottom w:val="nil"/>
              <w:right w:val="nil"/>
            </w:tcBorders>
          </w:tcPr>
          <w:p w14:paraId="71BE2963" w14:textId="77777777" w:rsidR="004229EF" w:rsidRPr="00225B96" w:rsidRDefault="004229EF" w:rsidP="00463AEE">
            <w:pPr>
              <w:rPr>
                <w:rFonts w:asciiTheme="majorBidi" w:hAnsiTheme="majorBidi" w:cstheme="majorBidi"/>
                <w:sz w:val="28"/>
                <w:szCs w:val="28"/>
              </w:rPr>
            </w:pPr>
          </w:p>
        </w:tc>
        <w:tc>
          <w:tcPr>
            <w:tcW w:w="921" w:type="dxa"/>
            <w:tcBorders>
              <w:top w:val="nil"/>
              <w:left w:val="nil"/>
              <w:bottom w:val="nil"/>
              <w:right w:val="nil"/>
            </w:tcBorders>
          </w:tcPr>
          <w:p w14:paraId="2746BA45" w14:textId="0C4EEE10" w:rsidR="004229EF" w:rsidRPr="00225B96" w:rsidRDefault="00144E6E" w:rsidP="00463AEE">
            <w:pPr>
              <w:jc w:val="center"/>
              <w:rPr>
                <w:rFonts w:asciiTheme="majorBidi" w:hAnsiTheme="majorBidi" w:cstheme="majorBidi"/>
                <w:sz w:val="28"/>
                <w:szCs w:val="28"/>
                <w:u w:val="single"/>
              </w:rPr>
            </w:pPr>
            <w:r w:rsidRPr="00225B96">
              <w:rPr>
                <w:rFonts w:asciiTheme="majorBidi" w:hAnsiTheme="majorBidi" w:cstheme="majorBidi"/>
                <w:sz w:val="28"/>
                <w:szCs w:val="28"/>
                <w:u w:val="single"/>
              </w:rPr>
              <w:t>202</w:t>
            </w:r>
            <w:r w:rsidR="00B406BB" w:rsidRPr="00225B96">
              <w:rPr>
                <w:rFonts w:asciiTheme="majorBidi" w:hAnsiTheme="majorBidi" w:cstheme="majorBidi"/>
                <w:sz w:val="28"/>
                <w:szCs w:val="28"/>
                <w:u w:val="single"/>
              </w:rPr>
              <w:t>5</w:t>
            </w:r>
          </w:p>
        </w:tc>
        <w:tc>
          <w:tcPr>
            <w:tcW w:w="922" w:type="dxa"/>
            <w:tcBorders>
              <w:top w:val="nil"/>
              <w:left w:val="nil"/>
              <w:bottom w:val="nil"/>
              <w:right w:val="nil"/>
            </w:tcBorders>
          </w:tcPr>
          <w:p w14:paraId="5F64B3EB" w14:textId="3026ADFA" w:rsidR="004229EF" w:rsidRPr="00225B96" w:rsidRDefault="00144E6E" w:rsidP="00463AEE">
            <w:pPr>
              <w:jc w:val="center"/>
              <w:rPr>
                <w:rFonts w:asciiTheme="majorBidi" w:hAnsiTheme="majorBidi" w:cstheme="majorBidi"/>
                <w:sz w:val="28"/>
                <w:szCs w:val="28"/>
                <w:u w:val="single"/>
              </w:rPr>
            </w:pPr>
            <w:r w:rsidRPr="00225B96">
              <w:rPr>
                <w:rFonts w:asciiTheme="majorBidi" w:hAnsiTheme="majorBidi" w:cstheme="majorBidi"/>
                <w:sz w:val="28"/>
                <w:szCs w:val="28"/>
                <w:u w:val="single"/>
              </w:rPr>
              <w:t>202</w:t>
            </w:r>
            <w:r w:rsidR="00B406BB" w:rsidRPr="00225B96">
              <w:rPr>
                <w:rFonts w:asciiTheme="majorBidi" w:hAnsiTheme="majorBidi" w:cstheme="majorBidi"/>
                <w:sz w:val="28"/>
                <w:szCs w:val="28"/>
                <w:u w:val="single"/>
              </w:rPr>
              <w:t>4</w:t>
            </w:r>
          </w:p>
        </w:tc>
      </w:tr>
      <w:tr w:rsidR="00730BA2" w:rsidRPr="00225B96" w14:paraId="3D2069A2" w14:textId="77777777" w:rsidTr="000D4804">
        <w:trPr>
          <w:tblHeader/>
        </w:trPr>
        <w:tc>
          <w:tcPr>
            <w:tcW w:w="3458" w:type="dxa"/>
            <w:tcBorders>
              <w:top w:val="nil"/>
              <w:left w:val="nil"/>
              <w:bottom w:val="nil"/>
              <w:right w:val="nil"/>
            </w:tcBorders>
          </w:tcPr>
          <w:p w14:paraId="6BEC22E5" w14:textId="77777777" w:rsidR="004229EF" w:rsidRPr="00225B96" w:rsidRDefault="004229EF" w:rsidP="00463AEE">
            <w:pPr>
              <w:rPr>
                <w:rFonts w:asciiTheme="majorBidi" w:hAnsiTheme="majorBidi" w:cstheme="majorBidi"/>
                <w:sz w:val="28"/>
                <w:szCs w:val="28"/>
              </w:rPr>
            </w:pPr>
          </w:p>
        </w:tc>
        <w:tc>
          <w:tcPr>
            <w:tcW w:w="3118" w:type="dxa"/>
            <w:tcBorders>
              <w:top w:val="nil"/>
              <w:left w:val="nil"/>
              <w:bottom w:val="nil"/>
              <w:right w:val="nil"/>
            </w:tcBorders>
          </w:tcPr>
          <w:p w14:paraId="5D03A194" w14:textId="77777777" w:rsidR="004229EF" w:rsidRPr="00225B96" w:rsidRDefault="004229EF" w:rsidP="00463AEE">
            <w:pPr>
              <w:jc w:val="center"/>
              <w:rPr>
                <w:rFonts w:asciiTheme="majorBidi" w:hAnsiTheme="majorBidi" w:cstheme="majorBidi"/>
                <w:sz w:val="28"/>
                <w:szCs w:val="28"/>
              </w:rPr>
            </w:pPr>
          </w:p>
        </w:tc>
        <w:tc>
          <w:tcPr>
            <w:tcW w:w="1220" w:type="dxa"/>
            <w:tcBorders>
              <w:top w:val="nil"/>
              <w:left w:val="nil"/>
              <w:bottom w:val="nil"/>
              <w:right w:val="nil"/>
            </w:tcBorders>
          </w:tcPr>
          <w:p w14:paraId="6F5A844D" w14:textId="77777777" w:rsidR="004229EF" w:rsidRPr="00225B96" w:rsidRDefault="004229EF" w:rsidP="00463AEE">
            <w:pPr>
              <w:rPr>
                <w:rFonts w:asciiTheme="majorBidi" w:hAnsiTheme="majorBidi" w:cstheme="majorBidi"/>
                <w:sz w:val="28"/>
                <w:szCs w:val="28"/>
              </w:rPr>
            </w:pPr>
          </w:p>
        </w:tc>
        <w:tc>
          <w:tcPr>
            <w:tcW w:w="921" w:type="dxa"/>
            <w:tcBorders>
              <w:top w:val="nil"/>
              <w:left w:val="nil"/>
              <w:bottom w:val="nil"/>
              <w:right w:val="nil"/>
            </w:tcBorders>
          </w:tcPr>
          <w:p w14:paraId="7E92807F" w14:textId="1824EBA0" w:rsidR="004229EF" w:rsidRPr="00225B96" w:rsidRDefault="00F00A0A" w:rsidP="00463AEE">
            <w:pPr>
              <w:jc w:val="center"/>
              <w:rPr>
                <w:rFonts w:asciiTheme="majorBidi" w:hAnsiTheme="majorBidi" w:cstheme="majorBidi"/>
                <w:sz w:val="28"/>
                <w:szCs w:val="28"/>
              </w:rPr>
            </w:pPr>
            <w:r w:rsidRPr="00225B96">
              <w:rPr>
                <w:rFonts w:asciiTheme="majorBidi" w:hAnsiTheme="majorBidi" w:cstheme="majorBidi"/>
                <w:sz w:val="28"/>
                <w:szCs w:val="28"/>
              </w:rPr>
              <w:t>(</w:t>
            </w:r>
            <w:r w:rsidR="00093ABC" w:rsidRPr="00225B96">
              <w:rPr>
                <w:rFonts w:asciiTheme="majorBidi" w:hAnsiTheme="majorBidi" w:cstheme="majorBidi"/>
                <w:sz w:val="28"/>
                <w:szCs w:val="28"/>
              </w:rPr>
              <w:t>Percent</w:t>
            </w:r>
            <w:r w:rsidRPr="00225B96">
              <w:rPr>
                <w:rFonts w:asciiTheme="majorBidi" w:hAnsiTheme="majorBidi" w:cstheme="majorBidi"/>
                <w:sz w:val="28"/>
                <w:szCs w:val="28"/>
              </w:rPr>
              <w:t>)</w:t>
            </w:r>
          </w:p>
        </w:tc>
        <w:tc>
          <w:tcPr>
            <w:tcW w:w="922" w:type="dxa"/>
            <w:tcBorders>
              <w:top w:val="nil"/>
              <w:left w:val="nil"/>
              <w:bottom w:val="nil"/>
              <w:right w:val="nil"/>
            </w:tcBorders>
          </w:tcPr>
          <w:p w14:paraId="55587229" w14:textId="75D99385" w:rsidR="004229EF" w:rsidRPr="00225B96" w:rsidRDefault="00F00A0A" w:rsidP="00463AEE">
            <w:pPr>
              <w:jc w:val="center"/>
              <w:rPr>
                <w:rFonts w:asciiTheme="majorBidi" w:hAnsiTheme="majorBidi" w:cstheme="majorBidi"/>
                <w:sz w:val="28"/>
                <w:szCs w:val="28"/>
              </w:rPr>
            </w:pPr>
            <w:r w:rsidRPr="00225B96">
              <w:rPr>
                <w:rFonts w:asciiTheme="majorBidi" w:hAnsiTheme="majorBidi" w:cstheme="majorBidi"/>
                <w:sz w:val="28"/>
                <w:szCs w:val="28"/>
              </w:rPr>
              <w:t>(</w:t>
            </w:r>
            <w:r w:rsidR="004229EF" w:rsidRPr="00225B96">
              <w:rPr>
                <w:rFonts w:asciiTheme="majorBidi" w:hAnsiTheme="majorBidi" w:cstheme="majorBidi"/>
                <w:sz w:val="28"/>
                <w:szCs w:val="28"/>
              </w:rPr>
              <w:t>Percent</w:t>
            </w:r>
            <w:r w:rsidRPr="00225B96">
              <w:rPr>
                <w:rFonts w:asciiTheme="majorBidi" w:hAnsiTheme="majorBidi" w:cstheme="majorBidi"/>
                <w:sz w:val="28"/>
                <w:szCs w:val="28"/>
              </w:rPr>
              <w:t>)</w:t>
            </w:r>
          </w:p>
        </w:tc>
      </w:tr>
      <w:tr w:rsidR="000D4804" w:rsidRPr="00225B96" w14:paraId="2B96D465" w14:textId="77777777" w:rsidTr="000D4804">
        <w:tc>
          <w:tcPr>
            <w:tcW w:w="3458" w:type="dxa"/>
            <w:tcBorders>
              <w:top w:val="nil"/>
              <w:left w:val="nil"/>
              <w:bottom w:val="nil"/>
              <w:right w:val="nil"/>
            </w:tcBorders>
          </w:tcPr>
          <w:p w14:paraId="40283E49" w14:textId="16C1E730" w:rsidR="000D4804" w:rsidRPr="00225B96" w:rsidRDefault="000D4804" w:rsidP="00463AEE">
            <w:pPr>
              <w:rPr>
                <w:rFonts w:asciiTheme="majorBidi" w:hAnsiTheme="majorBidi" w:cstheme="majorBidi"/>
                <w:sz w:val="28"/>
                <w:szCs w:val="28"/>
              </w:rPr>
            </w:pPr>
            <w:r w:rsidRPr="00225B96">
              <w:rPr>
                <w:rFonts w:asciiTheme="majorBidi" w:hAnsiTheme="majorBidi" w:cstheme="majorBidi"/>
                <w:sz w:val="28"/>
                <w:szCs w:val="28"/>
                <w:u w:val="single"/>
              </w:rPr>
              <w:t>Direct Subsidiaries Company</w:t>
            </w:r>
          </w:p>
        </w:tc>
        <w:tc>
          <w:tcPr>
            <w:tcW w:w="3118" w:type="dxa"/>
            <w:tcBorders>
              <w:top w:val="nil"/>
              <w:left w:val="nil"/>
              <w:bottom w:val="nil"/>
              <w:right w:val="nil"/>
            </w:tcBorders>
          </w:tcPr>
          <w:p w14:paraId="62EA3C93" w14:textId="77777777" w:rsidR="000D4804" w:rsidRPr="00225B96" w:rsidRDefault="000D4804" w:rsidP="00463AEE">
            <w:pPr>
              <w:jc w:val="center"/>
              <w:rPr>
                <w:rFonts w:asciiTheme="majorBidi" w:hAnsiTheme="majorBidi" w:cstheme="majorBidi"/>
                <w:sz w:val="28"/>
                <w:szCs w:val="28"/>
              </w:rPr>
            </w:pPr>
          </w:p>
        </w:tc>
        <w:tc>
          <w:tcPr>
            <w:tcW w:w="1220" w:type="dxa"/>
            <w:tcBorders>
              <w:top w:val="nil"/>
              <w:left w:val="nil"/>
              <w:bottom w:val="nil"/>
              <w:right w:val="nil"/>
            </w:tcBorders>
          </w:tcPr>
          <w:p w14:paraId="4F22CD3C" w14:textId="77777777" w:rsidR="000D4804" w:rsidRPr="00225B96" w:rsidRDefault="000D4804" w:rsidP="00463AEE">
            <w:pPr>
              <w:rPr>
                <w:rFonts w:asciiTheme="majorBidi" w:hAnsiTheme="majorBidi" w:cstheme="majorBidi"/>
                <w:sz w:val="28"/>
                <w:szCs w:val="28"/>
              </w:rPr>
            </w:pPr>
          </w:p>
        </w:tc>
        <w:tc>
          <w:tcPr>
            <w:tcW w:w="921" w:type="dxa"/>
            <w:tcBorders>
              <w:top w:val="nil"/>
              <w:left w:val="nil"/>
              <w:bottom w:val="nil"/>
              <w:right w:val="nil"/>
            </w:tcBorders>
          </w:tcPr>
          <w:p w14:paraId="05285DFA" w14:textId="77777777" w:rsidR="000D4804" w:rsidRPr="00225B96" w:rsidRDefault="000D4804" w:rsidP="00463AEE">
            <w:pPr>
              <w:jc w:val="center"/>
              <w:rPr>
                <w:rFonts w:asciiTheme="majorBidi" w:hAnsiTheme="majorBidi" w:cstheme="majorBidi"/>
                <w:sz w:val="28"/>
                <w:szCs w:val="28"/>
              </w:rPr>
            </w:pPr>
          </w:p>
        </w:tc>
        <w:tc>
          <w:tcPr>
            <w:tcW w:w="922" w:type="dxa"/>
            <w:tcBorders>
              <w:top w:val="nil"/>
              <w:left w:val="nil"/>
              <w:bottom w:val="nil"/>
              <w:right w:val="nil"/>
            </w:tcBorders>
          </w:tcPr>
          <w:p w14:paraId="78A9F7DD" w14:textId="77777777" w:rsidR="000D4804" w:rsidRPr="00225B96" w:rsidRDefault="000D4804" w:rsidP="00463AEE">
            <w:pPr>
              <w:jc w:val="center"/>
              <w:rPr>
                <w:rFonts w:asciiTheme="majorBidi" w:hAnsiTheme="majorBidi" w:cstheme="majorBidi"/>
                <w:sz w:val="28"/>
                <w:szCs w:val="28"/>
              </w:rPr>
            </w:pPr>
          </w:p>
        </w:tc>
      </w:tr>
      <w:tr w:rsidR="000D4804" w:rsidRPr="00225B96" w14:paraId="1787E59D" w14:textId="77777777" w:rsidTr="000D4804">
        <w:tc>
          <w:tcPr>
            <w:tcW w:w="3458" w:type="dxa"/>
            <w:tcBorders>
              <w:top w:val="nil"/>
              <w:left w:val="nil"/>
              <w:bottom w:val="nil"/>
              <w:right w:val="nil"/>
            </w:tcBorders>
          </w:tcPr>
          <w:p w14:paraId="247AD6DB" w14:textId="3AC88C60" w:rsidR="000D4804" w:rsidRPr="00225B96" w:rsidRDefault="000D4804" w:rsidP="000D4804">
            <w:pPr>
              <w:rPr>
                <w:rFonts w:asciiTheme="majorBidi" w:hAnsiTheme="majorBidi" w:cstheme="majorBidi"/>
                <w:sz w:val="28"/>
                <w:szCs w:val="28"/>
              </w:rPr>
            </w:pPr>
            <w:r w:rsidRPr="00225B96">
              <w:rPr>
                <w:rFonts w:asciiTheme="majorBidi" w:hAnsiTheme="majorBidi" w:cstheme="majorBidi"/>
                <w:sz w:val="28"/>
                <w:szCs w:val="28"/>
              </w:rPr>
              <w:t>A2</w:t>
            </w:r>
            <w:r w:rsidRPr="00225B96">
              <w:rPr>
                <w:rFonts w:asciiTheme="majorBidi" w:hAnsiTheme="majorBidi" w:cstheme="majorBidi"/>
                <w:sz w:val="28"/>
                <w:szCs w:val="28"/>
                <w:cs/>
              </w:rPr>
              <w:t xml:space="preserve"> </w:t>
            </w:r>
            <w:r w:rsidRPr="00225B96">
              <w:rPr>
                <w:rFonts w:asciiTheme="majorBidi" w:hAnsiTheme="majorBidi" w:cstheme="majorBidi"/>
                <w:sz w:val="28"/>
                <w:szCs w:val="28"/>
              </w:rPr>
              <w:t>Technologies Company Limited</w:t>
            </w:r>
          </w:p>
        </w:tc>
        <w:tc>
          <w:tcPr>
            <w:tcW w:w="3118" w:type="dxa"/>
            <w:tcBorders>
              <w:top w:val="nil"/>
              <w:left w:val="nil"/>
              <w:bottom w:val="nil"/>
              <w:right w:val="nil"/>
            </w:tcBorders>
            <w:vAlign w:val="center"/>
          </w:tcPr>
          <w:p w14:paraId="17914EBA" w14:textId="42247566" w:rsidR="000D4804" w:rsidRPr="00225B96" w:rsidRDefault="000D4804" w:rsidP="000D4804">
            <w:pPr>
              <w:ind w:left="119" w:hanging="119"/>
              <w:rPr>
                <w:rFonts w:asciiTheme="majorBidi" w:hAnsiTheme="majorBidi" w:cstheme="majorBidi"/>
                <w:sz w:val="28"/>
                <w:szCs w:val="28"/>
              </w:rPr>
            </w:pPr>
            <w:r w:rsidRPr="00225B96">
              <w:rPr>
                <w:rFonts w:asciiTheme="majorBidi" w:hAnsiTheme="majorBidi" w:cstheme="majorBidi"/>
                <w:sz w:val="28"/>
                <w:szCs w:val="28"/>
              </w:rPr>
              <w:t>Providing services in Engineering Service, Automation Solution, Project Construction Services and provide maintenance services</w:t>
            </w:r>
            <w:r w:rsidRPr="00225B96">
              <w:rPr>
                <w:rFonts w:asciiTheme="majorBidi" w:hAnsiTheme="majorBidi" w:cstheme="majorBidi"/>
                <w:sz w:val="28"/>
                <w:szCs w:val="28"/>
                <w:cs/>
              </w:rPr>
              <w:t xml:space="preserve"> </w:t>
            </w:r>
            <w:r w:rsidRPr="00225B96">
              <w:rPr>
                <w:rFonts w:asciiTheme="majorBidi" w:hAnsiTheme="majorBidi" w:cstheme="majorBidi"/>
                <w:sz w:val="28"/>
                <w:szCs w:val="28"/>
              </w:rPr>
              <w:t>for all types of renewable energy power plants</w:t>
            </w:r>
            <w:r w:rsidRPr="00225B96">
              <w:rPr>
                <w:rFonts w:asciiTheme="majorBidi" w:hAnsiTheme="majorBidi" w:cstheme="majorBidi"/>
                <w:sz w:val="28"/>
                <w:szCs w:val="28"/>
                <w:cs/>
              </w:rPr>
              <w:t>.</w:t>
            </w:r>
          </w:p>
        </w:tc>
        <w:tc>
          <w:tcPr>
            <w:tcW w:w="1220" w:type="dxa"/>
            <w:tcBorders>
              <w:top w:val="nil"/>
              <w:left w:val="nil"/>
              <w:bottom w:val="nil"/>
              <w:right w:val="nil"/>
            </w:tcBorders>
          </w:tcPr>
          <w:p w14:paraId="3C85EDC4" w14:textId="1086D367"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Thailand</w:t>
            </w:r>
          </w:p>
        </w:tc>
        <w:tc>
          <w:tcPr>
            <w:tcW w:w="921" w:type="dxa"/>
            <w:tcBorders>
              <w:top w:val="nil"/>
              <w:left w:val="nil"/>
              <w:bottom w:val="nil"/>
              <w:right w:val="nil"/>
            </w:tcBorders>
          </w:tcPr>
          <w:p w14:paraId="78FF5AE1" w14:textId="4211FFC0"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100.00</w:t>
            </w:r>
          </w:p>
        </w:tc>
        <w:tc>
          <w:tcPr>
            <w:tcW w:w="922" w:type="dxa"/>
            <w:tcBorders>
              <w:top w:val="nil"/>
              <w:left w:val="nil"/>
              <w:bottom w:val="nil"/>
              <w:right w:val="nil"/>
            </w:tcBorders>
          </w:tcPr>
          <w:p w14:paraId="774E7268" w14:textId="0F5AA263"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100.00</w:t>
            </w:r>
          </w:p>
        </w:tc>
      </w:tr>
      <w:tr w:rsidR="000D4804" w:rsidRPr="00225B96" w14:paraId="0194FEC2" w14:textId="77777777" w:rsidTr="000D4804">
        <w:tc>
          <w:tcPr>
            <w:tcW w:w="3458" w:type="dxa"/>
            <w:tcBorders>
              <w:top w:val="nil"/>
              <w:left w:val="nil"/>
              <w:bottom w:val="nil"/>
              <w:right w:val="nil"/>
            </w:tcBorders>
          </w:tcPr>
          <w:p w14:paraId="5AD98F1C" w14:textId="61098E48" w:rsidR="000D4804" w:rsidRPr="00225B96" w:rsidRDefault="000D4804" w:rsidP="000D4804">
            <w:pPr>
              <w:rPr>
                <w:rFonts w:asciiTheme="majorBidi" w:hAnsiTheme="majorBidi" w:cstheme="majorBidi"/>
                <w:sz w:val="28"/>
                <w:szCs w:val="28"/>
              </w:rPr>
            </w:pPr>
            <w:r w:rsidRPr="00225B96">
              <w:rPr>
                <w:rFonts w:asciiTheme="majorBidi" w:hAnsiTheme="majorBidi" w:cstheme="majorBidi"/>
                <w:sz w:val="28"/>
                <w:szCs w:val="28"/>
              </w:rPr>
              <w:t>Green Energy Mining Company Limited</w:t>
            </w:r>
          </w:p>
        </w:tc>
        <w:tc>
          <w:tcPr>
            <w:tcW w:w="3118" w:type="dxa"/>
            <w:tcBorders>
              <w:top w:val="nil"/>
              <w:left w:val="nil"/>
              <w:bottom w:val="nil"/>
              <w:right w:val="nil"/>
            </w:tcBorders>
            <w:vAlign w:val="center"/>
          </w:tcPr>
          <w:p w14:paraId="6754066D" w14:textId="2CD93EF7" w:rsidR="000D4804" w:rsidRPr="00225B96" w:rsidRDefault="000D4804" w:rsidP="000D4804">
            <w:pPr>
              <w:ind w:left="119" w:hanging="119"/>
              <w:rPr>
                <w:rFonts w:asciiTheme="majorBidi" w:hAnsiTheme="majorBidi" w:cstheme="majorBidi"/>
                <w:sz w:val="28"/>
                <w:szCs w:val="28"/>
              </w:rPr>
            </w:pPr>
            <w:r w:rsidRPr="00225B96">
              <w:rPr>
                <w:rFonts w:asciiTheme="majorBidi" w:hAnsiTheme="majorBidi" w:cstheme="majorBidi"/>
                <w:sz w:val="28"/>
                <w:szCs w:val="28"/>
              </w:rPr>
              <w:t>Trading, mining, cryptocurrency exchange.</w:t>
            </w:r>
          </w:p>
        </w:tc>
        <w:tc>
          <w:tcPr>
            <w:tcW w:w="1220" w:type="dxa"/>
            <w:tcBorders>
              <w:top w:val="nil"/>
              <w:left w:val="nil"/>
              <w:bottom w:val="nil"/>
              <w:right w:val="nil"/>
            </w:tcBorders>
          </w:tcPr>
          <w:p w14:paraId="1D877AF6" w14:textId="7998F56B"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Thailand</w:t>
            </w:r>
          </w:p>
        </w:tc>
        <w:tc>
          <w:tcPr>
            <w:tcW w:w="921" w:type="dxa"/>
            <w:tcBorders>
              <w:top w:val="nil"/>
              <w:left w:val="nil"/>
              <w:bottom w:val="nil"/>
              <w:right w:val="nil"/>
            </w:tcBorders>
          </w:tcPr>
          <w:p w14:paraId="7184F067" w14:textId="7C0BF936"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100.00</w:t>
            </w:r>
          </w:p>
        </w:tc>
        <w:tc>
          <w:tcPr>
            <w:tcW w:w="922" w:type="dxa"/>
            <w:tcBorders>
              <w:top w:val="nil"/>
              <w:left w:val="nil"/>
              <w:bottom w:val="nil"/>
              <w:right w:val="nil"/>
            </w:tcBorders>
          </w:tcPr>
          <w:p w14:paraId="140792BC" w14:textId="726489D2"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100.00</w:t>
            </w:r>
          </w:p>
        </w:tc>
      </w:tr>
      <w:tr w:rsidR="000D4804" w:rsidRPr="00225B96" w14:paraId="035F1FF9" w14:textId="77777777" w:rsidTr="000D4804">
        <w:tc>
          <w:tcPr>
            <w:tcW w:w="3458" w:type="dxa"/>
            <w:tcBorders>
              <w:top w:val="nil"/>
              <w:left w:val="nil"/>
              <w:bottom w:val="nil"/>
              <w:right w:val="nil"/>
            </w:tcBorders>
          </w:tcPr>
          <w:p w14:paraId="6C4D42A2" w14:textId="2B89921E" w:rsidR="000D4804" w:rsidRPr="00225B96" w:rsidRDefault="000D4804" w:rsidP="00B434DA">
            <w:pPr>
              <w:ind w:left="179" w:hanging="179"/>
              <w:rPr>
                <w:rFonts w:asciiTheme="majorBidi" w:hAnsiTheme="majorBidi" w:cstheme="majorBidi"/>
                <w:sz w:val="28"/>
                <w:szCs w:val="28"/>
              </w:rPr>
            </w:pPr>
            <w:r w:rsidRPr="00225B96">
              <w:rPr>
                <w:rFonts w:asciiTheme="majorBidi" w:hAnsiTheme="majorBidi" w:cstheme="majorBidi"/>
                <w:spacing w:val="-2"/>
                <w:sz w:val="28"/>
                <w:szCs w:val="28"/>
              </w:rPr>
              <w:t>A2 Engineering Solutions Company Limited</w:t>
            </w:r>
            <w:r w:rsidRPr="00225B96">
              <w:rPr>
                <w:rFonts w:asciiTheme="majorBidi" w:hAnsiTheme="majorBidi" w:cstheme="majorBidi"/>
                <w:sz w:val="28"/>
                <w:szCs w:val="28"/>
              </w:rPr>
              <w:t xml:space="preserve"> (Formerly known as “Asia Waste Energy Company Limited”)</w:t>
            </w:r>
          </w:p>
        </w:tc>
        <w:tc>
          <w:tcPr>
            <w:tcW w:w="3118" w:type="dxa"/>
            <w:tcBorders>
              <w:top w:val="nil"/>
              <w:left w:val="nil"/>
              <w:bottom w:val="nil"/>
              <w:right w:val="nil"/>
            </w:tcBorders>
            <w:vAlign w:val="center"/>
          </w:tcPr>
          <w:p w14:paraId="6B02349D" w14:textId="6476681B" w:rsidR="000D4804" w:rsidRPr="00225B96" w:rsidRDefault="000D4804" w:rsidP="000D4804">
            <w:pPr>
              <w:ind w:left="119" w:hanging="119"/>
              <w:rPr>
                <w:rFonts w:asciiTheme="majorBidi" w:hAnsiTheme="majorBidi" w:cstheme="majorBidi"/>
                <w:sz w:val="28"/>
                <w:szCs w:val="28"/>
              </w:rPr>
            </w:pPr>
            <w:r w:rsidRPr="00225B96">
              <w:rPr>
                <w:rFonts w:asciiTheme="majorBidi" w:hAnsiTheme="majorBidi" w:cstheme="majorBidi"/>
                <w:sz w:val="28"/>
                <w:szCs w:val="28"/>
              </w:rPr>
              <w:t>Provide engineering service, project construction</w:t>
            </w:r>
            <w:r w:rsidRPr="00225B96">
              <w:rPr>
                <w:rFonts w:asciiTheme="majorBidi" w:hAnsiTheme="majorBidi" w:cstheme="majorBidi"/>
                <w:sz w:val="28"/>
                <w:szCs w:val="28"/>
                <w:cs/>
              </w:rPr>
              <w:t xml:space="preserve"> </w:t>
            </w:r>
            <w:r w:rsidRPr="00225B96">
              <w:rPr>
                <w:rFonts w:asciiTheme="majorBidi" w:hAnsiTheme="majorBidi" w:cstheme="majorBidi"/>
                <w:sz w:val="28"/>
                <w:szCs w:val="28"/>
              </w:rPr>
              <w:t xml:space="preserve">service and maintenance service for renewable energy power plants from </w:t>
            </w:r>
            <w:r w:rsidR="002872F3">
              <w:rPr>
                <w:rFonts w:asciiTheme="majorBidi" w:hAnsiTheme="majorBidi" w:cstheme="majorBidi"/>
                <w:sz w:val="28"/>
                <w:szCs w:val="28"/>
              </w:rPr>
              <w:t>alternative energy</w:t>
            </w:r>
            <w:r w:rsidRPr="00225B96">
              <w:rPr>
                <w:rFonts w:asciiTheme="majorBidi" w:hAnsiTheme="majorBidi" w:cstheme="majorBidi"/>
                <w:sz w:val="28"/>
                <w:szCs w:val="28"/>
              </w:rPr>
              <w:t>.</w:t>
            </w:r>
          </w:p>
        </w:tc>
        <w:tc>
          <w:tcPr>
            <w:tcW w:w="1220" w:type="dxa"/>
            <w:tcBorders>
              <w:top w:val="nil"/>
              <w:left w:val="nil"/>
              <w:bottom w:val="nil"/>
              <w:right w:val="nil"/>
            </w:tcBorders>
          </w:tcPr>
          <w:p w14:paraId="4EA95D4D" w14:textId="541905B3"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Thailand</w:t>
            </w:r>
          </w:p>
        </w:tc>
        <w:tc>
          <w:tcPr>
            <w:tcW w:w="921" w:type="dxa"/>
            <w:tcBorders>
              <w:top w:val="nil"/>
              <w:left w:val="nil"/>
              <w:bottom w:val="nil"/>
              <w:right w:val="nil"/>
            </w:tcBorders>
          </w:tcPr>
          <w:p w14:paraId="526D2CF6" w14:textId="5EFC80F0"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100.00</w:t>
            </w:r>
          </w:p>
        </w:tc>
        <w:tc>
          <w:tcPr>
            <w:tcW w:w="922" w:type="dxa"/>
            <w:tcBorders>
              <w:top w:val="nil"/>
              <w:left w:val="nil"/>
              <w:bottom w:val="nil"/>
              <w:right w:val="nil"/>
            </w:tcBorders>
          </w:tcPr>
          <w:p w14:paraId="4162B8FA" w14:textId="17EB5A05"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100.00</w:t>
            </w:r>
          </w:p>
        </w:tc>
      </w:tr>
      <w:tr w:rsidR="000D4804" w:rsidRPr="00225B96" w14:paraId="6FC4B955" w14:textId="77777777" w:rsidTr="000D4804">
        <w:tc>
          <w:tcPr>
            <w:tcW w:w="3458" w:type="dxa"/>
            <w:tcBorders>
              <w:top w:val="nil"/>
              <w:left w:val="nil"/>
              <w:bottom w:val="nil"/>
              <w:right w:val="nil"/>
            </w:tcBorders>
          </w:tcPr>
          <w:p w14:paraId="0DF62F6C" w14:textId="6906DEE6" w:rsidR="000D4804" w:rsidRPr="00225B96" w:rsidRDefault="000D4804" w:rsidP="000D4804">
            <w:pPr>
              <w:rPr>
                <w:rFonts w:asciiTheme="majorBidi" w:hAnsiTheme="majorBidi" w:cstheme="majorBidi"/>
                <w:spacing w:val="-2"/>
                <w:sz w:val="28"/>
                <w:szCs w:val="28"/>
              </w:rPr>
            </w:pPr>
            <w:r w:rsidRPr="00225B96">
              <w:rPr>
                <w:rFonts w:asciiTheme="majorBidi" w:hAnsiTheme="majorBidi" w:cstheme="majorBidi"/>
                <w:sz w:val="28"/>
                <w:szCs w:val="28"/>
              </w:rPr>
              <w:t>APCS Technologies Company Limited</w:t>
            </w:r>
          </w:p>
        </w:tc>
        <w:tc>
          <w:tcPr>
            <w:tcW w:w="3118" w:type="dxa"/>
            <w:tcBorders>
              <w:top w:val="nil"/>
              <w:left w:val="nil"/>
              <w:bottom w:val="nil"/>
              <w:right w:val="nil"/>
            </w:tcBorders>
            <w:vAlign w:val="center"/>
          </w:tcPr>
          <w:p w14:paraId="38860320" w14:textId="3CCDD634" w:rsidR="000D4804" w:rsidRPr="00225B96" w:rsidRDefault="000D4804" w:rsidP="000D4804">
            <w:pPr>
              <w:ind w:left="119" w:hanging="119"/>
              <w:rPr>
                <w:rFonts w:asciiTheme="majorBidi" w:hAnsiTheme="majorBidi" w:cstheme="majorBidi"/>
                <w:sz w:val="28"/>
                <w:szCs w:val="28"/>
              </w:rPr>
            </w:pPr>
            <w:r w:rsidRPr="00225B96">
              <w:rPr>
                <w:rFonts w:asciiTheme="majorBidi" w:hAnsiTheme="majorBidi" w:cstheme="majorBidi"/>
                <w:sz w:val="28"/>
                <w:szCs w:val="28"/>
              </w:rPr>
              <w:t>Distribution of materials, equipment, and spare parts are used for the</w:t>
            </w:r>
            <w:r w:rsidRPr="00225B96">
              <w:rPr>
                <w:rFonts w:asciiTheme="majorBidi" w:hAnsiTheme="majorBidi" w:cstheme="majorBidi"/>
                <w:sz w:val="28"/>
                <w:szCs w:val="28"/>
                <w:cs/>
              </w:rPr>
              <w:t xml:space="preserve"> </w:t>
            </w:r>
            <w:r w:rsidRPr="00225B96">
              <w:rPr>
                <w:rFonts w:asciiTheme="majorBidi" w:hAnsiTheme="majorBidi" w:cstheme="majorBidi"/>
                <w:sz w:val="28"/>
                <w:szCs w:val="28"/>
              </w:rPr>
              <w:t>structural construction of</w:t>
            </w:r>
            <w:r w:rsidRPr="00225B96">
              <w:rPr>
                <w:rFonts w:asciiTheme="majorBidi" w:hAnsiTheme="majorBidi" w:cstheme="majorBidi"/>
                <w:sz w:val="28"/>
                <w:szCs w:val="28"/>
                <w:cs/>
              </w:rPr>
              <w:t xml:space="preserve"> </w:t>
            </w:r>
            <w:r w:rsidRPr="00225B96">
              <w:rPr>
                <w:rFonts w:asciiTheme="majorBidi" w:hAnsiTheme="majorBidi" w:cstheme="majorBidi"/>
                <w:sz w:val="28"/>
                <w:szCs w:val="28"/>
              </w:rPr>
              <w:t>electrical enterprises and various energy businesses. Water treatment plants, water purification plants and chemical equations, environmental and design service. Engineering consulting services.</w:t>
            </w:r>
          </w:p>
        </w:tc>
        <w:tc>
          <w:tcPr>
            <w:tcW w:w="1220" w:type="dxa"/>
            <w:tcBorders>
              <w:top w:val="nil"/>
              <w:left w:val="nil"/>
              <w:bottom w:val="nil"/>
              <w:right w:val="nil"/>
            </w:tcBorders>
          </w:tcPr>
          <w:p w14:paraId="0832A1A5" w14:textId="52C844F7"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Thailand</w:t>
            </w:r>
          </w:p>
        </w:tc>
        <w:tc>
          <w:tcPr>
            <w:tcW w:w="921" w:type="dxa"/>
            <w:tcBorders>
              <w:top w:val="nil"/>
              <w:left w:val="nil"/>
              <w:bottom w:val="nil"/>
              <w:right w:val="nil"/>
            </w:tcBorders>
          </w:tcPr>
          <w:p w14:paraId="196FE134" w14:textId="680AA460"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100.00</w:t>
            </w:r>
          </w:p>
        </w:tc>
        <w:tc>
          <w:tcPr>
            <w:tcW w:w="922" w:type="dxa"/>
            <w:tcBorders>
              <w:top w:val="nil"/>
              <w:left w:val="nil"/>
              <w:bottom w:val="nil"/>
              <w:right w:val="nil"/>
            </w:tcBorders>
          </w:tcPr>
          <w:p w14:paraId="741F4C72" w14:textId="7B50DF3F"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100.00</w:t>
            </w:r>
          </w:p>
        </w:tc>
      </w:tr>
      <w:tr w:rsidR="000D4804" w:rsidRPr="00225B96" w14:paraId="73277D8C" w14:textId="77777777" w:rsidTr="000D4804">
        <w:tc>
          <w:tcPr>
            <w:tcW w:w="3458" w:type="dxa"/>
            <w:tcBorders>
              <w:top w:val="nil"/>
              <w:left w:val="nil"/>
              <w:bottom w:val="nil"/>
              <w:right w:val="nil"/>
            </w:tcBorders>
          </w:tcPr>
          <w:p w14:paraId="3AC8C36A" w14:textId="2F44C659" w:rsidR="000D4804" w:rsidRPr="00225B96" w:rsidRDefault="000D4804" w:rsidP="000D4804">
            <w:pPr>
              <w:rPr>
                <w:rFonts w:asciiTheme="majorBidi" w:hAnsiTheme="majorBidi" w:cstheme="majorBidi"/>
                <w:spacing w:val="-4"/>
                <w:sz w:val="28"/>
                <w:szCs w:val="28"/>
              </w:rPr>
            </w:pPr>
            <w:r w:rsidRPr="00225B96">
              <w:rPr>
                <w:rFonts w:asciiTheme="majorBidi" w:hAnsiTheme="majorBidi" w:cstheme="majorBidi"/>
                <w:spacing w:val="-4"/>
                <w:sz w:val="28"/>
                <w:szCs w:val="28"/>
              </w:rPr>
              <w:t>A2 Water Management Company Limited</w:t>
            </w:r>
          </w:p>
        </w:tc>
        <w:tc>
          <w:tcPr>
            <w:tcW w:w="3118" w:type="dxa"/>
            <w:tcBorders>
              <w:top w:val="nil"/>
              <w:left w:val="nil"/>
              <w:bottom w:val="nil"/>
              <w:right w:val="nil"/>
            </w:tcBorders>
            <w:vAlign w:val="center"/>
          </w:tcPr>
          <w:p w14:paraId="42FD90F3" w14:textId="4F2DDDC4" w:rsidR="000D4804" w:rsidRPr="00225B96" w:rsidRDefault="000D4804" w:rsidP="000D4804">
            <w:pPr>
              <w:ind w:left="119" w:hanging="119"/>
              <w:rPr>
                <w:rFonts w:asciiTheme="majorBidi" w:hAnsiTheme="majorBidi" w:cstheme="majorBidi"/>
                <w:sz w:val="28"/>
                <w:szCs w:val="28"/>
              </w:rPr>
            </w:pPr>
            <w:r w:rsidRPr="00225B96">
              <w:rPr>
                <w:rFonts w:asciiTheme="majorBidi" w:hAnsiTheme="majorBidi" w:cstheme="majorBidi"/>
                <w:sz w:val="28"/>
                <w:szCs w:val="28"/>
              </w:rPr>
              <w:t>Provision of construction services for projects related to utility systems</w:t>
            </w:r>
            <w:r w:rsidRPr="00225B96">
              <w:rPr>
                <w:rFonts w:asciiTheme="majorBidi" w:hAnsiTheme="majorBidi" w:cstheme="majorBidi"/>
                <w:color w:val="000000"/>
                <w:sz w:val="28"/>
                <w:szCs w:val="28"/>
              </w:rPr>
              <w:t>.</w:t>
            </w:r>
          </w:p>
        </w:tc>
        <w:tc>
          <w:tcPr>
            <w:tcW w:w="1220" w:type="dxa"/>
            <w:tcBorders>
              <w:top w:val="nil"/>
              <w:left w:val="nil"/>
              <w:bottom w:val="nil"/>
              <w:right w:val="nil"/>
            </w:tcBorders>
          </w:tcPr>
          <w:p w14:paraId="14AE9325" w14:textId="4BC23DCB"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Thailand</w:t>
            </w:r>
          </w:p>
        </w:tc>
        <w:tc>
          <w:tcPr>
            <w:tcW w:w="921" w:type="dxa"/>
            <w:tcBorders>
              <w:top w:val="nil"/>
              <w:left w:val="nil"/>
              <w:bottom w:val="nil"/>
              <w:right w:val="nil"/>
            </w:tcBorders>
          </w:tcPr>
          <w:p w14:paraId="084FB641" w14:textId="75C962AB"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100.00</w:t>
            </w:r>
          </w:p>
        </w:tc>
        <w:tc>
          <w:tcPr>
            <w:tcW w:w="922" w:type="dxa"/>
            <w:tcBorders>
              <w:top w:val="nil"/>
              <w:left w:val="nil"/>
              <w:bottom w:val="nil"/>
              <w:right w:val="nil"/>
            </w:tcBorders>
          </w:tcPr>
          <w:p w14:paraId="750F9DD9" w14:textId="49DB36BA"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100.00</w:t>
            </w:r>
          </w:p>
        </w:tc>
      </w:tr>
      <w:tr w:rsidR="000D4804" w:rsidRPr="00225B96" w14:paraId="288624E8" w14:textId="77777777" w:rsidTr="000D4804">
        <w:tc>
          <w:tcPr>
            <w:tcW w:w="3458" w:type="dxa"/>
            <w:tcBorders>
              <w:top w:val="nil"/>
              <w:left w:val="nil"/>
              <w:bottom w:val="nil"/>
              <w:right w:val="nil"/>
            </w:tcBorders>
          </w:tcPr>
          <w:p w14:paraId="577CDD6F" w14:textId="77777777" w:rsidR="000D4804" w:rsidRPr="00225B96" w:rsidRDefault="000D4804" w:rsidP="000D4804">
            <w:pPr>
              <w:rPr>
                <w:rFonts w:asciiTheme="majorBidi" w:hAnsiTheme="majorBidi" w:cstheme="majorBidi"/>
                <w:spacing w:val="-2"/>
                <w:sz w:val="28"/>
                <w:szCs w:val="28"/>
              </w:rPr>
            </w:pPr>
          </w:p>
        </w:tc>
        <w:tc>
          <w:tcPr>
            <w:tcW w:w="3118" w:type="dxa"/>
            <w:tcBorders>
              <w:top w:val="nil"/>
              <w:left w:val="nil"/>
              <w:bottom w:val="nil"/>
              <w:right w:val="nil"/>
            </w:tcBorders>
            <w:vAlign w:val="center"/>
          </w:tcPr>
          <w:p w14:paraId="6C47CFF3" w14:textId="77777777" w:rsidR="000D4804" w:rsidRPr="00225B96" w:rsidRDefault="000D4804" w:rsidP="000D4804">
            <w:pPr>
              <w:ind w:left="119" w:hanging="119"/>
              <w:rPr>
                <w:rFonts w:asciiTheme="majorBidi" w:hAnsiTheme="majorBidi" w:cstheme="majorBidi"/>
                <w:sz w:val="28"/>
                <w:szCs w:val="28"/>
              </w:rPr>
            </w:pPr>
          </w:p>
        </w:tc>
        <w:tc>
          <w:tcPr>
            <w:tcW w:w="1220" w:type="dxa"/>
            <w:tcBorders>
              <w:top w:val="nil"/>
              <w:left w:val="nil"/>
              <w:bottom w:val="nil"/>
              <w:right w:val="nil"/>
            </w:tcBorders>
          </w:tcPr>
          <w:p w14:paraId="1A019B4F" w14:textId="77777777" w:rsidR="000D4804" w:rsidRPr="00225B96" w:rsidRDefault="000D4804" w:rsidP="000D4804">
            <w:pPr>
              <w:jc w:val="center"/>
              <w:rPr>
                <w:rFonts w:asciiTheme="majorBidi" w:hAnsiTheme="majorBidi" w:cstheme="majorBidi"/>
                <w:sz w:val="28"/>
                <w:szCs w:val="28"/>
              </w:rPr>
            </w:pPr>
          </w:p>
        </w:tc>
        <w:tc>
          <w:tcPr>
            <w:tcW w:w="921" w:type="dxa"/>
            <w:tcBorders>
              <w:top w:val="nil"/>
              <w:left w:val="nil"/>
              <w:bottom w:val="nil"/>
              <w:right w:val="nil"/>
            </w:tcBorders>
          </w:tcPr>
          <w:p w14:paraId="4AAFED41" w14:textId="77777777" w:rsidR="000D4804" w:rsidRPr="00225B96" w:rsidRDefault="000D4804" w:rsidP="000D4804">
            <w:pPr>
              <w:jc w:val="center"/>
              <w:rPr>
                <w:rFonts w:asciiTheme="majorBidi" w:hAnsiTheme="majorBidi" w:cstheme="majorBidi"/>
                <w:sz w:val="28"/>
                <w:szCs w:val="28"/>
              </w:rPr>
            </w:pPr>
          </w:p>
        </w:tc>
        <w:tc>
          <w:tcPr>
            <w:tcW w:w="922" w:type="dxa"/>
            <w:tcBorders>
              <w:top w:val="nil"/>
              <w:left w:val="nil"/>
              <w:bottom w:val="nil"/>
              <w:right w:val="nil"/>
            </w:tcBorders>
          </w:tcPr>
          <w:p w14:paraId="5A2DC25C" w14:textId="77777777" w:rsidR="000D4804" w:rsidRPr="00225B96" w:rsidRDefault="000D4804" w:rsidP="000D4804">
            <w:pPr>
              <w:jc w:val="center"/>
              <w:rPr>
                <w:rFonts w:asciiTheme="majorBidi" w:hAnsiTheme="majorBidi" w:cstheme="majorBidi"/>
                <w:sz w:val="28"/>
                <w:szCs w:val="28"/>
              </w:rPr>
            </w:pPr>
          </w:p>
        </w:tc>
      </w:tr>
      <w:tr w:rsidR="000D4804" w:rsidRPr="00225B96" w14:paraId="49952B89" w14:textId="77777777" w:rsidTr="000D4804">
        <w:tc>
          <w:tcPr>
            <w:tcW w:w="3458" w:type="dxa"/>
            <w:tcBorders>
              <w:top w:val="nil"/>
              <w:left w:val="nil"/>
              <w:bottom w:val="nil"/>
              <w:right w:val="nil"/>
            </w:tcBorders>
          </w:tcPr>
          <w:p w14:paraId="2ABB402E" w14:textId="77777777" w:rsidR="000D4804" w:rsidRPr="00225B96" w:rsidRDefault="000D4804" w:rsidP="000D4804">
            <w:pPr>
              <w:rPr>
                <w:rFonts w:asciiTheme="majorBidi" w:hAnsiTheme="majorBidi" w:cstheme="majorBidi"/>
                <w:spacing w:val="-2"/>
                <w:sz w:val="28"/>
                <w:szCs w:val="28"/>
              </w:rPr>
            </w:pPr>
          </w:p>
        </w:tc>
        <w:tc>
          <w:tcPr>
            <w:tcW w:w="3118" w:type="dxa"/>
            <w:tcBorders>
              <w:top w:val="nil"/>
              <w:left w:val="nil"/>
              <w:bottom w:val="nil"/>
              <w:right w:val="nil"/>
            </w:tcBorders>
            <w:vAlign w:val="center"/>
          </w:tcPr>
          <w:p w14:paraId="6C99EF7D" w14:textId="77777777" w:rsidR="000D4804" w:rsidRPr="00225B96" w:rsidRDefault="000D4804" w:rsidP="000D4804">
            <w:pPr>
              <w:ind w:left="119" w:hanging="119"/>
              <w:rPr>
                <w:rFonts w:asciiTheme="majorBidi" w:hAnsiTheme="majorBidi" w:cstheme="majorBidi"/>
                <w:sz w:val="28"/>
                <w:szCs w:val="28"/>
              </w:rPr>
            </w:pPr>
          </w:p>
        </w:tc>
        <w:tc>
          <w:tcPr>
            <w:tcW w:w="1220" w:type="dxa"/>
            <w:tcBorders>
              <w:top w:val="nil"/>
              <w:left w:val="nil"/>
              <w:bottom w:val="nil"/>
              <w:right w:val="nil"/>
            </w:tcBorders>
          </w:tcPr>
          <w:p w14:paraId="688572E3" w14:textId="77777777" w:rsidR="000D4804" w:rsidRPr="00225B96" w:rsidRDefault="000D4804" w:rsidP="000D4804">
            <w:pPr>
              <w:jc w:val="center"/>
              <w:rPr>
                <w:rFonts w:asciiTheme="majorBidi" w:hAnsiTheme="majorBidi" w:cstheme="majorBidi"/>
                <w:sz w:val="28"/>
                <w:szCs w:val="28"/>
              </w:rPr>
            </w:pPr>
          </w:p>
        </w:tc>
        <w:tc>
          <w:tcPr>
            <w:tcW w:w="921" w:type="dxa"/>
            <w:tcBorders>
              <w:top w:val="nil"/>
              <w:left w:val="nil"/>
              <w:bottom w:val="nil"/>
              <w:right w:val="nil"/>
            </w:tcBorders>
          </w:tcPr>
          <w:p w14:paraId="62955EA1" w14:textId="77777777" w:rsidR="000D4804" w:rsidRPr="00225B96" w:rsidRDefault="000D4804" w:rsidP="000D4804">
            <w:pPr>
              <w:jc w:val="center"/>
              <w:rPr>
                <w:rFonts w:asciiTheme="majorBidi" w:hAnsiTheme="majorBidi" w:cstheme="majorBidi"/>
                <w:sz w:val="28"/>
                <w:szCs w:val="28"/>
              </w:rPr>
            </w:pPr>
          </w:p>
        </w:tc>
        <w:tc>
          <w:tcPr>
            <w:tcW w:w="922" w:type="dxa"/>
            <w:tcBorders>
              <w:top w:val="nil"/>
              <w:left w:val="nil"/>
              <w:bottom w:val="nil"/>
              <w:right w:val="nil"/>
            </w:tcBorders>
          </w:tcPr>
          <w:p w14:paraId="175C4379" w14:textId="77777777" w:rsidR="000D4804" w:rsidRPr="00225B96" w:rsidRDefault="000D4804" w:rsidP="000D4804">
            <w:pPr>
              <w:jc w:val="center"/>
              <w:rPr>
                <w:rFonts w:asciiTheme="majorBidi" w:hAnsiTheme="majorBidi" w:cstheme="majorBidi"/>
                <w:sz w:val="28"/>
                <w:szCs w:val="28"/>
              </w:rPr>
            </w:pPr>
          </w:p>
        </w:tc>
      </w:tr>
      <w:tr w:rsidR="000D4804" w:rsidRPr="00225B96" w14:paraId="0C388647" w14:textId="77777777" w:rsidTr="00496B65">
        <w:tc>
          <w:tcPr>
            <w:tcW w:w="6576" w:type="dxa"/>
            <w:gridSpan w:val="2"/>
            <w:tcBorders>
              <w:top w:val="nil"/>
              <w:left w:val="nil"/>
              <w:bottom w:val="nil"/>
              <w:right w:val="nil"/>
            </w:tcBorders>
            <w:vAlign w:val="bottom"/>
          </w:tcPr>
          <w:p w14:paraId="2D1F734D" w14:textId="3D569ECE" w:rsidR="000D4804" w:rsidRPr="00225B96" w:rsidRDefault="000D4804" w:rsidP="000D4804">
            <w:pPr>
              <w:ind w:left="119" w:hanging="119"/>
              <w:rPr>
                <w:rFonts w:asciiTheme="majorBidi" w:hAnsiTheme="majorBidi" w:cstheme="majorBidi"/>
                <w:sz w:val="28"/>
                <w:szCs w:val="28"/>
              </w:rPr>
            </w:pPr>
            <w:r w:rsidRPr="00225B96">
              <w:rPr>
                <w:rFonts w:asciiTheme="majorBidi" w:hAnsiTheme="majorBidi" w:cstheme="majorBidi"/>
                <w:sz w:val="28"/>
                <w:szCs w:val="28"/>
              </w:rPr>
              <w:lastRenderedPageBreak/>
              <w:br w:type="page"/>
            </w:r>
            <w:r w:rsidRPr="00225B96">
              <w:rPr>
                <w:rFonts w:asciiTheme="majorBidi" w:hAnsiTheme="majorBidi" w:cstheme="majorBidi"/>
                <w:sz w:val="28"/>
                <w:szCs w:val="28"/>
                <w:u w:val="single"/>
              </w:rPr>
              <w:t>Indirect Subsidiaries Company</w:t>
            </w:r>
            <w:r w:rsidRPr="00332ADC">
              <w:rPr>
                <w:rFonts w:asciiTheme="majorBidi" w:hAnsiTheme="majorBidi" w:cstheme="majorBidi"/>
                <w:sz w:val="28"/>
                <w:szCs w:val="28"/>
              </w:rPr>
              <w:t xml:space="preserve"> </w:t>
            </w:r>
            <w:r w:rsidRPr="00225B96">
              <w:rPr>
                <w:rFonts w:asciiTheme="majorBidi" w:hAnsiTheme="majorBidi" w:cstheme="majorBidi"/>
                <w:sz w:val="28"/>
                <w:szCs w:val="28"/>
              </w:rPr>
              <w:t xml:space="preserve">(Held by </w:t>
            </w:r>
            <w:r w:rsidRPr="00225B96">
              <w:rPr>
                <w:rFonts w:asciiTheme="majorBidi" w:hAnsiTheme="majorBidi" w:cstheme="majorBidi"/>
                <w:color w:val="000000"/>
                <w:sz w:val="28"/>
                <w:szCs w:val="28"/>
              </w:rPr>
              <w:t>A2 Technologies Company Limited)</w:t>
            </w:r>
          </w:p>
        </w:tc>
        <w:tc>
          <w:tcPr>
            <w:tcW w:w="1220" w:type="dxa"/>
            <w:tcBorders>
              <w:top w:val="nil"/>
              <w:left w:val="nil"/>
              <w:bottom w:val="nil"/>
              <w:right w:val="nil"/>
            </w:tcBorders>
          </w:tcPr>
          <w:p w14:paraId="2A971AC7" w14:textId="77777777" w:rsidR="000D4804" w:rsidRPr="00225B96" w:rsidRDefault="000D4804" w:rsidP="000D4804">
            <w:pPr>
              <w:jc w:val="center"/>
              <w:rPr>
                <w:rFonts w:asciiTheme="majorBidi" w:hAnsiTheme="majorBidi" w:cstheme="majorBidi"/>
                <w:sz w:val="28"/>
                <w:szCs w:val="28"/>
              </w:rPr>
            </w:pPr>
          </w:p>
        </w:tc>
        <w:tc>
          <w:tcPr>
            <w:tcW w:w="921" w:type="dxa"/>
            <w:tcBorders>
              <w:top w:val="nil"/>
              <w:left w:val="nil"/>
              <w:bottom w:val="nil"/>
              <w:right w:val="nil"/>
            </w:tcBorders>
          </w:tcPr>
          <w:p w14:paraId="01EB1AEA" w14:textId="77777777" w:rsidR="000D4804" w:rsidRPr="00225B96" w:rsidRDefault="000D4804" w:rsidP="000D4804">
            <w:pPr>
              <w:jc w:val="center"/>
              <w:rPr>
                <w:rFonts w:asciiTheme="majorBidi" w:hAnsiTheme="majorBidi" w:cstheme="majorBidi"/>
                <w:sz w:val="28"/>
                <w:szCs w:val="28"/>
              </w:rPr>
            </w:pPr>
          </w:p>
        </w:tc>
        <w:tc>
          <w:tcPr>
            <w:tcW w:w="922" w:type="dxa"/>
            <w:tcBorders>
              <w:top w:val="nil"/>
              <w:left w:val="nil"/>
              <w:bottom w:val="nil"/>
              <w:right w:val="nil"/>
            </w:tcBorders>
          </w:tcPr>
          <w:p w14:paraId="33743596" w14:textId="77777777" w:rsidR="000D4804" w:rsidRPr="00225B96" w:rsidRDefault="000D4804" w:rsidP="000D4804">
            <w:pPr>
              <w:jc w:val="center"/>
              <w:rPr>
                <w:rFonts w:asciiTheme="majorBidi" w:hAnsiTheme="majorBidi" w:cstheme="majorBidi"/>
                <w:sz w:val="28"/>
                <w:szCs w:val="28"/>
              </w:rPr>
            </w:pPr>
          </w:p>
        </w:tc>
      </w:tr>
      <w:tr w:rsidR="000D4804" w:rsidRPr="00225B96" w14:paraId="77BB049B" w14:textId="77777777" w:rsidTr="000D4804">
        <w:tc>
          <w:tcPr>
            <w:tcW w:w="3458" w:type="dxa"/>
            <w:tcBorders>
              <w:top w:val="nil"/>
              <w:left w:val="nil"/>
              <w:bottom w:val="nil"/>
              <w:right w:val="nil"/>
            </w:tcBorders>
          </w:tcPr>
          <w:p w14:paraId="1F81446B" w14:textId="050B3A7E" w:rsidR="000D4804" w:rsidRPr="00225B96" w:rsidRDefault="000D4804" w:rsidP="000D4804">
            <w:pPr>
              <w:ind w:left="28"/>
              <w:rPr>
                <w:rFonts w:asciiTheme="majorBidi" w:hAnsiTheme="majorBidi" w:cstheme="majorBidi"/>
                <w:sz w:val="28"/>
                <w:szCs w:val="28"/>
              </w:rPr>
            </w:pPr>
            <w:proofErr w:type="spellStart"/>
            <w:r w:rsidRPr="00225B96">
              <w:rPr>
                <w:rFonts w:asciiTheme="majorBidi" w:hAnsiTheme="majorBidi" w:cstheme="majorBidi"/>
                <w:sz w:val="28"/>
                <w:szCs w:val="28"/>
              </w:rPr>
              <w:t>Chonlakijsakol</w:t>
            </w:r>
            <w:proofErr w:type="spellEnd"/>
            <w:r w:rsidRPr="00225B96">
              <w:rPr>
                <w:rFonts w:asciiTheme="majorBidi" w:hAnsiTheme="majorBidi" w:cstheme="majorBidi"/>
                <w:sz w:val="28"/>
                <w:szCs w:val="28"/>
              </w:rPr>
              <w:t xml:space="preserve"> Company Limited</w:t>
            </w:r>
          </w:p>
        </w:tc>
        <w:tc>
          <w:tcPr>
            <w:tcW w:w="3118" w:type="dxa"/>
            <w:tcBorders>
              <w:top w:val="nil"/>
              <w:left w:val="nil"/>
              <w:bottom w:val="nil"/>
              <w:right w:val="nil"/>
            </w:tcBorders>
            <w:vAlign w:val="center"/>
          </w:tcPr>
          <w:p w14:paraId="3D2A8B2C" w14:textId="222FAA82" w:rsidR="000D4804" w:rsidRPr="00225B96" w:rsidRDefault="000D4804" w:rsidP="000D4804">
            <w:pPr>
              <w:ind w:left="119" w:right="-113" w:hanging="119"/>
              <w:rPr>
                <w:rFonts w:asciiTheme="majorBidi" w:hAnsiTheme="majorBidi" w:cstheme="majorBidi"/>
                <w:spacing w:val="-4"/>
                <w:sz w:val="28"/>
                <w:szCs w:val="28"/>
                <w:cs/>
              </w:rPr>
            </w:pPr>
            <w:r w:rsidRPr="00225B96">
              <w:rPr>
                <w:rFonts w:asciiTheme="majorBidi" w:hAnsiTheme="majorBidi" w:cstheme="majorBidi"/>
                <w:spacing w:val="-4"/>
                <w:sz w:val="28"/>
                <w:szCs w:val="28"/>
              </w:rPr>
              <w:t>Manufacture and distribution of raw water</w:t>
            </w:r>
          </w:p>
        </w:tc>
        <w:tc>
          <w:tcPr>
            <w:tcW w:w="1220" w:type="dxa"/>
            <w:tcBorders>
              <w:top w:val="nil"/>
              <w:left w:val="nil"/>
              <w:bottom w:val="nil"/>
              <w:right w:val="nil"/>
            </w:tcBorders>
          </w:tcPr>
          <w:p w14:paraId="2429E9B5" w14:textId="77777777"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Thailand</w:t>
            </w:r>
          </w:p>
        </w:tc>
        <w:tc>
          <w:tcPr>
            <w:tcW w:w="921" w:type="dxa"/>
            <w:tcBorders>
              <w:top w:val="nil"/>
              <w:left w:val="nil"/>
              <w:bottom w:val="nil"/>
              <w:right w:val="nil"/>
            </w:tcBorders>
          </w:tcPr>
          <w:p w14:paraId="76F78C9B" w14:textId="2B5979B3"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98.12</w:t>
            </w:r>
          </w:p>
        </w:tc>
        <w:tc>
          <w:tcPr>
            <w:tcW w:w="922" w:type="dxa"/>
            <w:tcBorders>
              <w:top w:val="nil"/>
              <w:left w:val="nil"/>
              <w:bottom w:val="nil"/>
              <w:right w:val="nil"/>
            </w:tcBorders>
          </w:tcPr>
          <w:p w14:paraId="11DA1DEF" w14:textId="4C583065"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98.12</w:t>
            </w:r>
          </w:p>
        </w:tc>
      </w:tr>
      <w:tr w:rsidR="000D4804" w:rsidRPr="00225B96" w14:paraId="19193A5C" w14:textId="77777777" w:rsidTr="000D4804">
        <w:tc>
          <w:tcPr>
            <w:tcW w:w="3458" w:type="dxa"/>
            <w:tcBorders>
              <w:top w:val="nil"/>
              <w:left w:val="nil"/>
              <w:bottom w:val="nil"/>
              <w:right w:val="nil"/>
            </w:tcBorders>
          </w:tcPr>
          <w:p w14:paraId="6740C060" w14:textId="0632E26F" w:rsidR="000D4804" w:rsidRPr="00225B96" w:rsidRDefault="000D4804" w:rsidP="000D4804">
            <w:pPr>
              <w:ind w:left="28"/>
              <w:rPr>
                <w:rFonts w:asciiTheme="majorBidi" w:hAnsiTheme="majorBidi" w:cstheme="majorBidi"/>
                <w:spacing w:val="-4"/>
                <w:sz w:val="28"/>
                <w:szCs w:val="28"/>
              </w:rPr>
            </w:pPr>
            <w:r w:rsidRPr="00225B96">
              <w:rPr>
                <w:rFonts w:asciiTheme="majorBidi" w:hAnsiTheme="majorBidi" w:cstheme="majorBidi"/>
                <w:spacing w:val="-4"/>
                <w:sz w:val="28"/>
                <w:szCs w:val="28"/>
              </w:rPr>
              <w:t>A2 Technologies Vietnam Company Limited</w:t>
            </w:r>
          </w:p>
        </w:tc>
        <w:tc>
          <w:tcPr>
            <w:tcW w:w="3118" w:type="dxa"/>
            <w:tcBorders>
              <w:top w:val="nil"/>
              <w:left w:val="nil"/>
              <w:bottom w:val="nil"/>
              <w:right w:val="nil"/>
            </w:tcBorders>
            <w:vAlign w:val="center"/>
          </w:tcPr>
          <w:p w14:paraId="3A21172A" w14:textId="0D3E47D3" w:rsidR="000D4804" w:rsidRPr="00225B96" w:rsidRDefault="000D4804" w:rsidP="000D4804">
            <w:pPr>
              <w:ind w:left="119" w:hanging="119"/>
              <w:rPr>
                <w:rFonts w:asciiTheme="majorBidi" w:hAnsiTheme="majorBidi" w:cstheme="majorBidi"/>
                <w:sz w:val="28"/>
                <w:szCs w:val="28"/>
              </w:rPr>
            </w:pPr>
            <w:r w:rsidRPr="00225B96">
              <w:rPr>
                <w:rFonts w:asciiTheme="majorBidi" w:hAnsiTheme="majorBidi" w:cstheme="majorBidi"/>
                <w:sz w:val="28"/>
                <w:szCs w:val="28"/>
              </w:rPr>
              <w:t>Provision of construction consultancy and construction services</w:t>
            </w:r>
          </w:p>
        </w:tc>
        <w:tc>
          <w:tcPr>
            <w:tcW w:w="1220" w:type="dxa"/>
            <w:tcBorders>
              <w:top w:val="nil"/>
              <w:left w:val="nil"/>
              <w:bottom w:val="nil"/>
              <w:right w:val="nil"/>
            </w:tcBorders>
          </w:tcPr>
          <w:p w14:paraId="22827C81" w14:textId="4CD28646"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Vietnam</w:t>
            </w:r>
          </w:p>
        </w:tc>
        <w:tc>
          <w:tcPr>
            <w:tcW w:w="921" w:type="dxa"/>
            <w:tcBorders>
              <w:top w:val="nil"/>
              <w:left w:val="nil"/>
              <w:bottom w:val="nil"/>
              <w:right w:val="nil"/>
            </w:tcBorders>
          </w:tcPr>
          <w:p w14:paraId="02EF16F7" w14:textId="4376154E"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100.00</w:t>
            </w:r>
          </w:p>
        </w:tc>
        <w:tc>
          <w:tcPr>
            <w:tcW w:w="922" w:type="dxa"/>
            <w:tcBorders>
              <w:top w:val="nil"/>
              <w:left w:val="nil"/>
              <w:bottom w:val="nil"/>
              <w:right w:val="nil"/>
            </w:tcBorders>
          </w:tcPr>
          <w:p w14:paraId="2950BAC1" w14:textId="7A1EFB08"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100.00</w:t>
            </w:r>
          </w:p>
        </w:tc>
      </w:tr>
      <w:tr w:rsidR="000D4804" w:rsidRPr="00225B96" w14:paraId="1825F923" w14:textId="77777777" w:rsidTr="000D4804">
        <w:tc>
          <w:tcPr>
            <w:tcW w:w="3458" w:type="dxa"/>
            <w:tcBorders>
              <w:top w:val="nil"/>
              <w:left w:val="nil"/>
              <w:bottom w:val="nil"/>
              <w:right w:val="nil"/>
            </w:tcBorders>
          </w:tcPr>
          <w:p w14:paraId="3FE2272D" w14:textId="346E0621" w:rsidR="000D4804" w:rsidRPr="00225B96" w:rsidRDefault="000D4804" w:rsidP="000D4804">
            <w:pPr>
              <w:ind w:left="28"/>
              <w:rPr>
                <w:rFonts w:asciiTheme="majorBidi" w:hAnsiTheme="majorBidi" w:cstheme="majorBidi"/>
                <w:sz w:val="28"/>
                <w:szCs w:val="28"/>
              </w:rPr>
            </w:pPr>
            <w:r w:rsidRPr="00225B96">
              <w:rPr>
                <w:rFonts w:asciiTheme="majorBidi" w:hAnsiTheme="majorBidi" w:cstheme="majorBidi"/>
                <w:sz w:val="28"/>
                <w:szCs w:val="28"/>
              </w:rPr>
              <w:t>A2 Technologies Mongolia LLC</w:t>
            </w:r>
          </w:p>
        </w:tc>
        <w:tc>
          <w:tcPr>
            <w:tcW w:w="3118" w:type="dxa"/>
            <w:tcBorders>
              <w:top w:val="nil"/>
              <w:left w:val="nil"/>
              <w:bottom w:val="nil"/>
              <w:right w:val="nil"/>
            </w:tcBorders>
            <w:vAlign w:val="center"/>
          </w:tcPr>
          <w:p w14:paraId="6205C7E8" w14:textId="24F858D5" w:rsidR="000D4804" w:rsidRPr="00225B96" w:rsidRDefault="000D4804" w:rsidP="000D4804">
            <w:pPr>
              <w:ind w:left="119" w:right="-113" w:hanging="119"/>
              <w:rPr>
                <w:rFonts w:asciiTheme="majorBidi" w:hAnsiTheme="majorBidi" w:cstheme="majorBidi"/>
                <w:sz w:val="28"/>
                <w:szCs w:val="28"/>
              </w:rPr>
            </w:pPr>
            <w:r w:rsidRPr="00225B96">
              <w:rPr>
                <w:rFonts w:asciiTheme="majorBidi" w:hAnsiTheme="majorBidi" w:cstheme="majorBidi"/>
                <w:sz w:val="28"/>
                <w:szCs w:val="28"/>
              </w:rPr>
              <w:t>Provide engineering procurement service</w:t>
            </w:r>
          </w:p>
        </w:tc>
        <w:tc>
          <w:tcPr>
            <w:tcW w:w="1220" w:type="dxa"/>
            <w:tcBorders>
              <w:top w:val="nil"/>
              <w:left w:val="nil"/>
              <w:bottom w:val="nil"/>
              <w:right w:val="nil"/>
            </w:tcBorders>
          </w:tcPr>
          <w:p w14:paraId="12D2F1F7" w14:textId="5384126F" w:rsidR="000D4804" w:rsidRPr="00225B96" w:rsidRDefault="000D4804" w:rsidP="000D4804">
            <w:pPr>
              <w:tabs>
                <w:tab w:val="center" w:pos="502"/>
              </w:tabs>
              <w:rPr>
                <w:rFonts w:asciiTheme="majorBidi" w:hAnsiTheme="majorBidi" w:cstheme="majorBidi"/>
                <w:sz w:val="28"/>
                <w:szCs w:val="28"/>
              </w:rPr>
            </w:pPr>
            <w:r w:rsidRPr="00225B96">
              <w:rPr>
                <w:rFonts w:asciiTheme="majorBidi" w:hAnsiTheme="majorBidi" w:cstheme="majorBidi"/>
                <w:sz w:val="28"/>
                <w:szCs w:val="28"/>
              </w:rPr>
              <w:tab/>
              <w:t>Mongolia</w:t>
            </w:r>
          </w:p>
        </w:tc>
        <w:tc>
          <w:tcPr>
            <w:tcW w:w="921" w:type="dxa"/>
            <w:tcBorders>
              <w:top w:val="nil"/>
              <w:left w:val="nil"/>
              <w:bottom w:val="nil"/>
              <w:right w:val="nil"/>
            </w:tcBorders>
          </w:tcPr>
          <w:p w14:paraId="41994CAC" w14:textId="77777777"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100.00</w:t>
            </w:r>
          </w:p>
        </w:tc>
        <w:tc>
          <w:tcPr>
            <w:tcW w:w="922" w:type="dxa"/>
            <w:tcBorders>
              <w:top w:val="nil"/>
              <w:left w:val="nil"/>
              <w:bottom w:val="nil"/>
              <w:right w:val="nil"/>
            </w:tcBorders>
          </w:tcPr>
          <w:p w14:paraId="311F4850" w14:textId="0DA209A2" w:rsidR="000D4804" w:rsidRPr="00225B96" w:rsidRDefault="000D4804" w:rsidP="000D4804">
            <w:pPr>
              <w:jc w:val="center"/>
              <w:rPr>
                <w:rFonts w:asciiTheme="majorBidi" w:hAnsiTheme="majorBidi" w:cstheme="majorBidi"/>
                <w:sz w:val="28"/>
                <w:szCs w:val="28"/>
              </w:rPr>
            </w:pPr>
            <w:r w:rsidRPr="00225B96">
              <w:rPr>
                <w:rFonts w:asciiTheme="majorBidi" w:hAnsiTheme="majorBidi" w:cstheme="majorBidi"/>
                <w:sz w:val="28"/>
                <w:szCs w:val="28"/>
              </w:rPr>
              <w:t>100.00</w:t>
            </w:r>
          </w:p>
        </w:tc>
      </w:tr>
    </w:tbl>
    <w:bookmarkEnd w:id="0"/>
    <w:p w14:paraId="7C56B68F" w14:textId="576D2EEE" w:rsidR="008F1613" w:rsidRPr="00BC5AC5" w:rsidRDefault="008F1613" w:rsidP="00664BEA">
      <w:pPr>
        <w:pStyle w:val="ListParagraph"/>
        <w:numPr>
          <w:ilvl w:val="1"/>
          <w:numId w:val="3"/>
        </w:numPr>
        <w:spacing w:before="120" w:after="120"/>
        <w:ind w:left="426" w:hanging="426"/>
        <w:jc w:val="thaiDistribute"/>
        <w:rPr>
          <w:rFonts w:asciiTheme="majorBidi" w:hAnsiTheme="majorBidi" w:cstheme="majorBidi"/>
          <w:szCs w:val="32"/>
        </w:rPr>
      </w:pPr>
      <w:r w:rsidRPr="00BC5AC5">
        <w:rPr>
          <w:rFonts w:asciiTheme="majorBidi" w:hAnsiTheme="majorBidi" w:cstheme="majorBidi"/>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25A693A5" w14:textId="7DDB49CC" w:rsidR="00B0427C" w:rsidRPr="00BC5AC5" w:rsidRDefault="00B0427C" w:rsidP="005D770B">
      <w:pPr>
        <w:pStyle w:val="ListParagraph"/>
        <w:numPr>
          <w:ilvl w:val="1"/>
          <w:numId w:val="3"/>
        </w:numPr>
        <w:spacing w:after="120"/>
        <w:ind w:left="426" w:hanging="426"/>
        <w:jc w:val="thaiDistribute"/>
        <w:rPr>
          <w:rFonts w:asciiTheme="majorBidi" w:hAnsiTheme="majorBidi" w:cstheme="majorBidi"/>
          <w:szCs w:val="32"/>
        </w:rPr>
      </w:pPr>
      <w:r w:rsidRPr="00BC5AC5">
        <w:rPr>
          <w:rFonts w:asciiTheme="majorBidi" w:hAnsiTheme="majorBidi" w:cstheme="majorBidi"/>
          <w:szCs w:val="32"/>
        </w:rPr>
        <w:t>Subsidiaries are fully consolidated</w:t>
      </w:r>
      <w:r w:rsidR="009D3F37" w:rsidRPr="00BC5AC5">
        <w:rPr>
          <w:rFonts w:asciiTheme="majorBidi" w:hAnsiTheme="majorBidi" w:cstheme="majorBidi"/>
          <w:szCs w:val="32"/>
        </w:rPr>
        <w:t>,</w:t>
      </w:r>
      <w:r w:rsidRPr="00BC5AC5">
        <w:rPr>
          <w:rFonts w:asciiTheme="majorBidi" w:hAnsiTheme="majorBidi" w:cstheme="majorBidi"/>
          <w:szCs w:val="32"/>
        </w:rPr>
        <w:t xml:space="preserve"> be</w:t>
      </w:r>
      <w:r w:rsidR="00347FB0" w:rsidRPr="00BC5AC5">
        <w:rPr>
          <w:rFonts w:asciiTheme="majorBidi" w:hAnsiTheme="majorBidi" w:cstheme="majorBidi"/>
          <w:szCs w:val="32"/>
        </w:rPr>
        <w:t xml:space="preserve">ing the </w:t>
      </w:r>
      <w:r w:rsidR="002F393F" w:rsidRPr="00BC5AC5">
        <w:rPr>
          <w:rFonts w:asciiTheme="majorBidi" w:hAnsiTheme="majorBidi" w:cstheme="majorBidi"/>
          <w:szCs w:val="32"/>
        </w:rPr>
        <w:t xml:space="preserve">date on which the Company </w:t>
      </w:r>
      <w:r w:rsidRPr="00BC5AC5">
        <w:rPr>
          <w:rFonts w:asciiTheme="majorBidi" w:hAnsiTheme="majorBidi" w:cstheme="majorBidi"/>
          <w:szCs w:val="32"/>
        </w:rPr>
        <w:t xml:space="preserve">obtains control, and continue to be consolidated until the date </w:t>
      </w:r>
      <w:r w:rsidR="00AA3559" w:rsidRPr="00BC5AC5">
        <w:rPr>
          <w:rFonts w:asciiTheme="majorBidi" w:hAnsiTheme="majorBidi" w:cstheme="majorBidi"/>
          <w:szCs w:val="32"/>
        </w:rPr>
        <w:t>when</w:t>
      </w:r>
      <w:r w:rsidRPr="00BC5AC5">
        <w:rPr>
          <w:rFonts w:asciiTheme="majorBidi" w:hAnsiTheme="majorBidi" w:cstheme="majorBidi"/>
          <w:szCs w:val="32"/>
        </w:rPr>
        <w:t xml:space="preserve"> such control ceases.</w:t>
      </w:r>
    </w:p>
    <w:p w14:paraId="027AF8FC" w14:textId="45F041F4" w:rsidR="00B0427C" w:rsidRPr="00BC5AC5" w:rsidRDefault="00B0427C" w:rsidP="005D770B">
      <w:pPr>
        <w:pStyle w:val="ListParagraph"/>
        <w:numPr>
          <w:ilvl w:val="1"/>
          <w:numId w:val="3"/>
        </w:numPr>
        <w:spacing w:after="120"/>
        <w:ind w:left="426" w:hanging="426"/>
        <w:jc w:val="thaiDistribute"/>
        <w:rPr>
          <w:rFonts w:asciiTheme="majorBidi" w:hAnsiTheme="majorBidi" w:cstheme="majorBidi"/>
          <w:szCs w:val="32"/>
        </w:rPr>
      </w:pPr>
      <w:r w:rsidRPr="00BC5AC5">
        <w:rPr>
          <w:rFonts w:asciiTheme="majorBidi" w:hAnsiTheme="majorBidi" w:cstheme="majorBidi"/>
          <w:szCs w:val="32"/>
        </w:rPr>
        <w:t xml:space="preserve">The financial statements of the subsidiaries are prepared using </w:t>
      </w:r>
      <w:r w:rsidR="00AD263C" w:rsidRPr="00BC5AC5">
        <w:rPr>
          <w:rFonts w:asciiTheme="majorBidi" w:hAnsiTheme="majorBidi" w:cstheme="majorBidi"/>
          <w:szCs w:val="32"/>
        </w:rPr>
        <w:t>the same</w:t>
      </w:r>
      <w:r w:rsidRPr="00BC5AC5">
        <w:rPr>
          <w:rFonts w:asciiTheme="majorBidi" w:hAnsiTheme="majorBidi" w:cstheme="majorBidi"/>
          <w:szCs w:val="32"/>
        </w:rPr>
        <w:t xml:space="preserve"> </w:t>
      </w:r>
      <w:r w:rsidR="00063E3E" w:rsidRPr="00BC5AC5">
        <w:rPr>
          <w:rFonts w:asciiTheme="majorBidi" w:hAnsiTheme="majorBidi" w:cstheme="majorBidi"/>
          <w:szCs w:val="32"/>
        </w:rPr>
        <w:t xml:space="preserve">significant </w:t>
      </w:r>
      <w:r w:rsidRPr="00BC5AC5">
        <w:rPr>
          <w:rFonts w:asciiTheme="majorBidi" w:hAnsiTheme="majorBidi" w:cstheme="majorBidi"/>
          <w:szCs w:val="32"/>
        </w:rPr>
        <w:t>accounting policies</w:t>
      </w:r>
      <w:r w:rsidR="00AD263C" w:rsidRPr="00BC5AC5">
        <w:rPr>
          <w:rFonts w:asciiTheme="majorBidi" w:hAnsiTheme="majorBidi" w:cstheme="majorBidi"/>
          <w:szCs w:val="32"/>
        </w:rPr>
        <w:t xml:space="preserve"> as the Company</w:t>
      </w:r>
      <w:r w:rsidRPr="00BC5AC5">
        <w:rPr>
          <w:rFonts w:asciiTheme="majorBidi" w:hAnsiTheme="majorBidi" w:cstheme="majorBidi"/>
          <w:szCs w:val="32"/>
        </w:rPr>
        <w:t>.</w:t>
      </w:r>
    </w:p>
    <w:p w14:paraId="42AE9F6F" w14:textId="0B9A729B" w:rsidR="009B1D0E" w:rsidRPr="00B6441D" w:rsidRDefault="009B1D0E" w:rsidP="005D770B">
      <w:pPr>
        <w:pStyle w:val="ListParagraph"/>
        <w:numPr>
          <w:ilvl w:val="1"/>
          <w:numId w:val="3"/>
        </w:numPr>
        <w:spacing w:after="120"/>
        <w:ind w:left="426" w:hanging="426"/>
        <w:jc w:val="thaiDistribute"/>
        <w:rPr>
          <w:rFonts w:asciiTheme="majorBidi" w:hAnsiTheme="majorBidi" w:cstheme="majorBidi"/>
          <w:szCs w:val="32"/>
        </w:rPr>
      </w:pPr>
      <w:r w:rsidRPr="00B6441D">
        <w:rPr>
          <w:rFonts w:asciiTheme="majorBidi" w:hAnsiTheme="majorBidi" w:cstheme="majorBidi"/>
          <w:szCs w:val="32"/>
        </w:rPr>
        <w:t>The assets and liabilities in the financial statements of overseas subsidiary companies are translated to Baht using the exchange rate prevailing on the</w:t>
      </w:r>
      <w:r w:rsidR="000D4734" w:rsidRPr="00B6441D">
        <w:rPr>
          <w:rFonts w:asciiTheme="majorBidi" w:hAnsiTheme="majorBidi" w:cstheme="majorBidi"/>
          <w:szCs w:val="32"/>
        </w:rPr>
        <w:t xml:space="preserve"> end of reporting period</w:t>
      </w:r>
      <w:r w:rsidRPr="00B6441D">
        <w:rPr>
          <w:rFonts w:asciiTheme="majorBidi" w:hAnsiTheme="majorBidi" w:cstheme="majorBidi"/>
          <w:szCs w:val="32"/>
        </w:rPr>
        <w:t>, and revenues and expenses translated using monthly average exchange rates. The resulting differences are shown under the caption of</w:t>
      </w:r>
      <w:r w:rsidR="00B24004" w:rsidRPr="00B6441D">
        <w:rPr>
          <w:rFonts w:asciiTheme="majorBidi" w:hAnsiTheme="majorBidi" w:cstheme="majorBidi"/>
          <w:szCs w:val="32"/>
        </w:rPr>
        <w:t xml:space="preserve"> </w:t>
      </w:r>
      <w:r w:rsidRPr="00B6441D">
        <w:rPr>
          <w:rFonts w:asciiTheme="majorBidi" w:hAnsiTheme="majorBidi" w:cstheme="majorBidi"/>
          <w:szCs w:val="32"/>
        </w:rPr>
        <w:t>“</w:t>
      </w:r>
      <w:r w:rsidR="009D3F37" w:rsidRPr="00B6441D">
        <w:rPr>
          <w:rFonts w:asciiTheme="majorBidi" w:hAnsiTheme="majorBidi" w:cstheme="majorBidi"/>
          <w:szCs w:val="32"/>
        </w:rPr>
        <w:t>Exchange differences on translation of financial statements in foreign currency</w:t>
      </w:r>
      <w:r w:rsidRPr="00B6441D">
        <w:rPr>
          <w:rFonts w:asciiTheme="majorBidi" w:hAnsiTheme="majorBidi" w:cstheme="majorBidi"/>
          <w:szCs w:val="32"/>
        </w:rPr>
        <w:t xml:space="preserve">” in </w:t>
      </w:r>
      <w:r w:rsidR="00082B29" w:rsidRPr="00B6441D">
        <w:rPr>
          <w:rFonts w:asciiTheme="majorBidi" w:hAnsiTheme="majorBidi" w:cstheme="majorBidi"/>
          <w:szCs w:val="32"/>
        </w:rPr>
        <w:t xml:space="preserve">the statements of changes in </w:t>
      </w:r>
      <w:r w:rsidRPr="00B6441D">
        <w:rPr>
          <w:rFonts w:asciiTheme="majorBidi" w:hAnsiTheme="majorBidi" w:cstheme="majorBidi"/>
          <w:szCs w:val="32"/>
        </w:rPr>
        <w:t>shareholders’ equity.</w:t>
      </w:r>
    </w:p>
    <w:p w14:paraId="31488447" w14:textId="41325EAF" w:rsidR="00F01191" w:rsidRPr="00BC5AC5" w:rsidRDefault="009470CA" w:rsidP="005D770B">
      <w:pPr>
        <w:pStyle w:val="ListParagraph"/>
        <w:numPr>
          <w:ilvl w:val="1"/>
          <w:numId w:val="3"/>
        </w:numPr>
        <w:spacing w:after="120"/>
        <w:ind w:left="426" w:hanging="426"/>
        <w:jc w:val="thaiDistribute"/>
        <w:rPr>
          <w:rFonts w:asciiTheme="majorBidi" w:hAnsiTheme="majorBidi" w:cstheme="majorBidi"/>
          <w:szCs w:val="32"/>
        </w:rPr>
      </w:pPr>
      <w:r w:rsidRPr="00BC5AC5">
        <w:rPr>
          <w:rFonts w:asciiTheme="majorBidi" w:hAnsiTheme="majorBidi" w:cstheme="majorBidi"/>
          <w:szCs w:val="32"/>
        </w:rPr>
        <w:t xml:space="preserve">Material balances and transactions between the </w:t>
      </w:r>
      <w:r w:rsidR="00384B96" w:rsidRPr="00BC5AC5">
        <w:rPr>
          <w:rFonts w:asciiTheme="majorBidi" w:hAnsiTheme="majorBidi" w:cstheme="majorBidi"/>
          <w:szCs w:val="32"/>
        </w:rPr>
        <w:t>Group</w:t>
      </w:r>
      <w:r w:rsidR="0053515C" w:rsidRPr="00BC5AC5">
        <w:rPr>
          <w:rFonts w:asciiTheme="majorBidi" w:hAnsiTheme="majorBidi" w:cstheme="majorBidi"/>
          <w:szCs w:val="32"/>
        </w:rPr>
        <w:t xml:space="preserve"> </w:t>
      </w:r>
      <w:r w:rsidRPr="00BC5AC5">
        <w:rPr>
          <w:rFonts w:asciiTheme="majorBidi" w:hAnsiTheme="majorBidi" w:cstheme="majorBidi"/>
          <w:szCs w:val="32"/>
        </w:rPr>
        <w:t xml:space="preserve">have been eliminated from the consolidated financial statements. </w:t>
      </w:r>
    </w:p>
    <w:p w14:paraId="15F8C626" w14:textId="08D39C1F" w:rsidR="007A0064" w:rsidRDefault="000D4734" w:rsidP="005D770B">
      <w:pPr>
        <w:pStyle w:val="ListParagraph"/>
        <w:numPr>
          <w:ilvl w:val="1"/>
          <w:numId w:val="3"/>
        </w:numPr>
        <w:spacing w:after="120"/>
        <w:ind w:left="426" w:hanging="426"/>
        <w:jc w:val="thaiDistribute"/>
        <w:rPr>
          <w:rFonts w:asciiTheme="majorBidi" w:hAnsiTheme="majorBidi" w:cstheme="majorBidi"/>
          <w:szCs w:val="32"/>
        </w:rPr>
      </w:pPr>
      <w:r w:rsidRPr="00BC5AC5">
        <w:rPr>
          <w:rFonts w:asciiTheme="majorBidi" w:hAnsiTheme="majorBidi" w:cstheme="majorBidi"/>
          <w:szCs w:val="32"/>
        </w:rPr>
        <w:t xml:space="preserve">Non-controlling </w:t>
      </w:r>
      <w:r w:rsidR="00364BD6" w:rsidRPr="00BC5AC5">
        <w:rPr>
          <w:rFonts w:asciiTheme="majorBidi" w:hAnsiTheme="majorBidi" w:cstheme="majorBidi"/>
          <w:szCs w:val="32"/>
        </w:rPr>
        <w:t xml:space="preserve">interests represent the portion of </w:t>
      </w:r>
      <w:r w:rsidRPr="00BC5AC5">
        <w:rPr>
          <w:rFonts w:asciiTheme="majorBidi" w:hAnsiTheme="majorBidi" w:cstheme="majorBidi"/>
          <w:szCs w:val="32"/>
        </w:rPr>
        <w:t xml:space="preserve">profit </w:t>
      </w:r>
      <w:r w:rsidR="00364BD6" w:rsidRPr="00BC5AC5">
        <w:rPr>
          <w:rFonts w:asciiTheme="majorBidi" w:hAnsiTheme="majorBidi" w:cstheme="majorBidi"/>
          <w:szCs w:val="32"/>
        </w:rPr>
        <w:t>or loss and net assets</w:t>
      </w:r>
      <w:r w:rsidR="00AA3559" w:rsidRPr="00BC5AC5">
        <w:rPr>
          <w:rFonts w:asciiTheme="majorBidi" w:hAnsiTheme="majorBidi" w:cstheme="majorBidi"/>
          <w:szCs w:val="32"/>
        </w:rPr>
        <w:t xml:space="preserve"> of the subsidiaries that are</w:t>
      </w:r>
      <w:r w:rsidR="00364BD6" w:rsidRPr="00BC5AC5">
        <w:rPr>
          <w:rFonts w:asciiTheme="majorBidi" w:hAnsiTheme="majorBidi" w:cstheme="majorBidi"/>
          <w:szCs w:val="32"/>
        </w:rPr>
        <w:t xml:space="preserve"> not held by the </w:t>
      </w:r>
      <w:r w:rsidR="0021544E" w:rsidRPr="00BC5AC5">
        <w:rPr>
          <w:rFonts w:asciiTheme="majorBidi" w:hAnsiTheme="majorBidi" w:cstheme="majorBidi"/>
          <w:szCs w:val="32"/>
        </w:rPr>
        <w:t>Company</w:t>
      </w:r>
      <w:r w:rsidR="00364BD6" w:rsidRPr="00BC5AC5">
        <w:rPr>
          <w:rFonts w:asciiTheme="majorBidi" w:hAnsiTheme="majorBidi" w:cstheme="majorBidi"/>
          <w:szCs w:val="32"/>
        </w:rPr>
        <w:t xml:space="preserve"> and are presented separately in the consolidated </w:t>
      </w:r>
      <w:r w:rsidRPr="00BC5AC5">
        <w:rPr>
          <w:rFonts w:asciiTheme="majorBidi" w:hAnsiTheme="majorBidi" w:cstheme="majorBidi"/>
          <w:szCs w:val="32"/>
        </w:rPr>
        <w:t xml:space="preserve">profit or loss </w:t>
      </w:r>
      <w:r w:rsidR="00364BD6" w:rsidRPr="00BC5AC5">
        <w:rPr>
          <w:rFonts w:asciiTheme="majorBidi" w:hAnsiTheme="majorBidi" w:cstheme="majorBidi"/>
          <w:szCs w:val="32"/>
        </w:rPr>
        <w:t xml:space="preserve">and within equity in the consolidated </w:t>
      </w:r>
      <w:r w:rsidRPr="00BC5AC5">
        <w:rPr>
          <w:rFonts w:asciiTheme="majorBidi" w:hAnsiTheme="majorBidi" w:cstheme="majorBidi"/>
          <w:szCs w:val="32"/>
        </w:rPr>
        <w:t>statement of financial position</w:t>
      </w:r>
      <w:r w:rsidR="003E24DF" w:rsidRPr="00BC5AC5">
        <w:rPr>
          <w:rFonts w:asciiTheme="majorBidi" w:hAnsiTheme="majorBidi" w:cstheme="majorBidi"/>
          <w:szCs w:val="32"/>
        </w:rPr>
        <w:t xml:space="preserve">. </w:t>
      </w:r>
    </w:p>
    <w:p w14:paraId="053A68B2" w14:textId="7ABA4E4B" w:rsidR="007A0064" w:rsidRDefault="00A84CE7" w:rsidP="005D770B">
      <w:pPr>
        <w:pStyle w:val="ListParagraph"/>
        <w:numPr>
          <w:ilvl w:val="1"/>
          <w:numId w:val="3"/>
        </w:numPr>
        <w:spacing w:after="120"/>
        <w:ind w:left="426" w:hanging="426"/>
        <w:jc w:val="thaiDistribute"/>
        <w:rPr>
          <w:rFonts w:asciiTheme="majorBidi" w:hAnsiTheme="majorBidi" w:cstheme="majorBidi"/>
          <w:szCs w:val="32"/>
        </w:rPr>
      </w:pPr>
      <w:r>
        <w:rPr>
          <w:rFonts w:asciiTheme="majorBidi" w:hAnsiTheme="majorBidi" w:cstheme="majorBidi"/>
          <w:szCs w:val="32"/>
        </w:rPr>
        <w:t>The separate financial statements present investments in subsidiaries under the cost method.</w:t>
      </w:r>
    </w:p>
    <w:p w14:paraId="10065E68" w14:textId="77777777" w:rsidR="00225B96" w:rsidRDefault="00225B96" w:rsidP="00225B96">
      <w:pPr>
        <w:spacing w:after="120"/>
        <w:jc w:val="thaiDistribute"/>
        <w:rPr>
          <w:rFonts w:asciiTheme="majorBidi" w:hAnsiTheme="majorBidi" w:cstheme="majorBidi"/>
        </w:rPr>
      </w:pPr>
    </w:p>
    <w:p w14:paraId="4C6B997C" w14:textId="77777777" w:rsidR="00225B96" w:rsidRDefault="00225B96" w:rsidP="00225B96">
      <w:pPr>
        <w:spacing w:after="120"/>
        <w:jc w:val="thaiDistribute"/>
        <w:rPr>
          <w:rFonts w:asciiTheme="majorBidi" w:hAnsiTheme="majorBidi" w:cstheme="majorBidi"/>
        </w:rPr>
      </w:pPr>
    </w:p>
    <w:p w14:paraId="4273DC09" w14:textId="77777777" w:rsidR="006E421A" w:rsidRDefault="006E421A" w:rsidP="00225B96">
      <w:pPr>
        <w:spacing w:after="120"/>
        <w:jc w:val="thaiDistribute"/>
        <w:rPr>
          <w:rFonts w:asciiTheme="majorBidi" w:hAnsiTheme="majorBidi" w:cstheme="majorBidi"/>
        </w:rPr>
      </w:pPr>
    </w:p>
    <w:p w14:paraId="28E2BD36" w14:textId="3C88A49B" w:rsidR="00C264CD" w:rsidRPr="00EB13BF" w:rsidRDefault="00677364" w:rsidP="005D770B">
      <w:pPr>
        <w:pStyle w:val="ListParagraph"/>
        <w:numPr>
          <w:ilvl w:val="0"/>
          <w:numId w:val="6"/>
        </w:numPr>
        <w:spacing w:before="120" w:after="120"/>
        <w:ind w:left="426" w:hanging="426"/>
        <w:rPr>
          <w:rFonts w:asciiTheme="majorBidi" w:hAnsiTheme="majorBidi" w:cstheme="majorBidi"/>
          <w:b/>
          <w:bCs/>
          <w:szCs w:val="32"/>
        </w:rPr>
      </w:pPr>
      <w:r w:rsidRPr="00EB13BF">
        <w:rPr>
          <w:rFonts w:asciiTheme="majorBidi" w:hAnsiTheme="majorBidi" w:cstheme="majorBidi"/>
          <w:b/>
          <w:bCs/>
          <w:szCs w:val="32"/>
        </w:rPr>
        <w:lastRenderedPageBreak/>
        <w:t xml:space="preserve">NEW </w:t>
      </w:r>
      <w:r w:rsidRPr="00BC5AC5">
        <w:rPr>
          <w:rFonts w:asciiTheme="majorBidi" w:hAnsiTheme="majorBidi" w:cstheme="majorBidi"/>
          <w:b/>
          <w:bCs/>
          <w:szCs w:val="32"/>
        </w:rPr>
        <w:t>FINANCIAL</w:t>
      </w:r>
      <w:r w:rsidRPr="00EB13BF">
        <w:rPr>
          <w:rFonts w:asciiTheme="majorBidi" w:hAnsiTheme="majorBidi" w:cstheme="majorBidi"/>
          <w:b/>
          <w:bCs/>
          <w:szCs w:val="32"/>
        </w:rPr>
        <w:t xml:space="preserve"> REPORTING STANDARDS</w:t>
      </w:r>
    </w:p>
    <w:p w14:paraId="55C92152" w14:textId="16C499AC" w:rsidR="00166730" w:rsidRPr="00B6441D" w:rsidRDefault="00166730" w:rsidP="005D770B">
      <w:pPr>
        <w:pStyle w:val="ListParagraph"/>
        <w:widowControl w:val="0"/>
        <w:numPr>
          <w:ilvl w:val="0"/>
          <w:numId w:val="4"/>
        </w:numPr>
        <w:spacing w:after="120"/>
        <w:ind w:left="426" w:hanging="426"/>
        <w:jc w:val="thaiDistribute"/>
        <w:outlineLvl w:val="0"/>
        <w:rPr>
          <w:rFonts w:asciiTheme="majorBidi" w:hAnsiTheme="majorBidi" w:cstheme="majorBidi"/>
          <w:b/>
          <w:bCs/>
          <w:szCs w:val="32"/>
        </w:rPr>
      </w:pPr>
      <w:r w:rsidRPr="00B6441D">
        <w:rPr>
          <w:rFonts w:asciiTheme="majorBidi" w:hAnsiTheme="majorBidi" w:cstheme="majorBidi"/>
          <w:b/>
          <w:bCs/>
          <w:szCs w:val="32"/>
        </w:rPr>
        <w:t xml:space="preserve">Financial reporting standards that became effective in the current </w:t>
      </w:r>
      <w:r w:rsidR="00F84A34" w:rsidRPr="00B6441D">
        <w:rPr>
          <w:rFonts w:asciiTheme="majorBidi" w:hAnsiTheme="majorBidi" w:cstheme="majorBidi"/>
          <w:b/>
          <w:bCs/>
          <w:szCs w:val="32"/>
        </w:rPr>
        <w:t>year</w:t>
      </w:r>
    </w:p>
    <w:p w14:paraId="667DF734" w14:textId="14605C0B" w:rsidR="00365E2F" w:rsidRPr="00B6441D" w:rsidRDefault="00365E2F" w:rsidP="00B6441D">
      <w:pPr>
        <w:widowControl w:val="0"/>
        <w:tabs>
          <w:tab w:val="left" w:pos="1440"/>
        </w:tabs>
        <w:spacing w:after="120"/>
        <w:ind w:left="426"/>
        <w:jc w:val="thaiDistribute"/>
        <w:outlineLvl w:val="0"/>
        <w:rPr>
          <w:rFonts w:asciiTheme="majorBidi" w:hAnsiTheme="majorBidi" w:cstheme="majorBidi"/>
          <w:b/>
          <w:bCs/>
        </w:rPr>
      </w:pPr>
      <w:r w:rsidRPr="00B6441D">
        <w:rPr>
          <w:rFonts w:asciiTheme="majorBidi" w:hAnsiTheme="majorBidi" w:cstheme="majorBidi"/>
        </w:rPr>
        <w:t xml:space="preserve">During the </w:t>
      </w:r>
      <w:r w:rsidR="00225066" w:rsidRPr="00B6441D">
        <w:rPr>
          <w:rFonts w:asciiTheme="majorBidi" w:hAnsiTheme="majorBidi" w:cstheme="majorBidi"/>
        </w:rPr>
        <w:t xml:space="preserve">current </w:t>
      </w:r>
      <w:r w:rsidRPr="00B6441D">
        <w:rPr>
          <w:rFonts w:asciiTheme="majorBidi" w:hAnsiTheme="majorBidi" w:cstheme="majorBidi"/>
        </w:rPr>
        <w:t xml:space="preserve">year, the Group has adopted the revised financial reporting standards which are effective for fiscal years beginning on or after 1 January </w:t>
      </w:r>
      <w:r w:rsidR="00144E6E" w:rsidRPr="00B6441D">
        <w:rPr>
          <w:rFonts w:asciiTheme="majorBidi" w:hAnsiTheme="majorBidi" w:cstheme="majorBidi"/>
        </w:rPr>
        <w:t>202</w:t>
      </w:r>
      <w:r w:rsidR="00A84CE7" w:rsidRPr="00B6441D">
        <w:rPr>
          <w:rFonts w:asciiTheme="majorBidi" w:hAnsiTheme="majorBidi" w:cstheme="majorBidi"/>
        </w:rPr>
        <w:t>5</w:t>
      </w:r>
      <w:r w:rsidRPr="00B6441D">
        <w:rPr>
          <w:rFonts w:asciiTheme="majorBidi" w:hAnsiTheme="majorBidi" w:cstheme="majorBidi"/>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6F97670" w14:textId="7AFCC1F9" w:rsidR="00126E78" w:rsidRPr="00B6441D" w:rsidRDefault="00365E2F" w:rsidP="00225B96">
      <w:pPr>
        <w:widowControl w:val="0"/>
        <w:tabs>
          <w:tab w:val="left" w:pos="1440"/>
        </w:tabs>
        <w:ind w:left="426"/>
        <w:jc w:val="thaiDistribute"/>
        <w:outlineLvl w:val="0"/>
        <w:rPr>
          <w:rFonts w:asciiTheme="majorBidi" w:hAnsiTheme="majorBidi" w:cstheme="majorBidi"/>
          <w:b/>
          <w:bCs/>
        </w:rPr>
      </w:pPr>
      <w:r w:rsidRPr="00B6441D">
        <w:rPr>
          <w:rFonts w:asciiTheme="majorBidi" w:hAnsiTheme="majorBidi" w:cstheme="majorBidi"/>
        </w:rPr>
        <w:t>The adoption of these financial reporting standards does not have any significant impact on the Group’s financial statements</w:t>
      </w:r>
      <w:r w:rsidR="00166730" w:rsidRPr="00B6441D">
        <w:rPr>
          <w:rFonts w:asciiTheme="majorBidi" w:hAnsiTheme="majorBidi" w:cstheme="majorBidi"/>
        </w:rPr>
        <w:t>.</w:t>
      </w:r>
    </w:p>
    <w:p w14:paraId="3004D05C" w14:textId="0E81DF53" w:rsidR="00166730" w:rsidRPr="00B6441D" w:rsidRDefault="00166730" w:rsidP="005D770B">
      <w:pPr>
        <w:pStyle w:val="ListParagraph"/>
        <w:widowControl w:val="0"/>
        <w:numPr>
          <w:ilvl w:val="0"/>
          <w:numId w:val="4"/>
        </w:numPr>
        <w:spacing w:before="120" w:after="120"/>
        <w:ind w:left="426" w:hanging="426"/>
        <w:jc w:val="thaiDistribute"/>
        <w:outlineLvl w:val="0"/>
        <w:rPr>
          <w:rFonts w:asciiTheme="majorBidi" w:hAnsiTheme="majorBidi" w:cstheme="majorBidi"/>
          <w:b/>
          <w:bCs/>
          <w:szCs w:val="32"/>
        </w:rPr>
      </w:pPr>
      <w:r w:rsidRPr="00B6441D">
        <w:rPr>
          <w:rFonts w:asciiTheme="majorBidi" w:hAnsiTheme="majorBidi" w:cstheme="majorBidi"/>
          <w:b/>
          <w:bCs/>
          <w:szCs w:val="32"/>
        </w:rPr>
        <w:t xml:space="preserve">Financial reporting standards that will become effective for fiscal years beginning on or after </w:t>
      </w:r>
      <w:r w:rsidR="00235755">
        <w:rPr>
          <w:rFonts w:asciiTheme="majorBidi" w:hAnsiTheme="majorBidi" w:cstheme="majorBidi"/>
          <w:b/>
          <w:bCs/>
          <w:szCs w:val="32"/>
        </w:rPr>
        <w:t xml:space="preserve">       </w:t>
      </w:r>
      <w:r w:rsidRPr="00B6441D">
        <w:rPr>
          <w:rFonts w:asciiTheme="majorBidi" w:hAnsiTheme="majorBidi" w:cstheme="majorBidi"/>
          <w:b/>
          <w:bCs/>
          <w:szCs w:val="32"/>
        </w:rPr>
        <w:t>1</w:t>
      </w:r>
      <w:r w:rsidR="00B406BB" w:rsidRPr="00B6441D">
        <w:rPr>
          <w:rFonts w:asciiTheme="majorBidi" w:hAnsiTheme="majorBidi" w:cstheme="majorBidi"/>
          <w:b/>
          <w:bCs/>
          <w:szCs w:val="32"/>
        </w:rPr>
        <w:t xml:space="preserve"> </w:t>
      </w:r>
      <w:r w:rsidRPr="00B6441D">
        <w:rPr>
          <w:rFonts w:asciiTheme="majorBidi" w:hAnsiTheme="majorBidi" w:cstheme="majorBidi"/>
          <w:b/>
          <w:bCs/>
          <w:szCs w:val="32"/>
        </w:rPr>
        <w:t>January 202</w:t>
      </w:r>
      <w:r w:rsidR="00A84CE7" w:rsidRPr="00B6441D">
        <w:rPr>
          <w:rFonts w:asciiTheme="majorBidi" w:hAnsiTheme="majorBidi" w:cstheme="majorBidi"/>
          <w:b/>
          <w:bCs/>
          <w:szCs w:val="32"/>
        </w:rPr>
        <w:t>6</w:t>
      </w:r>
    </w:p>
    <w:p w14:paraId="43BA21F4" w14:textId="54748006" w:rsidR="00166730" w:rsidRPr="00B6441D" w:rsidRDefault="00365E2F" w:rsidP="00B6441D">
      <w:pPr>
        <w:widowControl w:val="0"/>
        <w:tabs>
          <w:tab w:val="left" w:pos="1440"/>
        </w:tabs>
        <w:spacing w:after="120"/>
        <w:ind w:left="426"/>
        <w:jc w:val="thaiDistribute"/>
        <w:outlineLvl w:val="0"/>
        <w:rPr>
          <w:rFonts w:asciiTheme="majorBidi" w:hAnsiTheme="majorBidi" w:cstheme="majorBidi"/>
          <w:b/>
          <w:bCs/>
        </w:rPr>
      </w:pPr>
      <w:r w:rsidRPr="00B6441D">
        <w:rPr>
          <w:rFonts w:asciiTheme="majorBidi" w:hAnsiTheme="majorBidi" w:cstheme="majorBidi"/>
        </w:rPr>
        <w:t>The Federation of Accounting Professions issued a number of revised financial reporting standards,</w:t>
      </w:r>
      <w:r w:rsidR="00B6441D">
        <w:rPr>
          <w:rFonts w:asciiTheme="majorBidi" w:hAnsiTheme="majorBidi" w:cstheme="majorBidi"/>
        </w:rPr>
        <w:t xml:space="preserve"> </w:t>
      </w:r>
      <w:r w:rsidRPr="00B6441D">
        <w:rPr>
          <w:rFonts w:asciiTheme="majorBidi" w:hAnsiTheme="majorBidi" w:cstheme="majorBidi"/>
        </w:rPr>
        <w:t>which are effective for fiscal years beginning on or after 1 January 202</w:t>
      </w:r>
      <w:r w:rsidR="00A84CE7" w:rsidRPr="00B6441D">
        <w:rPr>
          <w:rFonts w:asciiTheme="majorBidi" w:hAnsiTheme="majorBidi" w:cstheme="majorBidi"/>
        </w:rPr>
        <w:t>6</w:t>
      </w:r>
      <w:r w:rsidRPr="00B6441D">
        <w:rPr>
          <w:rFonts w:asciiTheme="majorBidi" w:hAnsiTheme="majorBidi" w:cstheme="majorBidi"/>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166730" w:rsidRPr="00B6441D">
        <w:rPr>
          <w:rFonts w:asciiTheme="majorBidi" w:hAnsiTheme="majorBidi" w:cstheme="majorBidi"/>
        </w:rPr>
        <w:t>.</w:t>
      </w:r>
    </w:p>
    <w:p w14:paraId="26AD84E1" w14:textId="55E4F73C" w:rsidR="00F01191" w:rsidRPr="00B6441D" w:rsidRDefault="00365E2F" w:rsidP="00B6441D">
      <w:pPr>
        <w:widowControl w:val="0"/>
        <w:tabs>
          <w:tab w:val="left" w:pos="1440"/>
        </w:tabs>
        <w:ind w:left="426"/>
        <w:jc w:val="thaiDistribute"/>
        <w:outlineLvl w:val="0"/>
        <w:rPr>
          <w:rFonts w:asciiTheme="majorBidi" w:hAnsiTheme="majorBidi" w:cstheme="majorBidi"/>
          <w:b/>
          <w:bCs/>
        </w:rPr>
      </w:pPr>
      <w:r w:rsidRPr="00B6441D">
        <w:rPr>
          <w:rFonts w:asciiTheme="majorBidi" w:hAnsiTheme="majorBidi" w:cstheme="majorBidi"/>
        </w:rPr>
        <w:t>The management of the Group believes that adoption of these amendments will not have any significant impact on the Group’s financial statements</w:t>
      </w:r>
      <w:r w:rsidR="00166730" w:rsidRPr="00B6441D">
        <w:rPr>
          <w:rFonts w:asciiTheme="majorBidi" w:hAnsiTheme="majorBidi" w:cstheme="majorBidi"/>
        </w:rPr>
        <w:t>.</w:t>
      </w:r>
    </w:p>
    <w:p w14:paraId="73D1782C" w14:textId="39F9BD05" w:rsidR="00D66D48" w:rsidRPr="00B6441D" w:rsidRDefault="004368AD" w:rsidP="005D770B">
      <w:pPr>
        <w:pStyle w:val="ListParagraph"/>
        <w:numPr>
          <w:ilvl w:val="0"/>
          <w:numId w:val="6"/>
        </w:numPr>
        <w:spacing w:before="120" w:after="120"/>
        <w:ind w:left="426" w:hanging="426"/>
        <w:rPr>
          <w:rFonts w:asciiTheme="majorBidi" w:hAnsiTheme="majorBidi" w:cstheme="majorBidi"/>
          <w:b/>
          <w:bCs/>
          <w:szCs w:val="32"/>
        </w:rPr>
      </w:pPr>
      <w:r w:rsidRPr="00815134">
        <w:rPr>
          <w:rFonts w:asciiTheme="majorBidi" w:hAnsiTheme="majorBidi" w:cstheme="majorBidi"/>
          <w:b/>
          <w:bCs/>
          <w:szCs w:val="32"/>
        </w:rPr>
        <w:t xml:space="preserve">MATERIAL </w:t>
      </w:r>
      <w:r w:rsidR="00B24004" w:rsidRPr="00815134">
        <w:rPr>
          <w:rFonts w:asciiTheme="majorBidi" w:hAnsiTheme="majorBidi" w:cstheme="majorBidi"/>
          <w:b/>
          <w:bCs/>
          <w:szCs w:val="32"/>
        </w:rPr>
        <w:t>A</w:t>
      </w:r>
      <w:r w:rsidR="00677364" w:rsidRPr="00B6441D">
        <w:rPr>
          <w:rFonts w:asciiTheme="majorBidi" w:hAnsiTheme="majorBidi" w:cstheme="majorBidi"/>
          <w:b/>
          <w:bCs/>
          <w:szCs w:val="32"/>
        </w:rPr>
        <w:t>CCOUNTING POLICIES</w:t>
      </w:r>
    </w:p>
    <w:p w14:paraId="45FC148A" w14:textId="16EA1A3D" w:rsidR="005D5B9A" w:rsidRPr="00B6441D" w:rsidRDefault="00AC4F04" w:rsidP="005D770B">
      <w:pPr>
        <w:pStyle w:val="ListParagraph"/>
        <w:widowControl w:val="0"/>
        <w:numPr>
          <w:ilvl w:val="0"/>
          <w:numId w:val="5"/>
        </w:numPr>
        <w:spacing w:after="120"/>
        <w:ind w:left="426" w:hanging="426"/>
        <w:jc w:val="thaiDistribute"/>
        <w:rPr>
          <w:rFonts w:asciiTheme="majorBidi" w:hAnsiTheme="majorBidi" w:cstheme="majorBidi"/>
          <w:b/>
          <w:bCs/>
          <w:szCs w:val="32"/>
        </w:rPr>
      </w:pPr>
      <w:bookmarkStart w:id="1" w:name="_Hlk218669698"/>
      <w:r w:rsidRPr="00B6441D">
        <w:rPr>
          <w:rFonts w:asciiTheme="majorBidi" w:hAnsiTheme="majorBidi" w:cstheme="majorBidi"/>
          <w:b/>
          <w:bCs/>
          <w:szCs w:val="32"/>
        </w:rPr>
        <w:t>Revenue and expense recognition</w:t>
      </w:r>
      <w:bookmarkEnd w:id="1"/>
    </w:p>
    <w:p w14:paraId="72ACC2FA" w14:textId="71B1E16B" w:rsidR="00D95954" w:rsidRPr="00B6441D" w:rsidRDefault="00D95954" w:rsidP="00B6441D">
      <w:pPr>
        <w:widowControl w:val="0"/>
        <w:spacing w:after="120"/>
        <w:ind w:left="426"/>
        <w:jc w:val="thaiDistribute"/>
        <w:rPr>
          <w:rFonts w:asciiTheme="majorBidi" w:hAnsiTheme="majorBidi" w:cstheme="majorBidi"/>
          <w:b/>
          <w:bCs/>
        </w:rPr>
      </w:pPr>
      <w:bookmarkStart w:id="2" w:name="_Hlk218669707"/>
      <w:r w:rsidRPr="00B6441D">
        <w:rPr>
          <w:rFonts w:asciiTheme="majorBidi" w:hAnsiTheme="majorBidi" w:cstheme="majorBidi"/>
          <w:b/>
          <w:bCs/>
        </w:rPr>
        <w:t xml:space="preserve">Revenue from construction </w:t>
      </w:r>
      <w:r w:rsidR="00B24004" w:rsidRPr="00B6441D">
        <w:rPr>
          <w:rFonts w:asciiTheme="majorBidi" w:hAnsiTheme="majorBidi" w:cstheme="majorBidi"/>
          <w:b/>
          <w:bCs/>
        </w:rPr>
        <w:t>services</w:t>
      </w:r>
    </w:p>
    <w:p w14:paraId="68C0F0A5" w14:textId="61CDEF21" w:rsidR="00235755" w:rsidRDefault="00860295" w:rsidP="00B6441D">
      <w:pPr>
        <w:widowControl w:val="0"/>
        <w:spacing w:after="120"/>
        <w:ind w:left="426"/>
        <w:jc w:val="thaiDistribute"/>
        <w:rPr>
          <w:rFonts w:asciiTheme="majorBidi" w:hAnsiTheme="majorBidi" w:cstheme="majorBidi"/>
        </w:rPr>
      </w:pPr>
      <w:bookmarkStart w:id="3" w:name="_Hlk218669742"/>
      <w:bookmarkEnd w:id="2"/>
      <w:r w:rsidRPr="00B6441D">
        <w:rPr>
          <w:rFonts w:asciiTheme="majorBidi" w:hAnsiTheme="majorBidi" w:cstheme="majorBidi"/>
        </w:rPr>
        <w:t>T</w:t>
      </w:r>
      <w:r w:rsidR="00384B96" w:rsidRPr="00B6441D">
        <w:rPr>
          <w:rFonts w:asciiTheme="majorBidi" w:hAnsiTheme="majorBidi" w:cstheme="majorBidi"/>
        </w:rPr>
        <w:t>he Group</w:t>
      </w:r>
      <w:r w:rsidR="00D95954" w:rsidRPr="00B6441D">
        <w:rPr>
          <w:rFonts w:asciiTheme="majorBidi" w:hAnsiTheme="majorBidi" w:cstheme="majorBidi"/>
        </w:rPr>
        <w:t xml:space="preserve"> ha</w:t>
      </w:r>
      <w:r w:rsidR="00384B96" w:rsidRPr="00B6441D">
        <w:rPr>
          <w:rFonts w:asciiTheme="majorBidi" w:hAnsiTheme="majorBidi" w:cstheme="majorBidi"/>
        </w:rPr>
        <w:t>s</w:t>
      </w:r>
      <w:r w:rsidR="00D95954" w:rsidRPr="00B6441D">
        <w:rPr>
          <w:rFonts w:asciiTheme="majorBidi" w:hAnsiTheme="majorBidi" w:cstheme="majorBidi"/>
        </w:rPr>
        <w:t xml:space="preserve"> determined that </w:t>
      </w:r>
      <w:r w:rsidRPr="00B6441D">
        <w:rPr>
          <w:rFonts w:asciiTheme="majorBidi" w:hAnsiTheme="majorBidi" w:cstheme="majorBidi"/>
        </w:rPr>
        <w:t>its</w:t>
      </w:r>
      <w:r w:rsidR="00D95954" w:rsidRPr="00B6441D">
        <w:rPr>
          <w:rFonts w:asciiTheme="majorBidi" w:hAnsiTheme="majorBidi" w:cstheme="majorBidi"/>
        </w:rPr>
        <w:t xml:space="preserve"> construction contracts generally</w:t>
      </w:r>
      <w:r w:rsidR="00D95954" w:rsidRPr="00B6441D">
        <w:rPr>
          <w:rFonts w:asciiTheme="majorBidi" w:hAnsiTheme="majorBidi" w:cstheme="majorBidi"/>
          <w:cs/>
        </w:rPr>
        <w:t xml:space="preserve"> </w:t>
      </w:r>
      <w:r w:rsidR="00D95954" w:rsidRPr="00B6441D">
        <w:rPr>
          <w:rFonts w:asciiTheme="majorBidi" w:hAnsiTheme="majorBidi" w:cstheme="majorBidi"/>
        </w:rPr>
        <w:t xml:space="preserve">have one performance obligation. </w:t>
      </w:r>
      <w:r w:rsidRPr="00B6441D">
        <w:rPr>
          <w:rFonts w:asciiTheme="majorBidi" w:hAnsiTheme="majorBidi" w:cstheme="majorBidi"/>
        </w:rPr>
        <w:t>T</w:t>
      </w:r>
      <w:r w:rsidR="00384B96" w:rsidRPr="00B6441D">
        <w:rPr>
          <w:rFonts w:asciiTheme="majorBidi" w:hAnsiTheme="majorBidi" w:cstheme="majorBidi"/>
        </w:rPr>
        <w:t>he Group</w:t>
      </w:r>
      <w:r w:rsidR="00D95954" w:rsidRPr="00B6441D">
        <w:rPr>
          <w:rFonts w:asciiTheme="majorBidi" w:hAnsiTheme="majorBidi" w:cstheme="majorBidi"/>
        </w:rPr>
        <w:t xml:space="preserve"> </w:t>
      </w:r>
      <w:proofErr w:type="spellStart"/>
      <w:r w:rsidR="0097477A" w:rsidRPr="00B6441D">
        <w:rPr>
          <w:rFonts w:asciiTheme="majorBidi" w:hAnsiTheme="majorBidi" w:cstheme="majorBidi"/>
        </w:rPr>
        <w:t>recogni</w:t>
      </w:r>
      <w:r w:rsidR="00B24004" w:rsidRPr="00B6441D">
        <w:rPr>
          <w:rFonts w:asciiTheme="majorBidi" w:hAnsiTheme="majorBidi" w:cstheme="majorBidi"/>
        </w:rPr>
        <w:t>s</w:t>
      </w:r>
      <w:r w:rsidR="0097477A" w:rsidRPr="00B6441D">
        <w:rPr>
          <w:rFonts w:asciiTheme="majorBidi" w:hAnsiTheme="majorBidi" w:cstheme="majorBidi"/>
        </w:rPr>
        <w:t>es</w:t>
      </w:r>
      <w:proofErr w:type="spellEnd"/>
      <w:r w:rsidR="0097477A" w:rsidRPr="00B6441D">
        <w:rPr>
          <w:rFonts w:asciiTheme="majorBidi" w:hAnsiTheme="majorBidi" w:cstheme="majorBidi"/>
        </w:rPr>
        <w:t xml:space="preserve"> </w:t>
      </w:r>
      <w:r w:rsidR="00D95954" w:rsidRPr="00B6441D">
        <w:rPr>
          <w:rFonts w:asciiTheme="majorBidi" w:hAnsiTheme="majorBidi" w:cstheme="majorBidi"/>
        </w:rPr>
        <w:t>construction revenue over time where the stage of completion is measured</w:t>
      </w:r>
      <w:r w:rsidR="00D95954" w:rsidRPr="00B6441D">
        <w:rPr>
          <w:rFonts w:asciiTheme="majorBidi" w:hAnsiTheme="majorBidi" w:cstheme="majorBidi"/>
          <w:cs/>
        </w:rPr>
        <w:t xml:space="preserve"> </w:t>
      </w:r>
      <w:r w:rsidR="00D95954" w:rsidRPr="00B6441D">
        <w:rPr>
          <w:rFonts w:asciiTheme="majorBidi" w:hAnsiTheme="majorBidi" w:cstheme="majorBidi"/>
        </w:rPr>
        <w:t>using an input method, based on comparison of actual construction costs incurred up to the end of the period and total anticipated construction costs at completion.</w:t>
      </w:r>
    </w:p>
    <w:p w14:paraId="3A83D2C1" w14:textId="61C682F1" w:rsidR="00DF08B0" w:rsidRPr="00B6441D" w:rsidRDefault="00B77D9C" w:rsidP="00F02FCE">
      <w:pPr>
        <w:spacing w:after="120"/>
        <w:ind w:left="426"/>
        <w:jc w:val="thaiDistribute"/>
        <w:rPr>
          <w:rFonts w:asciiTheme="majorBidi" w:hAnsiTheme="majorBidi" w:cstheme="majorBidi"/>
        </w:rPr>
      </w:pPr>
      <w:r w:rsidRPr="00F241DE">
        <w:rPr>
          <w:rFonts w:asciiTheme="majorBidi" w:hAnsiTheme="majorBidi" w:cstheme="majorBidi"/>
        </w:rPr>
        <w:t xml:space="preserve">The Group takes into account the likelihood of revenue arising from contract variations, claims, delays in delivery and contractual penalties in determining the revenue to be </w:t>
      </w:r>
      <w:proofErr w:type="spellStart"/>
      <w:r w:rsidRPr="00F241DE">
        <w:rPr>
          <w:rFonts w:asciiTheme="majorBidi" w:hAnsiTheme="majorBidi" w:cstheme="majorBidi"/>
        </w:rPr>
        <w:t>recognised</w:t>
      </w:r>
      <w:proofErr w:type="spellEnd"/>
      <w:r w:rsidR="00D95954" w:rsidRPr="00B6441D">
        <w:rPr>
          <w:rFonts w:asciiTheme="majorBidi" w:hAnsiTheme="majorBidi" w:cstheme="majorBidi"/>
        </w:rPr>
        <w:t xml:space="preserve">, such that revenue is only </w:t>
      </w:r>
      <w:proofErr w:type="spellStart"/>
      <w:r w:rsidR="00D95954" w:rsidRPr="00B6441D">
        <w:rPr>
          <w:rFonts w:asciiTheme="majorBidi" w:hAnsiTheme="majorBidi" w:cstheme="majorBidi"/>
        </w:rPr>
        <w:t>recogni</w:t>
      </w:r>
      <w:r w:rsidR="00B24004" w:rsidRPr="00B6441D">
        <w:rPr>
          <w:rFonts w:asciiTheme="majorBidi" w:hAnsiTheme="majorBidi" w:cstheme="majorBidi"/>
        </w:rPr>
        <w:t>s</w:t>
      </w:r>
      <w:r w:rsidR="00D95954" w:rsidRPr="00B6441D">
        <w:rPr>
          <w:rFonts w:asciiTheme="majorBidi" w:hAnsiTheme="majorBidi" w:cstheme="majorBidi"/>
        </w:rPr>
        <w:t>ed</w:t>
      </w:r>
      <w:proofErr w:type="spellEnd"/>
      <w:r w:rsidR="00D95954" w:rsidRPr="00B6441D">
        <w:rPr>
          <w:rFonts w:asciiTheme="majorBidi" w:hAnsiTheme="majorBidi" w:cstheme="majorBidi"/>
        </w:rPr>
        <w:t xml:space="preserve"> to the extent that it is highly probable that a significant reversal in the amount of cumulative revenue </w:t>
      </w:r>
      <w:proofErr w:type="spellStart"/>
      <w:r w:rsidR="00D95954" w:rsidRPr="00B6441D">
        <w:rPr>
          <w:rFonts w:asciiTheme="majorBidi" w:hAnsiTheme="majorBidi" w:cstheme="majorBidi"/>
        </w:rPr>
        <w:t>recogni</w:t>
      </w:r>
      <w:r w:rsidR="00B24004" w:rsidRPr="00B6441D">
        <w:rPr>
          <w:rFonts w:asciiTheme="majorBidi" w:hAnsiTheme="majorBidi" w:cstheme="majorBidi"/>
        </w:rPr>
        <w:t>s</w:t>
      </w:r>
      <w:r w:rsidR="00D95954" w:rsidRPr="00B6441D">
        <w:rPr>
          <w:rFonts w:asciiTheme="majorBidi" w:hAnsiTheme="majorBidi" w:cstheme="majorBidi"/>
        </w:rPr>
        <w:t>ed</w:t>
      </w:r>
      <w:proofErr w:type="spellEnd"/>
      <w:r w:rsidR="00D95954" w:rsidRPr="00B6441D">
        <w:rPr>
          <w:rFonts w:asciiTheme="majorBidi" w:hAnsiTheme="majorBidi" w:cstheme="majorBidi"/>
        </w:rPr>
        <w:t xml:space="preserve"> will not occur. </w:t>
      </w:r>
    </w:p>
    <w:p w14:paraId="5162E6DF" w14:textId="1AE6F205" w:rsidR="00D95954" w:rsidRPr="00B6441D" w:rsidRDefault="00D95954" w:rsidP="00B6441D">
      <w:pPr>
        <w:ind w:left="426"/>
        <w:jc w:val="thaiDistribute"/>
        <w:rPr>
          <w:rFonts w:asciiTheme="majorBidi" w:hAnsiTheme="majorBidi" w:cstheme="majorBidi"/>
        </w:rPr>
      </w:pPr>
      <w:r w:rsidRPr="00B6441D">
        <w:rPr>
          <w:rFonts w:asciiTheme="majorBidi" w:hAnsiTheme="majorBidi" w:cstheme="majorBidi"/>
        </w:rPr>
        <w:lastRenderedPageBreak/>
        <w:t xml:space="preserve">When the value and stage of completion of the contract cannot be reasonably measured, revenue is </w:t>
      </w:r>
      <w:proofErr w:type="spellStart"/>
      <w:r w:rsidRPr="00B6441D">
        <w:rPr>
          <w:rFonts w:asciiTheme="majorBidi" w:hAnsiTheme="majorBidi" w:cstheme="majorBidi"/>
        </w:rPr>
        <w:t>recogni</w:t>
      </w:r>
      <w:r w:rsidR="00F02FCE">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only to the extent of contract costs incurred that are expected to be recovered.</w:t>
      </w:r>
    </w:p>
    <w:p w14:paraId="1D086764" w14:textId="0B597538" w:rsidR="00461659" w:rsidRPr="00461659" w:rsidRDefault="0076736F" w:rsidP="00461659">
      <w:pPr>
        <w:spacing w:before="120" w:after="120"/>
        <w:ind w:left="426"/>
        <w:jc w:val="thaiDistribute"/>
        <w:rPr>
          <w:rFonts w:asciiTheme="majorBidi" w:hAnsiTheme="majorBidi" w:cstheme="majorBidi"/>
          <w:b/>
          <w:bCs/>
          <w:i/>
          <w:iCs/>
        </w:rPr>
      </w:pPr>
      <w:r>
        <w:rPr>
          <w:rFonts w:asciiTheme="majorBidi" w:hAnsiTheme="majorBidi" w:cstheme="majorBidi"/>
          <w:b/>
          <w:bCs/>
          <w:i/>
          <w:iCs/>
        </w:rPr>
        <w:t>Loss on construction projects</w:t>
      </w:r>
    </w:p>
    <w:p w14:paraId="66732B96" w14:textId="1036A2CB" w:rsidR="00461659" w:rsidRPr="00461659" w:rsidRDefault="00461659" w:rsidP="0015201F">
      <w:pPr>
        <w:ind w:left="426"/>
        <w:jc w:val="thaiDistribute"/>
        <w:rPr>
          <w:rFonts w:asciiTheme="majorBidi" w:hAnsiTheme="majorBidi" w:cstheme="majorBidi"/>
        </w:rPr>
      </w:pPr>
      <w:r w:rsidRPr="00461659">
        <w:rPr>
          <w:rFonts w:asciiTheme="majorBidi" w:hAnsiTheme="majorBidi" w:cstheme="majorBidi"/>
        </w:rPr>
        <w:t xml:space="preserve">When it is probable that total contract costs will exceed total contract revenue, the Group will </w:t>
      </w:r>
      <w:proofErr w:type="spellStart"/>
      <w:r w:rsidRPr="00461659">
        <w:rPr>
          <w:rFonts w:asciiTheme="majorBidi" w:hAnsiTheme="majorBidi" w:cstheme="majorBidi"/>
        </w:rPr>
        <w:t>recogni</w:t>
      </w:r>
      <w:r w:rsidR="006B21E3">
        <w:rPr>
          <w:rFonts w:asciiTheme="majorBidi" w:hAnsiTheme="majorBidi" w:cstheme="majorBidi"/>
        </w:rPr>
        <w:t>s</w:t>
      </w:r>
      <w:r w:rsidRPr="00461659">
        <w:rPr>
          <w:rFonts w:asciiTheme="majorBidi" w:hAnsiTheme="majorBidi" w:cstheme="majorBidi"/>
        </w:rPr>
        <w:t>e</w:t>
      </w:r>
      <w:proofErr w:type="spellEnd"/>
      <w:r w:rsidRPr="00461659">
        <w:rPr>
          <w:rFonts w:asciiTheme="majorBidi" w:hAnsiTheme="majorBidi" w:cstheme="majorBidi"/>
        </w:rPr>
        <w:t xml:space="preserve"> the expected loss on a contract in the statement of comprehensive income.</w:t>
      </w:r>
    </w:p>
    <w:p w14:paraId="5A3FE37C" w14:textId="154BE8BB" w:rsidR="00D95954" w:rsidRPr="00B6441D" w:rsidRDefault="00B24004" w:rsidP="00B6441D">
      <w:pPr>
        <w:spacing w:before="120" w:after="120"/>
        <w:ind w:left="426"/>
        <w:jc w:val="thaiDistribute"/>
        <w:rPr>
          <w:rFonts w:asciiTheme="majorBidi" w:hAnsiTheme="majorBidi" w:cstheme="majorBidi"/>
          <w:b/>
          <w:bCs/>
          <w:cs/>
        </w:rPr>
      </w:pPr>
      <w:r w:rsidRPr="00B6441D">
        <w:rPr>
          <w:rFonts w:asciiTheme="majorBidi" w:hAnsiTheme="majorBidi" w:cstheme="majorBidi"/>
          <w:b/>
          <w:bCs/>
        </w:rPr>
        <w:t xml:space="preserve">Revenue from </w:t>
      </w:r>
      <w:r w:rsidR="00D95954" w:rsidRPr="00B6441D">
        <w:rPr>
          <w:rFonts w:asciiTheme="majorBidi" w:hAnsiTheme="majorBidi" w:cstheme="majorBidi"/>
          <w:b/>
          <w:bCs/>
        </w:rPr>
        <w:t xml:space="preserve">Sales </w:t>
      </w:r>
    </w:p>
    <w:p w14:paraId="6006EA28" w14:textId="1C2C0C20" w:rsidR="00D95954" w:rsidRPr="00B6441D" w:rsidRDefault="00B24004" w:rsidP="00B6441D">
      <w:pPr>
        <w:ind w:left="426"/>
        <w:jc w:val="thaiDistribute"/>
        <w:rPr>
          <w:rFonts w:asciiTheme="majorBidi" w:hAnsiTheme="majorBidi" w:cstheme="majorBidi"/>
        </w:rPr>
      </w:pPr>
      <w:r w:rsidRPr="00B6441D">
        <w:rPr>
          <w:rFonts w:asciiTheme="majorBidi" w:hAnsiTheme="majorBidi" w:cstheme="majorBidi"/>
        </w:rPr>
        <w:t>Revenue from s</w:t>
      </w:r>
      <w:r w:rsidR="00D95954" w:rsidRPr="00B6441D">
        <w:rPr>
          <w:rFonts w:asciiTheme="majorBidi" w:hAnsiTheme="majorBidi" w:cstheme="majorBidi"/>
        </w:rPr>
        <w:t xml:space="preserve">ales of </w:t>
      </w:r>
      <w:r w:rsidR="000C60C4" w:rsidRPr="00B6441D">
        <w:rPr>
          <w:rFonts w:asciiTheme="majorBidi" w:hAnsiTheme="majorBidi" w:cstheme="majorBidi"/>
        </w:rPr>
        <w:t>good</w:t>
      </w:r>
      <w:r w:rsidR="00D95954" w:rsidRPr="00B6441D">
        <w:rPr>
          <w:rFonts w:asciiTheme="majorBidi" w:hAnsiTheme="majorBidi" w:cstheme="majorBidi"/>
        </w:rPr>
        <w:t xml:space="preserve">s </w:t>
      </w:r>
      <w:proofErr w:type="gramStart"/>
      <w:r w:rsidR="00D95954" w:rsidRPr="00B6441D">
        <w:rPr>
          <w:rFonts w:asciiTheme="majorBidi" w:hAnsiTheme="majorBidi" w:cstheme="majorBidi"/>
        </w:rPr>
        <w:t>are</w:t>
      </w:r>
      <w:proofErr w:type="gramEnd"/>
      <w:r w:rsidR="00D95954" w:rsidRPr="00B6441D">
        <w:rPr>
          <w:rFonts w:asciiTheme="majorBidi" w:hAnsiTheme="majorBidi" w:cstheme="majorBidi"/>
        </w:rPr>
        <w:t xml:space="preserve"> </w:t>
      </w:r>
      <w:proofErr w:type="spellStart"/>
      <w:r w:rsidR="00D95954" w:rsidRPr="00B6441D">
        <w:rPr>
          <w:rFonts w:asciiTheme="majorBidi" w:hAnsiTheme="majorBidi" w:cstheme="majorBidi"/>
        </w:rPr>
        <w:t>recogni</w:t>
      </w:r>
      <w:r w:rsidRPr="00B6441D">
        <w:rPr>
          <w:rFonts w:asciiTheme="majorBidi" w:hAnsiTheme="majorBidi" w:cstheme="majorBidi"/>
        </w:rPr>
        <w:t>s</w:t>
      </w:r>
      <w:r w:rsidR="00D95954" w:rsidRPr="00B6441D">
        <w:rPr>
          <w:rFonts w:asciiTheme="majorBidi" w:hAnsiTheme="majorBidi" w:cstheme="majorBidi"/>
        </w:rPr>
        <w:t>ed</w:t>
      </w:r>
      <w:proofErr w:type="spellEnd"/>
      <w:r w:rsidR="00D95954" w:rsidRPr="00B6441D">
        <w:rPr>
          <w:rFonts w:asciiTheme="majorBidi" w:hAnsiTheme="majorBidi" w:cstheme="majorBidi"/>
        </w:rPr>
        <w:t xml:space="preserve"> at the point in time when control of goods is transferred to the customer, generally upon delivery of the goods. Sales are measured at the amount of </w:t>
      </w:r>
      <w:r w:rsidR="00990E42" w:rsidRPr="00B6441D">
        <w:rPr>
          <w:rFonts w:asciiTheme="majorBidi" w:hAnsiTheme="majorBidi" w:cstheme="majorBidi"/>
        </w:rPr>
        <w:t>consideration</w:t>
      </w:r>
      <w:r w:rsidR="00D95954" w:rsidRPr="00B6441D">
        <w:rPr>
          <w:rFonts w:asciiTheme="majorBidi" w:hAnsiTheme="majorBidi" w:cstheme="majorBidi"/>
        </w:rPr>
        <w:t xml:space="preserve"> received or receivable, excluding value added tax, of goods supplied after deducting returns, discounts and allowances.</w:t>
      </w:r>
    </w:p>
    <w:p w14:paraId="0451DFC5" w14:textId="116E2571" w:rsidR="00860295" w:rsidRPr="00B6441D" w:rsidRDefault="00860295" w:rsidP="00B6441D">
      <w:pPr>
        <w:spacing w:before="120" w:after="120"/>
        <w:ind w:left="426"/>
        <w:jc w:val="thaiDistribute"/>
        <w:rPr>
          <w:rFonts w:asciiTheme="majorBidi" w:hAnsiTheme="majorBidi" w:cstheme="majorBidi"/>
          <w:b/>
          <w:bCs/>
        </w:rPr>
      </w:pPr>
      <w:r w:rsidRPr="00B6441D">
        <w:rPr>
          <w:rFonts w:asciiTheme="majorBidi" w:hAnsiTheme="majorBidi" w:cstheme="majorBidi"/>
          <w:b/>
          <w:bCs/>
        </w:rPr>
        <w:t>Service income</w:t>
      </w:r>
    </w:p>
    <w:p w14:paraId="1322002A" w14:textId="4B74DD87" w:rsidR="00351EB6" w:rsidRPr="00351EB6" w:rsidRDefault="00351EB6" w:rsidP="00351EB6">
      <w:pPr>
        <w:ind w:left="426"/>
        <w:jc w:val="thaiDistribute"/>
        <w:rPr>
          <w:rFonts w:asciiTheme="majorBidi" w:hAnsiTheme="majorBidi" w:cstheme="majorBidi"/>
        </w:rPr>
      </w:pPr>
      <w:r w:rsidRPr="00351EB6">
        <w:rPr>
          <w:rFonts w:asciiTheme="majorBidi" w:hAnsiTheme="majorBidi" w:cstheme="majorBidi"/>
        </w:rPr>
        <w:t xml:space="preserve">The Group </w:t>
      </w:r>
      <w:proofErr w:type="spellStart"/>
      <w:r w:rsidRPr="00351EB6">
        <w:rPr>
          <w:rFonts w:asciiTheme="majorBidi" w:hAnsiTheme="majorBidi" w:cstheme="majorBidi"/>
        </w:rPr>
        <w:t>recogni</w:t>
      </w:r>
      <w:r>
        <w:rPr>
          <w:rFonts w:asciiTheme="majorBidi" w:hAnsiTheme="majorBidi" w:cstheme="majorBidi"/>
        </w:rPr>
        <w:t>s</w:t>
      </w:r>
      <w:r w:rsidRPr="00351EB6">
        <w:rPr>
          <w:rFonts w:asciiTheme="majorBidi" w:hAnsiTheme="majorBidi" w:cstheme="majorBidi"/>
        </w:rPr>
        <w:t>es</w:t>
      </w:r>
      <w:proofErr w:type="spellEnd"/>
      <w:r w:rsidRPr="00351EB6">
        <w:rPr>
          <w:rFonts w:asciiTheme="majorBidi" w:hAnsiTheme="majorBidi" w:cstheme="majorBidi"/>
        </w:rPr>
        <w:t xml:space="preserve"> revenue from continuous service contracts under straight-line method throughout the term </w:t>
      </w:r>
      <w:r w:rsidRPr="00F241DE">
        <w:rPr>
          <w:rFonts w:asciiTheme="majorBidi" w:hAnsiTheme="majorBidi" w:cstheme="majorBidi"/>
        </w:rPr>
        <w:t>of contract.</w:t>
      </w:r>
    </w:p>
    <w:p w14:paraId="5E031817" w14:textId="77777777" w:rsidR="00225B96" w:rsidRPr="00225B96" w:rsidRDefault="00225B96" w:rsidP="00225B96">
      <w:pPr>
        <w:spacing w:before="120" w:after="120"/>
        <w:ind w:left="426"/>
        <w:jc w:val="thaiDistribute"/>
        <w:rPr>
          <w:rFonts w:asciiTheme="majorBidi" w:hAnsiTheme="majorBidi" w:cstheme="majorBidi"/>
          <w:b/>
          <w:bCs/>
        </w:rPr>
      </w:pPr>
      <w:r w:rsidRPr="00225B96">
        <w:rPr>
          <w:rFonts w:asciiTheme="majorBidi" w:hAnsiTheme="majorBidi" w:cstheme="majorBidi"/>
          <w:b/>
          <w:bCs/>
        </w:rPr>
        <w:t>Revenue from cryptocurrency mining</w:t>
      </w:r>
    </w:p>
    <w:p w14:paraId="37C00731" w14:textId="10C2FE83" w:rsidR="00225B96" w:rsidRDefault="00225B96" w:rsidP="00225B96">
      <w:pPr>
        <w:ind w:left="426"/>
        <w:jc w:val="thaiDistribute"/>
        <w:rPr>
          <w:rFonts w:asciiTheme="majorBidi" w:hAnsiTheme="majorBidi" w:cstheme="majorBidi"/>
        </w:rPr>
      </w:pPr>
      <w:r w:rsidRPr="00225B96">
        <w:rPr>
          <w:rFonts w:asciiTheme="majorBidi" w:hAnsiTheme="majorBidi" w:cstheme="majorBidi"/>
        </w:rPr>
        <w:t xml:space="preserve">The Group, together with the Bitcoin mining pool, provides verification and validation of blockchain transactions and is compensated with cryptocurrencies by the Bitcoin mining pool. Revenue from cryptocurrency mining is </w:t>
      </w:r>
      <w:proofErr w:type="spellStart"/>
      <w:r w:rsidRPr="00225B96">
        <w:rPr>
          <w:rFonts w:asciiTheme="majorBidi" w:hAnsiTheme="majorBidi" w:cstheme="majorBidi"/>
        </w:rPr>
        <w:t>recognised</w:t>
      </w:r>
      <w:proofErr w:type="spellEnd"/>
      <w:r w:rsidRPr="00225B96">
        <w:rPr>
          <w:rFonts w:asciiTheme="majorBidi" w:hAnsiTheme="majorBidi" w:cstheme="majorBidi"/>
        </w:rPr>
        <w:t xml:space="preserve"> when the Group has provided a service and received cryptocurrency from the Bitcoin mining pool, </w:t>
      </w:r>
      <w:r w:rsidR="00922650">
        <w:rPr>
          <w:rFonts w:asciiTheme="majorBidi" w:hAnsiTheme="majorBidi" w:cstheme="majorBidi"/>
        </w:rPr>
        <w:t xml:space="preserve"> </w:t>
      </w:r>
      <w:r w:rsidRPr="00225B96">
        <w:rPr>
          <w:rFonts w:asciiTheme="majorBidi" w:hAnsiTheme="majorBidi" w:cstheme="majorBidi"/>
        </w:rPr>
        <w:t>at the fair value of the cryptocurrencies on the date of receipt, measured at the closing price on www.coinmarketcap.com (“</w:t>
      </w:r>
      <w:proofErr w:type="spellStart"/>
      <w:r w:rsidRPr="00225B96">
        <w:rPr>
          <w:rFonts w:asciiTheme="majorBidi" w:hAnsiTheme="majorBidi" w:cstheme="majorBidi"/>
        </w:rPr>
        <w:t>CoinMarketCap</w:t>
      </w:r>
      <w:proofErr w:type="spellEnd"/>
      <w:r w:rsidRPr="00225B96">
        <w:rPr>
          <w:rFonts w:asciiTheme="majorBidi" w:hAnsiTheme="majorBidi" w:cstheme="majorBidi"/>
        </w:rPr>
        <w:t>”), a central source for cryptocurrency prices.</w:t>
      </w:r>
    </w:p>
    <w:p w14:paraId="0F7BB4D4" w14:textId="77777777" w:rsidR="00225B96" w:rsidRPr="0042301F" w:rsidRDefault="00225B96" w:rsidP="00225B96">
      <w:pPr>
        <w:spacing w:before="120" w:after="120"/>
        <w:ind w:left="426"/>
        <w:jc w:val="thaiDistribute"/>
        <w:rPr>
          <w:rFonts w:asciiTheme="majorBidi" w:hAnsiTheme="majorBidi" w:cstheme="majorBidi"/>
          <w:u w:val="single"/>
        </w:rPr>
      </w:pPr>
      <w:r w:rsidRPr="0042301F">
        <w:rPr>
          <w:rFonts w:asciiTheme="majorBidi" w:hAnsiTheme="majorBidi" w:cstheme="majorBidi"/>
          <w:u w:val="single"/>
        </w:rPr>
        <w:t>Cryptocurrency assets</w:t>
      </w:r>
    </w:p>
    <w:p w14:paraId="17D4D0F5" w14:textId="77777777" w:rsidR="00225B96" w:rsidRDefault="00225B96" w:rsidP="00225B96">
      <w:pPr>
        <w:spacing w:after="120"/>
        <w:ind w:left="426"/>
        <w:jc w:val="thaiDistribute"/>
        <w:rPr>
          <w:rStyle w:val="Emphasis"/>
          <w:rFonts w:asciiTheme="majorBidi" w:hAnsiTheme="majorBidi" w:cstheme="majorBidi"/>
          <w:i w:val="0"/>
          <w:iCs w:val="0"/>
        </w:rPr>
      </w:pPr>
      <w:r w:rsidRPr="00225B96">
        <w:rPr>
          <w:rStyle w:val="Emphasis"/>
          <w:rFonts w:asciiTheme="majorBidi" w:hAnsiTheme="majorBidi" w:cstheme="majorBidi"/>
          <w:i w:val="0"/>
          <w:iCs w:val="0"/>
        </w:rPr>
        <w:t>The cryptocurrency business is a new business globally and there are not yet any directly applicable financial reporting standards. Therefore, since the Group considers the objective of investing in cryptocurrency assets to be for long-term investment. The Group has adopted the principles of TAS 38, Intangible Assets, and classifies them as non-current assets.</w:t>
      </w:r>
    </w:p>
    <w:p w14:paraId="22131E50" w14:textId="77777777" w:rsidR="00F73E72" w:rsidRDefault="00F73E72" w:rsidP="00225B96">
      <w:pPr>
        <w:spacing w:after="120"/>
        <w:ind w:left="426"/>
        <w:jc w:val="thaiDistribute"/>
        <w:rPr>
          <w:rStyle w:val="Emphasis"/>
          <w:rFonts w:asciiTheme="majorBidi" w:hAnsiTheme="majorBidi" w:cstheme="majorBidi"/>
          <w:i w:val="0"/>
          <w:iCs w:val="0"/>
        </w:rPr>
      </w:pPr>
    </w:p>
    <w:p w14:paraId="62BA403E" w14:textId="77777777" w:rsidR="00F73E72" w:rsidRPr="00225B96" w:rsidRDefault="00F73E72" w:rsidP="00225B96">
      <w:pPr>
        <w:spacing w:after="120"/>
        <w:ind w:left="426"/>
        <w:jc w:val="thaiDistribute"/>
        <w:rPr>
          <w:rStyle w:val="Emphasis"/>
          <w:rFonts w:asciiTheme="majorBidi" w:hAnsiTheme="majorBidi" w:cstheme="majorBidi"/>
          <w:i w:val="0"/>
          <w:iCs w:val="0"/>
        </w:rPr>
      </w:pPr>
    </w:p>
    <w:p w14:paraId="5464FEA4" w14:textId="77777777" w:rsidR="00225B96" w:rsidRPr="00225B96" w:rsidRDefault="00225B96" w:rsidP="00225B96">
      <w:pPr>
        <w:spacing w:after="120"/>
        <w:ind w:left="426"/>
        <w:jc w:val="thaiDistribute"/>
        <w:rPr>
          <w:rStyle w:val="Emphasis"/>
          <w:rFonts w:asciiTheme="majorBidi" w:hAnsiTheme="majorBidi" w:cstheme="majorBidi"/>
          <w:i w:val="0"/>
          <w:iCs w:val="0"/>
        </w:rPr>
      </w:pPr>
      <w:r w:rsidRPr="00225B96">
        <w:rPr>
          <w:rStyle w:val="Emphasis"/>
          <w:rFonts w:asciiTheme="majorBidi" w:hAnsiTheme="majorBidi" w:cstheme="majorBidi"/>
          <w:i w:val="0"/>
          <w:iCs w:val="0"/>
        </w:rPr>
        <w:lastRenderedPageBreak/>
        <w:t xml:space="preserve">The Group initially </w:t>
      </w:r>
      <w:proofErr w:type="spellStart"/>
      <w:r w:rsidRPr="00225B96">
        <w:rPr>
          <w:rStyle w:val="Emphasis"/>
          <w:rFonts w:asciiTheme="majorBidi" w:hAnsiTheme="majorBidi" w:cstheme="majorBidi"/>
          <w:i w:val="0"/>
          <w:iCs w:val="0"/>
        </w:rPr>
        <w:t>recognises</w:t>
      </w:r>
      <w:proofErr w:type="spellEnd"/>
      <w:r w:rsidRPr="00225B96">
        <w:rPr>
          <w:rStyle w:val="Emphasis"/>
          <w:rFonts w:asciiTheme="majorBidi" w:hAnsiTheme="majorBidi" w:cstheme="majorBidi"/>
          <w:i w:val="0"/>
          <w:iCs w:val="0"/>
        </w:rPr>
        <w:t xml:space="preserve"> cryptocurrency assets at cost, which is the fair value on the asset on the date of receipt. Following initial recognition, the assets are carried at cost (weighted average method) less any accumulated impairment losses (if any). The Group does not </w:t>
      </w:r>
      <w:proofErr w:type="spellStart"/>
      <w:r w:rsidRPr="00225B96">
        <w:rPr>
          <w:rStyle w:val="Emphasis"/>
          <w:rFonts w:asciiTheme="majorBidi" w:hAnsiTheme="majorBidi" w:cstheme="majorBidi"/>
          <w:i w:val="0"/>
          <w:iCs w:val="0"/>
        </w:rPr>
        <w:t>amortise</w:t>
      </w:r>
      <w:proofErr w:type="spellEnd"/>
      <w:r w:rsidRPr="00225B96">
        <w:rPr>
          <w:rStyle w:val="Emphasis"/>
          <w:rFonts w:asciiTheme="majorBidi" w:hAnsiTheme="majorBidi" w:cstheme="majorBidi"/>
          <w:i w:val="0"/>
          <w:iCs w:val="0"/>
        </w:rPr>
        <w:t xml:space="preserve"> cryptocurrency assets because they are indefinitely useful lives. The assessment of their status with indefinite useful lives is reviewed annually.</w:t>
      </w:r>
    </w:p>
    <w:p w14:paraId="4189BAD6" w14:textId="212DAB3A" w:rsidR="00225B96" w:rsidRPr="00225B96" w:rsidRDefault="00225B96" w:rsidP="00225B96">
      <w:pPr>
        <w:spacing w:after="120"/>
        <w:ind w:left="426"/>
        <w:jc w:val="thaiDistribute"/>
        <w:rPr>
          <w:rStyle w:val="Emphasis"/>
          <w:rFonts w:asciiTheme="majorBidi" w:hAnsiTheme="majorBidi" w:cstheme="majorBidi"/>
          <w:i w:val="0"/>
          <w:iCs w:val="0"/>
        </w:rPr>
      </w:pPr>
      <w:r w:rsidRPr="00225B96">
        <w:rPr>
          <w:rStyle w:val="Emphasis"/>
          <w:rFonts w:asciiTheme="majorBidi" w:hAnsiTheme="majorBidi" w:cstheme="majorBidi"/>
          <w:i w:val="0"/>
          <w:iCs w:val="0"/>
        </w:rPr>
        <w:t xml:space="preserve">At the end of each reporting period, the Group performs impairment reviews on cryptocurrency assets. </w:t>
      </w:r>
      <w:r w:rsidR="00085976">
        <w:rPr>
          <w:rStyle w:val="Emphasis"/>
          <w:rFonts w:asciiTheme="majorBidi" w:hAnsiTheme="majorBidi" w:cstheme="majorBidi"/>
          <w:i w:val="0"/>
          <w:iCs w:val="0"/>
        </w:rPr>
        <w:t xml:space="preserve">    </w:t>
      </w:r>
      <w:r w:rsidRPr="00225B96">
        <w:rPr>
          <w:rStyle w:val="Emphasis"/>
          <w:rFonts w:asciiTheme="majorBidi" w:hAnsiTheme="majorBidi" w:cstheme="majorBidi"/>
          <w:i w:val="0"/>
          <w:iCs w:val="0"/>
        </w:rPr>
        <w:t xml:space="preserve">An impairment loss is </w:t>
      </w:r>
      <w:proofErr w:type="spellStart"/>
      <w:r w:rsidRPr="00225B96">
        <w:rPr>
          <w:rStyle w:val="Emphasis"/>
          <w:rFonts w:asciiTheme="majorBidi" w:hAnsiTheme="majorBidi" w:cstheme="majorBidi"/>
          <w:i w:val="0"/>
          <w:iCs w:val="0"/>
        </w:rPr>
        <w:t>recogni</w:t>
      </w:r>
      <w:r>
        <w:rPr>
          <w:rStyle w:val="Emphasis"/>
          <w:rFonts w:asciiTheme="majorBidi" w:hAnsiTheme="majorBidi" w:cstheme="majorBidi"/>
          <w:i w:val="0"/>
          <w:iCs w:val="0"/>
        </w:rPr>
        <w:t>s</w:t>
      </w:r>
      <w:r w:rsidRPr="00225B96">
        <w:rPr>
          <w:rStyle w:val="Emphasis"/>
          <w:rFonts w:asciiTheme="majorBidi" w:hAnsiTheme="majorBidi" w:cstheme="majorBidi"/>
          <w:i w:val="0"/>
          <w:iCs w:val="0"/>
        </w:rPr>
        <w:t>ed</w:t>
      </w:r>
      <w:proofErr w:type="spellEnd"/>
      <w:r w:rsidRPr="00225B96">
        <w:rPr>
          <w:rStyle w:val="Emphasis"/>
          <w:rFonts w:asciiTheme="majorBidi" w:hAnsiTheme="majorBidi" w:cstheme="majorBidi"/>
          <w:i w:val="0"/>
          <w:iCs w:val="0"/>
        </w:rPr>
        <w:t xml:space="preserve"> when the carrying amount is higher than the asset’s fair value at the end of the reporting period, with fair value measured using the closing price at the end of the reporting period on </w:t>
      </w:r>
      <w:proofErr w:type="spellStart"/>
      <w:r w:rsidRPr="00225B96">
        <w:rPr>
          <w:rStyle w:val="Emphasis"/>
          <w:rFonts w:asciiTheme="majorBidi" w:hAnsiTheme="majorBidi" w:cstheme="majorBidi"/>
          <w:i w:val="0"/>
          <w:iCs w:val="0"/>
        </w:rPr>
        <w:t>CoinMarketCap</w:t>
      </w:r>
      <w:proofErr w:type="spellEnd"/>
      <w:r w:rsidRPr="00225B96">
        <w:rPr>
          <w:rStyle w:val="Emphasis"/>
          <w:rFonts w:asciiTheme="majorBidi" w:hAnsiTheme="majorBidi" w:cstheme="majorBidi"/>
          <w:i w:val="0"/>
          <w:iCs w:val="0"/>
        </w:rPr>
        <w:t xml:space="preserve"> and converted into Thai baht at the exchange rate at the end of the period from the Bank of Thailand.</w:t>
      </w:r>
    </w:p>
    <w:p w14:paraId="5BD174BD" w14:textId="77777777" w:rsidR="00225B96" w:rsidRPr="00225B96" w:rsidRDefault="00225B96" w:rsidP="00225B96">
      <w:pPr>
        <w:ind w:left="426"/>
        <w:jc w:val="thaiDistribute"/>
        <w:rPr>
          <w:rStyle w:val="Emphasis"/>
          <w:rFonts w:asciiTheme="majorBidi" w:hAnsiTheme="majorBidi" w:cstheme="majorBidi"/>
          <w:i w:val="0"/>
          <w:iCs w:val="0"/>
        </w:rPr>
      </w:pPr>
      <w:r w:rsidRPr="00225B96">
        <w:rPr>
          <w:rStyle w:val="Emphasis"/>
          <w:rFonts w:asciiTheme="majorBidi" w:hAnsiTheme="majorBidi" w:cstheme="majorBidi"/>
          <w:i w:val="0"/>
          <w:iCs w:val="0"/>
        </w:rPr>
        <w:t xml:space="preserve">Cryptocurrency assets are </w:t>
      </w:r>
      <w:proofErr w:type="spellStart"/>
      <w:r w:rsidRPr="00225B96">
        <w:rPr>
          <w:rStyle w:val="Emphasis"/>
          <w:rFonts w:asciiTheme="majorBidi" w:hAnsiTheme="majorBidi" w:cstheme="majorBidi"/>
          <w:i w:val="0"/>
          <w:iCs w:val="0"/>
        </w:rPr>
        <w:t>derecognised</w:t>
      </w:r>
      <w:proofErr w:type="spellEnd"/>
      <w:r w:rsidRPr="00225B96">
        <w:rPr>
          <w:rStyle w:val="Emphasis"/>
          <w:rFonts w:asciiTheme="majorBidi" w:hAnsiTheme="majorBidi" w:cstheme="majorBidi"/>
          <w:i w:val="0"/>
          <w:iCs w:val="0"/>
        </w:rPr>
        <w:t xml:space="preserve"> upon disposal or when no future economic benefits are expected from their use or disposal. Any gain or loss arising on disposal of an asset is included in profit or loss when the asset is </w:t>
      </w:r>
      <w:proofErr w:type="spellStart"/>
      <w:r w:rsidRPr="00225B96">
        <w:rPr>
          <w:rStyle w:val="Emphasis"/>
          <w:rFonts w:asciiTheme="majorBidi" w:hAnsiTheme="majorBidi" w:cstheme="majorBidi"/>
          <w:i w:val="0"/>
          <w:iCs w:val="0"/>
        </w:rPr>
        <w:t>derecognised</w:t>
      </w:r>
      <w:proofErr w:type="spellEnd"/>
      <w:r w:rsidRPr="00225B96">
        <w:rPr>
          <w:rStyle w:val="Emphasis"/>
          <w:rFonts w:asciiTheme="majorBidi" w:hAnsiTheme="majorBidi" w:cstheme="majorBidi"/>
          <w:i w:val="0"/>
          <w:iCs w:val="0"/>
        </w:rPr>
        <w:t>.</w:t>
      </w:r>
    </w:p>
    <w:p w14:paraId="73FFEC97" w14:textId="314F17A6" w:rsidR="00DB1DF8" w:rsidRPr="00B6441D" w:rsidRDefault="00DB1DF8" w:rsidP="00B6441D">
      <w:pPr>
        <w:spacing w:before="120" w:after="120"/>
        <w:ind w:left="426"/>
        <w:jc w:val="thaiDistribute"/>
        <w:rPr>
          <w:rFonts w:asciiTheme="majorBidi" w:hAnsiTheme="majorBidi" w:cstheme="majorBidi"/>
          <w:b/>
          <w:bCs/>
        </w:rPr>
      </w:pPr>
      <w:bookmarkStart w:id="4" w:name="_Hlk218670090"/>
      <w:bookmarkEnd w:id="3"/>
      <w:r w:rsidRPr="00B6441D">
        <w:rPr>
          <w:rFonts w:asciiTheme="majorBidi" w:hAnsiTheme="majorBidi" w:cstheme="majorBidi"/>
          <w:b/>
          <w:bCs/>
        </w:rPr>
        <w:t>Interest income</w:t>
      </w:r>
    </w:p>
    <w:p w14:paraId="3C24460E" w14:textId="424B0230" w:rsidR="00DB1DF8" w:rsidRPr="00B6441D" w:rsidRDefault="00AC4F04" w:rsidP="00B6441D">
      <w:pPr>
        <w:ind w:left="426"/>
        <w:jc w:val="thaiDistribute"/>
        <w:rPr>
          <w:rFonts w:asciiTheme="majorBidi" w:hAnsiTheme="majorBidi" w:cstheme="majorBidi"/>
        </w:rPr>
      </w:pPr>
      <w:r w:rsidRPr="00B6441D">
        <w:rPr>
          <w:rFonts w:asciiTheme="majorBidi" w:hAnsiTheme="majorBidi" w:cstheme="majorBidi"/>
        </w:rPr>
        <w:t>Interest income is</w:t>
      </w:r>
      <w:r w:rsidRPr="00B6441D">
        <w:rPr>
          <w:rFonts w:asciiTheme="majorBidi" w:hAnsiTheme="majorBidi" w:cstheme="majorBidi"/>
          <w:cs/>
        </w:rPr>
        <w:t xml:space="preserve"> </w:t>
      </w:r>
      <w:r w:rsidRPr="00B6441D">
        <w:rPr>
          <w:rFonts w:asciiTheme="majorBidi" w:hAnsiTheme="majorBidi" w:cstheme="majorBidi"/>
        </w:rPr>
        <w:t xml:space="preserve">calculated using </w:t>
      </w:r>
      <w:r w:rsidR="00EB13BF" w:rsidRPr="00B6441D">
        <w:rPr>
          <w:rFonts w:asciiTheme="majorBidi" w:hAnsiTheme="majorBidi" w:cstheme="majorBidi"/>
        </w:rPr>
        <w:t>an</w:t>
      </w:r>
      <w:r w:rsidRPr="00B6441D">
        <w:rPr>
          <w:rFonts w:asciiTheme="majorBidi" w:hAnsiTheme="majorBidi" w:cstheme="majorBidi"/>
        </w:rPr>
        <w:t xml:space="preserve"> effective interest method and </w:t>
      </w:r>
      <w:proofErr w:type="spellStart"/>
      <w:r w:rsidRPr="00B6441D">
        <w:rPr>
          <w:rFonts w:asciiTheme="majorBidi" w:hAnsiTheme="majorBidi" w:cstheme="majorBidi"/>
        </w:rPr>
        <w:t>recogni</w:t>
      </w:r>
      <w:r w:rsidR="00B24004"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on an accrual basis. The effective interest rate is applied to the gross carrying amount of a financial asset, unless the financial assets subsequently become credit-impaired when it</w:t>
      </w:r>
      <w:r w:rsidRPr="00B6441D">
        <w:rPr>
          <w:rFonts w:asciiTheme="majorBidi" w:hAnsiTheme="majorBidi" w:cstheme="majorBidi"/>
          <w:cs/>
        </w:rPr>
        <w:t xml:space="preserve"> </w:t>
      </w:r>
      <w:r w:rsidRPr="00B6441D">
        <w:rPr>
          <w:rFonts w:asciiTheme="majorBidi" w:hAnsiTheme="majorBidi" w:cstheme="majorBidi"/>
        </w:rPr>
        <w:t>is applied to the net carrying amount of the financial asset (net of the expected credit loss allowance).</w:t>
      </w:r>
    </w:p>
    <w:p w14:paraId="56A061D3" w14:textId="08F44900" w:rsidR="00AC4F04" w:rsidRPr="00B6441D" w:rsidRDefault="00AC4F04" w:rsidP="00B6441D">
      <w:pPr>
        <w:spacing w:before="120" w:after="120"/>
        <w:ind w:left="426"/>
        <w:jc w:val="thaiDistribute"/>
        <w:rPr>
          <w:rFonts w:asciiTheme="majorBidi" w:hAnsiTheme="majorBidi" w:cstheme="majorBidi"/>
          <w:b/>
          <w:bCs/>
        </w:rPr>
      </w:pPr>
      <w:r w:rsidRPr="00B6441D">
        <w:rPr>
          <w:rFonts w:asciiTheme="majorBidi" w:hAnsiTheme="majorBidi" w:cstheme="majorBidi"/>
          <w:b/>
          <w:bCs/>
        </w:rPr>
        <w:t>Finance cost</w:t>
      </w:r>
      <w:r w:rsidR="00F02FCE">
        <w:rPr>
          <w:rFonts w:asciiTheme="majorBidi" w:hAnsiTheme="majorBidi" w:cstheme="majorBidi"/>
          <w:b/>
          <w:bCs/>
        </w:rPr>
        <w:t>s</w:t>
      </w:r>
    </w:p>
    <w:p w14:paraId="1EEBDE76" w14:textId="5568D196" w:rsidR="00F01191" w:rsidRPr="00B6441D" w:rsidRDefault="00AC4F04" w:rsidP="00B6441D">
      <w:pPr>
        <w:ind w:left="426"/>
        <w:jc w:val="thaiDistribute"/>
        <w:rPr>
          <w:rFonts w:asciiTheme="majorBidi" w:hAnsiTheme="majorBidi" w:cstheme="majorBidi"/>
        </w:rPr>
      </w:pPr>
      <w:r w:rsidRPr="00B6441D">
        <w:rPr>
          <w:rFonts w:asciiTheme="majorBidi" w:hAnsiTheme="majorBidi" w:cstheme="majorBidi"/>
        </w:rPr>
        <w:t xml:space="preserve">Interest expense from financial liabilities at </w:t>
      </w:r>
      <w:proofErr w:type="spellStart"/>
      <w:r w:rsidRPr="00B6441D">
        <w:rPr>
          <w:rFonts w:asciiTheme="majorBidi" w:hAnsiTheme="majorBidi" w:cstheme="majorBidi"/>
        </w:rPr>
        <w:t>amorti</w:t>
      </w:r>
      <w:r w:rsidR="00B24004"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cost is calculated using the effective interest method and </w:t>
      </w:r>
      <w:proofErr w:type="spellStart"/>
      <w:r w:rsidRPr="00B6441D">
        <w:rPr>
          <w:rFonts w:asciiTheme="majorBidi" w:hAnsiTheme="majorBidi" w:cstheme="majorBidi"/>
        </w:rPr>
        <w:t>recogni</w:t>
      </w:r>
      <w:r w:rsidR="00B24004"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on an accrual basis.</w:t>
      </w:r>
      <w:bookmarkEnd w:id="4"/>
    </w:p>
    <w:p w14:paraId="255D7757" w14:textId="010C049A" w:rsidR="000C56C7" w:rsidRPr="009A0E2B" w:rsidRDefault="000C56C7" w:rsidP="009A0E2B">
      <w:pPr>
        <w:spacing w:before="120" w:after="120"/>
        <w:ind w:left="426"/>
        <w:jc w:val="thaiDistribute"/>
        <w:rPr>
          <w:rFonts w:asciiTheme="majorBidi" w:hAnsiTheme="majorBidi" w:cstheme="majorBidi"/>
          <w:b/>
          <w:bCs/>
        </w:rPr>
      </w:pPr>
      <w:r w:rsidRPr="009A0E2B">
        <w:rPr>
          <w:rFonts w:asciiTheme="majorBidi" w:hAnsiTheme="majorBidi" w:cstheme="majorBidi"/>
          <w:b/>
          <w:bCs/>
        </w:rPr>
        <w:t>Expenses</w:t>
      </w:r>
    </w:p>
    <w:p w14:paraId="7C944249" w14:textId="1F41E7BB" w:rsidR="007F0274" w:rsidRDefault="004541CB" w:rsidP="00B6441D">
      <w:pPr>
        <w:ind w:left="426"/>
        <w:jc w:val="thaiDistribute"/>
        <w:rPr>
          <w:rFonts w:asciiTheme="majorBidi" w:hAnsiTheme="majorBidi" w:cstheme="majorBidi"/>
        </w:rPr>
      </w:pPr>
      <w:r>
        <w:rPr>
          <w:rFonts w:asciiTheme="majorBidi" w:hAnsiTheme="majorBidi" w:cstheme="majorBidi"/>
        </w:rPr>
        <w:t xml:space="preserve">Expenses </w:t>
      </w:r>
      <w:r w:rsidR="0029571B">
        <w:rPr>
          <w:rFonts w:asciiTheme="majorBidi" w:hAnsiTheme="majorBidi" w:cstheme="majorBidi"/>
        </w:rPr>
        <w:t xml:space="preserve">are </w:t>
      </w:r>
      <w:proofErr w:type="spellStart"/>
      <w:r w:rsidR="009A0E2B">
        <w:rPr>
          <w:rFonts w:asciiTheme="majorBidi" w:hAnsiTheme="majorBidi" w:cstheme="majorBidi"/>
        </w:rPr>
        <w:t>recognised</w:t>
      </w:r>
      <w:proofErr w:type="spellEnd"/>
      <w:r w:rsidR="009A0E2B">
        <w:rPr>
          <w:rFonts w:asciiTheme="majorBidi" w:hAnsiTheme="majorBidi" w:cstheme="majorBidi"/>
        </w:rPr>
        <w:t xml:space="preserve"> in profit or loss on an accrual basis.</w:t>
      </w:r>
    </w:p>
    <w:p w14:paraId="79F30AA9" w14:textId="474D864D" w:rsidR="004E3929" w:rsidRPr="00B6441D" w:rsidRDefault="004E3929"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r w:rsidRPr="00B6441D">
        <w:rPr>
          <w:rFonts w:asciiTheme="majorBidi" w:hAnsiTheme="majorBidi" w:cstheme="majorBidi"/>
          <w:b/>
          <w:bCs/>
          <w:szCs w:val="32"/>
        </w:rPr>
        <w:t>Cash and cash equivalents</w:t>
      </w:r>
    </w:p>
    <w:p w14:paraId="7BECE39C" w14:textId="46DB43B9" w:rsidR="004E3929" w:rsidRPr="00B6441D" w:rsidRDefault="004E3929" w:rsidP="00F02FCE">
      <w:pPr>
        <w:tabs>
          <w:tab w:val="left" w:pos="1440"/>
        </w:tabs>
        <w:ind w:left="426"/>
        <w:jc w:val="thaiDistribute"/>
        <w:outlineLvl w:val="0"/>
        <w:rPr>
          <w:rFonts w:asciiTheme="majorBidi" w:hAnsiTheme="majorBidi" w:cstheme="majorBidi"/>
        </w:rPr>
      </w:pPr>
      <w:r w:rsidRPr="00B6441D">
        <w:rPr>
          <w:rFonts w:asciiTheme="majorBidi" w:hAnsiTheme="majorBidi" w:cstheme="majorBidi"/>
        </w:rPr>
        <w:t>Cash and cash equivalents consist of cash in hand</w:t>
      </w:r>
      <w:r w:rsidR="00B77264" w:rsidRPr="00B6441D">
        <w:rPr>
          <w:rFonts w:asciiTheme="majorBidi" w:hAnsiTheme="majorBidi" w:cstheme="majorBidi"/>
        </w:rPr>
        <w:t xml:space="preserve"> and</w:t>
      </w:r>
      <w:r w:rsidR="00095960" w:rsidRPr="00B6441D">
        <w:rPr>
          <w:rFonts w:asciiTheme="majorBidi" w:hAnsiTheme="majorBidi" w:cstheme="majorBidi"/>
        </w:rPr>
        <w:t xml:space="preserve"> at </w:t>
      </w:r>
      <w:r w:rsidR="00B77264" w:rsidRPr="00B6441D">
        <w:rPr>
          <w:rFonts w:asciiTheme="majorBidi" w:hAnsiTheme="majorBidi" w:cstheme="majorBidi"/>
        </w:rPr>
        <w:t>banks,</w:t>
      </w:r>
      <w:r w:rsidR="00095960" w:rsidRPr="00B6441D">
        <w:rPr>
          <w:rFonts w:asciiTheme="majorBidi" w:hAnsiTheme="majorBidi" w:cstheme="majorBidi"/>
        </w:rPr>
        <w:t xml:space="preserve"> and all highly liquid investments </w:t>
      </w:r>
      <w:r w:rsidRPr="00B6441D">
        <w:rPr>
          <w:rFonts w:asciiTheme="majorBidi" w:hAnsiTheme="majorBidi" w:cstheme="majorBidi"/>
        </w:rPr>
        <w:t xml:space="preserve">with an original maturity of three months or less and not subject to </w:t>
      </w:r>
      <w:r w:rsidR="000E1086" w:rsidRPr="00B6441D">
        <w:rPr>
          <w:rFonts w:asciiTheme="majorBidi" w:hAnsiTheme="majorBidi" w:cstheme="majorBidi"/>
        </w:rPr>
        <w:t xml:space="preserve">withdrawal </w:t>
      </w:r>
      <w:r w:rsidRPr="00B6441D">
        <w:rPr>
          <w:rFonts w:asciiTheme="majorBidi" w:hAnsiTheme="majorBidi" w:cstheme="majorBidi"/>
        </w:rPr>
        <w:t>restrictions.</w:t>
      </w:r>
    </w:p>
    <w:p w14:paraId="6F33D94D" w14:textId="77777777" w:rsidR="007C171E" w:rsidRDefault="007C171E" w:rsidP="00F02FCE">
      <w:pPr>
        <w:tabs>
          <w:tab w:val="left" w:pos="1440"/>
        </w:tabs>
        <w:ind w:left="426"/>
        <w:jc w:val="thaiDistribute"/>
        <w:outlineLvl w:val="0"/>
        <w:rPr>
          <w:rFonts w:asciiTheme="majorBidi" w:hAnsiTheme="majorBidi" w:cstheme="majorBidi"/>
        </w:rPr>
      </w:pPr>
    </w:p>
    <w:p w14:paraId="12FFCEB8" w14:textId="77777777" w:rsidR="007C171E" w:rsidRDefault="007C171E" w:rsidP="00F02FCE">
      <w:pPr>
        <w:tabs>
          <w:tab w:val="left" w:pos="1440"/>
        </w:tabs>
        <w:ind w:left="426"/>
        <w:jc w:val="thaiDistribute"/>
        <w:outlineLvl w:val="0"/>
        <w:rPr>
          <w:rFonts w:asciiTheme="majorBidi" w:hAnsiTheme="majorBidi" w:cstheme="majorBidi"/>
        </w:rPr>
      </w:pPr>
    </w:p>
    <w:p w14:paraId="49E4DF5E" w14:textId="42515FF6" w:rsidR="00D95954" w:rsidRPr="00B6441D" w:rsidRDefault="00D95954"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bookmarkStart w:id="5" w:name="_Hlk218670222"/>
      <w:r w:rsidRPr="00B6441D">
        <w:rPr>
          <w:rFonts w:asciiTheme="majorBidi" w:hAnsiTheme="majorBidi" w:cstheme="majorBidi"/>
          <w:b/>
          <w:bCs/>
          <w:szCs w:val="32"/>
        </w:rPr>
        <w:lastRenderedPageBreak/>
        <w:t>Contract assets/Contract liabilities</w:t>
      </w:r>
      <w:bookmarkEnd w:id="5"/>
    </w:p>
    <w:p w14:paraId="6C59F130" w14:textId="64C1E480" w:rsidR="00D95954" w:rsidRPr="00B6441D" w:rsidRDefault="00D95954" w:rsidP="00F02FCE">
      <w:pPr>
        <w:tabs>
          <w:tab w:val="left" w:pos="1440"/>
        </w:tabs>
        <w:spacing w:after="120"/>
        <w:ind w:left="426"/>
        <w:jc w:val="thaiDistribute"/>
        <w:outlineLvl w:val="0"/>
        <w:rPr>
          <w:rFonts w:asciiTheme="majorBidi" w:hAnsiTheme="majorBidi" w:cstheme="majorBidi"/>
          <w:b/>
          <w:bCs/>
        </w:rPr>
      </w:pPr>
      <w:bookmarkStart w:id="6" w:name="_Hlk218671310"/>
      <w:r w:rsidRPr="00B6441D">
        <w:rPr>
          <w:rFonts w:asciiTheme="majorBidi" w:hAnsiTheme="majorBidi" w:cstheme="majorBidi"/>
          <w:b/>
          <w:bCs/>
        </w:rPr>
        <w:t>Contract assets</w:t>
      </w:r>
    </w:p>
    <w:p w14:paraId="71098F7D" w14:textId="4B2E390A" w:rsidR="00230CCD" w:rsidRDefault="00C36958" w:rsidP="007C171E">
      <w:pPr>
        <w:tabs>
          <w:tab w:val="left" w:pos="1440"/>
        </w:tabs>
        <w:ind w:left="426"/>
        <w:jc w:val="thaiDistribute"/>
        <w:outlineLvl w:val="0"/>
        <w:rPr>
          <w:rFonts w:asciiTheme="majorBidi" w:hAnsiTheme="majorBidi" w:cstheme="majorBidi"/>
        </w:rPr>
      </w:pPr>
      <w:r w:rsidRPr="00F241DE">
        <w:rPr>
          <w:rFonts w:asciiTheme="majorBidi" w:hAnsiTheme="majorBidi" w:cstheme="majorBidi"/>
        </w:rPr>
        <w:t xml:space="preserve">The Group </w:t>
      </w:r>
      <w:proofErr w:type="spellStart"/>
      <w:r w:rsidRPr="00F241DE">
        <w:rPr>
          <w:rFonts w:asciiTheme="majorBidi" w:hAnsiTheme="majorBidi" w:cstheme="majorBidi"/>
        </w:rPr>
        <w:t>recognises</w:t>
      </w:r>
      <w:proofErr w:type="spellEnd"/>
      <w:r w:rsidRPr="00F241DE">
        <w:rPr>
          <w:rFonts w:asciiTheme="majorBidi" w:hAnsiTheme="majorBidi" w:cstheme="majorBidi"/>
        </w:rPr>
        <w:t xml:space="preserve"> a contract asset when cumulative revenue </w:t>
      </w:r>
      <w:proofErr w:type="spellStart"/>
      <w:r w:rsidRPr="00F241DE">
        <w:rPr>
          <w:rFonts w:asciiTheme="majorBidi" w:hAnsiTheme="majorBidi" w:cstheme="majorBidi"/>
        </w:rPr>
        <w:t>recognised</w:t>
      </w:r>
      <w:proofErr w:type="spellEnd"/>
      <w:r w:rsidRPr="00F241DE">
        <w:rPr>
          <w:rFonts w:asciiTheme="majorBidi" w:hAnsiTheme="majorBidi" w:cstheme="majorBidi"/>
        </w:rPr>
        <w:t xml:space="preserve"> exceeds billings to date</w:t>
      </w:r>
      <w:r w:rsidR="00D95954" w:rsidRPr="00F241DE">
        <w:rPr>
          <w:rFonts w:asciiTheme="majorBidi" w:hAnsiTheme="majorBidi" w:cstheme="majorBidi"/>
        </w:rPr>
        <w:t>. Allowance</w:t>
      </w:r>
      <w:r w:rsidR="00D95954" w:rsidRPr="00B6441D">
        <w:rPr>
          <w:rFonts w:asciiTheme="majorBidi" w:hAnsiTheme="majorBidi" w:cstheme="majorBidi"/>
        </w:rPr>
        <w:t xml:space="preserve"> for impairment loss is provided for the estimated losses that may be incurred in customer collection. Contract assets are transferred to receivables when the rights become unconditional (i.e. services are completed and delivered to the customer).</w:t>
      </w:r>
    </w:p>
    <w:p w14:paraId="3602314B" w14:textId="16799064" w:rsidR="00D95954" w:rsidRPr="00B6441D" w:rsidRDefault="00D95954" w:rsidP="00F02FCE">
      <w:pPr>
        <w:spacing w:before="120" w:after="120"/>
        <w:ind w:left="426"/>
        <w:jc w:val="thaiDistribute"/>
        <w:rPr>
          <w:rFonts w:asciiTheme="majorBidi" w:hAnsiTheme="majorBidi" w:cstheme="majorBidi"/>
          <w:b/>
          <w:bCs/>
        </w:rPr>
      </w:pPr>
      <w:r w:rsidRPr="00B6441D">
        <w:rPr>
          <w:rFonts w:asciiTheme="majorBidi" w:hAnsiTheme="majorBidi" w:cstheme="majorBidi"/>
          <w:b/>
          <w:bCs/>
        </w:rPr>
        <w:t>Contract liabilities</w:t>
      </w:r>
    </w:p>
    <w:p w14:paraId="3C76A29B" w14:textId="1C60FE32" w:rsidR="00126E78" w:rsidRPr="00B6441D" w:rsidRDefault="004C5EC3" w:rsidP="00FF281E">
      <w:pPr>
        <w:tabs>
          <w:tab w:val="left" w:pos="1440"/>
        </w:tabs>
        <w:ind w:left="426"/>
        <w:jc w:val="thaiDistribute"/>
        <w:outlineLvl w:val="0"/>
        <w:rPr>
          <w:rFonts w:asciiTheme="majorBidi" w:hAnsiTheme="majorBidi" w:cstheme="majorBidi"/>
          <w:b/>
          <w:bCs/>
        </w:rPr>
      </w:pPr>
      <w:r w:rsidRPr="00F241DE">
        <w:rPr>
          <w:rFonts w:asciiTheme="majorBidi" w:hAnsiTheme="majorBidi" w:cstheme="majorBidi"/>
        </w:rPr>
        <w:t xml:space="preserve">The Group </w:t>
      </w:r>
      <w:proofErr w:type="spellStart"/>
      <w:r w:rsidRPr="00F241DE">
        <w:rPr>
          <w:rFonts w:asciiTheme="majorBidi" w:hAnsiTheme="majorBidi" w:cstheme="majorBidi"/>
        </w:rPr>
        <w:t>recognises</w:t>
      </w:r>
      <w:proofErr w:type="spellEnd"/>
      <w:r w:rsidRPr="00F241DE">
        <w:rPr>
          <w:rFonts w:asciiTheme="majorBidi" w:hAnsiTheme="majorBidi" w:cstheme="majorBidi"/>
        </w:rPr>
        <w:t xml:space="preserve"> a contract liability when billings to date exceed cumulative revenue </w:t>
      </w:r>
      <w:proofErr w:type="spellStart"/>
      <w:r w:rsidRPr="00F241DE">
        <w:rPr>
          <w:rFonts w:asciiTheme="majorBidi" w:hAnsiTheme="majorBidi" w:cstheme="majorBidi"/>
        </w:rPr>
        <w:t>recognised</w:t>
      </w:r>
      <w:proofErr w:type="spellEnd"/>
      <w:r w:rsidR="00D95954" w:rsidRPr="00F241DE">
        <w:rPr>
          <w:rFonts w:asciiTheme="majorBidi" w:hAnsiTheme="majorBidi" w:cstheme="majorBidi"/>
        </w:rPr>
        <w:t xml:space="preserve"> and</w:t>
      </w:r>
      <w:r w:rsidR="00D95954" w:rsidRPr="00B6441D">
        <w:rPr>
          <w:rFonts w:asciiTheme="majorBidi" w:hAnsiTheme="majorBidi" w:cstheme="majorBidi"/>
        </w:rPr>
        <w:t xml:space="preserve"> </w:t>
      </w:r>
      <w:r w:rsidR="00384B96" w:rsidRPr="00B6441D">
        <w:rPr>
          <w:rFonts w:asciiTheme="majorBidi" w:hAnsiTheme="majorBidi" w:cstheme="majorBidi"/>
        </w:rPr>
        <w:t xml:space="preserve">the Group </w:t>
      </w:r>
      <w:r w:rsidR="00D95954" w:rsidRPr="00B6441D">
        <w:rPr>
          <w:rFonts w:asciiTheme="majorBidi" w:hAnsiTheme="majorBidi" w:cstheme="majorBidi"/>
        </w:rPr>
        <w:t>ha</w:t>
      </w:r>
      <w:r w:rsidR="00384B96" w:rsidRPr="00B6441D">
        <w:rPr>
          <w:rFonts w:asciiTheme="majorBidi" w:hAnsiTheme="majorBidi" w:cstheme="majorBidi"/>
        </w:rPr>
        <w:t>s</w:t>
      </w:r>
      <w:r w:rsidR="00D95954" w:rsidRPr="00B6441D">
        <w:rPr>
          <w:rFonts w:asciiTheme="majorBidi" w:hAnsiTheme="majorBidi" w:cstheme="majorBidi"/>
        </w:rPr>
        <w:t xml:space="preserve"> an obligation to transfer goods or services to a customer. Contract liabilities are </w:t>
      </w:r>
      <w:proofErr w:type="spellStart"/>
      <w:r w:rsidR="00D95954" w:rsidRPr="00B6441D">
        <w:rPr>
          <w:rFonts w:asciiTheme="majorBidi" w:hAnsiTheme="majorBidi" w:cstheme="majorBidi"/>
        </w:rPr>
        <w:t>recogni</w:t>
      </w:r>
      <w:r w:rsidR="00B24004" w:rsidRPr="00B6441D">
        <w:rPr>
          <w:rFonts w:asciiTheme="majorBidi" w:hAnsiTheme="majorBidi" w:cstheme="majorBidi"/>
        </w:rPr>
        <w:t>s</w:t>
      </w:r>
      <w:r w:rsidR="00D95954" w:rsidRPr="00B6441D">
        <w:rPr>
          <w:rFonts w:asciiTheme="majorBidi" w:hAnsiTheme="majorBidi" w:cstheme="majorBidi"/>
        </w:rPr>
        <w:t>ed</w:t>
      </w:r>
      <w:proofErr w:type="spellEnd"/>
      <w:r w:rsidR="00D95954" w:rsidRPr="00B6441D">
        <w:rPr>
          <w:rFonts w:asciiTheme="majorBidi" w:hAnsiTheme="majorBidi" w:cstheme="majorBidi"/>
        </w:rPr>
        <w:t xml:space="preserve"> as revenue when </w:t>
      </w:r>
      <w:r w:rsidR="00384B96" w:rsidRPr="00B6441D">
        <w:rPr>
          <w:rFonts w:asciiTheme="majorBidi" w:hAnsiTheme="majorBidi" w:cstheme="majorBidi"/>
        </w:rPr>
        <w:t xml:space="preserve">the Group </w:t>
      </w:r>
      <w:r w:rsidR="00D95954" w:rsidRPr="00B6441D">
        <w:rPr>
          <w:rFonts w:asciiTheme="majorBidi" w:hAnsiTheme="majorBidi" w:cstheme="majorBidi"/>
        </w:rPr>
        <w:t>fulfil</w:t>
      </w:r>
      <w:r w:rsidR="00860295" w:rsidRPr="00B6441D">
        <w:rPr>
          <w:rFonts w:asciiTheme="majorBidi" w:hAnsiTheme="majorBidi" w:cstheme="majorBidi"/>
        </w:rPr>
        <w:t>s</w:t>
      </w:r>
      <w:r w:rsidR="00D95954" w:rsidRPr="00B6441D">
        <w:rPr>
          <w:rFonts w:asciiTheme="majorBidi" w:hAnsiTheme="majorBidi" w:cstheme="majorBidi"/>
        </w:rPr>
        <w:t xml:space="preserve"> </w:t>
      </w:r>
      <w:r w:rsidR="00384B96" w:rsidRPr="00B6441D">
        <w:rPr>
          <w:rFonts w:asciiTheme="majorBidi" w:hAnsiTheme="majorBidi" w:cstheme="majorBidi"/>
        </w:rPr>
        <w:t>its</w:t>
      </w:r>
      <w:r w:rsidR="00D95954" w:rsidRPr="00B6441D">
        <w:rPr>
          <w:rFonts w:asciiTheme="majorBidi" w:hAnsiTheme="majorBidi" w:cstheme="majorBidi"/>
        </w:rPr>
        <w:t xml:space="preserve"> performance obligations under the contracts.</w:t>
      </w:r>
      <w:bookmarkEnd w:id="6"/>
    </w:p>
    <w:p w14:paraId="1A201D2D" w14:textId="05BEEB54" w:rsidR="00FC614D" w:rsidRPr="00F02FCE" w:rsidRDefault="00FC614D"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bookmarkStart w:id="7" w:name="_Hlk218671450"/>
      <w:r w:rsidRPr="00B6441D">
        <w:rPr>
          <w:rFonts w:asciiTheme="majorBidi" w:hAnsiTheme="majorBidi" w:cstheme="majorBidi"/>
          <w:b/>
          <w:bCs/>
          <w:szCs w:val="32"/>
        </w:rPr>
        <w:t>Inventories</w:t>
      </w:r>
    </w:p>
    <w:p w14:paraId="5D0C0FE0" w14:textId="08569776" w:rsidR="00FC614D" w:rsidRPr="00B6441D" w:rsidRDefault="002414B8" w:rsidP="00F02FCE">
      <w:pPr>
        <w:spacing w:after="120"/>
        <w:ind w:left="426"/>
        <w:jc w:val="thaiDistribute"/>
        <w:rPr>
          <w:rFonts w:asciiTheme="majorBidi" w:hAnsiTheme="majorBidi" w:cstheme="majorBidi"/>
        </w:rPr>
      </w:pPr>
      <w:r w:rsidRPr="00B6441D">
        <w:rPr>
          <w:rFonts w:asciiTheme="majorBidi" w:hAnsiTheme="majorBidi" w:cstheme="majorBidi"/>
        </w:rPr>
        <w:t xml:space="preserve">Construction </w:t>
      </w:r>
      <w:r w:rsidR="00FC614D" w:rsidRPr="00B6441D">
        <w:rPr>
          <w:rFonts w:asciiTheme="majorBidi" w:hAnsiTheme="majorBidi" w:cstheme="majorBidi"/>
        </w:rPr>
        <w:t xml:space="preserve">supplies </w:t>
      </w:r>
      <w:r w:rsidR="008E4682" w:rsidRPr="00B6441D">
        <w:rPr>
          <w:rFonts w:asciiTheme="majorBidi" w:hAnsiTheme="majorBidi" w:cstheme="majorBidi"/>
        </w:rPr>
        <w:t xml:space="preserve">and spare parts </w:t>
      </w:r>
      <w:r w:rsidR="00FC614D" w:rsidRPr="00B6441D">
        <w:rPr>
          <w:rFonts w:asciiTheme="majorBidi" w:hAnsiTheme="majorBidi" w:cstheme="majorBidi"/>
        </w:rPr>
        <w:t xml:space="preserve">are valued at the lower of cost (under the </w:t>
      </w:r>
      <w:r w:rsidR="000C60C4" w:rsidRPr="00B6441D">
        <w:rPr>
          <w:rFonts w:asciiTheme="majorBidi" w:hAnsiTheme="majorBidi" w:cstheme="majorBidi"/>
        </w:rPr>
        <w:t>weighted average</w:t>
      </w:r>
      <w:r w:rsidR="00FC614D" w:rsidRPr="00B6441D">
        <w:rPr>
          <w:rFonts w:asciiTheme="majorBidi" w:hAnsiTheme="majorBidi" w:cstheme="majorBidi"/>
        </w:rPr>
        <w:t xml:space="preserve"> method) and net </w:t>
      </w:r>
      <w:proofErr w:type="spellStart"/>
      <w:r w:rsidR="00FC614D" w:rsidRPr="00B6441D">
        <w:rPr>
          <w:rFonts w:asciiTheme="majorBidi" w:hAnsiTheme="majorBidi" w:cstheme="majorBidi"/>
        </w:rPr>
        <w:t>reali</w:t>
      </w:r>
      <w:r w:rsidR="00B24004" w:rsidRPr="00B6441D">
        <w:rPr>
          <w:rFonts w:asciiTheme="majorBidi" w:hAnsiTheme="majorBidi" w:cstheme="majorBidi"/>
        </w:rPr>
        <w:t>s</w:t>
      </w:r>
      <w:r w:rsidR="00FC614D" w:rsidRPr="00B6441D">
        <w:rPr>
          <w:rFonts w:asciiTheme="majorBidi" w:hAnsiTheme="majorBidi" w:cstheme="majorBidi"/>
        </w:rPr>
        <w:t>able</w:t>
      </w:r>
      <w:proofErr w:type="spellEnd"/>
      <w:r w:rsidR="00FC614D" w:rsidRPr="00B6441D">
        <w:rPr>
          <w:rFonts w:asciiTheme="majorBidi" w:hAnsiTheme="majorBidi" w:cstheme="majorBidi"/>
        </w:rPr>
        <w:t xml:space="preserve"> value.</w:t>
      </w:r>
    </w:p>
    <w:p w14:paraId="70225394" w14:textId="34CC34D9" w:rsidR="002414B8" w:rsidRPr="00B6441D" w:rsidRDefault="002414B8" w:rsidP="00B6441D">
      <w:pPr>
        <w:ind w:left="426"/>
        <w:jc w:val="both"/>
        <w:rPr>
          <w:rFonts w:asciiTheme="majorBidi" w:hAnsiTheme="majorBidi" w:cstheme="majorBidi"/>
        </w:rPr>
      </w:pPr>
      <w:r w:rsidRPr="00B6441D">
        <w:rPr>
          <w:rFonts w:asciiTheme="majorBidi" w:hAnsiTheme="majorBidi" w:cstheme="majorBidi"/>
        </w:rPr>
        <w:t xml:space="preserve">Finished goods are valued at the lower of cost (under the first-in, first-out method) and net </w:t>
      </w:r>
      <w:proofErr w:type="spellStart"/>
      <w:r w:rsidRPr="00B6441D">
        <w:rPr>
          <w:rFonts w:asciiTheme="majorBidi" w:hAnsiTheme="majorBidi" w:cstheme="majorBidi"/>
        </w:rPr>
        <w:t>reali</w:t>
      </w:r>
      <w:r w:rsidR="00F02FCE">
        <w:rPr>
          <w:rFonts w:asciiTheme="majorBidi" w:hAnsiTheme="majorBidi" w:cstheme="majorBidi"/>
        </w:rPr>
        <w:t>s</w:t>
      </w:r>
      <w:r w:rsidRPr="00B6441D">
        <w:rPr>
          <w:rFonts w:asciiTheme="majorBidi" w:hAnsiTheme="majorBidi" w:cstheme="majorBidi"/>
        </w:rPr>
        <w:t>able</w:t>
      </w:r>
      <w:proofErr w:type="spellEnd"/>
      <w:r w:rsidRPr="00B6441D">
        <w:rPr>
          <w:rFonts w:asciiTheme="majorBidi" w:hAnsiTheme="majorBidi" w:cstheme="majorBidi"/>
        </w:rPr>
        <w:t xml:space="preserve"> value</w:t>
      </w:r>
      <w:r w:rsidR="00FA2D9D" w:rsidRPr="00B6441D">
        <w:rPr>
          <w:rFonts w:asciiTheme="majorBidi" w:hAnsiTheme="majorBidi" w:cstheme="majorBidi"/>
        </w:rPr>
        <w:t>.</w:t>
      </w:r>
    </w:p>
    <w:p w14:paraId="32C9FDFC" w14:textId="552231F0" w:rsidR="008263D0" w:rsidRPr="00B6441D" w:rsidRDefault="008263D0"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bookmarkStart w:id="8" w:name="_Hlk218671541"/>
      <w:bookmarkEnd w:id="7"/>
      <w:r w:rsidRPr="00B6441D">
        <w:rPr>
          <w:rFonts w:asciiTheme="majorBidi" w:hAnsiTheme="majorBidi" w:cstheme="majorBidi"/>
          <w:b/>
          <w:bCs/>
          <w:szCs w:val="32"/>
        </w:rPr>
        <w:t>Investments</w:t>
      </w:r>
      <w:r w:rsidR="00507B74" w:rsidRPr="00B6441D">
        <w:rPr>
          <w:rFonts w:asciiTheme="majorBidi" w:hAnsiTheme="majorBidi" w:cstheme="majorBidi"/>
          <w:b/>
          <w:bCs/>
          <w:szCs w:val="32"/>
        </w:rPr>
        <w:t xml:space="preserve"> in subsidiaries</w:t>
      </w:r>
    </w:p>
    <w:p w14:paraId="0A217ED2" w14:textId="6E60361F" w:rsidR="008263D0" w:rsidRPr="00B6441D" w:rsidRDefault="008263D0" w:rsidP="00B6441D">
      <w:pPr>
        <w:tabs>
          <w:tab w:val="left" w:pos="1440"/>
        </w:tabs>
        <w:ind w:left="426"/>
        <w:jc w:val="thaiDistribute"/>
        <w:outlineLvl w:val="0"/>
        <w:rPr>
          <w:rFonts w:asciiTheme="majorBidi" w:hAnsiTheme="majorBidi" w:cstheme="majorBidi"/>
        </w:rPr>
      </w:pPr>
      <w:r w:rsidRPr="00B6441D">
        <w:rPr>
          <w:rFonts w:asciiTheme="majorBidi" w:hAnsiTheme="majorBidi" w:cstheme="majorBidi"/>
        </w:rPr>
        <w:t>Investments in subsidiaries are accounted for in the separate financial statements using the cost method</w:t>
      </w:r>
      <w:r w:rsidR="00B24004" w:rsidRPr="00B6441D">
        <w:rPr>
          <w:rFonts w:asciiTheme="majorBidi" w:hAnsiTheme="majorBidi" w:cstheme="majorBidi"/>
        </w:rPr>
        <w:t xml:space="preserve"> less allowance for loss on impairment (if any)</w:t>
      </w:r>
      <w:r w:rsidR="00421A00">
        <w:rPr>
          <w:rFonts w:asciiTheme="majorBidi" w:hAnsiTheme="majorBidi" w:cstheme="majorBidi"/>
        </w:rPr>
        <w:t xml:space="preserve"> and the recognition of the change </w:t>
      </w:r>
      <w:r w:rsidR="003121CE">
        <w:rPr>
          <w:rFonts w:asciiTheme="majorBidi" w:hAnsiTheme="majorBidi" w:cstheme="majorBidi"/>
        </w:rPr>
        <w:t xml:space="preserve">in the investment in profit or loss recorded when the investment </w:t>
      </w:r>
      <w:r w:rsidR="00031FD4">
        <w:rPr>
          <w:rFonts w:asciiTheme="majorBidi" w:hAnsiTheme="majorBidi" w:cstheme="majorBidi"/>
        </w:rPr>
        <w:t xml:space="preserve">is disposed or the impairment of the investment </w:t>
      </w:r>
      <w:r w:rsidR="003D65F5">
        <w:rPr>
          <w:rFonts w:asciiTheme="majorBidi" w:hAnsiTheme="majorBidi" w:cstheme="majorBidi"/>
        </w:rPr>
        <w:t>incurred.</w:t>
      </w:r>
    </w:p>
    <w:p w14:paraId="420B02B3" w14:textId="2A9B5F31" w:rsidR="008263D0" w:rsidRPr="00F02FCE" w:rsidRDefault="008263D0"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r w:rsidRPr="00B6441D">
        <w:rPr>
          <w:rFonts w:asciiTheme="majorBidi" w:hAnsiTheme="majorBidi" w:cstheme="majorBidi"/>
          <w:b/>
          <w:bCs/>
          <w:szCs w:val="32"/>
        </w:rPr>
        <w:t>Investment propert</w:t>
      </w:r>
      <w:r w:rsidR="00B50CEF">
        <w:rPr>
          <w:rFonts w:asciiTheme="majorBidi" w:hAnsiTheme="majorBidi" w:cstheme="majorBidi"/>
          <w:b/>
          <w:bCs/>
          <w:szCs w:val="32"/>
        </w:rPr>
        <w:t>y</w:t>
      </w:r>
    </w:p>
    <w:p w14:paraId="3B7360A6" w14:textId="4E95AC06" w:rsidR="008263D0" w:rsidRPr="00B6441D" w:rsidRDefault="008263D0" w:rsidP="00F02FCE">
      <w:pPr>
        <w:spacing w:after="120"/>
        <w:ind w:left="426"/>
        <w:jc w:val="thaiDistribute"/>
        <w:rPr>
          <w:rFonts w:asciiTheme="majorBidi" w:hAnsiTheme="majorBidi" w:cstheme="majorBidi"/>
        </w:rPr>
      </w:pPr>
      <w:r w:rsidRPr="00B6441D">
        <w:rPr>
          <w:rFonts w:asciiTheme="majorBidi" w:hAnsiTheme="majorBidi" w:cstheme="majorBidi"/>
        </w:rPr>
        <w:t xml:space="preserve">Investment properties are measured initially at cost, including transaction costs. </w:t>
      </w:r>
      <w:proofErr w:type="gramStart"/>
      <w:r w:rsidRPr="00B6441D">
        <w:rPr>
          <w:rFonts w:asciiTheme="majorBidi" w:hAnsiTheme="majorBidi" w:cstheme="majorBidi"/>
        </w:rPr>
        <w:t>Subsequent to</w:t>
      </w:r>
      <w:proofErr w:type="gramEnd"/>
      <w:r w:rsidRPr="00B6441D">
        <w:rPr>
          <w:rFonts w:asciiTheme="majorBidi" w:hAnsiTheme="majorBidi" w:cstheme="majorBidi"/>
        </w:rPr>
        <w:t xml:space="preserve"> initial recognition, investment properties are stated at </w:t>
      </w:r>
      <w:proofErr w:type="gramStart"/>
      <w:r w:rsidR="00EB13BF" w:rsidRPr="00B6441D">
        <w:rPr>
          <w:rFonts w:asciiTheme="majorBidi" w:hAnsiTheme="majorBidi" w:cstheme="majorBidi"/>
        </w:rPr>
        <w:t>cost</w:t>
      </w:r>
      <w:r w:rsidR="00B24004" w:rsidRPr="00B6441D">
        <w:rPr>
          <w:rFonts w:asciiTheme="majorBidi" w:hAnsiTheme="majorBidi" w:cstheme="majorBidi"/>
        </w:rPr>
        <w:t xml:space="preserve"> </w:t>
      </w:r>
      <w:r w:rsidR="00EB13BF" w:rsidRPr="00B6441D">
        <w:rPr>
          <w:rFonts w:asciiTheme="majorBidi" w:hAnsiTheme="majorBidi" w:cstheme="majorBidi"/>
        </w:rPr>
        <w:t>less</w:t>
      </w:r>
      <w:proofErr w:type="gramEnd"/>
      <w:r w:rsidRPr="00B6441D">
        <w:rPr>
          <w:rFonts w:asciiTheme="majorBidi" w:hAnsiTheme="majorBidi" w:cstheme="majorBidi"/>
        </w:rPr>
        <w:t xml:space="preserve"> accumulated depreciation and allowance for loss on impairment </w:t>
      </w:r>
      <w:r w:rsidR="00F02FCE">
        <w:rPr>
          <w:rFonts w:asciiTheme="majorBidi" w:hAnsiTheme="majorBidi" w:cstheme="majorBidi"/>
        </w:rPr>
        <w:t xml:space="preserve">    </w:t>
      </w:r>
      <w:r w:rsidRPr="00B6441D">
        <w:rPr>
          <w:rFonts w:asciiTheme="majorBidi" w:hAnsiTheme="majorBidi" w:cstheme="majorBidi"/>
        </w:rPr>
        <w:t>(if any).</w:t>
      </w:r>
      <w:r w:rsidR="003F4C2E">
        <w:rPr>
          <w:rFonts w:asciiTheme="majorBidi" w:hAnsiTheme="majorBidi" w:cstheme="majorBidi"/>
        </w:rPr>
        <w:t xml:space="preserve"> </w:t>
      </w:r>
      <w:r w:rsidR="003F4C2E" w:rsidRPr="0018182E">
        <w:rPr>
          <w:rFonts w:asciiTheme="majorBidi" w:hAnsiTheme="majorBidi" w:cstheme="majorBidi"/>
        </w:rPr>
        <w:t>Land is not depreciated.</w:t>
      </w:r>
    </w:p>
    <w:p w14:paraId="092FB7F7" w14:textId="0CAEFEB2" w:rsidR="00AE0E73" w:rsidRDefault="008263D0" w:rsidP="001A2607">
      <w:pPr>
        <w:ind w:left="426"/>
        <w:jc w:val="thaiDistribute"/>
        <w:rPr>
          <w:rFonts w:asciiTheme="majorBidi" w:hAnsiTheme="majorBidi" w:cstheme="majorBidi"/>
        </w:rPr>
      </w:pPr>
      <w:r w:rsidRPr="00B6441D">
        <w:rPr>
          <w:rFonts w:asciiTheme="majorBidi" w:hAnsiTheme="majorBidi" w:cstheme="majorBidi"/>
        </w:rPr>
        <w:t xml:space="preserve">On disposal of investment properties, the difference between the net disposal proceeds and the carrying amount of the asset is </w:t>
      </w:r>
      <w:proofErr w:type="spellStart"/>
      <w:r w:rsidRPr="00B6441D">
        <w:rPr>
          <w:rFonts w:asciiTheme="majorBidi" w:hAnsiTheme="majorBidi" w:cstheme="majorBidi"/>
        </w:rPr>
        <w:t>recogni</w:t>
      </w:r>
      <w:r w:rsidR="00B24004"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in profit or loss in the period when the asset is </w:t>
      </w:r>
      <w:proofErr w:type="spellStart"/>
      <w:r w:rsidRPr="00B6441D">
        <w:rPr>
          <w:rFonts w:asciiTheme="majorBidi" w:hAnsiTheme="majorBidi" w:cstheme="majorBidi"/>
        </w:rPr>
        <w:t>derecogni</w:t>
      </w:r>
      <w:r w:rsidR="00B24004"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w:t>
      </w:r>
    </w:p>
    <w:p w14:paraId="306DB175" w14:textId="77777777" w:rsidR="00AE0E73" w:rsidRDefault="00AE0E73">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0C88C851" w14:textId="35953C5A" w:rsidR="008263D0" w:rsidRPr="00B6441D" w:rsidRDefault="008263D0"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bookmarkStart w:id="9" w:name="_Hlk217564203"/>
      <w:r w:rsidRPr="00B6441D">
        <w:rPr>
          <w:rFonts w:asciiTheme="majorBidi" w:hAnsiTheme="majorBidi" w:cstheme="majorBidi"/>
          <w:b/>
          <w:bCs/>
          <w:szCs w:val="32"/>
        </w:rPr>
        <w:lastRenderedPageBreak/>
        <w:t>Property, plant and equipment/Depreciation</w:t>
      </w:r>
    </w:p>
    <w:bookmarkEnd w:id="9"/>
    <w:p w14:paraId="7679874A" w14:textId="3939108D" w:rsidR="008263D0" w:rsidRDefault="008263D0" w:rsidP="00F02FCE">
      <w:pPr>
        <w:tabs>
          <w:tab w:val="left" w:pos="1440"/>
        </w:tabs>
        <w:spacing w:after="120"/>
        <w:ind w:left="426"/>
        <w:jc w:val="thaiDistribute"/>
        <w:outlineLvl w:val="0"/>
        <w:rPr>
          <w:rFonts w:asciiTheme="majorBidi" w:hAnsiTheme="majorBidi" w:cstheme="majorBidi"/>
        </w:rPr>
      </w:pPr>
      <w:r w:rsidRPr="00B6441D">
        <w:rPr>
          <w:rFonts w:asciiTheme="majorBidi" w:hAnsiTheme="majorBidi" w:cstheme="majorBidi"/>
        </w:rPr>
        <w:t xml:space="preserve">Land is stated at cost. Buildings and equipment are stated at </w:t>
      </w:r>
      <w:r w:rsidR="00EB13BF" w:rsidRPr="00B6441D">
        <w:rPr>
          <w:rFonts w:asciiTheme="majorBidi" w:hAnsiTheme="majorBidi" w:cstheme="majorBidi"/>
        </w:rPr>
        <w:t>cost</w:t>
      </w:r>
      <w:r w:rsidR="00B24004" w:rsidRPr="00B6441D">
        <w:rPr>
          <w:rFonts w:asciiTheme="majorBidi" w:hAnsiTheme="majorBidi" w:cstheme="majorBidi"/>
        </w:rPr>
        <w:t xml:space="preserve"> </w:t>
      </w:r>
      <w:r w:rsidR="00EB13BF" w:rsidRPr="00B6441D">
        <w:rPr>
          <w:rFonts w:asciiTheme="majorBidi" w:hAnsiTheme="majorBidi" w:cstheme="majorBidi"/>
        </w:rPr>
        <w:t>less</w:t>
      </w:r>
      <w:r w:rsidRPr="00B6441D">
        <w:rPr>
          <w:rFonts w:asciiTheme="majorBidi" w:hAnsiTheme="majorBidi" w:cstheme="majorBidi"/>
        </w:rPr>
        <w:t xml:space="preserve"> accumulated depreciation and allowance for loss on impairment of assets (if any).</w:t>
      </w:r>
    </w:p>
    <w:p w14:paraId="6B856B55" w14:textId="184374B2" w:rsidR="00090AD6" w:rsidRPr="00186CCC" w:rsidRDefault="00090AD6" w:rsidP="00090AD6">
      <w:pPr>
        <w:tabs>
          <w:tab w:val="left" w:pos="1440"/>
        </w:tabs>
        <w:spacing w:after="120"/>
        <w:ind w:left="426"/>
        <w:jc w:val="thaiDistribute"/>
        <w:outlineLvl w:val="0"/>
        <w:rPr>
          <w:rFonts w:asciiTheme="majorBidi" w:hAnsiTheme="majorBidi" w:cstheme="majorBidi"/>
        </w:rPr>
      </w:pPr>
      <w:r w:rsidRPr="00186CCC">
        <w:rPr>
          <w:rFonts w:asciiTheme="majorBidi" w:hAnsiTheme="majorBidi" w:cstheme="majorBidi" w:hint="eastAsia"/>
        </w:rPr>
        <w:t>Cost includes expenditure that is directly attributable to the acquisition of the asset. The cost of self</w:t>
      </w:r>
      <w:r w:rsidR="008C3003" w:rsidRPr="00186CCC">
        <w:rPr>
          <w:rFonts w:asciiTheme="majorBidi" w:hAnsiTheme="majorBidi" w:cstheme="majorBidi"/>
        </w:rPr>
        <w:t>-</w:t>
      </w:r>
      <w:r w:rsidRPr="00186CCC">
        <w:rPr>
          <w:rFonts w:asciiTheme="majorBidi" w:hAnsiTheme="majorBidi" w:cstheme="majorBidi" w:hint="eastAsia"/>
        </w:rPr>
        <w:t xml:space="preserve">constructed assets </w:t>
      </w:r>
      <w:proofErr w:type="gramStart"/>
      <w:r w:rsidRPr="00186CCC">
        <w:rPr>
          <w:rFonts w:asciiTheme="majorBidi" w:hAnsiTheme="majorBidi" w:cstheme="majorBidi" w:hint="eastAsia"/>
        </w:rPr>
        <w:t>include</w:t>
      </w:r>
      <w:proofErr w:type="gramEnd"/>
      <w:r w:rsidRPr="00186CCC">
        <w:rPr>
          <w:rFonts w:asciiTheme="majorBidi" w:hAnsiTheme="majorBidi" w:cstheme="majorBidi" w:hint="eastAsia"/>
        </w:rPr>
        <w:t xml:space="preserve"> the cost of materials and direct labor, </w:t>
      </w:r>
      <w:proofErr w:type="gramStart"/>
      <w:r w:rsidRPr="00186CCC">
        <w:rPr>
          <w:rFonts w:asciiTheme="majorBidi" w:hAnsiTheme="majorBidi" w:cstheme="majorBidi" w:hint="eastAsia"/>
        </w:rPr>
        <w:t>any</w:t>
      </w:r>
      <w:proofErr w:type="gramEnd"/>
      <w:r w:rsidRPr="00186CCC">
        <w:rPr>
          <w:rFonts w:asciiTheme="majorBidi" w:hAnsiTheme="majorBidi" w:cstheme="majorBidi" w:hint="eastAsia"/>
        </w:rPr>
        <w:t xml:space="preserve"> other costs directly attributable to bringing the assets to a working condition for their intended use, the costs of dismantling and removing the items and restoring the site on which they are located, and </w:t>
      </w:r>
      <w:proofErr w:type="spellStart"/>
      <w:r w:rsidRPr="00186CCC">
        <w:rPr>
          <w:rFonts w:asciiTheme="majorBidi" w:hAnsiTheme="majorBidi" w:cstheme="majorBidi"/>
        </w:rPr>
        <w:t>capitali</w:t>
      </w:r>
      <w:r w:rsidR="00610A26" w:rsidRPr="00186CCC">
        <w:rPr>
          <w:rFonts w:asciiTheme="majorBidi" w:hAnsiTheme="majorBidi" w:cstheme="majorBidi"/>
        </w:rPr>
        <w:t>s</w:t>
      </w:r>
      <w:r w:rsidRPr="00186CCC">
        <w:rPr>
          <w:rFonts w:asciiTheme="majorBidi" w:hAnsiTheme="majorBidi" w:cstheme="majorBidi"/>
        </w:rPr>
        <w:t>ed</w:t>
      </w:r>
      <w:proofErr w:type="spellEnd"/>
      <w:r w:rsidRPr="00186CCC">
        <w:rPr>
          <w:rFonts w:asciiTheme="majorBidi" w:hAnsiTheme="majorBidi" w:cstheme="majorBidi" w:hint="eastAsia"/>
        </w:rPr>
        <w:t xml:space="preserve"> borrowing costs.</w:t>
      </w:r>
    </w:p>
    <w:p w14:paraId="035AA448" w14:textId="6D4C5D5C" w:rsidR="00090AD6" w:rsidRPr="00186CCC" w:rsidRDefault="00090AD6" w:rsidP="00090AD6">
      <w:pPr>
        <w:tabs>
          <w:tab w:val="left" w:pos="1440"/>
        </w:tabs>
        <w:spacing w:after="120"/>
        <w:ind w:left="426"/>
        <w:jc w:val="thaiDistribute"/>
        <w:outlineLvl w:val="0"/>
        <w:rPr>
          <w:rFonts w:asciiTheme="majorBidi" w:hAnsiTheme="majorBidi" w:cstheme="majorBidi"/>
        </w:rPr>
      </w:pPr>
      <w:r w:rsidRPr="00186CCC">
        <w:rPr>
          <w:rFonts w:asciiTheme="majorBidi" w:hAnsiTheme="majorBidi" w:cstheme="majorBidi" w:hint="eastAsia"/>
        </w:rPr>
        <w:t xml:space="preserve">When parts of an item of property, plant and equipment have different useful lives, they are accounted for as separate items (major components) of property, plant and equipment. </w:t>
      </w:r>
    </w:p>
    <w:p w14:paraId="18F55835" w14:textId="59E74540" w:rsidR="00AE0E73" w:rsidRPr="00186CCC" w:rsidRDefault="00090AD6" w:rsidP="00090AD6">
      <w:pPr>
        <w:tabs>
          <w:tab w:val="left" w:pos="1440"/>
        </w:tabs>
        <w:spacing w:after="120"/>
        <w:ind w:left="426"/>
        <w:jc w:val="thaiDistribute"/>
        <w:outlineLvl w:val="0"/>
        <w:rPr>
          <w:rFonts w:asciiTheme="majorBidi" w:hAnsiTheme="majorBidi" w:cstheme="majorBidi"/>
        </w:rPr>
      </w:pPr>
      <w:r w:rsidRPr="00186CCC">
        <w:rPr>
          <w:rFonts w:asciiTheme="majorBidi" w:hAnsiTheme="majorBidi" w:cstheme="majorBidi" w:hint="eastAsia"/>
        </w:rPr>
        <w:t xml:space="preserve">Subsequent cost, the cost of replacing a part of an item of property, plant and equipment is </w:t>
      </w:r>
      <w:proofErr w:type="spellStart"/>
      <w:r w:rsidRPr="00186CCC">
        <w:rPr>
          <w:rFonts w:asciiTheme="majorBidi" w:hAnsiTheme="majorBidi" w:cstheme="majorBidi"/>
        </w:rPr>
        <w:t>recogni</w:t>
      </w:r>
      <w:r w:rsidR="007E4783" w:rsidRPr="00186CCC">
        <w:rPr>
          <w:rFonts w:asciiTheme="majorBidi" w:hAnsiTheme="majorBidi" w:cstheme="majorBidi"/>
        </w:rPr>
        <w:t>s</w:t>
      </w:r>
      <w:r w:rsidRPr="00186CCC">
        <w:rPr>
          <w:rFonts w:asciiTheme="majorBidi" w:hAnsiTheme="majorBidi" w:cstheme="majorBidi"/>
        </w:rPr>
        <w:t>ed</w:t>
      </w:r>
      <w:proofErr w:type="spellEnd"/>
      <w:r w:rsidRPr="00186CCC">
        <w:rPr>
          <w:rFonts w:asciiTheme="majorBidi" w:hAnsiTheme="majorBidi" w:cstheme="majorBidi"/>
        </w:rPr>
        <w:t xml:space="preserve"> in </w:t>
      </w:r>
      <w:r w:rsidRPr="00186CCC">
        <w:rPr>
          <w:rFonts w:asciiTheme="majorBidi" w:hAnsiTheme="majorBidi" w:cstheme="majorBidi" w:hint="eastAsia"/>
        </w:rPr>
        <w:t xml:space="preserve">the carrying amount of the item if it is probable that the future economic benefits embodied within the part will flow to the Group and its cost can be measured reliably. The carrying amount of the replaced part is </w:t>
      </w:r>
      <w:proofErr w:type="spellStart"/>
      <w:r w:rsidRPr="00186CCC">
        <w:rPr>
          <w:rFonts w:asciiTheme="majorBidi" w:hAnsiTheme="majorBidi" w:cstheme="majorBidi"/>
        </w:rPr>
        <w:t>derecogni</w:t>
      </w:r>
      <w:r w:rsidR="00370492" w:rsidRPr="00186CCC">
        <w:rPr>
          <w:rFonts w:asciiTheme="majorBidi" w:hAnsiTheme="majorBidi" w:cstheme="majorBidi"/>
        </w:rPr>
        <w:t>s</w:t>
      </w:r>
      <w:r w:rsidRPr="00186CCC">
        <w:rPr>
          <w:rFonts w:asciiTheme="majorBidi" w:hAnsiTheme="majorBidi" w:cstheme="majorBidi"/>
        </w:rPr>
        <w:t>ed</w:t>
      </w:r>
      <w:proofErr w:type="spellEnd"/>
      <w:r w:rsidRPr="00186CCC">
        <w:rPr>
          <w:rFonts w:asciiTheme="majorBidi" w:hAnsiTheme="majorBidi" w:cstheme="majorBidi"/>
        </w:rPr>
        <w:t>.</w:t>
      </w:r>
      <w:r w:rsidRPr="00186CCC">
        <w:rPr>
          <w:rFonts w:asciiTheme="majorBidi" w:hAnsiTheme="majorBidi" w:cstheme="majorBidi" w:hint="eastAsia"/>
        </w:rPr>
        <w:t xml:space="preserve"> The costs of the day</w:t>
      </w:r>
      <w:r w:rsidR="00370492" w:rsidRPr="00186CCC">
        <w:rPr>
          <w:rFonts w:asciiTheme="majorBidi" w:hAnsiTheme="majorBidi" w:cstheme="majorBidi"/>
        </w:rPr>
        <w:t>-</w:t>
      </w:r>
      <w:r w:rsidRPr="00186CCC">
        <w:rPr>
          <w:rFonts w:asciiTheme="majorBidi" w:hAnsiTheme="majorBidi" w:cstheme="majorBidi" w:hint="eastAsia"/>
        </w:rPr>
        <w:t>to</w:t>
      </w:r>
      <w:r w:rsidR="00370492" w:rsidRPr="00186CCC">
        <w:rPr>
          <w:rFonts w:asciiTheme="majorBidi" w:hAnsiTheme="majorBidi" w:cstheme="majorBidi"/>
        </w:rPr>
        <w:t>-</w:t>
      </w:r>
      <w:r w:rsidRPr="00186CCC">
        <w:rPr>
          <w:rFonts w:asciiTheme="majorBidi" w:hAnsiTheme="majorBidi" w:cstheme="majorBidi" w:hint="eastAsia"/>
        </w:rPr>
        <w:t xml:space="preserve">day servicing of property, plant and equipment are </w:t>
      </w:r>
      <w:proofErr w:type="spellStart"/>
      <w:r w:rsidRPr="00186CCC">
        <w:rPr>
          <w:rFonts w:asciiTheme="majorBidi" w:hAnsiTheme="majorBidi" w:cstheme="majorBidi"/>
        </w:rPr>
        <w:t>recogni</w:t>
      </w:r>
      <w:r w:rsidR="00370492" w:rsidRPr="00186CCC">
        <w:rPr>
          <w:rFonts w:asciiTheme="majorBidi" w:hAnsiTheme="majorBidi" w:cstheme="majorBidi"/>
        </w:rPr>
        <w:t>s</w:t>
      </w:r>
      <w:r w:rsidRPr="00186CCC">
        <w:rPr>
          <w:rFonts w:asciiTheme="majorBidi" w:hAnsiTheme="majorBidi" w:cstheme="majorBidi"/>
        </w:rPr>
        <w:t>ed</w:t>
      </w:r>
      <w:proofErr w:type="spellEnd"/>
      <w:r w:rsidRPr="00186CCC">
        <w:rPr>
          <w:rFonts w:asciiTheme="majorBidi" w:hAnsiTheme="majorBidi" w:cstheme="majorBidi" w:hint="eastAsia"/>
        </w:rPr>
        <w:t xml:space="preserve"> in profit or loss as incurred.</w:t>
      </w:r>
    </w:p>
    <w:p w14:paraId="2F48271B" w14:textId="5D3CD27A" w:rsidR="008263D0" w:rsidRPr="00B6441D" w:rsidRDefault="008263D0" w:rsidP="00F02FCE">
      <w:pPr>
        <w:tabs>
          <w:tab w:val="left" w:pos="1440"/>
        </w:tabs>
        <w:spacing w:after="120"/>
        <w:ind w:left="426"/>
        <w:jc w:val="thaiDistribute"/>
        <w:outlineLvl w:val="0"/>
        <w:rPr>
          <w:rFonts w:asciiTheme="majorBidi" w:hAnsiTheme="majorBidi" w:cstheme="majorBidi"/>
        </w:rPr>
      </w:pPr>
      <w:r w:rsidRPr="00B6441D">
        <w:rPr>
          <w:rFonts w:asciiTheme="majorBidi" w:hAnsiTheme="majorBidi" w:cstheme="majorBidi"/>
        </w:rPr>
        <w:t xml:space="preserve">Depreciation of </w:t>
      </w:r>
      <w:r w:rsidR="00B24004" w:rsidRPr="00B6441D">
        <w:rPr>
          <w:rFonts w:asciiTheme="majorBidi" w:hAnsiTheme="majorBidi" w:cstheme="majorBidi"/>
        </w:rPr>
        <w:t>building</w:t>
      </w:r>
      <w:r w:rsidRPr="00B6441D">
        <w:rPr>
          <w:rFonts w:asciiTheme="majorBidi" w:hAnsiTheme="majorBidi" w:cstheme="majorBidi"/>
        </w:rPr>
        <w:t xml:space="preserve"> and equipment is calculated by reference to their costs on the</w:t>
      </w:r>
      <w:r w:rsidR="00BF057E" w:rsidRPr="00B6441D">
        <w:rPr>
          <w:rFonts w:asciiTheme="majorBidi" w:hAnsiTheme="majorBidi" w:cstheme="majorBidi"/>
        </w:rPr>
        <w:t xml:space="preserve"> </w:t>
      </w:r>
      <w:r w:rsidRPr="00B6441D">
        <w:rPr>
          <w:rFonts w:asciiTheme="majorBidi" w:hAnsiTheme="majorBidi" w:cstheme="majorBidi"/>
        </w:rPr>
        <w:t xml:space="preserve">straight-line basis over the following estimated useful lives: </w:t>
      </w:r>
    </w:p>
    <w:tbl>
      <w:tblPr>
        <w:tblW w:w="0" w:type="auto"/>
        <w:tblInd w:w="1170" w:type="dxa"/>
        <w:tblLook w:val="04A0" w:firstRow="1" w:lastRow="0" w:firstColumn="1" w:lastColumn="0" w:noHBand="0" w:noVBand="1"/>
      </w:tblPr>
      <w:tblGrid>
        <w:gridCol w:w="4230"/>
        <w:gridCol w:w="2113"/>
      </w:tblGrid>
      <w:tr w:rsidR="00F02FCE" w:rsidRPr="00B6441D" w14:paraId="0EBB9B26" w14:textId="77777777" w:rsidTr="00F02FCE">
        <w:tc>
          <w:tcPr>
            <w:tcW w:w="4230" w:type="dxa"/>
            <w:vAlign w:val="center"/>
          </w:tcPr>
          <w:p w14:paraId="493D5D04" w14:textId="4290773C" w:rsidR="00F02FCE" w:rsidRPr="00B6441D" w:rsidRDefault="00F02FCE" w:rsidP="00F02FCE">
            <w:pPr>
              <w:rPr>
                <w:rFonts w:asciiTheme="majorBidi" w:hAnsiTheme="majorBidi" w:cstheme="majorBidi"/>
              </w:rPr>
            </w:pPr>
            <w:bookmarkStart w:id="10" w:name="_Hlk218672416"/>
            <w:bookmarkEnd w:id="8"/>
            <w:r w:rsidRPr="00B6441D">
              <w:rPr>
                <w:rFonts w:asciiTheme="majorBidi" w:hAnsiTheme="majorBidi" w:cstheme="majorBidi"/>
              </w:rPr>
              <w:t>Land improvement</w:t>
            </w:r>
            <w:r>
              <w:rPr>
                <w:rFonts w:asciiTheme="majorBidi" w:hAnsiTheme="majorBidi" w:cstheme="majorBidi"/>
              </w:rPr>
              <w:t>s</w:t>
            </w:r>
          </w:p>
        </w:tc>
        <w:tc>
          <w:tcPr>
            <w:tcW w:w="2113" w:type="dxa"/>
          </w:tcPr>
          <w:p w14:paraId="2250BEFC" w14:textId="15AD1460" w:rsidR="00F02FCE" w:rsidRPr="00B6441D" w:rsidRDefault="00F02FCE" w:rsidP="00B6441D">
            <w:pPr>
              <w:tabs>
                <w:tab w:val="left" w:pos="1440"/>
              </w:tabs>
              <w:ind w:left="426"/>
              <w:jc w:val="right"/>
              <w:rPr>
                <w:rFonts w:asciiTheme="majorBidi" w:hAnsiTheme="majorBidi" w:cstheme="majorBidi"/>
              </w:rPr>
            </w:pPr>
            <w:r w:rsidRPr="00B6441D">
              <w:rPr>
                <w:rFonts w:asciiTheme="majorBidi" w:hAnsiTheme="majorBidi" w:cstheme="majorBidi"/>
                <w:cs/>
              </w:rPr>
              <w:t>5</w:t>
            </w:r>
            <w:r w:rsidR="00225B96">
              <w:rPr>
                <w:rFonts w:asciiTheme="majorBidi" w:hAnsiTheme="majorBidi" w:cstheme="majorBidi"/>
                <w:cs/>
              </w:rPr>
              <w:t xml:space="preserve"> </w:t>
            </w:r>
            <w:r w:rsidR="00225B96">
              <w:rPr>
                <w:rFonts w:asciiTheme="majorBidi" w:hAnsiTheme="majorBidi" w:cstheme="majorBidi"/>
              </w:rPr>
              <w:t>- 20</w:t>
            </w:r>
            <w:r w:rsidRPr="00B6441D">
              <w:rPr>
                <w:rFonts w:asciiTheme="majorBidi" w:hAnsiTheme="majorBidi" w:cstheme="majorBidi"/>
                <w:cs/>
              </w:rPr>
              <w:t xml:space="preserve"> </w:t>
            </w:r>
            <w:r w:rsidRPr="00B6441D">
              <w:rPr>
                <w:rFonts w:asciiTheme="majorBidi" w:hAnsiTheme="majorBidi" w:cstheme="majorBidi"/>
              </w:rPr>
              <w:t>years</w:t>
            </w:r>
          </w:p>
        </w:tc>
      </w:tr>
      <w:tr w:rsidR="00F02FCE" w:rsidRPr="00B6441D" w14:paraId="1F23DA26" w14:textId="77777777" w:rsidTr="00F02FCE">
        <w:tc>
          <w:tcPr>
            <w:tcW w:w="4230" w:type="dxa"/>
            <w:vAlign w:val="center"/>
          </w:tcPr>
          <w:p w14:paraId="00CCABFE" w14:textId="0B12A3D7" w:rsidR="00F02FCE" w:rsidRPr="00B6441D" w:rsidRDefault="00F02FCE" w:rsidP="00F02FCE">
            <w:pPr>
              <w:rPr>
                <w:rFonts w:asciiTheme="majorBidi" w:hAnsiTheme="majorBidi" w:cstheme="majorBidi"/>
                <w:cs/>
              </w:rPr>
            </w:pPr>
            <w:r w:rsidRPr="00B6441D">
              <w:rPr>
                <w:rFonts w:asciiTheme="majorBidi" w:hAnsiTheme="majorBidi" w:cstheme="majorBidi"/>
              </w:rPr>
              <w:t>Buildings and building improvements</w:t>
            </w:r>
          </w:p>
        </w:tc>
        <w:tc>
          <w:tcPr>
            <w:tcW w:w="2113" w:type="dxa"/>
          </w:tcPr>
          <w:p w14:paraId="53BD4599" w14:textId="102CC97F" w:rsidR="00F02FCE" w:rsidRPr="00B6441D" w:rsidRDefault="00F02FCE" w:rsidP="00B6441D">
            <w:pPr>
              <w:tabs>
                <w:tab w:val="left" w:pos="1440"/>
              </w:tabs>
              <w:ind w:left="426"/>
              <w:jc w:val="right"/>
              <w:rPr>
                <w:rFonts w:asciiTheme="majorBidi" w:hAnsiTheme="majorBidi" w:cstheme="majorBidi"/>
              </w:rPr>
            </w:pPr>
            <w:r w:rsidRPr="00B6441D">
              <w:rPr>
                <w:rFonts w:asciiTheme="majorBidi" w:hAnsiTheme="majorBidi" w:cstheme="majorBidi"/>
              </w:rPr>
              <w:t>25 -</w:t>
            </w:r>
            <w:r w:rsidRPr="00B6441D">
              <w:rPr>
                <w:rFonts w:asciiTheme="majorBidi" w:hAnsiTheme="majorBidi" w:cstheme="majorBidi"/>
                <w:cs/>
              </w:rPr>
              <w:t xml:space="preserve"> </w:t>
            </w:r>
            <w:r w:rsidRPr="00B6441D">
              <w:rPr>
                <w:rFonts w:asciiTheme="majorBidi" w:hAnsiTheme="majorBidi" w:cstheme="majorBidi"/>
              </w:rPr>
              <w:t>30 years</w:t>
            </w:r>
          </w:p>
        </w:tc>
      </w:tr>
      <w:tr w:rsidR="00F02FCE" w:rsidRPr="00B6441D" w14:paraId="7D6D76DD" w14:textId="77777777" w:rsidTr="00F02FCE">
        <w:tc>
          <w:tcPr>
            <w:tcW w:w="4230" w:type="dxa"/>
            <w:vAlign w:val="center"/>
          </w:tcPr>
          <w:p w14:paraId="3465A6BC" w14:textId="325C0F97" w:rsidR="00F02FCE" w:rsidRPr="00B6441D" w:rsidRDefault="00F02FCE" w:rsidP="00F02FCE">
            <w:pPr>
              <w:rPr>
                <w:rFonts w:asciiTheme="majorBidi" w:hAnsiTheme="majorBidi" w:cstheme="majorBidi"/>
                <w:cs/>
              </w:rPr>
            </w:pPr>
            <w:r w:rsidRPr="00B6441D">
              <w:rPr>
                <w:rFonts w:asciiTheme="majorBidi" w:hAnsiTheme="majorBidi" w:cstheme="majorBidi"/>
              </w:rPr>
              <w:t>Machinery and equipment</w:t>
            </w:r>
          </w:p>
        </w:tc>
        <w:tc>
          <w:tcPr>
            <w:tcW w:w="2113" w:type="dxa"/>
          </w:tcPr>
          <w:p w14:paraId="18407FA4" w14:textId="0A87DCBE" w:rsidR="00F02FCE" w:rsidRPr="00B6441D" w:rsidRDefault="003D65F5" w:rsidP="00F02FCE">
            <w:pPr>
              <w:ind w:left="426"/>
              <w:jc w:val="right"/>
              <w:rPr>
                <w:rFonts w:asciiTheme="majorBidi" w:hAnsiTheme="majorBidi" w:cstheme="majorBidi"/>
              </w:rPr>
            </w:pPr>
            <w:r w:rsidRPr="003D65F5">
              <w:rPr>
                <w:rFonts w:asciiTheme="majorBidi" w:hAnsiTheme="majorBidi" w:cstheme="majorBidi"/>
              </w:rPr>
              <w:t>3</w:t>
            </w:r>
            <w:r w:rsidR="00F02FCE" w:rsidRPr="00B6441D">
              <w:rPr>
                <w:rFonts w:asciiTheme="majorBidi" w:hAnsiTheme="majorBidi" w:cstheme="majorBidi"/>
              </w:rPr>
              <w:t xml:space="preserve"> </w:t>
            </w:r>
            <w:r w:rsidR="00F02FCE" w:rsidRPr="00B6441D">
              <w:rPr>
                <w:rFonts w:asciiTheme="majorBidi" w:hAnsiTheme="majorBidi" w:cstheme="majorBidi"/>
                <w:cs/>
              </w:rPr>
              <w:t>-</w:t>
            </w:r>
            <w:r w:rsidR="00F02FCE" w:rsidRPr="00B6441D">
              <w:rPr>
                <w:rFonts w:asciiTheme="majorBidi" w:hAnsiTheme="majorBidi" w:cstheme="majorBidi"/>
              </w:rPr>
              <w:t xml:space="preserve"> 10 years</w:t>
            </w:r>
          </w:p>
        </w:tc>
      </w:tr>
      <w:tr w:rsidR="00F02FCE" w:rsidRPr="00B6441D" w14:paraId="3304FCEF" w14:textId="77777777" w:rsidTr="00F02FCE">
        <w:tc>
          <w:tcPr>
            <w:tcW w:w="4230" w:type="dxa"/>
            <w:vAlign w:val="center"/>
          </w:tcPr>
          <w:p w14:paraId="4E3BACDD" w14:textId="0E98B02B" w:rsidR="00F02FCE" w:rsidRPr="00B6441D" w:rsidRDefault="00F02FCE" w:rsidP="00F02FCE">
            <w:pPr>
              <w:rPr>
                <w:rFonts w:asciiTheme="majorBidi" w:hAnsiTheme="majorBidi" w:cstheme="majorBidi"/>
              </w:rPr>
            </w:pPr>
            <w:r w:rsidRPr="00B6441D">
              <w:rPr>
                <w:rFonts w:asciiTheme="majorBidi" w:hAnsiTheme="majorBidi" w:cstheme="majorBidi"/>
              </w:rPr>
              <w:t>Furniture and office equipment</w:t>
            </w:r>
          </w:p>
        </w:tc>
        <w:tc>
          <w:tcPr>
            <w:tcW w:w="2113" w:type="dxa"/>
          </w:tcPr>
          <w:p w14:paraId="1B4B4E3B" w14:textId="2C55291F" w:rsidR="00F02FCE" w:rsidRPr="00B6441D" w:rsidRDefault="00F02FCE" w:rsidP="00B6441D">
            <w:pPr>
              <w:tabs>
                <w:tab w:val="left" w:pos="1440"/>
              </w:tabs>
              <w:ind w:left="426"/>
              <w:jc w:val="right"/>
              <w:rPr>
                <w:rFonts w:asciiTheme="majorBidi" w:hAnsiTheme="majorBidi" w:cstheme="majorBidi"/>
              </w:rPr>
            </w:pPr>
            <w:r w:rsidRPr="00B6441D">
              <w:rPr>
                <w:rFonts w:asciiTheme="majorBidi" w:hAnsiTheme="majorBidi" w:cstheme="majorBidi"/>
              </w:rPr>
              <w:t xml:space="preserve">4 </w:t>
            </w:r>
            <w:r w:rsidRPr="00B6441D">
              <w:rPr>
                <w:rFonts w:asciiTheme="majorBidi" w:hAnsiTheme="majorBidi" w:cstheme="majorBidi"/>
                <w:cs/>
              </w:rPr>
              <w:t>-</w:t>
            </w:r>
            <w:r w:rsidRPr="00B6441D">
              <w:rPr>
                <w:rFonts w:asciiTheme="majorBidi" w:hAnsiTheme="majorBidi" w:cstheme="majorBidi"/>
              </w:rPr>
              <w:t xml:space="preserve"> 10 years</w:t>
            </w:r>
          </w:p>
        </w:tc>
      </w:tr>
      <w:tr w:rsidR="00F02FCE" w:rsidRPr="00B6441D" w14:paraId="56685013" w14:textId="77777777" w:rsidTr="00F02FCE">
        <w:tc>
          <w:tcPr>
            <w:tcW w:w="4230" w:type="dxa"/>
            <w:vAlign w:val="center"/>
          </w:tcPr>
          <w:p w14:paraId="61682BF2" w14:textId="21151031" w:rsidR="00F02FCE" w:rsidRPr="00B6441D" w:rsidRDefault="00F02FCE" w:rsidP="00F02FCE">
            <w:pPr>
              <w:rPr>
                <w:rFonts w:asciiTheme="majorBidi" w:hAnsiTheme="majorBidi" w:cstheme="majorBidi"/>
                <w:cs/>
              </w:rPr>
            </w:pPr>
            <w:r w:rsidRPr="00B6441D">
              <w:rPr>
                <w:rFonts w:asciiTheme="majorBidi" w:hAnsiTheme="majorBidi" w:cstheme="majorBidi"/>
              </w:rPr>
              <w:t>Motor vehicles</w:t>
            </w:r>
          </w:p>
        </w:tc>
        <w:tc>
          <w:tcPr>
            <w:tcW w:w="2113" w:type="dxa"/>
          </w:tcPr>
          <w:p w14:paraId="4283D3FC" w14:textId="4A435AD7" w:rsidR="00F02FCE" w:rsidRPr="00B6441D" w:rsidRDefault="00F02FCE" w:rsidP="00B6441D">
            <w:pPr>
              <w:tabs>
                <w:tab w:val="left" w:pos="1440"/>
              </w:tabs>
              <w:ind w:left="426"/>
              <w:jc w:val="right"/>
              <w:rPr>
                <w:rFonts w:asciiTheme="majorBidi" w:hAnsiTheme="majorBidi" w:cstheme="majorBidi"/>
              </w:rPr>
            </w:pPr>
            <w:r w:rsidRPr="00B6441D">
              <w:rPr>
                <w:rFonts w:asciiTheme="majorBidi" w:hAnsiTheme="majorBidi" w:cstheme="majorBidi"/>
              </w:rPr>
              <w:t>4 - 5 years</w:t>
            </w:r>
          </w:p>
        </w:tc>
      </w:tr>
    </w:tbl>
    <w:bookmarkEnd w:id="10"/>
    <w:p w14:paraId="2877EE33" w14:textId="1A344FEC" w:rsidR="008263D0" w:rsidRPr="00B6441D" w:rsidRDefault="008263D0" w:rsidP="00F02FCE">
      <w:pPr>
        <w:tabs>
          <w:tab w:val="left" w:pos="1440"/>
        </w:tabs>
        <w:spacing w:before="120" w:after="120"/>
        <w:ind w:left="426"/>
        <w:jc w:val="thaiDistribute"/>
        <w:outlineLvl w:val="0"/>
        <w:rPr>
          <w:rFonts w:asciiTheme="majorBidi" w:hAnsiTheme="majorBidi" w:cstheme="majorBidi"/>
        </w:rPr>
      </w:pPr>
      <w:r w:rsidRPr="00B6441D">
        <w:rPr>
          <w:rFonts w:asciiTheme="majorBidi" w:hAnsiTheme="majorBidi" w:cstheme="majorBidi"/>
        </w:rPr>
        <w:t>Depreciation is included in determining income.</w:t>
      </w:r>
    </w:p>
    <w:p w14:paraId="1BF9EFF3" w14:textId="63EAC901" w:rsidR="008263D0" w:rsidRPr="00B6441D" w:rsidRDefault="008263D0" w:rsidP="00F02FCE">
      <w:pPr>
        <w:tabs>
          <w:tab w:val="left" w:pos="1440"/>
        </w:tabs>
        <w:spacing w:after="120"/>
        <w:ind w:left="426"/>
        <w:jc w:val="thaiDistribute"/>
        <w:outlineLvl w:val="0"/>
        <w:rPr>
          <w:rFonts w:asciiTheme="majorBidi" w:hAnsiTheme="majorBidi" w:cstheme="majorBidi"/>
        </w:rPr>
      </w:pPr>
      <w:r w:rsidRPr="00B6441D">
        <w:rPr>
          <w:rFonts w:asciiTheme="majorBidi" w:hAnsiTheme="majorBidi" w:cstheme="majorBidi"/>
        </w:rPr>
        <w:t>No depreciation is provided on land and assets under installation and construction.</w:t>
      </w:r>
    </w:p>
    <w:p w14:paraId="264604BD" w14:textId="656C0C43" w:rsidR="00DF08B0" w:rsidRPr="00B6441D" w:rsidRDefault="008263D0" w:rsidP="001F5A40">
      <w:pPr>
        <w:spacing w:after="120"/>
        <w:ind w:left="426"/>
        <w:jc w:val="thaiDistribute"/>
        <w:rPr>
          <w:rFonts w:asciiTheme="majorBidi" w:hAnsiTheme="majorBidi" w:cstheme="majorBidi"/>
          <w:b/>
          <w:bCs/>
        </w:rPr>
      </w:pPr>
      <w:bookmarkStart w:id="11" w:name="_Hlk218672622"/>
      <w:r w:rsidRPr="00B6441D">
        <w:rPr>
          <w:rFonts w:asciiTheme="majorBidi" w:hAnsiTheme="majorBidi" w:cstheme="majorBidi"/>
        </w:rPr>
        <w:t xml:space="preserve">An item of property, plant and equipment is </w:t>
      </w:r>
      <w:proofErr w:type="spellStart"/>
      <w:r w:rsidRPr="00B6441D">
        <w:rPr>
          <w:rFonts w:asciiTheme="majorBidi" w:hAnsiTheme="majorBidi" w:cstheme="majorBidi"/>
        </w:rPr>
        <w:t>derecogni</w:t>
      </w:r>
      <w:r w:rsidR="00B24004"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upon disposal or when no future economic benefits are expected from its use or disposal.</w:t>
      </w:r>
      <w:r w:rsidRPr="00B6441D">
        <w:rPr>
          <w:rFonts w:asciiTheme="majorBidi" w:hAnsiTheme="majorBidi" w:cstheme="majorBidi"/>
          <w:cs/>
        </w:rPr>
        <w:t xml:space="preserve"> </w:t>
      </w:r>
      <w:r w:rsidRPr="00B6441D">
        <w:rPr>
          <w:rFonts w:asciiTheme="majorBidi" w:hAnsiTheme="majorBidi" w:cstheme="majorBidi"/>
        </w:rPr>
        <w:t>Any gain or loss arising on disposal of an asset</w:t>
      </w:r>
      <w:r w:rsidRPr="00B6441D">
        <w:rPr>
          <w:rFonts w:asciiTheme="majorBidi" w:hAnsiTheme="majorBidi" w:cstheme="majorBidi"/>
          <w:cs/>
        </w:rPr>
        <w:t xml:space="preserve"> </w:t>
      </w:r>
      <w:r w:rsidRPr="00B6441D">
        <w:rPr>
          <w:rFonts w:asciiTheme="majorBidi" w:hAnsiTheme="majorBidi" w:cstheme="majorBidi"/>
        </w:rPr>
        <w:t xml:space="preserve">is included in profit or loss when the asset is </w:t>
      </w:r>
      <w:proofErr w:type="spellStart"/>
      <w:r w:rsidRPr="00B6441D">
        <w:rPr>
          <w:rFonts w:asciiTheme="majorBidi" w:hAnsiTheme="majorBidi" w:cstheme="majorBidi"/>
        </w:rPr>
        <w:t>derecogni</w:t>
      </w:r>
      <w:r w:rsidR="00B24004"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w:t>
      </w:r>
    </w:p>
    <w:bookmarkEnd w:id="11"/>
    <w:p w14:paraId="18E3C699" w14:textId="1B6DCADE" w:rsidR="0029655D" w:rsidRPr="00A84979" w:rsidRDefault="00A84979" w:rsidP="001F5A40">
      <w:pPr>
        <w:ind w:left="426"/>
        <w:jc w:val="thaiDistribute"/>
        <w:rPr>
          <w:rFonts w:asciiTheme="majorBidi" w:hAnsiTheme="majorBidi" w:cstheme="majorBidi"/>
        </w:rPr>
      </w:pPr>
      <w:r w:rsidRPr="00A84979">
        <w:rPr>
          <w:rFonts w:asciiTheme="majorBidi" w:hAnsiTheme="majorBidi" w:cstheme="majorBidi"/>
        </w:rPr>
        <w:t>Depreciation methods, useful lives and residual values are reviewed at each financial year end and adjusted if appropriate.</w:t>
      </w:r>
    </w:p>
    <w:p w14:paraId="14666922" w14:textId="38C8715B" w:rsidR="008263D0" w:rsidRPr="00B6441D" w:rsidRDefault="008263D0"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r w:rsidRPr="00B6441D">
        <w:rPr>
          <w:rFonts w:asciiTheme="majorBidi" w:hAnsiTheme="majorBidi" w:cstheme="majorBidi"/>
          <w:b/>
          <w:bCs/>
          <w:szCs w:val="32"/>
        </w:rPr>
        <w:lastRenderedPageBreak/>
        <w:t>Borrowing costs</w:t>
      </w:r>
    </w:p>
    <w:p w14:paraId="6833F853" w14:textId="68F51DA9" w:rsidR="00F01191" w:rsidRPr="00B6441D" w:rsidRDefault="00F02FCE" w:rsidP="00B6441D">
      <w:pPr>
        <w:tabs>
          <w:tab w:val="left" w:pos="1440"/>
        </w:tabs>
        <w:ind w:left="426"/>
        <w:jc w:val="thaiDistribute"/>
        <w:outlineLvl w:val="0"/>
        <w:rPr>
          <w:rFonts w:asciiTheme="majorBidi" w:hAnsiTheme="majorBidi" w:cstheme="majorBidi"/>
        </w:rPr>
      </w:pPr>
      <w:bookmarkStart w:id="12" w:name="_Hlk218672756"/>
      <w:r>
        <w:rPr>
          <w:rFonts w:asciiTheme="majorBidi" w:hAnsiTheme="majorBidi" w:cstheme="majorBidi"/>
        </w:rPr>
        <w:t>B</w:t>
      </w:r>
      <w:r w:rsidR="008263D0" w:rsidRPr="00B6441D">
        <w:rPr>
          <w:rFonts w:asciiTheme="majorBidi" w:hAnsiTheme="majorBidi" w:cstheme="majorBidi"/>
        </w:rPr>
        <w:t xml:space="preserve">orrowing costs directly attributable to the acquisition, construction or production of an asset that necessarily takes a substantial period of time to get ready for its intended use or sale are </w:t>
      </w:r>
      <w:proofErr w:type="spellStart"/>
      <w:r w:rsidR="008263D0" w:rsidRPr="00B6441D">
        <w:rPr>
          <w:rFonts w:asciiTheme="majorBidi" w:hAnsiTheme="majorBidi" w:cstheme="majorBidi"/>
        </w:rPr>
        <w:t>capitali</w:t>
      </w:r>
      <w:r w:rsidR="00B24004" w:rsidRPr="00B6441D">
        <w:rPr>
          <w:rFonts w:asciiTheme="majorBidi" w:hAnsiTheme="majorBidi" w:cstheme="majorBidi"/>
        </w:rPr>
        <w:t>s</w:t>
      </w:r>
      <w:r w:rsidR="008263D0" w:rsidRPr="00B6441D">
        <w:rPr>
          <w:rFonts w:asciiTheme="majorBidi" w:hAnsiTheme="majorBidi" w:cstheme="majorBidi"/>
        </w:rPr>
        <w:t>ed</w:t>
      </w:r>
      <w:proofErr w:type="spellEnd"/>
      <w:r w:rsidR="008263D0" w:rsidRPr="00B6441D">
        <w:rPr>
          <w:rFonts w:asciiTheme="majorBidi" w:hAnsiTheme="majorBidi" w:cstheme="majorBidi"/>
        </w:rPr>
        <w:t xml:space="preserve"> as part of the cost of the respective assets. All other borrowing costs are expensed in the period they are incurred. Borrowing costs consist of interest and other costs that an entity incurs in connection with the borrowing of funds.</w:t>
      </w:r>
    </w:p>
    <w:bookmarkEnd w:id="12"/>
    <w:p w14:paraId="383D60A8" w14:textId="30CEF25D" w:rsidR="00E34965" w:rsidRPr="00B6441D" w:rsidRDefault="003E5A66"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r w:rsidRPr="00B6441D">
        <w:rPr>
          <w:rFonts w:asciiTheme="majorBidi" w:hAnsiTheme="majorBidi" w:cstheme="majorBidi"/>
          <w:b/>
          <w:bCs/>
          <w:szCs w:val="32"/>
        </w:rPr>
        <w:t>Intangible assets</w:t>
      </w:r>
    </w:p>
    <w:p w14:paraId="634D8464" w14:textId="77777777" w:rsidR="000A20AC" w:rsidRDefault="000A20AC" w:rsidP="00F02FCE">
      <w:pPr>
        <w:tabs>
          <w:tab w:val="left" w:pos="1440"/>
        </w:tabs>
        <w:spacing w:after="120"/>
        <w:ind w:left="426"/>
        <w:jc w:val="thaiDistribute"/>
        <w:outlineLvl w:val="0"/>
        <w:rPr>
          <w:rFonts w:asciiTheme="majorBidi" w:hAnsiTheme="majorBidi" w:cstheme="majorBidi"/>
        </w:rPr>
      </w:pPr>
      <w:bookmarkStart w:id="13" w:name="_Hlk218672798"/>
      <w:r w:rsidRPr="000A20AC">
        <w:rPr>
          <w:rFonts w:asciiTheme="majorBidi" w:hAnsiTheme="majorBidi" w:cstheme="majorBidi"/>
        </w:rPr>
        <w:t xml:space="preserve">Following initial recognition, intangible assets are carried at cost less accumulated </w:t>
      </w:r>
      <w:proofErr w:type="spellStart"/>
      <w:r w:rsidRPr="000A20AC">
        <w:rPr>
          <w:rFonts w:asciiTheme="majorBidi" w:hAnsiTheme="majorBidi" w:cstheme="majorBidi"/>
        </w:rPr>
        <w:t>amortisation</w:t>
      </w:r>
      <w:proofErr w:type="spellEnd"/>
      <w:r w:rsidRPr="000A20AC">
        <w:rPr>
          <w:rFonts w:asciiTheme="majorBidi" w:hAnsiTheme="majorBidi" w:cstheme="majorBidi"/>
        </w:rPr>
        <w:t xml:space="preserve"> and accumulated impairment losses (if any).</w:t>
      </w:r>
    </w:p>
    <w:p w14:paraId="31273666" w14:textId="49BFEF56" w:rsidR="00FA724C" w:rsidRPr="00B6441D" w:rsidRDefault="00CD1444" w:rsidP="00F02FCE">
      <w:pPr>
        <w:tabs>
          <w:tab w:val="left" w:pos="1440"/>
        </w:tabs>
        <w:spacing w:after="120"/>
        <w:ind w:left="426"/>
        <w:jc w:val="thaiDistribute"/>
        <w:outlineLvl w:val="0"/>
        <w:rPr>
          <w:rFonts w:asciiTheme="majorBidi" w:hAnsiTheme="majorBidi" w:cstheme="majorBidi"/>
        </w:rPr>
      </w:pPr>
      <w:r w:rsidRPr="00B6441D">
        <w:rPr>
          <w:rFonts w:asciiTheme="majorBidi" w:hAnsiTheme="majorBidi" w:cstheme="majorBidi"/>
        </w:rPr>
        <w:t xml:space="preserve">Intangible assets with finite lives are </w:t>
      </w:r>
      <w:proofErr w:type="spellStart"/>
      <w:r w:rsidRPr="00B6441D">
        <w:rPr>
          <w:rFonts w:asciiTheme="majorBidi" w:hAnsiTheme="majorBidi" w:cstheme="majorBidi"/>
        </w:rPr>
        <w:t>amorti</w:t>
      </w:r>
      <w:r w:rsidR="00B24004"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on </w:t>
      </w:r>
      <w:r w:rsidR="00166730" w:rsidRPr="00B6441D">
        <w:rPr>
          <w:rFonts w:asciiTheme="majorBidi" w:hAnsiTheme="majorBidi" w:cstheme="majorBidi"/>
        </w:rPr>
        <w:t xml:space="preserve">the straight-line </w:t>
      </w:r>
      <w:r w:rsidRPr="00B6441D">
        <w:rPr>
          <w:rFonts w:asciiTheme="majorBidi" w:hAnsiTheme="majorBidi" w:cstheme="majorBidi"/>
        </w:rPr>
        <w:t xml:space="preserve">basis over the economic useful life and tested for impairment whenever there is an indication that the intangible assets may be impaired. The </w:t>
      </w:r>
      <w:proofErr w:type="spellStart"/>
      <w:r w:rsidRPr="00B6441D">
        <w:rPr>
          <w:rFonts w:asciiTheme="majorBidi" w:hAnsiTheme="majorBidi" w:cstheme="majorBidi"/>
        </w:rPr>
        <w:t>amorti</w:t>
      </w:r>
      <w:r w:rsidR="00B24004" w:rsidRPr="00B6441D">
        <w:rPr>
          <w:rFonts w:asciiTheme="majorBidi" w:hAnsiTheme="majorBidi" w:cstheme="majorBidi"/>
        </w:rPr>
        <w:t>s</w:t>
      </w:r>
      <w:r w:rsidRPr="00B6441D">
        <w:rPr>
          <w:rFonts w:asciiTheme="majorBidi" w:hAnsiTheme="majorBidi" w:cstheme="majorBidi"/>
        </w:rPr>
        <w:t>ation</w:t>
      </w:r>
      <w:proofErr w:type="spellEnd"/>
      <w:r w:rsidRPr="00B6441D">
        <w:rPr>
          <w:rFonts w:asciiTheme="majorBidi" w:hAnsiTheme="majorBidi" w:cstheme="majorBidi"/>
        </w:rPr>
        <w:t xml:space="preserve"> period and the </w:t>
      </w:r>
      <w:proofErr w:type="spellStart"/>
      <w:r w:rsidRPr="00B6441D">
        <w:rPr>
          <w:rFonts w:asciiTheme="majorBidi" w:hAnsiTheme="majorBidi" w:cstheme="majorBidi"/>
        </w:rPr>
        <w:t>amorti</w:t>
      </w:r>
      <w:r w:rsidR="00B24004" w:rsidRPr="00B6441D">
        <w:rPr>
          <w:rFonts w:asciiTheme="majorBidi" w:hAnsiTheme="majorBidi" w:cstheme="majorBidi"/>
        </w:rPr>
        <w:t>s</w:t>
      </w:r>
      <w:r w:rsidRPr="00B6441D">
        <w:rPr>
          <w:rFonts w:asciiTheme="majorBidi" w:hAnsiTheme="majorBidi" w:cstheme="majorBidi"/>
        </w:rPr>
        <w:t>ation</w:t>
      </w:r>
      <w:proofErr w:type="spellEnd"/>
      <w:r w:rsidRPr="00B6441D">
        <w:rPr>
          <w:rFonts w:asciiTheme="majorBidi" w:hAnsiTheme="majorBidi" w:cstheme="majorBidi"/>
        </w:rPr>
        <w:t xml:space="preserve"> method of such intangible assets are reviewed at least at each financial year end. </w:t>
      </w:r>
      <w:r w:rsidR="00F02FCE">
        <w:rPr>
          <w:rFonts w:asciiTheme="majorBidi" w:hAnsiTheme="majorBidi" w:cstheme="majorBidi"/>
        </w:rPr>
        <w:t xml:space="preserve">         </w:t>
      </w:r>
      <w:r w:rsidRPr="00B6441D">
        <w:rPr>
          <w:rFonts w:asciiTheme="majorBidi" w:hAnsiTheme="majorBidi" w:cstheme="majorBidi"/>
        </w:rPr>
        <w:t xml:space="preserve">The </w:t>
      </w:r>
      <w:proofErr w:type="spellStart"/>
      <w:r w:rsidRPr="00B6441D">
        <w:rPr>
          <w:rFonts w:asciiTheme="majorBidi" w:hAnsiTheme="majorBidi" w:cstheme="majorBidi"/>
        </w:rPr>
        <w:t>amorti</w:t>
      </w:r>
      <w:r w:rsidR="00B24004" w:rsidRPr="00B6441D">
        <w:rPr>
          <w:rFonts w:asciiTheme="majorBidi" w:hAnsiTheme="majorBidi" w:cstheme="majorBidi"/>
        </w:rPr>
        <w:t>s</w:t>
      </w:r>
      <w:r w:rsidRPr="00B6441D">
        <w:rPr>
          <w:rFonts w:asciiTheme="majorBidi" w:hAnsiTheme="majorBidi" w:cstheme="majorBidi"/>
        </w:rPr>
        <w:t>ation</w:t>
      </w:r>
      <w:proofErr w:type="spellEnd"/>
      <w:r w:rsidRPr="00B6441D">
        <w:rPr>
          <w:rFonts w:asciiTheme="majorBidi" w:hAnsiTheme="majorBidi" w:cstheme="majorBidi"/>
        </w:rPr>
        <w:t xml:space="preserve"> expense is charged to profit or loss.</w:t>
      </w:r>
    </w:p>
    <w:p w14:paraId="6D5A6745" w14:textId="382FDAC1" w:rsidR="00F02FCE" w:rsidRDefault="00FA724C" w:rsidP="00F02FCE">
      <w:pPr>
        <w:tabs>
          <w:tab w:val="left" w:pos="1440"/>
        </w:tabs>
        <w:spacing w:after="120"/>
        <w:ind w:left="426"/>
        <w:jc w:val="thaiDistribute"/>
        <w:outlineLvl w:val="0"/>
        <w:rPr>
          <w:rFonts w:asciiTheme="majorBidi" w:hAnsiTheme="majorBidi" w:cstheme="majorBidi"/>
        </w:rPr>
      </w:pPr>
      <w:r w:rsidRPr="00B6441D">
        <w:rPr>
          <w:rFonts w:asciiTheme="majorBidi" w:hAnsiTheme="majorBidi" w:cstheme="majorBidi"/>
        </w:rPr>
        <w:t xml:space="preserve">A summary of </w:t>
      </w:r>
      <w:r w:rsidR="003D7819" w:rsidRPr="00B6441D">
        <w:rPr>
          <w:rFonts w:asciiTheme="majorBidi" w:hAnsiTheme="majorBidi" w:cstheme="majorBidi"/>
        </w:rPr>
        <w:t xml:space="preserve">the intangible assets with </w:t>
      </w:r>
      <w:r w:rsidRPr="00B6441D">
        <w:rPr>
          <w:rFonts w:asciiTheme="majorBidi" w:hAnsiTheme="majorBidi" w:cstheme="majorBidi"/>
        </w:rPr>
        <w:t>finite useful li</w:t>
      </w:r>
      <w:r w:rsidR="00080758" w:rsidRPr="00B6441D">
        <w:rPr>
          <w:rFonts w:asciiTheme="majorBidi" w:hAnsiTheme="majorBidi" w:cstheme="majorBidi"/>
        </w:rPr>
        <w:t>ves is as follows:</w:t>
      </w:r>
    </w:p>
    <w:tbl>
      <w:tblPr>
        <w:tblW w:w="0" w:type="auto"/>
        <w:tblInd w:w="1170" w:type="dxa"/>
        <w:tblLook w:val="04A0" w:firstRow="1" w:lastRow="0" w:firstColumn="1" w:lastColumn="0" w:noHBand="0" w:noVBand="1"/>
      </w:tblPr>
      <w:tblGrid>
        <w:gridCol w:w="4230"/>
        <w:gridCol w:w="2113"/>
      </w:tblGrid>
      <w:tr w:rsidR="00F02FCE" w:rsidRPr="00B6441D" w14:paraId="000CB279" w14:textId="77777777" w:rsidTr="003759FE">
        <w:tc>
          <w:tcPr>
            <w:tcW w:w="4230" w:type="dxa"/>
            <w:vAlign w:val="center"/>
          </w:tcPr>
          <w:p w14:paraId="4A051280" w14:textId="4E21F99C" w:rsidR="00F02FCE" w:rsidRPr="00B6441D" w:rsidRDefault="00E25292" w:rsidP="003759FE">
            <w:pPr>
              <w:rPr>
                <w:rFonts w:asciiTheme="majorBidi" w:hAnsiTheme="majorBidi" w:cstheme="majorBidi"/>
                <w:cs/>
              </w:rPr>
            </w:pPr>
            <w:r>
              <w:rPr>
                <w:rFonts w:asciiTheme="majorBidi" w:hAnsiTheme="majorBidi" w:cstheme="majorBidi"/>
              </w:rPr>
              <w:t>Right under the raw water distribution</w:t>
            </w:r>
            <w:r w:rsidR="001D333D">
              <w:rPr>
                <w:rFonts w:asciiTheme="majorBidi" w:hAnsiTheme="majorBidi" w:cstheme="majorBidi"/>
              </w:rPr>
              <w:t xml:space="preserve"> contract</w:t>
            </w:r>
          </w:p>
        </w:tc>
        <w:tc>
          <w:tcPr>
            <w:tcW w:w="2113" w:type="dxa"/>
          </w:tcPr>
          <w:p w14:paraId="3FA38AB2" w14:textId="2D9530B5" w:rsidR="00F02FCE" w:rsidRPr="00B6441D" w:rsidRDefault="001C268B" w:rsidP="001D333D">
            <w:pPr>
              <w:jc w:val="right"/>
              <w:rPr>
                <w:rFonts w:asciiTheme="majorBidi" w:hAnsiTheme="majorBidi" w:cstheme="majorBidi"/>
              </w:rPr>
            </w:pPr>
            <w:r>
              <w:rPr>
                <w:rFonts w:asciiTheme="majorBidi" w:hAnsiTheme="majorBidi" w:cstheme="majorBidi"/>
              </w:rPr>
              <w:t>29</w:t>
            </w:r>
            <w:r w:rsidR="00F02FCE" w:rsidRPr="00B6441D">
              <w:rPr>
                <w:rFonts w:asciiTheme="majorBidi" w:hAnsiTheme="majorBidi" w:cstheme="majorBidi"/>
              </w:rPr>
              <w:t xml:space="preserve"> years</w:t>
            </w:r>
          </w:p>
        </w:tc>
      </w:tr>
      <w:tr w:rsidR="001C5786" w:rsidRPr="00B6441D" w14:paraId="11A4D0EB" w14:textId="77777777" w:rsidTr="003759FE">
        <w:tc>
          <w:tcPr>
            <w:tcW w:w="4230" w:type="dxa"/>
            <w:vAlign w:val="center"/>
          </w:tcPr>
          <w:p w14:paraId="1B2C1841" w14:textId="3AB5FD90" w:rsidR="001C5786" w:rsidRPr="00B6441D" w:rsidRDefault="001C5786" w:rsidP="001C5786">
            <w:pPr>
              <w:rPr>
                <w:rFonts w:asciiTheme="majorBidi" w:hAnsiTheme="majorBidi" w:cstheme="majorBidi"/>
              </w:rPr>
            </w:pPr>
            <w:r w:rsidRPr="00B6441D">
              <w:rPr>
                <w:rFonts w:asciiTheme="majorBidi" w:hAnsiTheme="majorBidi" w:cstheme="majorBidi"/>
              </w:rPr>
              <w:t>Computer software</w:t>
            </w:r>
          </w:p>
        </w:tc>
        <w:tc>
          <w:tcPr>
            <w:tcW w:w="2113" w:type="dxa"/>
          </w:tcPr>
          <w:p w14:paraId="05AB2486" w14:textId="52FD04DA" w:rsidR="001C5786" w:rsidRDefault="001C5786" w:rsidP="001D333D">
            <w:pPr>
              <w:jc w:val="right"/>
              <w:rPr>
                <w:rFonts w:asciiTheme="majorBidi" w:hAnsiTheme="majorBidi" w:cstheme="majorBidi"/>
              </w:rPr>
            </w:pPr>
            <w:r>
              <w:rPr>
                <w:rFonts w:asciiTheme="majorBidi" w:hAnsiTheme="majorBidi" w:cstheme="majorBidi"/>
              </w:rPr>
              <w:t>3</w:t>
            </w:r>
            <w:r w:rsidRPr="00B6441D">
              <w:rPr>
                <w:rFonts w:asciiTheme="majorBidi" w:hAnsiTheme="majorBidi" w:cstheme="majorBidi"/>
              </w:rPr>
              <w:t xml:space="preserve"> -</w:t>
            </w:r>
            <w:r w:rsidRPr="00B6441D">
              <w:rPr>
                <w:rFonts w:asciiTheme="majorBidi" w:hAnsiTheme="majorBidi" w:cstheme="majorBidi"/>
                <w:cs/>
              </w:rPr>
              <w:t xml:space="preserve"> </w:t>
            </w:r>
            <w:r>
              <w:rPr>
                <w:rFonts w:asciiTheme="majorBidi" w:hAnsiTheme="majorBidi" w:cstheme="majorBidi"/>
                <w:cs/>
              </w:rPr>
              <w:t>1</w:t>
            </w:r>
            <w:r w:rsidRPr="00B6441D">
              <w:rPr>
                <w:rFonts w:asciiTheme="majorBidi" w:hAnsiTheme="majorBidi" w:cstheme="majorBidi"/>
              </w:rPr>
              <w:t>0 years</w:t>
            </w:r>
          </w:p>
        </w:tc>
      </w:tr>
    </w:tbl>
    <w:bookmarkEnd w:id="13"/>
    <w:p w14:paraId="5C281F27" w14:textId="6A7CA42A" w:rsidR="00775E7A" w:rsidRPr="00B6441D" w:rsidRDefault="00775E7A"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r w:rsidRPr="00B6441D">
        <w:rPr>
          <w:rFonts w:asciiTheme="majorBidi" w:hAnsiTheme="majorBidi" w:cstheme="majorBidi"/>
          <w:b/>
          <w:bCs/>
          <w:szCs w:val="32"/>
        </w:rPr>
        <w:t>Leases</w:t>
      </w:r>
    </w:p>
    <w:p w14:paraId="47BCB524" w14:textId="3812ADF0" w:rsidR="00B24004" w:rsidRPr="00B6441D" w:rsidRDefault="00775E7A" w:rsidP="000942F5">
      <w:pPr>
        <w:tabs>
          <w:tab w:val="left" w:pos="1440"/>
        </w:tabs>
        <w:ind w:left="426"/>
        <w:jc w:val="thaiDistribute"/>
        <w:outlineLvl w:val="0"/>
        <w:rPr>
          <w:rFonts w:asciiTheme="majorBidi" w:hAnsiTheme="majorBidi" w:cstheme="majorBidi"/>
        </w:rPr>
      </w:pPr>
      <w:bookmarkStart w:id="14" w:name="_Hlk218672961"/>
      <w:r w:rsidRPr="00B6441D">
        <w:rPr>
          <w:rFonts w:asciiTheme="majorBidi" w:hAnsiTheme="majorBidi" w:cstheme="majorBidi"/>
        </w:rPr>
        <w:t>At inception of contract, the Group assesses whether a contract is, or contains, a lease.</w:t>
      </w:r>
      <w:r w:rsidR="00B24004" w:rsidRPr="00B6441D">
        <w:rPr>
          <w:rFonts w:asciiTheme="majorBidi" w:hAnsiTheme="majorBidi" w:cstheme="majorBidi"/>
        </w:rPr>
        <w:t xml:space="preserve"> </w:t>
      </w:r>
      <w:r w:rsidRPr="00B6441D">
        <w:rPr>
          <w:rFonts w:asciiTheme="majorBidi" w:hAnsiTheme="majorBidi" w:cstheme="majorBidi"/>
        </w:rPr>
        <w:t>A contract is, or contains, a lease if the contract conveys the right to control the use of an identified asset for a period of time in exchange for consideration.</w:t>
      </w:r>
      <w:bookmarkEnd w:id="14"/>
    </w:p>
    <w:p w14:paraId="534B5AA5" w14:textId="47915608" w:rsidR="00B24004" w:rsidRPr="00B6441D" w:rsidRDefault="00B24004" w:rsidP="00F02FCE">
      <w:pPr>
        <w:tabs>
          <w:tab w:val="left" w:pos="1440"/>
        </w:tabs>
        <w:spacing w:before="120" w:after="120"/>
        <w:ind w:left="426"/>
        <w:jc w:val="thaiDistribute"/>
        <w:outlineLvl w:val="0"/>
        <w:rPr>
          <w:rFonts w:asciiTheme="majorBidi" w:hAnsiTheme="majorBidi" w:cstheme="majorBidi"/>
          <w:b/>
          <w:bCs/>
        </w:rPr>
      </w:pPr>
      <w:bookmarkStart w:id="15" w:name="_Hlk218672993"/>
      <w:r w:rsidRPr="00B6441D">
        <w:rPr>
          <w:rFonts w:asciiTheme="majorBidi" w:hAnsiTheme="majorBidi" w:cstheme="majorBidi"/>
          <w:b/>
          <w:bCs/>
        </w:rPr>
        <w:t>The Group as a lessee</w:t>
      </w:r>
    </w:p>
    <w:p w14:paraId="1488F612" w14:textId="44F26C31" w:rsidR="00B24004" w:rsidRPr="00B6441D" w:rsidRDefault="00B24004" w:rsidP="00B6441D">
      <w:pPr>
        <w:tabs>
          <w:tab w:val="left" w:pos="1440"/>
        </w:tabs>
        <w:ind w:left="426"/>
        <w:jc w:val="thaiDistribute"/>
        <w:outlineLvl w:val="0"/>
        <w:rPr>
          <w:rFonts w:asciiTheme="majorBidi" w:hAnsiTheme="majorBidi" w:cstheme="majorBidi"/>
        </w:rPr>
      </w:pPr>
      <w:r w:rsidRPr="00B6441D">
        <w:rPr>
          <w:rFonts w:asciiTheme="majorBidi" w:hAnsiTheme="majorBidi" w:cstheme="majorBidi"/>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B6441D">
        <w:rPr>
          <w:rFonts w:asciiTheme="majorBidi" w:hAnsiTheme="majorBidi" w:cstheme="majorBidi"/>
        </w:rPr>
        <w:t>recognises</w:t>
      </w:r>
      <w:proofErr w:type="spellEnd"/>
      <w:r w:rsidRPr="00B6441D">
        <w:rPr>
          <w:rFonts w:asciiTheme="majorBidi" w:hAnsiTheme="majorBidi" w:cstheme="majorBidi"/>
        </w:rPr>
        <w:t xml:space="preserve"> right-of-use assets representing the right to use underlying assets and lease</w:t>
      </w:r>
      <w:r w:rsidR="00225B96">
        <w:rPr>
          <w:rFonts w:asciiTheme="majorBidi" w:hAnsiTheme="majorBidi" w:cstheme="majorBidi"/>
        </w:rPr>
        <w:t xml:space="preserve"> </w:t>
      </w:r>
      <w:r w:rsidRPr="00B6441D">
        <w:rPr>
          <w:rFonts w:asciiTheme="majorBidi" w:hAnsiTheme="majorBidi" w:cstheme="majorBidi"/>
        </w:rPr>
        <w:t>liabilities based on lease payments.</w:t>
      </w:r>
    </w:p>
    <w:p w14:paraId="2F09C0CE" w14:textId="77777777" w:rsidR="00515438" w:rsidRDefault="00515438" w:rsidP="00B6441D">
      <w:pPr>
        <w:tabs>
          <w:tab w:val="left" w:pos="1440"/>
        </w:tabs>
        <w:ind w:left="426"/>
        <w:jc w:val="thaiDistribute"/>
        <w:outlineLvl w:val="0"/>
        <w:rPr>
          <w:rFonts w:asciiTheme="majorBidi" w:hAnsiTheme="majorBidi" w:cstheme="majorBidi"/>
        </w:rPr>
      </w:pPr>
    </w:p>
    <w:p w14:paraId="54CC840B" w14:textId="77777777" w:rsidR="00515438" w:rsidRPr="00B6441D" w:rsidRDefault="00515438" w:rsidP="00B6441D">
      <w:pPr>
        <w:tabs>
          <w:tab w:val="left" w:pos="1440"/>
        </w:tabs>
        <w:ind w:left="426"/>
        <w:jc w:val="thaiDistribute"/>
        <w:outlineLvl w:val="0"/>
        <w:rPr>
          <w:rFonts w:asciiTheme="majorBidi" w:hAnsiTheme="majorBidi" w:cstheme="majorBidi"/>
        </w:rPr>
      </w:pPr>
    </w:p>
    <w:p w14:paraId="5D810AA1" w14:textId="176D5DF7" w:rsidR="00775E7A" w:rsidRPr="00B6441D" w:rsidRDefault="00775E7A" w:rsidP="00F02FCE">
      <w:pPr>
        <w:tabs>
          <w:tab w:val="left" w:pos="1440"/>
        </w:tabs>
        <w:spacing w:before="120" w:after="120"/>
        <w:ind w:left="426"/>
        <w:jc w:val="thaiDistribute"/>
        <w:outlineLvl w:val="0"/>
        <w:rPr>
          <w:rFonts w:asciiTheme="majorBidi" w:hAnsiTheme="majorBidi" w:cstheme="majorBidi"/>
          <w:b/>
          <w:bCs/>
        </w:rPr>
      </w:pPr>
      <w:r w:rsidRPr="00B6441D">
        <w:rPr>
          <w:rFonts w:asciiTheme="majorBidi" w:hAnsiTheme="majorBidi" w:cstheme="majorBidi"/>
          <w:b/>
          <w:bCs/>
        </w:rPr>
        <w:lastRenderedPageBreak/>
        <w:t>Right-of-use assets</w:t>
      </w:r>
    </w:p>
    <w:p w14:paraId="3A819BF4" w14:textId="59BA9C4E" w:rsidR="00775E7A" w:rsidRPr="00B6441D" w:rsidRDefault="00775E7A" w:rsidP="006619AF">
      <w:pPr>
        <w:spacing w:after="120"/>
        <w:ind w:left="426"/>
        <w:jc w:val="thaiDistribute"/>
        <w:outlineLvl w:val="0"/>
        <w:rPr>
          <w:rFonts w:asciiTheme="majorBidi" w:hAnsiTheme="majorBidi" w:cstheme="majorBidi"/>
        </w:rPr>
      </w:pPr>
      <w:r w:rsidRPr="00B6441D">
        <w:rPr>
          <w:rFonts w:asciiTheme="majorBidi" w:hAnsiTheme="majorBidi" w:cstheme="majorBidi"/>
        </w:rPr>
        <w:t>Right-of-use assets are measured at cost, less accumulated depreciation, any accumulated impairment losses, and adjusted for any remeasurement of lease liabilities. The cost of</w:t>
      </w:r>
      <w:r w:rsidR="00DA028D" w:rsidRPr="00B6441D">
        <w:rPr>
          <w:rFonts w:asciiTheme="majorBidi" w:hAnsiTheme="majorBidi" w:cstheme="majorBidi"/>
        </w:rPr>
        <w:t xml:space="preserve"> </w:t>
      </w:r>
      <w:r w:rsidRPr="00B6441D">
        <w:rPr>
          <w:rFonts w:asciiTheme="majorBidi" w:hAnsiTheme="majorBidi" w:cstheme="majorBidi"/>
        </w:rPr>
        <w:t xml:space="preserve">right-of-use assets includes the amount of lease liabilities initially </w:t>
      </w:r>
      <w:proofErr w:type="spellStart"/>
      <w:r w:rsidRPr="00B6441D">
        <w:rPr>
          <w:rFonts w:asciiTheme="majorBidi" w:hAnsiTheme="majorBidi" w:cstheme="majorBidi"/>
        </w:rPr>
        <w:t>recogni</w:t>
      </w:r>
      <w:r w:rsidR="00B24004"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initial direct costs incurred, and lease payments made at or before the commencement date of the lease less any lease incentives received.</w:t>
      </w:r>
    </w:p>
    <w:p w14:paraId="1948B4D6" w14:textId="670B496E" w:rsidR="00775E7A" w:rsidRDefault="00775E7A" w:rsidP="006619AF">
      <w:pPr>
        <w:spacing w:after="120"/>
        <w:ind w:left="426"/>
        <w:jc w:val="thaiDistribute"/>
        <w:outlineLvl w:val="0"/>
        <w:rPr>
          <w:rFonts w:asciiTheme="majorBidi" w:hAnsiTheme="majorBidi" w:cstheme="majorBidi"/>
        </w:rPr>
      </w:pPr>
      <w:r w:rsidRPr="00B6441D">
        <w:rPr>
          <w:rFonts w:asciiTheme="majorBidi" w:hAnsiTheme="majorBidi" w:cstheme="majorBidi"/>
        </w:rPr>
        <w:t>Depreciation of right-of-use assets are calculated by reference to their costs on the</w:t>
      </w:r>
      <w:r w:rsidR="00C849A1" w:rsidRPr="00B6441D">
        <w:rPr>
          <w:rFonts w:asciiTheme="majorBidi" w:hAnsiTheme="majorBidi" w:cstheme="majorBidi"/>
        </w:rPr>
        <w:t xml:space="preserve"> </w:t>
      </w:r>
      <w:r w:rsidRPr="00B6441D">
        <w:rPr>
          <w:rFonts w:asciiTheme="majorBidi" w:hAnsiTheme="majorBidi" w:cstheme="majorBidi"/>
        </w:rPr>
        <w:t>straight-line basis over the shorter of their estimated useful lives and the lease term</w:t>
      </w:r>
      <w:r w:rsidR="00C849A1" w:rsidRPr="00B6441D">
        <w:rPr>
          <w:rFonts w:asciiTheme="majorBidi" w:hAnsiTheme="majorBidi" w:cstheme="majorBidi"/>
        </w:rPr>
        <w:t xml:space="preserve"> as follows:</w:t>
      </w:r>
    </w:p>
    <w:tbl>
      <w:tblPr>
        <w:tblW w:w="6343" w:type="dxa"/>
        <w:tblInd w:w="1170" w:type="dxa"/>
        <w:tblLook w:val="04A0" w:firstRow="1" w:lastRow="0" w:firstColumn="1" w:lastColumn="0" w:noHBand="0" w:noVBand="1"/>
      </w:tblPr>
      <w:tblGrid>
        <w:gridCol w:w="4230"/>
        <w:gridCol w:w="2113"/>
      </w:tblGrid>
      <w:tr w:rsidR="006619AF" w:rsidRPr="00B6441D" w14:paraId="71DA9413" w14:textId="77777777" w:rsidTr="006619AF">
        <w:tc>
          <w:tcPr>
            <w:tcW w:w="4230" w:type="dxa"/>
          </w:tcPr>
          <w:p w14:paraId="582554CF" w14:textId="55170597" w:rsidR="006619AF" w:rsidRPr="00B6441D" w:rsidRDefault="006619AF" w:rsidP="006619AF">
            <w:pPr>
              <w:rPr>
                <w:rFonts w:asciiTheme="majorBidi" w:hAnsiTheme="majorBidi" w:cstheme="majorBidi"/>
              </w:rPr>
            </w:pPr>
            <w:r w:rsidRPr="00B6441D">
              <w:rPr>
                <w:rFonts w:asciiTheme="majorBidi" w:hAnsiTheme="majorBidi" w:cstheme="majorBidi"/>
              </w:rPr>
              <w:t>Buildings</w:t>
            </w:r>
          </w:p>
        </w:tc>
        <w:tc>
          <w:tcPr>
            <w:tcW w:w="2113" w:type="dxa"/>
          </w:tcPr>
          <w:p w14:paraId="077014CC" w14:textId="4D3DEFA6" w:rsidR="006619AF" w:rsidRPr="00B6441D" w:rsidRDefault="00CD0BCD" w:rsidP="006619AF">
            <w:pPr>
              <w:tabs>
                <w:tab w:val="left" w:pos="1440"/>
              </w:tabs>
              <w:ind w:left="426"/>
              <w:jc w:val="right"/>
              <w:rPr>
                <w:rFonts w:asciiTheme="majorBidi" w:hAnsiTheme="majorBidi" w:cstheme="majorBidi"/>
              </w:rPr>
            </w:pPr>
            <w:r>
              <w:rPr>
                <w:rFonts w:asciiTheme="majorBidi" w:hAnsiTheme="majorBidi" w:cstheme="majorBidi" w:hint="cs"/>
                <w:cs/>
              </w:rPr>
              <w:t>5</w:t>
            </w:r>
            <w:r w:rsidR="002E3AA5">
              <w:rPr>
                <w:rFonts w:asciiTheme="majorBidi" w:hAnsiTheme="majorBidi" w:cstheme="majorBidi"/>
                <w:cs/>
              </w:rPr>
              <w:t xml:space="preserve"> - </w:t>
            </w:r>
            <w:r w:rsidR="006619AF">
              <w:rPr>
                <w:rFonts w:asciiTheme="majorBidi" w:hAnsiTheme="majorBidi" w:cstheme="majorBidi"/>
                <w:cs/>
              </w:rPr>
              <w:t>8</w:t>
            </w:r>
            <w:r w:rsidR="006619AF" w:rsidRPr="00B6441D">
              <w:rPr>
                <w:rFonts w:asciiTheme="majorBidi" w:hAnsiTheme="majorBidi" w:cstheme="majorBidi"/>
                <w:cs/>
              </w:rPr>
              <w:t xml:space="preserve"> </w:t>
            </w:r>
            <w:r w:rsidR="006619AF" w:rsidRPr="00B6441D">
              <w:rPr>
                <w:rFonts w:asciiTheme="majorBidi" w:hAnsiTheme="majorBidi" w:cstheme="majorBidi"/>
              </w:rPr>
              <w:t>years</w:t>
            </w:r>
          </w:p>
        </w:tc>
      </w:tr>
      <w:tr w:rsidR="006619AF" w:rsidRPr="00B6441D" w14:paraId="0752B7AA" w14:textId="77777777" w:rsidTr="006619AF">
        <w:tc>
          <w:tcPr>
            <w:tcW w:w="4230" w:type="dxa"/>
          </w:tcPr>
          <w:p w14:paraId="6D544956" w14:textId="6F3E5415" w:rsidR="006619AF" w:rsidRPr="00B6441D" w:rsidRDefault="006619AF" w:rsidP="006619AF">
            <w:pPr>
              <w:rPr>
                <w:rFonts w:asciiTheme="majorBidi" w:hAnsiTheme="majorBidi" w:cstheme="majorBidi"/>
              </w:rPr>
            </w:pPr>
            <w:r w:rsidRPr="00B6441D">
              <w:rPr>
                <w:rFonts w:asciiTheme="majorBidi" w:hAnsiTheme="majorBidi" w:cstheme="majorBidi"/>
              </w:rPr>
              <w:t>Motor vehicles</w:t>
            </w:r>
          </w:p>
        </w:tc>
        <w:tc>
          <w:tcPr>
            <w:tcW w:w="2113" w:type="dxa"/>
          </w:tcPr>
          <w:p w14:paraId="756A3A7D" w14:textId="6D1856B9" w:rsidR="006619AF" w:rsidRPr="00B6441D" w:rsidRDefault="006619AF" w:rsidP="006619AF">
            <w:pPr>
              <w:tabs>
                <w:tab w:val="left" w:pos="1440"/>
              </w:tabs>
              <w:ind w:left="426"/>
              <w:jc w:val="right"/>
              <w:rPr>
                <w:rFonts w:asciiTheme="majorBidi" w:hAnsiTheme="majorBidi" w:cstheme="majorBidi"/>
              </w:rPr>
            </w:pPr>
            <w:r>
              <w:rPr>
                <w:rFonts w:asciiTheme="majorBidi" w:hAnsiTheme="majorBidi" w:cstheme="majorBidi"/>
              </w:rPr>
              <w:t>3</w:t>
            </w:r>
            <w:r w:rsidRPr="00B6441D">
              <w:rPr>
                <w:rFonts w:asciiTheme="majorBidi" w:hAnsiTheme="majorBidi" w:cstheme="majorBidi"/>
              </w:rPr>
              <w:t xml:space="preserve"> </w:t>
            </w:r>
            <w:r w:rsidR="00CD0BCD">
              <w:rPr>
                <w:rFonts w:asciiTheme="majorBidi" w:hAnsiTheme="majorBidi" w:cstheme="majorBidi"/>
              </w:rPr>
              <w:t>- 5</w:t>
            </w:r>
            <w:r w:rsidRPr="00B6441D">
              <w:rPr>
                <w:rFonts w:asciiTheme="majorBidi" w:hAnsiTheme="majorBidi" w:cstheme="majorBidi"/>
              </w:rPr>
              <w:t xml:space="preserve"> years</w:t>
            </w:r>
          </w:p>
        </w:tc>
      </w:tr>
      <w:tr w:rsidR="00CD0BCD" w:rsidRPr="00B6441D" w14:paraId="4179F9FF" w14:textId="77777777" w:rsidTr="006619AF">
        <w:tc>
          <w:tcPr>
            <w:tcW w:w="4230" w:type="dxa"/>
          </w:tcPr>
          <w:p w14:paraId="6635E99C" w14:textId="7DCD39AF" w:rsidR="00CD0BCD" w:rsidRPr="00B6441D" w:rsidRDefault="00CD0BCD" w:rsidP="006619AF">
            <w:pPr>
              <w:rPr>
                <w:rFonts w:asciiTheme="majorBidi" w:hAnsiTheme="majorBidi" w:cstheme="majorBidi"/>
              </w:rPr>
            </w:pPr>
            <w:r>
              <w:rPr>
                <w:rFonts w:asciiTheme="majorBidi" w:hAnsiTheme="majorBidi" w:cstheme="majorBidi"/>
              </w:rPr>
              <w:t>Machinery</w:t>
            </w:r>
          </w:p>
        </w:tc>
        <w:tc>
          <w:tcPr>
            <w:tcW w:w="2113" w:type="dxa"/>
          </w:tcPr>
          <w:p w14:paraId="3D50026E" w14:textId="6C145B28" w:rsidR="00CD0BCD" w:rsidRDefault="007B5384" w:rsidP="006619AF">
            <w:pPr>
              <w:tabs>
                <w:tab w:val="left" w:pos="1440"/>
              </w:tabs>
              <w:ind w:left="426"/>
              <w:jc w:val="right"/>
              <w:rPr>
                <w:rFonts w:asciiTheme="majorBidi" w:hAnsiTheme="majorBidi" w:cstheme="majorBidi"/>
              </w:rPr>
            </w:pPr>
            <w:r>
              <w:rPr>
                <w:rFonts w:asciiTheme="majorBidi" w:hAnsiTheme="majorBidi" w:cstheme="majorBidi"/>
              </w:rPr>
              <w:t xml:space="preserve"> 7 years</w:t>
            </w:r>
          </w:p>
        </w:tc>
      </w:tr>
      <w:tr w:rsidR="00CD0BCD" w:rsidRPr="00B6441D" w14:paraId="75DCF10C" w14:textId="77777777" w:rsidTr="006619AF">
        <w:tc>
          <w:tcPr>
            <w:tcW w:w="4230" w:type="dxa"/>
          </w:tcPr>
          <w:p w14:paraId="6946706A" w14:textId="1D14C6ED" w:rsidR="00CD0BCD" w:rsidRPr="00B6441D" w:rsidRDefault="007B5384" w:rsidP="006619AF">
            <w:pPr>
              <w:rPr>
                <w:rFonts w:asciiTheme="majorBidi" w:hAnsiTheme="majorBidi" w:cstheme="majorBidi"/>
              </w:rPr>
            </w:pPr>
            <w:r>
              <w:rPr>
                <w:rFonts w:asciiTheme="majorBidi" w:hAnsiTheme="majorBidi" w:cstheme="majorBidi"/>
              </w:rPr>
              <w:t>Office equipment</w:t>
            </w:r>
          </w:p>
        </w:tc>
        <w:tc>
          <w:tcPr>
            <w:tcW w:w="2113" w:type="dxa"/>
          </w:tcPr>
          <w:p w14:paraId="4E5389DE" w14:textId="575147C4" w:rsidR="00CD0BCD" w:rsidRDefault="007B5384" w:rsidP="006619AF">
            <w:pPr>
              <w:tabs>
                <w:tab w:val="left" w:pos="1440"/>
              </w:tabs>
              <w:ind w:left="426"/>
              <w:jc w:val="right"/>
              <w:rPr>
                <w:rFonts w:asciiTheme="majorBidi" w:hAnsiTheme="majorBidi" w:cstheme="majorBidi"/>
              </w:rPr>
            </w:pPr>
            <w:r>
              <w:rPr>
                <w:rFonts w:asciiTheme="majorBidi" w:hAnsiTheme="majorBidi" w:cstheme="majorBidi"/>
              </w:rPr>
              <w:t>5 years</w:t>
            </w:r>
          </w:p>
        </w:tc>
      </w:tr>
    </w:tbl>
    <w:p w14:paraId="71C18B7D" w14:textId="2EA2C9F1" w:rsidR="00775E7A" w:rsidRPr="00B6441D" w:rsidRDefault="00775E7A" w:rsidP="006619AF">
      <w:pPr>
        <w:spacing w:before="120"/>
        <w:ind w:left="426"/>
        <w:jc w:val="thaiDistribute"/>
        <w:outlineLvl w:val="0"/>
        <w:rPr>
          <w:rFonts w:asciiTheme="majorBidi" w:hAnsiTheme="majorBidi" w:cstheme="majorBidi"/>
        </w:rPr>
      </w:pPr>
      <w:bookmarkStart w:id="16" w:name="_Hlk218673105"/>
      <w:bookmarkEnd w:id="15"/>
      <w:r w:rsidRPr="00B6441D">
        <w:rPr>
          <w:rFonts w:asciiTheme="majorBidi" w:hAnsiTheme="majorBidi" w:cstheme="majorBidi"/>
        </w:rPr>
        <w:t>If ownership of the leased asset is transferred to the Group at the end of the lease term or the cost reflects the exercise of a purchase option, depreciation is calculated using the estimated useful life of the asset.</w:t>
      </w:r>
    </w:p>
    <w:bookmarkEnd w:id="16"/>
    <w:p w14:paraId="15B782B6" w14:textId="3629FB31" w:rsidR="00775E7A" w:rsidRPr="00B6441D" w:rsidRDefault="00775E7A" w:rsidP="006619AF">
      <w:pPr>
        <w:spacing w:before="120" w:after="120"/>
        <w:ind w:left="426"/>
        <w:jc w:val="thaiDistribute"/>
        <w:outlineLvl w:val="0"/>
        <w:rPr>
          <w:rFonts w:asciiTheme="majorBidi" w:hAnsiTheme="majorBidi" w:cstheme="majorBidi"/>
          <w:b/>
          <w:bCs/>
        </w:rPr>
      </w:pPr>
      <w:r w:rsidRPr="00B6441D">
        <w:rPr>
          <w:rFonts w:asciiTheme="majorBidi" w:hAnsiTheme="majorBidi" w:cstheme="majorBidi"/>
          <w:b/>
          <w:bCs/>
        </w:rPr>
        <w:t>Lease liabilities</w:t>
      </w:r>
    </w:p>
    <w:p w14:paraId="3C1E49FF" w14:textId="75E9EAA8" w:rsidR="00775E7A" w:rsidRPr="00B6441D" w:rsidRDefault="00775E7A" w:rsidP="006619AF">
      <w:pPr>
        <w:spacing w:after="120"/>
        <w:ind w:left="426"/>
        <w:jc w:val="thaiDistribute"/>
        <w:outlineLvl w:val="0"/>
        <w:rPr>
          <w:rFonts w:asciiTheme="majorBidi" w:hAnsiTheme="majorBidi" w:cstheme="majorBidi"/>
        </w:rPr>
      </w:pPr>
      <w:bookmarkStart w:id="17" w:name="_Hlk218673146"/>
      <w:r w:rsidRPr="00B6441D">
        <w:rPr>
          <w:rFonts w:asciiTheme="majorBidi" w:hAnsiTheme="majorBidi" w:cstheme="majorBidi"/>
        </w:rPr>
        <w:t>Lease liabilities are measured at the present value of the lease payments to be made over the lease term.</w:t>
      </w:r>
      <w:r w:rsidR="006619AF">
        <w:rPr>
          <w:rFonts w:asciiTheme="majorBidi" w:hAnsiTheme="majorBidi" w:cstheme="majorBidi"/>
        </w:rPr>
        <w:t xml:space="preserve"> </w:t>
      </w:r>
      <w:r w:rsidRPr="00B6441D">
        <w:rPr>
          <w:rFonts w:asciiTheme="majorBidi" w:hAnsiTheme="majorBidi" w:cstheme="majorBidi"/>
        </w:rPr>
        <w:t xml:space="preserve">The lease payments include fixed </w:t>
      </w:r>
      <w:r w:rsidR="00EB13BF" w:rsidRPr="00B6441D">
        <w:rPr>
          <w:rFonts w:asciiTheme="majorBidi" w:hAnsiTheme="majorBidi" w:cstheme="majorBidi"/>
        </w:rPr>
        <w:t>payments</w:t>
      </w:r>
      <w:r w:rsidR="00B24004" w:rsidRPr="00B6441D">
        <w:rPr>
          <w:rFonts w:asciiTheme="majorBidi" w:hAnsiTheme="majorBidi" w:cstheme="majorBidi"/>
        </w:rPr>
        <w:t xml:space="preserve"> </w:t>
      </w:r>
      <w:r w:rsidRPr="00B6441D">
        <w:rPr>
          <w:rFonts w:asciiTheme="majorBidi" w:hAnsiTheme="majorBidi" w:cstheme="majorBidi"/>
        </w:rPr>
        <w:t xml:space="preserve">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B6441D">
        <w:rPr>
          <w:rFonts w:asciiTheme="majorBidi" w:hAnsiTheme="majorBidi" w:cstheme="majorBidi"/>
        </w:rPr>
        <w:t>recogni</w:t>
      </w:r>
      <w:r w:rsidR="00A7154B">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as expenses in the period in which the event or condition that triggers the payment occurs.</w:t>
      </w:r>
    </w:p>
    <w:p w14:paraId="71099938" w14:textId="55D8B391" w:rsidR="00775E7A" w:rsidRDefault="00775E7A" w:rsidP="00A0179F">
      <w:pPr>
        <w:ind w:left="426"/>
        <w:jc w:val="thaiDistribute"/>
        <w:outlineLvl w:val="0"/>
        <w:rPr>
          <w:rFonts w:asciiTheme="majorBidi" w:hAnsiTheme="majorBidi" w:cstheme="majorBidi"/>
        </w:rPr>
      </w:pPr>
      <w:bookmarkStart w:id="18" w:name="_Hlk218673177"/>
      <w:bookmarkEnd w:id="17"/>
      <w:r w:rsidRPr="00B6441D">
        <w:rPr>
          <w:rFonts w:asciiTheme="majorBidi" w:hAnsiTheme="majorBidi" w:cstheme="majorBidi"/>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B6441D">
        <w:rPr>
          <w:rFonts w:asciiTheme="majorBidi" w:hAnsiTheme="majorBidi" w:cstheme="majorBidi"/>
          <w:cs/>
        </w:rPr>
        <w:t xml:space="preserve"> </w:t>
      </w:r>
      <w:r w:rsidRPr="00B6441D">
        <w:rPr>
          <w:rFonts w:asciiTheme="majorBidi" w:hAnsiTheme="majorBidi" w:cstheme="majorBidi"/>
        </w:rPr>
        <w:t>assessment of an option to purchase the underlying asset.</w:t>
      </w:r>
    </w:p>
    <w:p w14:paraId="58358A9A" w14:textId="77777777" w:rsidR="000942F5" w:rsidRPr="00B6441D" w:rsidRDefault="000942F5" w:rsidP="00A0179F">
      <w:pPr>
        <w:ind w:left="426"/>
        <w:jc w:val="thaiDistribute"/>
        <w:outlineLvl w:val="0"/>
        <w:rPr>
          <w:rFonts w:asciiTheme="majorBidi" w:hAnsiTheme="majorBidi" w:cstheme="majorBidi"/>
        </w:rPr>
      </w:pPr>
    </w:p>
    <w:p w14:paraId="1B7CAA33" w14:textId="756DA986" w:rsidR="00775E7A" w:rsidRPr="00B6441D" w:rsidRDefault="00775E7A" w:rsidP="00A0179F">
      <w:pPr>
        <w:spacing w:before="120" w:after="120"/>
        <w:ind w:left="426"/>
        <w:jc w:val="thaiDistribute"/>
        <w:outlineLvl w:val="0"/>
        <w:rPr>
          <w:rFonts w:asciiTheme="majorBidi" w:hAnsiTheme="majorBidi" w:cstheme="majorBidi"/>
          <w:b/>
          <w:bCs/>
        </w:rPr>
      </w:pPr>
      <w:bookmarkStart w:id="19" w:name="_Hlk218673193"/>
      <w:bookmarkEnd w:id="18"/>
      <w:r w:rsidRPr="00B6441D">
        <w:rPr>
          <w:rFonts w:asciiTheme="majorBidi" w:hAnsiTheme="majorBidi" w:cstheme="majorBidi"/>
          <w:b/>
          <w:bCs/>
        </w:rPr>
        <w:lastRenderedPageBreak/>
        <w:t>Short-term leases and leases of low-value assets</w:t>
      </w:r>
    </w:p>
    <w:p w14:paraId="5CDEB313" w14:textId="230176C9" w:rsidR="004037F0" w:rsidRPr="00B6441D" w:rsidRDefault="00775E7A" w:rsidP="00A0179F">
      <w:pPr>
        <w:ind w:left="426"/>
        <w:jc w:val="thaiDistribute"/>
        <w:outlineLvl w:val="0"/>
        <w:rPr>
          <w:rFonts w:asciiTheme="majorBidi" w:hAnsiTheme="majorBidi" w:cstheme="majorBidi"/>
          <w:b/>
          <w:bCs/>
        </w:rPr>
      </w:pPr>
      <w:r w:rsidRPr="00B6441D">
        <w:rPr>
          <w:rFonts w:asciiTheme="majorBidi" w:hAnsiTheme="majorBidi" w:cstheme="majorBidi"/>
        </w:rPr>
        <w:t>A lease that has a lease term less than or equal to 12 months from commencement date or a lease of</w:t>
      </w:r>
      <w:r w:rsidR="00A0179F">
        <w:rPr>
          <w:rFonts w:asciiTheme="majorBidi" w:hAnsiTheme="majorBidi" w:cstheme="majorBidi"/>
        </w:rPr>
        <w:t xml:space="preserve"> </w:t>
      </w:r>
      <w:r w:rsidRPr="00B6441D">
        <w:rPr>
          <w:rFonts w:asciiTheme="majorBidi" w:hAnsiTheme="majorBidi" w:cstheme="majorBidi"/>
        </w:rPr>
        <w:t xml:space="preserve">low-value assets is </w:t>
      </w:r>
      <w:proofErr w:type="spellStart"/>
      <w:r w:rsidRPr="00B6441D">
        <w:rPr>
          <w:rFonts w:asciiTheme="majorBidi" w:hAnsiTheme="majorBidi" w:cstheme="majorBidi"/>
        </w:rPr>
        <w:t>recogni</w:t>
      </w:r>
      <w:r w:rsidR="00A06B03"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as expenses on a straight-line basis over the lease term.</w:t>
      </w:r>
    </w:p>
    <w:p w14:paraId="40ADAC9C" w14:textId="77777777" w:rsidR="00A06B03" w:rsidRPr="00B6441D" w:rsidRDefault="00A06B03" w:rsidP="00A0179F">
      <w:pPr>
        <w:spacing w:before="120" w:after="120"/>
        <w:ind w:left="426"/>
        <w:jc w:val="thaiDistribute"/>
        <w:outlineLvl w:val="0"/>
        <w:rPr>
          <w:rFonts w:asciiTheme="majorBidi" w:hAnsiTheme="majorBidi" w:cstheme="majorBidi"/>
          <w:b/>
          <w:bCs/>
        </w:rPr>
      </w:pPr>
      <w:r w:rsidRPr="00B6441D">
        <w:rPr>
          <w:rFonts w:asciiTheme="majorBidi" w:hAnsiTheme="majorBidi" w:cstheme="majorBidi"/>
          <w:b/>
          <w:bCs/>
        </w:rPr>
        <w:t>The Group as a lessor</w:t>
      </w:r>
    </w:p>
    <w:p w14:paraId="7461231B" w14:textId="1D9F7525" w:rsidR="00A06B03" w:rsidRPr="00B6441D" w:rsidRDefault="00A06B03" w:rsidP="00B6441D">
      <w:pPr>
        <w:ind w:left="426"/>
        <w:jc w:val="thaiDistribute"/>
        <w:outlineLvl w:val="0"/>
        <w:rPr>
          <w:rFonts w:asciiTheme="majorBidi" w:hAnsiTheme="majorBidi" w:cstheme="majorBidi"/>
        </w:rPr>
      </w:pPr>
      <w:r w:rsidRPr="00B6441D">
        <w:rPr>
          <w:rFonts w:asciiTheme="majorBidi" w:hAnsiTheme="majorBidi" w:cstheme="majorBidi"/>
        </w:rPr>
        <w:t xml:space="preserve">A lease is classified as an operating lease if it does not transfer substantially all the risks and rewards incidental to ownership of an underlying asset to a lessee. Lease receivables from operating leases </w:t>
      </w:r>
      <w:proofErr w:type="gramStart"/>
      <w:r w:rsidRPr="00B6441D">
        <w:rPr>
          <w:rFonts w:asciiTheme="majorBidi" w:hAnsiTheme="majorBidi" w:cstheme="majorBidi"/>
        </w:rPr>
        <w:t>is</w:t>
      </w:r>
      <w:proofErr w:type="gramEnd"/>
      <w:r w:rsidRPr="00B6441D">
        <w:rPr>
          <w:rFonts w:asciiTheme="majorBidi" w:hAnsiTheme="majorBidi" w:cstheme="majorBidi"/>
        </w:rPr>
        <w:t xml:space="preserve"> </w:t>
      </w:r>
      <w:proofErr w:type="spellStart"/>
      <w:r w:rsidRPr="00B6441D">
        <w:rPr>
          <w:rFonts w:asciiTheme="majorBidi" w:hAnsiTheme="majorBidi" w:cstheme="majorBidi"/>
        </w:rPr>
        <w:t>recognised</w:t>
      </w:r>
      <w:proofErr w:type="spellEnd"/>
      <w:r w:rsidRPr="00B6441D">
        <w:rPr>
          <w:rFonts w:asciiTheme="majorBidi" w:hAnsiTheme="majorBidi" w:cstheme="majorBidi"/>
        </w:rPr>
        <w:t xml:space="preserve"> as income in profit or loss on a straight-line basis over the lease term. Initial direct costs incurred in obtaining an operating lease are added to the carrying amount of the underlying assets and </w:t>
      </w:r>
      <w:proofErr w:type="spellStart"/>
      <w:r w:rsidRPr="00B6441D">
        <w:rPr>
          <w:rFonts w:asciiTheme="majorBidi" w:hAnsiTheme="majorBidi" w:cstheme="majorBidi"/>
        </w:rPr>
        <w:t>recognised</w:t>
      </w:r>
      <w:proofErr w:type="spellEnd"/>
      <w:r w:rsidRPr="00B6441D">
        <w:rPr>
          <w:rFonts w:asciiTheme="majorBidi" w:hAnsiTheme="majorBidi" w:cstheme="majorBidi"/>
        </w:rPr>
        <w:t xml:space="preserve"> as an expense over the lease term on the same basis as the lease income.</w:t>
      </w:r>
      <w:bookmarkEnd w:id="19"/>
    </w:p>
    <w:p w14:paraId="04E9DC93" w14:textId="1F510ABE" w:rsidR="00561A4C" w:rsidRPr="00B6441D" w:rsidRDefault="00561A4C"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bookmarkStart w:id="20" w:name="_Hlk218673240"/>
      <w:r w:rsidRPr="00B6441D">
        <w:rPr>
          <w:rFonts w:asciiTheme="majorBidi" w:hAnsiTheme="majorBidi" w:cstheme="majorBidi"/>
          <w:b/>
          <w:bCs/>
          <w:szCs w:val="32"/>
        </w:rPr>
        <w:t>Related party transactions</w:t>
      </w:r>
      <w:bookmarkEnd w:id="20"/>
    </w:p>
    <w:p w14:paraId="1ABF980B" w14:textId="095DDAF8" w:rsidR="00561A4C" w:rsidRPr="00B6441D" w:rsidRDefault="00561A4C" w:rsidP="00A0179F">
      <w:pPr>
        <w:spacing w:after="120"/>
        <w:ind w:left="426"/>
        <w:jc w:val="thaiDistribute"/>
        <w:outlineLvl w:val="0"/>
        <w:rPr>
          <w:rFonts w:asciiTheme="majorBidi" w:hAnsiTheme="majorBidi" w:cstheme="majorBidi"/>
        </w:rPr>
      </w:pPr>
      <w:bookmarkStart w:id="21" w:name="_Hlk218673265"/>
      <w:r w:rsidRPr="00B6441D">
        <w:rPr>
          <w:rFonts w:asciiTheme="majorBidi" w:hAnsiTheme="majorBidi" w:cstheme="majorBidi"/>
        </w:rPr>
        <w:t xml:space="preserve">Related parties comprise individuals </w:t>
      </w:r>
      <w:r w:rsidR="00FF063D" w:rsidRPr="00B6441D">
        <w:rPr>
          <w:rFonts w:asciiTheme="majorBidi" w:hAnsiTheme="majorBidi" w:cstheme="majorBidi"/>
        </w:rPr>
        <w:t xml:space="preserve">or enterprises </w:t>
      </w:r>
      <w:r w:rsidRPr="00B6441D">
        <w:rPr>
          <w:rFonts w:asciiTheme="majorBidi" w:hAnsiTheme="majorBidi" w:cstheme="majorBidi"/>
        </w:rPr>
        <w:t>that control</w:t>
      </w:r>
      <w:r w:rsidR="00DB2790" w:rsidRPr="00B6441D">
        <w:rPr>
          <w:rFonts w:asciiTheme="majorBidi" w:hAnsiTheme="majorBidi" w:cstheme="majorBidi"/>
        </w:rPr>
        <w:t>,</w:t>
      </w:r>
      <w:r w:rsidRPr="00B6441D">
        <w:rPr>
          <w:rFonts w:asciiTheme="majorBidi" w:hAnsiTheme="majorBidi" w:cstheme="majorBidi"/>
        </w:rPr>
        <w:t xml:space="preserve"> or are controlled by</w:t>
      </w:r>
      <w:r w:rsidR="00DB2790" w:rsidRPr="00B6441D">
        <w:rPr>
          <w:rFonts w:asciiTheme="majorBidi" w:hAnsiTheme="majorBidi" w:cstheme="majorBidi"/>
        </w:rPr>
        <w:t>,</w:t>
      </w:r>
      <w:r w:rsidRPr="00B6441D">
        <w:rPr>
          <w:rFonts w:asciiTheme="majorBidi" w:hAnsiTheme="majorBidi" w:cstheme="majorBidi"/>
        </w:rPr>
        <w:t xml:space="preserve"> </w:t>
      </w:r>
      <w:r w:rsidR="00384B96" w:rsidRPr="00B6441D">
        <w:rPr>
          <w:rFonts w:asciiTheme="majorBidi" w:hAnsiTheme="majorBidi" w:cstheme="majorBidi"/>
        </w:rPr>
        <w:t>the Group</w:t>
      </w:r>
      <w:r w:rsidRPr="00B6441D">
        <w:rPr>
          <w:rFonts w:asciiTheme="majorBidi" w:hAnsiTheme="majorBidi" w:cstheme="majorBidi"/>
        </w:rPr>
        <w:t xml:space="preserve">, whether directly or indirectly, or which are under common control with </w:t>
      </w:r>
      <w:r w:rsidR="00384B96" w:rsidRPr="00B6441D">
        <w:rPr>
          <w:rFonts w:asciiTheme="majorBidi" w:hAnsiTheme="majorBidi" w:cstheme="majorBidi"/>
        </w:rPr>
        <w:t>the Group</w:t>
      </w:r>
      <w:r w:rsidRPr="00B6441D">
        <w:rPr>
          <w:rFonts w:asciiTheme="majorBidi" w:hAnsiTheme="majorBidi" w:cstheme="majorBidi"/>
        </w:rPr>
        <w:t>.</w:t>
      </w:r>
    </w:p>
    <w:p w14:paraId="4338B104" w14:textId="70A61D5B" w:rsidR="00561A4C" w:rsidRPr="00B6441D" w:rsidRDefault="00DB2790" w:rsidP="00B6441D">
      <w:pPr>
        <w:ind w:left="426"/>
        <w:jc w:val="thaiDistribute"/>
        <w:outlineLvl w:val="0"/>
        <w:rPr>
          <w:rFonts w:asciiTheme="majorBidi" w:hAnsiTheme="majorBidi" w:cstheme="majorBidi"/>
        </w:rPr>
      </w:pPr>
      <w:r w:rsidRPr="00B6441D">
        <w:rPr>
          <w:rFonts w:asciiTheme="majorBidi" w:hAnsiTheme="majorBidi" w:cstheme="majorBidi"/>
        </w:rPr>
        <w:t>They also</w:t>
      </w:r>
      <w:r w:rsidR="00561A4C" w:rsidRPr="00B6441D">
        <w:rPr>
          <w:rFonts w:asciiTheme="majorBidi" w:hAnsiTheme="majorBidi" w:cstheme="majorBidi"/>
        </w:rPr>
        <w:t xml:space="preserve"> include</w:t>
      </w:r>
      <w:r w:rsidR="008F7FAD" w:rsidRPr="00B6441D">
        <w:rPr>
          <w:rFonts w:asciiTheme="majorBidi" w:hAnsiTheme="majorBidi" w:cstheme="majorBidi"/>
        </w:rPr>
        <w:t xml:space="preserve"> associated and </w:t>
      </w:r>
      <w:r w:rsidR="00561A4C" w:rsidRPr="00B6441D">
        <w:rPr>
          <w:rFonts w:asciiTheme="majorBidi" w:hAnsiTheme="majorBidi" w:cstheme="majorBidi"/>
        </w:rPr>
        <w:t>individuals</w:t>
      </w:r>
      <w:r w:rsidR="00FF063D" w:rsidRPr="00B6441D">
        <w:rPr>
          <w:rFonts w:asciiTheme="majorBidi" w:hAnsiTheme="majorBidi" w:cstheme="majorBidi"/>
        </w:rPr>
        <w:t xml:space="preserve"> or enterprises</w:t>
      </w:r>
      <w:r w:rsidR="00561A4C" w:rsidRPr="00B6441D">
        <w:rPr>
          <w:rFonts w:asciiTheme="majorBidi" w:hAnsiTheme="majorBidi" w:cstheme="majorBidi"/>
        </w:rPr>
        <w:t xml:space="preserve"> which directly or indirectly own a voting interest in </w:t>
      </w:r>
      <w:r w:rsidR="00384B96" w:rsidRPr="00B6441D">
        <w:rPr>
          <w:rFonts w:asciiTheme="majorBidi" w:hAnsiTheme="majorBidi" w:cstheme="majorBidi"/>
        </w:rPr>
        <w:t xml:space="preserve">the Group </w:t>
      </w:r>
      <w:r w:rsidR="00561A4C" w:rsidRPr="00B6441D">
        <w:rPr>
          <w:rFonts w:asciiTheme="majorBidi" w:hAnsiTheme="majorBidi" w:cstheme="majorBidi"/>
        </w:rPr>
        <w:t xml:space="preserve">that gives them significant influence over </w:t>
      </w:r>
      <w:r w:rsidR="00384B96" w:rsidRPr="00B6441D">
        <w:rPr>
          <w:rFonts w:asciiTheme="majorBidi" w:hAnsiTheme="majorBidi" w:cstheme="majorBidi"/>
        </w:rPr>
        <w:t>the Group</w:t>
      </w:r>
      <w:r w:rsidR="00561A4C" w:rsidRPr="00B6441D">
        <w:rPr>
          <w:rFonts w:asciiTheme="majorBidi" w:hAnsiTheme="majorBidi" w:cstheme="majorBidi"/>
        </w:rPr>
        <w:t>, key management personnel, directors</w:t>
      </w:r>
      <w:r w:rsidR="00887551" w:rsidRPr="00B6441D">
        <w:rPr>
          <w:rFonts w:asciiTheme="majorBidi" w:hAnsiTheme="majorBidi" w:cstheme="majorBidi"/>
        </w:rPr>
        <w:t>,</w:t>
      </w:r>
      <w:r w:rsidR="00561A4C" w:rsidRPr="00B6441D">
        <w:rPr>
          <w:rFonts w:asciiTheme="majorBidi" w:hAnsiTheme="majorBidi" w:cstheme="majorBidi"/>
        </w:rPr>
        <w:t xml:space="preserve"> and officers with authority in the planning and direct</w:t>
      </w:r>
      <w:r w:rsidR="0053515C" w:rsidRPr="00B6441D">
        <w:rPr>
          <w:rFonts w:asciiTheme="majorBidi" w:hAnsiTheme="majorBidi" w:cstheme="majorBidi"/>
        </w:rPr>
        <w:t xml:space="preserve">ion of </w:t>
      </w:r>
      <w:r w:rsidR="00384B96" w:rsidRPr="00B6441D">
        <w:rPr>
          <w:rFonts w:asciiTheme="majorBidi" w:hAnsiTheme="majorBidi" w:cstheme="majorBidi"/>
        </w:rPr>
        <w:t>the Group</w:t>
      </w:r>
      <w:r w:rsidR="00213B78" w:rsidRPr="00B6441D">
        <w:rPr>
          <w:rFonts w:asciiTheme="majorBidi" w:hAnsiTheme="majorBidi" w:cstheme="majorBidi"/>
        </w:rPr>
        <w:t>’</w:t>
      </w:r>
      <w:r w:rsidR="00384B96" w:rsidRPr="00B6441D">
        <w:rPr>
          <w:rFonts w:asciiTheme="majorBidi" w:hAnsiTheme="majorBidi" w:cstheme="majorBidi"/>
        </w:rPr>
        <w:t>s</w:t>
      </w:r>
      <w:r w:rsidR="00FF063D" w:rsidRPr="00B6441D">
        <w:rPr>
          <w:rFonts w:asciiTheme="majorBidi" w:hAnsiTheme="majorBidi" w:cstheme="majorBidi"/>
        </w:rPr>
        <w:t xml:space="preserve"> </w:t>
      </w:r>
      <w:r w:rsidRPr="00B6441D">
        <w:rPr>
          <w:rFonts w:asciiTheme="majorBidi" w:hAnsiTheme="majorBidi" w:cstheme="majorBidi"/>
        </w:rPr>
        <w:t>operations</w:t>
      </w:r>
      <w:r w:rsidR="00561A4C" w:rsidRPr="00B6441D">
        <w:rPr>
          <w:rFonts w:asciiTheme="majorBidi" w:hAnsiTheme="majorBidi" w:cstheme="majorBidi"/>
        </w:rPr>
        <w:t>.</w:t>
      </w:r>
    </w:p>
    <w:bookmarkEnd w:id="21"/>
    <w:p w14:paraId="70EBCA2E" w14:textId="4827DEFA" w:rsidR="00561A4C" w:rsidRPr="00B6441D" w:rsidRDefault="00561A4C"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r w:rsidRPr="00B6441D">
        <w:rPr>
          <w:rFonts w:asciiTheme="majorBidi" w:hAnsiTheme="majorBidi" w:cstheme="majorBidi"/>
          <w:b/>
          <w:bCs/>
          <w:szCs w:val="32"/>
        </w:rPr>
        <w:t>Foreign currencies</w:t>
      </w:r>
    </w:p>
    <w:p w14:paraId="20B83DD9" w14:textId="563E3DBF" w:rsidR="000A3853" w:rsidRPr="00B6441D" w:rsidRDefault="00152728" w:rsidP="00A0179F">
      <w:pPr>
        <w:spacing w:after="120"/>
        <w:ind w:left="426"/>
        <w:jc w:val="thaiDistribute"/>
        <w:outlineLvl w:val="0"/>
        <w:rPr>
          <w:rFonts w:asciiTheme="majorBidi" w:hAnsiTheme="majorBidi" w:cstheme="majorBidi"/>
        </w:rPr>
      </w:pPr>
      <w:bookmarkStart w:id="22" w:name="_Hlk218673332"/>
      <w:r w:rsidRPr="00B6441D">
        <w:rPr>
          <w:rFonts w:asciiTheme="majorBidi" w:hAnsiTheme="majorBidi" w:cstheme="majorBidi"/>
        </w:rPr>
        <w:t xml:space="preserve">The </w:t>
      </w:r>
      <w:r w:rsidR="000A3853" w:rsidRPr="00B6441D">
        <w:rPr>
          <w:rFonts w:asciiTheme="majorBidi" w:hAnsiTheme="majorBidi" w:cstheme="majorBidi"/>
        </w:rPr>
        <w:t>consolidated</w:t>
      </w:r>
      <w:r w:rsidR="00ED09EE" w:rsidRPr="00B6441D">
        <w:rPr>
          <w:rFonts w:asciiTheme="majorBidi" w:hAnsiTheme="majorBidi" w:cstheme="majorBidi"/>
        </w:rPr>
        <w:t xml:space="preserve"> and separate</w:t>
      </w:r>
      <w:r w:rsidRPr="00B6441D">
        <w:rPr>
          <w:rFonts w:asciiTheme="majorBidi" w:hAnsiTheme="majorBidi" w:cstheme="majorBidi"/>
        </w:rPr>
        <w:t xml:space="preserve"> </w:t>
      </w:r>
      <w:r w:rsidR="000A3853" w:rsidRPr="00B6441D">
        <w:rPr>
          <w:rFonts w:asciiTheme="majorBidi" w:hAnsiTheme="majorBidi" w:cstheme="majorBidi"/>
        </w:rPr>
        <w:t xml:space="preserve">financial statements are presented in Baht, which is also the </w:t>
      </w:r>
      <w:r w:rsidR="00ED09EE" w:rsidRPr="00B6441D">
        <w:rPr>
          <w:rFonts w:asciiTheme="majorBidi" w:hAnsiTheme="majorBidi" w:cstheme="majorBidi"/>
        </w:rPr>
        <w:t>C</w:t>
      </w:r>
      <w:r w:rsidRPr="00B6441D">
        <w:rPr>
          <w:rFonts w:asciiTheme="majorBidi" w:hAnsiTheme="majorBidi" w:cstheme="majorBidi"/>
        </w:rPr>
        <w:t xml:space="preserve">ompany’s functional currency. </w:t>
      </w:r>
      <w:r w:rsidR="000A3853" w:rsidRPr="00B6441D">
        <w:rPr>
          <w:rFonts w:asciiTheme="majorBidi" w:hAnsiTheme="majorBidi" w:cstheme="majorBidi"/>
        </w:rPr>
        <w:t xml:space="preserve">Items </w:t>
      </w:r>
      <w:r w:rsidR="00811D00" w:rsidRPr="00B6441D">
        <w:rPr>
          <w:rFonts w:asciiTheme="majorBidi" w:hAnsiTheme="majorBidi" w:cstheme="majorBidi"/>
        </w:rPr>
        <w:t xml:space="preserve">of each entity </w:t>
      </w:r>
      <w:r w:rsidR="000A3853" w:rsidRPr="00B6441D">
        <w:rPr>
          <w:rFonts w:asciiTheme="majorBidi" w:hAnsiTheme="majorBidi" w:cstheme="majorBidi"/>
        </w:rPr>
        <w:t xml:space="preserve">included in the </w:t>
      </w:r>
      <w:r w:rsidR="00ED09EE" w:rsidRPr="00B6441D">
        <w:rPr>
          <w:rFonts w:asciiTheme="majorBidi" w:hAnsiTheme="majorBidi" w:cstheme="majorBidi"/>
        </w:rPr>
        <w:t xml:space="preserve">consolidated </w:t>
      </w:r>
      <w:r w:rsidR="000A3853" w:rsidRPr="00B6441D">
        <w:rPr>
          <w:rFonts w:asciiTheme="majorBidi" w:hAnsiTheme="majorBidi" w:cstheme="majorBidi"/>
        </w:rPr>
        <w:t xml:space="preserve">financial statements </w:t>
      </w:r>
      <w:r w:rsidR="00811D00" w:rsidRPr="00B6441D">
        <w:rPr>
          <w:rFonts w:asciiTheme="majorBidi" w:hAnsiTheme="majorBidi" w:cstheme="majorBidi"/>
        </w:rPr>
        <w:t>are measured using the</w:t>
      </w:r>
      <w:r w:rsidR="000A3853" w:rsidRPr="00B6441D">
        <w:rPr>
          <w:rFonts w:asciiTheme="majorBidi" w:hAnsiTheme="majorBidi" w:cstheme="majorBidi"/>
        </w:rPr>
        <w:t xml:space="preserve"> functional currency</w:t>
      </w:r>
      <w:r w:rsidR="00811D00" w:rsidRPr="00B6441D">
        <w:rPr>
          <w:rFonts w:asciiTheme="majorBidi" w:hAnsiTheme="majorBidi" w:cstheme="majorBidi"/>
        </w:rPr>
        <w:t xml:space="preserve"> of that entity</w:t>
      </w:r>
      <w:r w:rsidRPr="00B6441D">
        <w:rPr>
          <w:rFonts w:asciiTheme="majorBidi" w:hAnsiTheme="majorBidi" w:cstheme="majorBidi"/>
        </w:rPr>
        <w:t>.</w:t>
      </w:r>
    </w:p>
    <w:p w14:paraId="5729807A" w14:textId="2CD3A41A" w:rsidR="00BB1CC2" w:rsidRPr="00B6441D" w:rsidRDefault="00A16F6F" w:rsidP="00A0179F">
      <w:pPr>
        <w:spacing w:after="120"/>
        <w:ind w:left="426"/>
        <w:jc w:val="thaiDistribute"/>
        <w:outlineLvl w:val="0"/>
        <w:rPr>
          <w:rFonts w:asciiTheme="majorBidi" w:hAnsiTheme="majorBidi" w:cstheme="majorBidi"/>
        </w:rPr>
      </w:pPr>
      <w:r w:rsidRPr="00B6441D">
        <w:rPr>
          <w:rFonts w:asciiTheme="majorBidi" w:hAnsiTheme="majorBidi" w:cstheme="majorBidi"/>
        </w:rPr>
        <w:t>Transactions in foreign currencies are translated into Baht at the exchange</w:t>
      </w:r>
      <w:r w:rsidR="00AA3559" w:rsidRPr="00B6441D">
        <w:rPr>
          <w:rFonts w:asciiTheme="majorBidi" w:hAnsiTheme="majorBidi" w:cstheme="majorBidi"/>
        </w:rPr>
        <w:t xml:space="preserve"> rate</w:t>
      </w:r>
      <w:r w:rsidRPr="00B6441D">
        <w:rPr>
          <w:rFonts w:asciiTheme="majorBidi" w:hAnsiTheme="majorBidi" w:cstheme="majorBidi"/>
        </w:rPr>
        <w:t xml:space="preserve"> ruling at the </w:t>
      </w:r>
      <w:r w:rsidR="00AA3559" w:rsidRPr="00B6441D">
        <w:rPr>
          <w:rFonts w:asciiTheme="majorBidi" w:hAnsiTheme="majorBidi" w:cstheme="majorBidi"/>
        </w:rPr>
        <w:t xml:space="preserve">date of the </w:t>
      </w:r>
      <w:r w:rsidRPr="00B6441D">
        <w:rPr>
          <w:rFonts w:asciiTheme="majorBidi" w:hAnsiTheme="majorBidi" w:cstheme="majorBidi"/>
        </w:rPr>
        <w:t xml:space="preserve">transaction. Monetary assets and liabilities denominated in foreign currencies are translated into Baht at the </w:t>
      </w:r>
      <w:r w:rsidR="00AA3559" w:rsidRPr="00B6441D">
        <w:rPr>
          <w:rFonts w:asciiTheme="majorBidi" w:hAnsiTheme="majorBidi" w:cstheme="majorBidi"/>
        </w:rPr>
        <w:t xml:space="preserve">exchange </w:t>
      </w:r>
      <w:r w:rsidRPr="00B6441D">
        <w:rPr>
          <w:rFonts w:asciiTheme="majorBidi" w:hAnsiTheme="majorBidi" w:cstheme="majorBidi"/>
        </w:rPr>
        <w:t xml:space="preserve">rate ruling at the </w:t>
      </w:r>
      <w:r w:rsidR="00343D0B" w:rsidRPr="00B6441D">
        <w:rPr>
          <w:rFonts w:asciiTheme="majorBidi" w:hAnsiTheme="majorBidi" w:cstheme="majorBidi"/>
        </w:rPr>
        <w:t>end of reporting period</w:t>
      </w:r>
      <w:r w:rsidR="00BB1CC2" w:rsidRPr="00B6441D">
        <w:rPr>
          <w:rFonts w:asciiTheme="majorBidi" w:hAnsiTheme="majorBidi" w:cstheme="majorBidi"/>
        </w:rPr>
        <w:t>.</w:t>
      </w:r>
    </w:p>
    <w:p w14:paraId="4F9E84DE" w14:textId="54673C6D" w:rsidR="000942F5" w:rsidRDefault="00A16F6F" w:rsidP="000942F5">
      <w:pPr>
        <w:ind w:left="426"/>
        <w:jc w:val="thaiDistribute"/>
        <w:outlineLvl w:val="0"/>
        <w:rPr>
          <w:rFonts w:asciiTheme="majorBidi" w:hAnsiTheme="majorBidi" w:cstheme="majorBidi"/>
        </w:rPr>
      </w:pPr>
      <w:r w:rsidRPr="00B6441D">
        <w:rPr>
          <w:rFonts w:asciiTheme="majorBidi" w:hAnsiTheme="majorBidi" w:cstheme="majorBidi"/>
        </w:rPr>
        <w:t>Gains and losses on exchange are included in determining income.</w:t>
      </w:r>
      <w:bookmarkEnd w:id="22"/>
    </w:p>
    <w:p w14:paraId="1785F49F" w14:textId="77777777" w:rsidR="000942F5" w:rsidRDefault="000942F5">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22212E92" w14:textId="4687703C" w:rsidR="004A4A1C" w:rsidRPr="00B6441D" w:rsidRDefault="004A4A1C"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bookmarkStart w:id="23" w:name="_Hlk218673359"/>
      <w:r w:rsidRPr="00B6441D">
        <w:rPr>
          <w:rFonts w:asciiTheme="majorBidi" w:hAnsiTheme="majorBidi" w:cstheme="majorBidi"/>
          <w:b/>
          <w:bCs/>
          <w:szCs w:val="32"/>
        </w:rPr>
        <w:lastRenderedPageBreak/>
        <w:t>Impairment of non-financial assets</w:t>
      </w:r>
      <w:bookmarkEnd w:id="23"/>
    </w:p>
    <w:p w14:paraId="6E046290" w14:textId="34CE0544" w:rsidR="00AA3559" w:rsidRPr="00AD7C6D" w:rsidRDefault="002447E5" w:rsidP="00A0179F">
      <w:pPr>
        <w:spacing w:after="120"/>
        <w:ind w:left="426"/>
        <w:jc w:val="thaiDistribute"/>
        <w:outlineLvl w:val="0"/>
        <w:rPr>
          <w:rFonts w:asciiTheme="majorBidi" w:hAnsiTheme="majorBidi" w:cstheme="majorBidi"/>
        </w:rPr>
      </w:pPr>
      <w:bookmarkStart w:id="24" w:name="_Hlk218673371"/>
      <w:r>
        <w:rPr>
          <w:rFonts w:asciiTheme="majorBidi" w:hAnsiTheme="majorBidi" w:cstheme="majorBidi"/>
        </w:rPr>
        <w:t>At the end of each reporting period, t</w:t>
      </w:r>
      <w:r w:rsidR="004A4A1C" w:rsidRPr="00F241DE">
        <w:rPr>
          <w:rFonts w:asciiTheme="majorBidi" w:hAnsiTheme="majorBidi" w:cstheme="majorBidi"/>
        </w:rPr>
        <w:t>he Group</w:t>
      </w:r>
      <w:r w:rsidR="004A4A1C" w:rsidRPr="00F241DE">
        <w:rPr>
          <w:rFonts w:asciiTheme="majorBidi" w:hAnsiTheme="majorBidi" w:cstheme="majorBidi"/>
          <w:cs/>
        </w:rPr>
        <w:t xml:space="preserve"> </w:t>
      </w:r>
      <w:r w:rsidR="004A4A1C" w:rsidRPr="00F241DE">
        <w:rPr>
          <w:rFonts w:asciiTheme="majorBidi" w:hAnsiTheme="majorBidi" w:cstheme="majorBidi"/>
        </w:rPr>
        <w:t>performs</w:t>
      </w:r>
      <w:r w:rsidR="004A4A1C" w:rsidRPr="009479BD">
        <w:rPr>
          <w:rFonts w:asciiTheme="majorBidi" w:hAnsiTheme="majorBidi" w:cstheme="majorBidi"/>
        </w:rPr>
        <w:t xml:space="preserve"> impairment reviews in respect of the property, plant and equipment, right-of-use asset</w:t>
      </w:r>
      <w:r w:rsidR="00292828" w:rsidRPr="009479BD">
        <w:rPr>
          <w:rFonts w:asciiTheme="majorBidi" w:hAnsiTheme="majorBidi" w:cstheme="majorBidi"/>
        </w:rPr>
        <w:t>s</w:t>
      </w:r>
      <w:r w:rsidR="004A4A1C" w:rsidRPr="009479BD">
        <w:rPr>
          <w:rFonts w:asciiTheme="majorBidi" w:hAnsiTheme="majorBidi" w:cstheme="majorBidi"/>
        </w:rPr>
        <w:t>, investment properties</w:t>
      </w:r>
      <w:r w:rsidR="00A522D3" w:rsidRPr="009479BD">
        <w:rPr>
          <w:rFonts w:asciiTheme="majorBidi" w:hAnsiTheme="majorBidi" w:cstheme="majorBidi"/>
        </w:rPr>
        <w:t>, digital</w:t>
      </w:r>
      <w:r w:rsidR="00A522D3" w:rsidRPr="00AD7C6D">
        <w:rPr>
          <w:rFonts w:asciiTheme="majorBidi" w:hAnsiTheme="majorBidi" w:cstheme="majorBidi"/>
        </w:rPr>
        <w:t xml:space="preserve"> assets</w:t>
      </w:r>
      <w:r w:rsidR="004A4A1C" w:rsidRPr="00AD7C6D">
        <w:rPr>
          <w:rFonts w:asciiTheme="majorBidi" w:hAnsiTheme="majorBidi" w:cstheme="majorBidi"/>
        </w:rPr>
        <w:t xml:space="preserve"> and other intangible assets whenever events or changes in circumstances indicate that an asset may be impaired. </w:t>
      </w:r>
      <w:r w:rsidR="008261E8" w:rsidRPr="00AD7C6D">
        <w:rPr>
          <w:rFonts w:asciiTheme="majorBidi" w:hAnsiTheme="majorBidi" w:cstheme="majorBidi"/>
        </w:rPr>
        <w:t xml:space="preserve">The Group </w:t>
      </w:r>
      <w:proofErr w:type="spellStart"/>
      <w:r w:rsidR="008261E8" w:rsidRPr="00AD7C6D">
        <w:rPr>
          <w:rFonts w:asciiTheme="majorBidi" w:hAnsiTheme="majorBidi" w:cstheme="majorBidi"/>
        </w:rPr>
        <w:t>recognises</w:t>
      </w:r>
      <w:proofErr w:type="spellEnd"/>
      <w:r w:rsidR="008261E8" w:rsidRPr="00AD7C6D">
        <w:rPr>
          <w:rFonts w:asciiTheme="majorBidi" w:hAnsiTheme="majorBidi" w:cstheme="majorBidi"/>
        </w:rPr>
        <w:t xml:space="preserve"> an </w:t>
      </w:r>
      <w:r w:rsidR="004A4A1C" w:rsidRPr="00AD7C6D">
        <w:rPr>
          <w:rFonts w:asciiTheme="majorBidi" w:hAnsiTheme="majorBidi" w:cstheme="majorBidi"/>
        </w:rPr>
        <w:t>impairment loss when the recoverable amount of an asset</w:t>
      </w:r>
      <w:r w:rsidR="008261E8" w:rsidRPr="00AD7C6D">
        <w:rPr>
          <w:rFonts w:asciiTheme="majorBidi" w:hAnsiTheme="majorBidi" w:cstheme="majorBidi"/>
        </w:rPr>
        <w:t xml:space="preserve"> is lower</w:t>
      </w:r>
      <w:r w:rsidR="004A4A1C" w:rsidRPr="00AD7C6D">
        <w:rPr>
          <w:rFonts w:asciiTheme="majorBidi" w:hAnsiTheme="majorBidi" w:cstheme="majorBidi"/>
        </w:rPr>
        <w:t xml:space="preserve"> than the carrying amount</w:t>
      </w:r>
      <w:r w:rsidR="008261E8" w:rsidRPr="00AD7C6D">
        <w:rPr>
          <w:rFonts w:asciiTheme="majorBidi" w:hAnsiTheme="majorBidi" w:cstheme="majorBidi"/>
        </w:rPr>
        <w:t xml:space="preserve"> of the asset or the carrying amount of the cash-generating unit.</w:t>
      </w:r>
    </w:p>
    <w:p w14:paraId="552487DE" w14:textId="2D880E0D" w:rsidR="004404DE" w:rsidRPr="00ED2D68" w:rsidRDefault="00AD7C6D" w:rsidP="00ED2D68">
      <w:pPr>
        <w:spacing w:after="120"/>
        <w:ind w:left="426"/>
        <w:jc w:val="thaiDistribute"/>
        <w:outlineLvl w:val="0"/>
        <w:rPr>
          <w:rFonts w:asciiTheme="majorBidi" w:hAnsiTheme="majorBidi" w:cstheme="majorBidi"/>
        </w:rPr>
      </w:pPr>
      <w:r w:rsidRPr="00AD7C6D">
        <w:rPr>
          <w:rFonts w:asciiTheme="majorBidi" w:hAnsiTheme="majorBidi" w:cstheme="majorBidi"/>
        </w:rPr>
        <w:t>The recoverable amount of assets is the greater of the assets’ net selling price and value in use. In assessing value in use, the estimated future cash flows are discounted to their present value using a pre</w:t>
      </w:r>
      <w:r>
        <w:rPr>
          <w:rFonts w:asciiTheme="majorBidi" w:hAnsiTheme="majorBidi" w:cstheme="majorBidi"/>
        </w:rPr>
        <w:t>-</w:t>
      </w:r>
      <w:r w:rsidRPr="00AD7C6D">
        <w:rPr>
          <w:rFonts w:asciiTheme="majorBidi" w:hAnsiTheme="majorBidi" w:cstheme="majorBidi"/>
        </w:rPr>
        <w:t xml:space="preserve">tax discount rate that reflects current market assessments of the time value of money and the risks specific to the asset. For an asset that does not generate cash inflows largely independent of those from other assets, the recoverable amount is </w:t>
      </w:r>
      <w:r w:rsidRPr="00ED2D68">
        <w:rPr>
          <w:rFonts w:asciiTheme="majorBidi" w:hAnsiTheme="majorBidi" w:cstheme="majorBidi"/>
        </w:rPr>
        <w:t>determined for the cash-generating unit to which the asset belongs</w:t>
      </w:r>
    </w:p>
    <w:p w14:paraId="790D8AA0" w14:textId="67F67603" w:rsidR="00126E78" w:rsidRPr="00B6441D" w:rsidRDefault="00AA3559" w:rsidP="00ED2D68">
      <w:pPr>
        <w:spacing w:after="120"/>
        <w:ind w:left="426"/>
        <w:jc w:val="thaiDistribute"/>
        <w:outlineLvl w:val="0"/>
        <w:rPr>
          <w:rFonts w:asciiTheme="majorBidi" w:hAnsiTheme="majorBidi" w:cstheme="majorBidi"/>
          <w:i/>
          <w:iCs/>
          <w:u w:val="single"/>
        </w:rPr>
      </w:pPr>
      <w:r w:rsidRPr="00ED2D68">
        <w:rPr>
          <w:rFonts w:asciiTheme="majorBidi" w:hAnsiTheme="majorBidi" w:cstheme="majorBidi"/>
        </w:rPr>
        <w:t xml:space="preserve">An impairment loss is </w:t>
      </w:r>
      <w:proofErr w:type="spellStart"/>
      <w:r w:rsidRPr="00ED2D68">
        <w:rPr>
          <w:rFonts w:asciiTheme="majorBidi" w:hAnsiTheme="majorBidi" w:cstheme="majorBidi"/>
        </w:rPr>
        <w:t>recogni</w:t>
      </w:r>
      <w:r w:rsidR="00A0179F" w:rsidRPr="00ED2D68">
        <w:rPr>
          <w:rFonts w:asciiTheme="majorBidi" w:hAnsiTheme="majorBidi" w:cstheme="majorBidi"/>
        </w:rPr>
        <w:t>s</w:t>
      </w:r>
      <w:r w:rsidRPr="00ED2D68">
        <w:rPr>
          <w:rFonts w:asciiTheme="majorBidi" w:hAnsiTheme="majorBidi" w:cstheme="majorBidi"/>
        </w:rPr>
        <w:t>ed</w:t>
      </w:r>
      <w:proofErr w:type="spellEnd"/>
      <w:r w:rsidRPr="00ED2D68">
        <w:rPr>
          <w:rFonts w:asciiTheme="majorBidi" w:hAnsiTheme="majorBidi" w:cstheme="majorBidi"/>
        </w:rPr>
        <w:t xml:space="preserve"> in </w:t>
      </w:r>
      <w:r w:rsidR="00D93ADC" w:rsidRPr="00ED2D68">
        <w:rPr>
          <w:rFonts w:asciiTheme="majorBidi" w:hAnsiTheme="majorBidi" w:cstheme="majorBidi"/>
        </w:rPr>
        <w:t>profit or loss</w:t>
      </w:r>
      <w:r w:rsidRPr="00ED2D68">
        <w:rPr>
          <w:rFonts w:asciiTheme="majorBidi" w:hAnsiTheme="majorBidi" w:cstheme="majorBidi"/>
        </w:rPr>
        <w:t>.</w:t>
      </w:r>
      <w:bookmarkEnd w:id="24"/>
    </w:p>
    <w:p w14:paraId="6CE13569" w14:textId="76BD0874" w:rsidR="00ED2D68" w:rsidRPr="00DB484D" w:rsidRDefault="00ED2D68" w:rsidP="00DB484D">
      <w:pPr>
        <w:tabs>
          <w:tab w:val="left" w:pos="9072"/>
        </w:tabs>
        <w:ind w:left="426"/>
        <w:jc w:val="thaiDistribute"/>
        <w:rPr>
          <w:rFonts w:asciiTheme="majorBidi" w:hAnsiTheme="majorBidi" w:cstheme="majorBidi"/>
        </w:rPr>
      </w:pPr>
      <w:r w:rsidRPr="00ED2D68">
        <w:rPr>
          <w:rFonts w:asciiTheme="majorBidi" w:hAnsiTheme="majorBidi" w:cstheme="majorBidi"/>
        </w:rPr>
        <w:t xml:space="preserve">An impairment loss is reversed only to the extent that the asset’s carrying amount does not exceed the carrying amount that would have been determined, net of depreciation or </w:t>
      </w:r>
      <w:proofErr w:type="spellStart"/>
      <w:r w:rsidRPr="00ED2D68">
        <w:rPr>
          <w:rFonts w:asciiTheme="majorBidi" w:hAnsiTheme="majorBidi" w:cstheme="majorBidi"/>
        </w:rPr>
        <w:t>amorti</w:t>
      </w:r>
      <w:r w:rsidR="00DB484D">
        <w:rPr>
          <w:rFonts w:asciiTheme="majorBidi" w:hAnsiTheme="majorBidi" w:cstheme="majorBidi"/>
        </w:rPr>
        <w:t>s</w:t>
      </w:r>
      <w:r w:rsidRPr="00ED2D68">
        <w:rPr>
          <w:rFonts w:asciiTheme="majorBidi" w:hAnsiTheme="majorBidi" w:cstheme="majorBidi"/>
        </w:rPr>
        <w:t>ation</w:t>
      </w:r>
      <w:proofErr w:type="spellEnd"/>
      <w:r w:rsidRPr="00ED2D68">
        <w:rPr>
          <w:rFonts w:asciiTheme="majorBidi" w:hAnsiTheme="majorBidi" w:cstheme="majorBidi"/>
        </w:rPr>
        <w:t xml:space="preserve">, if no impairment loss had been </w:t>
      </w:r>
      <w:proofErr w:type="spellStart"/>
      <w:r w:rsidRPr="00ED2D68">
        <w:rPr>
          <w:rFonts w:asciiTheme="majorBidi" w:hAnsiTheme="majorBidi" w:cstheme="majorBidi"/>
        </w:rPr>
        <w:t>recogni</w:t>
      </w:r>
      <w:r>
        <w:rPr>
          <w:rFonts w:asciiTheme="majorBidi" w:hAnsiTheme="majorBidi" w:cstheme="majorBidi"/>
        </w:rPr>
        <w:t>s</w:t>
      </w:r>
      <w:r w:rsidRPr="00ED2D68">
        <w:rPr>
          <w:rFonts w:asciiTheme="majorBidi" w:hAnsiTheme="majorBidi" w:cstheme="majorBidi"/>
        </w:rPr>
        <w:t>ed</w:t>
      </w:r>
      <w:proofErr w:type="spellEnd"/>
      <w:r w:rsidRPr="00ED2D68">
        <w:rPr>
          <w:rFonts w:asciiTheme="majorBidi" w:hAnsiTheme="majorBidi" w:cstheme="majorBidi"/>
        </w:rPr>
        <w:t>.</w:t>
      </w:r>
    </w:p>
    <w:p w14:paraId="54FD497E" w14:textId="7721F5D7" w:rsidR="00561A4C" w:rsidRPr="00B6441D" w:rsidRDefault="00F37509"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bookmarkStart w:id="25" w:name="_Hlk218673414"/>
      <w:r w:rsidRPr="00B6441D">
        <w:rPr>
          <w:rFonts w:asciiTheme="majorBidi" w:hAnsiTheme="majorBidi" w:cstheme="majorBidi"/>
          <w:b/>
          <w:bCs/>
          <w:szCs w:val="32"/>
        </w:rPr>
        <w:t>Employee benefits</w:t>
      </w:r>
      <w:bookmarkEnd w:id="25"/>
    </w:p>
    <w:p w14:paraId="13F94124" w14:textId="7B01253A" w:rsidR="007013BF" w:rsidRPr="00B6441D" w:rsidRDefault="007013BF" w:rsidP="00A0179F">
      <w:pPr>
        <w:tabs>
          <w:tab w:val="left" w:pos="1440"/>
        </w:tabs>
        <w:spacing w:after="120"/>
        <w:ind w:left="426"/>
        <w:jc w:val="thaiDistribute"/>
        <w:outlineLvl w:val="0"/>
        <w:rPr>
          <w:rFonts w:asciiTheme="majorBidi" w:hAnsiTheme="majorBidi" w:cstheme="majorBidi"/>
          <w:b/>
          <w:bCs/>
        </w:rPr>
      </w:pPr>
      <w:bookmarkStart w:id="26" w:name="_Hlk218673424"/>
      <w:r w:rsidRPr="00B6441D">
        <w:rPr>
          <w:rFonts w:asciiTheme="majorBidi" w:hAnsiTheme="majorBidi" w:cstheme="majorBidi"/>
          <w:b/>
          <w:bCs/>
        </w:rPr>
        <w:t>Short-term employee benefits</w:t>
      </w:r>
    </w:p>
    <w:p w14:paraId="5C44B7CD" w14:textId="75FE2186" w:rsidR="007013BF" w:rsidRPr="00B6441D" w:rsidRDefault="00EB5547" w:rsidP="00A0179F">
      <w:pPr>
        <w:ind w:left="426"/>
        <w:jc w:val="thaiDistribute"/>
        <w:outlineLvl w:val="0"/>
        <w:rPr>
          <w:rFonts w:asciiTheme="majorBidi" w:hAnsiTheme="majorBidi" w:cstheme="majorBidi"/>
        </w:rPr>
      </w:pPr>
      <w:r w:rsidRPr="00B6441D">
        <w:rPr>
          <w:rFonts w:asciiTheme="majorBidi" w:hAnsiTheme="majorBidi" w:cstheme="majorBidi"/>
        </w:rPr>
        <w:t>Salaries</w:t>
      </w:r>
      <w:r w:rsidR="00137441" w:rsidRPr="00B6441D">
        <w:rPr>
          <w:rFonts w:asciiTheme="majorBidi" w:hAnsiTheme="majorBidi" w:cstheme="majorBidi"/>
        </w:rPr>
        <w:t>, wages, bonus</w:t>
      </w:r>
      <w:r w:rsidR="002E1126" w:rsidRPr="00B6441D">
        <w:rPr>
          <w:rFonts w:asciiTheme="majorBidi" w:hAnsiTheme="majorBidi" w:cstheme="majorBidi"/>
        </w:rPr>
        <w:t>es</w:t>
      </w:r>
      <w:r w:rsidR="00137441" w:rsidRPr="00B6441D">
        <w:rPr>
          <w:rFonts w:asciiTheme="majorBidi" w:hAnsiTheme="majorBidi" w:cstheme="majorBidi"/>
        </w:rPr>
        <w:t xml:space="preserve"> and </w:t>
      </w:r>
      <w:r w:rsidR="002E1126" w:rsidRPr="00B6441D">
        <w:rPr>
          <w:rFonts w:asciiTheme="majorBidi" w:hAnsiTheme="majorBidi" w:cstheme="majorBidi"/>
        </w:rPr>
        <w:t>c</w:t>
      </w:r>
      <w:r w:rsidR="00F37509" w:rsidRPr="00B6441D">
        <w:rPr>
          <w:rFonts w:asciiTheme="majorBidi" w:hAnsiTheme="majorBidi" w:cstheme="majorBidi"/>
        </w:rPr>
        <w:t>ontributions</w:t>
      </w:r>
      <w:r w:rsidR="00F83779" w:rsidRPr="00B6441D">
        <w:rPr>
          <w:rFonts w:asciiTheme="majorBidi" w:hAnsiTheme="majorBidi" w:cstheme="majorBidi"/>
        </w:rPr>
        <w:t xml:space="preserve"> to the </w:t>
      </w:r>
      <w:r w:rsidR="002E1126" w:rsidRPr="00B6441D">
        <w:rPr>
          <w:rFonts w:asciiTheme="majorBidi" w:hAnsiTheme="majorBidi" w:cstheme="majorBidi"/>
        </w:rPr>
        <w:t xml:space="preserve">social security fund </w:t>
      </w:r>
      <w:r w:rsidR="00F37509" w:rsidRPr="00B6441D">
        <w:rPr>
          <w:rFonts w:asciiTheme="majorBidi" w:hAnsiTheme="majorBidi" w:cstheme="majorBidi"/>
        </w:rPr>
        <w:t xml:space="preserve">are </w:t>
      </w:r>
      <w:proofErr w:type="spellStart"/>
      <w:r w:rsidR="00F37509" w:rsidRPr="00B6441D">
        <w:rPr>
          <w:rFonts w:asciiTheme="majorBidi" w:hAnsiTheme="majorBidi" w:cstheme="majorBidi"/>
        </w:rPr>
        <w:t>recogni</w:t>
      </w:r>
      <w:r w:rsidR="00A06B03" w:rsidRPr="00B6441D">
        <w:rPr>
          <w:rFonts w:asciiTheme="majorBidi" w:hAnsiTheme="majorBidi" w:cstheme="majorBidi"/>
        </w:rPr>
        <w:t>s</w:t>
      </w:r>
      <w:r w:rsidR="00F37509" w:rsidRPr="00B6441D">
        <w:rPr>
          <w:rFonts w:asciiTheme="majorBidi" w:hAnsiTheme="majorBidi" w:cstheme="majorBidi"/>
        </w:rPr>
        <w:t>ed</w:t>
      </w:r>
      <w:proofErr w:type="spellEnd"/>
      <w:r w:rsidR="00F37509" w:rsidRPr="00B6441D">
        <w:rPr>
          <w:rFonts w:asciiTheme="majorBidi" w:hAnsiTheme="majorBidi" w:cstheme="majorBidi"/>
        </w:rPr>
        <w:t xml:space="preserve"> as expenses when incurred.</w:t>
      </w:r>
    </w:p>
    <w:p w14:paraId="534C1661" w14:textId="31590166" w:rsidR="00622F93" w:rsidRPr="00B6441D" w:rsidRDefault="007013BF" w:rsidP="00A0179F">
      <w:pPr>
        <w:tabs>
          <w:tab w:val="left" w:pos="1440"/>
        </w:tabs>
        <w:spacing w:before="120" w:after="120"/>
        <w:ind w:left="426"/>
        <w:jc w:val="thaiDistribute"/>
        <w:outlineLvl w:val="0"/>
        <w:rPr>
          <w:rFonts w:asciiTheme="majorBidi" w:hAnsiTheme="majorBidi" w:cstheme="majorBidi"/>
          <w:b/>
          <w:bCs/>
        </w:rPr>
      </w:pPr>
      <w:bookmarkStart w:id="27" w:name="_Hlk218673445"/>
      <w:bookmarkEnd w:id="26"/>
      <w:r w:rsidRPr="00B6441D">
        <w:rPr>
          <w:rFonts w:asciiTheme="majorBidi" w:hAnsiTheme="majorBidi" w:cstheme="majorBidi"/>
          <w:b/>
          <w:bCs/>
        </w:rPr>
        <w:t>Post-employment benefits</w:t>
      </w:r>
    </w:p>
    <w:p w14:paraId="29035816" w14:textId="3E97794D" w:rsidR="007013BF" w:rsidRPr="00A0179F" w:rsidRDefault="007013BF" w:rsidP="00A0179F">
      <w:pPr>
        <w:spacing w:after="120"/>
        <w:ind w:left="426"/>
        <w:jc w:val="thaiDistribute"/>
        <w:outlineLvl w:val="0"/>
        <w:rPr>
          <w:rFonts w:asciiTheme="majorBidi" w:hAnsiTheme="majorBidi" w:cstheme="majorBidi"/>
          <w:b/>
          <w:bCs/>
          <w:i/>
          <w:iCs/>
        </w:rPr>
      </w:pPr>
      <w:r w:rsidRPr="00A0179F">
        <w:rPr>
          <w:rFonts w:asciiTheme="majorBidi" w:hAnsiTheme="majorBidi" w:cstheme="majorBidi"/>
          <w:b/>
          <w:bCs/>
          <w:i/>
          <w:iCs/>
        </w:rPr>
        <w:t>Defined contribution plans</w:t>
      </w:r>
      <w:bookmarkEnd w:id="27"/>
    </w:p>
    <w:p w14:paraId="5AC12245" w14:textId="410B4D36" w:rsidR="00DF08B0" w:rsidRPr="00B6441D" w:rsidRDefault="00860295" w:rsidP="00A0179F">
      <w:pPr>
        <w:ind w:left="426"/>
        <w:jc w:val="thaiDistribute"/>
        <w:outlineLvl w:val="0"/>
        <w:rPr>
          <w:rFonts w:asciiTheme="majorBidi" w:hAnsiTheme="majorBidi" w:cstheme="majorBidi"/>
          <w:b/>
          <w:bCs/>
          <w:i/>
          <w:iCs/>
        </w:rPr>
      </w:pPr>
      <w:bookmarkStart w:id="28" w:name="_Hlk218673468"/>
      <w:r w:rsidRPr="00B6441D">
        <w:rPr>
          <w:rFonts w:asciiTheme="majorBidi" w:hAnsiTheme="majorBidi" w:cstheme="majorBidi"/>
        </w:rPr>
        <w:t>T</w:t>
      </w:r>
      <w:r w:rsidR="00384B96" w:rsidRPr="00B6441D">
        <w:rPr>
          <w:rFonts w:asciiTheme="majorBidi" w:hAnsiTheme="majorBidi" w:cstheme="majorBidi"/>
        </w:rPr>
        <w:t xml:space="preserve">he Group </w:t>
      </w:r>
      <w:r w:rsidR="007013BF" w:rsidRPr="00B6441D">
        <w:rPr>
          <w:rFonts w:asciiTheme="majorBidi" w:hAnsiTheme="majorBidi" w:cstheme="majorBidi"/>
        </w:rPr>
        <w:t>and its employees have jointly established a provident fund. The fund is monthly contributed by employees</w:t>
      </w:r>
      <w:r w:rsidR="00E377BD">
        <w:rPr>
          <w:rFonts w:asciiTheme="majorBidi" w:hAnsiTheme="majorBidi" w:cstheme="majorBidi"/>
        </w:rPr>
        <w:t xml:space="preserve"> of</w:t>
      </w:r>
      <w:r w:rsidR="007013BF" w:rsidRPr="00B6441D">
        <w:rPr>
          <w:rFonts w:asciiTheme="majorBidi" w:hAnsiTheme="majorBidi" w:cstheme="majorBidi"/>
        </w:rPr>
        <w:t xml:space="preserve"> the </w:t>
      </w:r>
      <w:r w:rsidRPr="00B6441D">
        <w:rPr>
          <w:rFonts w:asciiTheme="majorBidi" w:hAnsiTheme="majorBidi" w:cstheme="majorBidi"/>
        </w:rPr>
        <w:t>Group</w:t>
      </w:r>
      <w:r w:rsidR="007013BF" w:rsidRPr="00B6441D">
        <w:rPr>
          <w:rFonts w:asciiTheme="majorBidi" w:hAnsiTheme="majorBidi" w:cstheme="majorBidi"/>
        </w:rPr>
        <w:t xml:space="preserve">. The fund’s assets are held in a separate trust fund and the </w:t>
      </w:r>
      <w:r w:rsidRPr="00B6441D">
        <w:rPr>
          <w:rFonts w:asciiTheme="majorBidi" w:hAnsiTheme="majorBidi" w:cstheme="majorBidi"/>
        </w:rPr>
        <w:t>Group</w:t>
      </w:r>
      <w:r w:rsidR="007013BF" w:rsidRPr="00B6441D">
        <w:rPr>
          <w:rFonts w:asciiTheme="majorBidi" w:hAnsiTheme="majorBidi" w:cstheme="majorBidi"/>
        </w:rPr>
        <w:t xml:space="preserve">’s contributions are </w:t>
      </w:r>
      <w:proofErr w:type="spellStart"/>
      <w:r w:rsidR="007013BF" w:rsidRPr="00B6441D">
        <w:rPr>
          <w:rFonts w:asciiTheme="majorBidi" w:hAnsiTheme="majorBidi" w:cstheme="majorBidi"/>
        </w:rPr>
        <w:t>recogni</w:t>
      </w:r>
      <w:r w:rsidR="00A06B03" w:rsidRPr="00B6441D">
        <w:rPr>
          <w:rFonts w:asciiTheme="majorBidi" w:hAnsiTheme="majorBidi" w:cstheme="majorBidi"/>
        </w:rPr>
        <w:t>s</w:t>
      </w:r>
      <w:r w:rsidR="007013BF" w:rsidRPr="00B6441D">
        <w:rPr>
          <w:rFonts w:asciiTheme="majorBidi" w:hAnsiTheme="majorBidi" w:cstheme="majorBidi"/>
        </w:rPr>
        <w:t>ed</w:t>
      </w:r>
      <w:proofErr w:type="spellEnd"/>
      <w:r w:rsidR="007013BF" w:rsidRPr="00B6441D">
        <w:rPr>
          <w:rFonts w:asciiTheme="majorBidi" w:hAnsiTheme="majorBidi" w:cstheme="majorBidi"/>
        </w:rPr>
        <w:t xml:space="preserve"> as expenses when incurred.</w:t>
      </w:r>
    </w:p>
    <w:p w14:paraId="2911E6B3" w14:textId="50DAA24C" w:rsidR="007013BF" w:rsidRPr="00A0179F" w:rsidRDefault="007013BF" w:rsidP="00A0179F">
      <w:pPr>
        <w:spacing w:before="120" w:after="120"/>
        <w:ind w:left="426"/>
        <w:jc w:val="thaiDistribute"/>
        <w:outlineLvl w:val="0"/>
        <w:rPr>
          <w:rFonts w:asciiTheme="majorBidi" w:hAnsiTheme="majorBidi" w:cstheme="majorBidi"/>
          <w:b/>
          <w:bCs/>
          <w:i/>
          <w:iCs/>
        </w:rPr>
      </w:pPr>
      <w:r w:rsidRPr="00A0179F">
        <w:rPr>
          <w:rFonts w:asciiTheme="majorBidi" w:hAnsiTheme="majorBidi" w:cstheme="majorBidi"/>
          <w:b/>
          <w:bCs/>
          <w:i/>
          <w:iCs/>
        </w:rPr>
        <w:t xml:space="preserve">Defined benefit plans </w:t>
      </w:r>
    </w:p>
    <w:p w14:paraId="2ECC28A9" w14:textId="6E91113A" w:rsidR="007013BF" w:rsidRPr="00B6441D" w:rsidRDefault="007013BF" w:rsidP="00A0179F">
      <w:pPr>
        <w:spacing w:after="120"/>
        <w:ind w:left="426"/>
        <w:jc w:val="thaiDistribute"/>
        <w:outlineLvl w:val="0"/>
        <w:rPr>
          <w:rFonts w:asciiTheme="majorBidi" w:hAnsiTheme="majorBidi" w:cstheme="majorBidi"/>
        </w:rPr>
      </w:pPr>
      <w:r w:rsidRPr="00B6441D">
        <w:rPr>
          <w:rFonts w:asciiTheme="majorBidi" w:hAnsiTheme="majorBidi" w:cstheme="majorBidi"/>
        </w:rPr>
        <w:t xml:space="preserve">The </w:t>
      </w:r>
      <w:r w:rsidR="00860295" w:rsidRPr="00B6441D">
        <w:rPr>
          <w:rFonts w:asciiTheme="majorBidi" w:hAnsiTheme="majorBidi" w:cstheme="majorBidi"/>
        </w:rPr>
        <w:t>Group</w:t>
      </w:r>
      <w:r w:rsidRPr="00B6441D">
        <w:rPr>
          <w:rFonts w:asciiTheme="majorBidi" w:hAnsiTheme="majorBidi" w:cstheme="majorBidi"/>
        </w:rPr>
        <w:t xml:space="preserve"> has obligations in respect of the severance payments</w:t>
      </w:r>
      <w:r w:rsidR="00A06B03" w:rsidRPr="00B6441D">
        <w:rPr>
          <w:rFonts w:asciiTheme="majorBidi" w:hAnsiTheme="majorBidi" w:cstheme="majorBidi"/>
        </w:rPr>
        <w:t>.</w:t>
      </w:r>
      <w:r w:rsidRPr="00B6441D">
        <w:rPr>
          <w:rFonts w:asciiTheme="majorBidi" w:hAnsiTheme="majorBidi" w:cstheme="majorBidi"/>
        </w:rPr>
        <w:t xml:space="preserve"> </w:t>
      </w:r>
      <w:r w:rsidR="00A06B03" w:rsidRPr="00B6441D">
        <w:rPr>
          <w:rFonts w:asciiTheme="majorBidi" w:hAnsiTheme="majorBidi" w:cstheme="majorBidi"/>
        </w:rPr>
        <w:t>I</w:t>
      </w:r>
      <w:r w:rsidRPr="00B6441D">
        <w:rPr>
          <w:rFonts w:asciiTheme="majorBidi" w:hAnsiTheme="majorBidi" w:cstheme="majorBidi"/>
        </w:rPr>
        <w:t>t must make to employees up</w:t>
      </w:r>
      <w:r w:rsidR="00956BC0" w:rsidRPr="00B6441D">
        <w:rPr>
          <w:rFonts w:asciiTheme="majorBidi" w:hAnsiTheme="majorBidi" w:cstheme="majorBidi"/>
        </w:rPr>
        <w:t>on retirement under labor law</w:t>
      </w:r>
      <w:r w:rsidRPr="00B6441D">
        <w:rPr>
          <w:rFonts w:asciiTheme="majorBidi" w:hAnsiTheme="majorBidi" w:cstheme="majorBidi"/>
        </w:rPr>
        <w:t xml:space="preserve">. The </w:t>
      </w:r>
      <w:r w:rsidR="00860295" w:rsidRPr="00B6441D">
        <w:rPr>
          <w:rFonts w:asciiTheme="majorBidi" w:hAnsiTheme="majorBidi" w:cstheme="majorBidi"/>
        </w:rPr>
        <w:t>Group</w:t>
      </w:r>
      <w:r w:rsidRPr="00B6441D">
        <w:rPr>
          <w:rFonts w:asciiTheme="majorBidi" w:hAnsiTheme="majorBidi" w:cstheme="majorBidi"/>
        </w:rPr>
        <w:t xml:space="preserve"> treats these severance payment obligations as a defined benefit plan.</w:t>
      </w:r>
    </w:p>
    <w:p w14:paraId="6940B621" w14:textId="4E4ED32F" w:rsidR="007013BF" w:rsidRPr="00B6441D" w:rsidRDefault="007013BF" w:rsidP="00A0179F">
      <w:pPr>
        <w:spacing w:after="120"/>
        <w:ind w:left="426"/>
        <w:jc w:val="thaiDistribute"/>
        <w:outlineLvl w:val="0"/>
        <w:rPr>
          <w:rFonts w:asciiTheme="majorBidi" w:hAnsiTheme="majorBidi" w:cstheme="majorBidi"/>
          <w:strike/>
        </w:rPr>
      </w:pPr>
      <w:r w:rsidRPr="00B6441D">
        <w:rPr>
          <w:rFonts w:asciiTheme="majorBidi" w:hAnsiTheme="majorBidi" w:cstheme="majorBidi"/>
        </w:rPr>
        <w:lastRenderedPageBreak/>
        <w:t>The obligation under the defined benefit plan is determined by a professionally qualified independent actuary based on actuarial techniques, using the projected unit credit method.</w:t>
      </w:r>
    </w:p>
    <w:p w14:paraId="2D1A5148" w14:textId="41088851" w:rsidR="00EB13BF" w:rsidRPr="00B6441D" w:rsidRDefault="007013BF" w:rsidP="00B6441D">
      <w:pPr>
        <w:tabs>
          <w:tab w:val="left" w:pos="1440"/>
        </w:tabs>
        <w:ind w:left="426"/>
        <w:jc w:val="thaiDistribute"/>
        <w:outlineLvl w:val="0"/>
        <w:rPr>
          <w:rFonts w:asciiTheme="majorBidi" w:hAnsiTheme="majorBidi" w:cstheme="majorBidi"/>
        </w:rPr>
      </w:pPr>
      <w:r w:rsidRPr="00B6441D">
        <w:rPr>
          <w:rFonts w:asciiTheme="majorBidi" w:hAnsiTheme="majorBidi" w:cstheme="majorBidi"/>
        </w:rPr>
        <w:t xml:space="preserve">Actuarial gains </w:t>
      </w:r>
      <w:r w:rsidR="003C1F19" w:rsidRPr="00B6441D">
        <w:rPr>
          <w:rFonts w:asciiTheme="majorBidi" w:hAnsiTheme="majorBidi" w:cstheme="majorBidi"/>
        </w:rPr>
        <w:t>and</w:t>
      </w:r>
      <w:r w:rsidRPr="00B6441D">
        <w:rPr>
          <w:rFonts w:asciiTheme="majorBidi" w:hAnsiTheme="majorBidi" w:cstheme="majorBidi"/>
        </w:rPr>
        <w:t xml:space="preserve"> losses arising from </w:t>
      </w:r>
      <w:r w:rsidR="00111C12" w:rsidRPr="00B6441D">
        <w:rPr>
          <w:rFonts w:asciiTheme="majorBidi" w:hAnsiTheme="majorBidi" w:cstheme="majorBidi"/>
        </w:rPr>
        <w:t>defined</w:t>
      </w:r>
      <w:r w:rsidRPr="00B6441D">
        <w:rPr>
          <w:rFonts w:asciiTheme="majorBidi" w:hAnsiTheme="majorBidi" w:cstheme="majorBidi"/>
        </w:rPr>
        <w:t xml:space="preserve"> benefit</w:t>
      </w:r>
      <w:r w:rsidR="00111C12" w:rsidRPr="00B6441D">
        <w:rPr>
          <w:rFonts w:asciiTheme="majorBidi" w:hAnsiTheme="majorBidi" w:cstheme="majorBidi"/>
        </w:rPr>
        <w:t xml:space="preserve"> plans</w:t>
      </w:r>
      <w:r w:rsidRPr="00B6441D">
        <w:rPr>
          <w:rFonts w:asciiTheme="majorBidi" w:hAnsiTheme="majorBidi" w:cstheme="majorBidi"/>
        </w:rPr>
        <w:t xml:space="preserve"> are </w:t>
      </w:r>
      <w:proofErr w:type="spellStart"/>
      <w:r w:rsidR="00C72D03" w:rsidRPr="00B6441D">
        <w:rPr>
          <w:rFonts w:asciiTheme="majorBidi" w:hAnsiTheme="majorBidi" w:cstheme="majorBidi"/>
        </w:rPr>
        <w:t>recogni</w:t>
      </w:r>
      <w:r w:rsidR="00A06B03" w:rsidRPr="00B6441D">
        <w:rPr>
          <w:rFonts w:asciiTheme="majorBidi" w:hAnsiTheme="majorBidi" w:cstheme="majorBidi"/>
        </w:rPr>
        <w:t>s</w:t>
      </w:r>
      <w:r w:rsidR="00C72D03" w:rsidRPr="00B6441D">
        <w:rPr>
          <w:rFonts w:asciiTheme="majorBidi" w:hAnsiTheme="majorBidi" w:cstheme="majorBidi"/>
        </w:rPr>
        <w:t>ed</w:t>
      </w:r>
      <w:proofErr w:type="spellEnd"/>
      <w:r w:rsidR="00C72D03" w:rsidRPr="00B6441D">
        <w:rPr>
          <w:rFonts w:asciiTheme="majorBidi" w:hAnsiTheme="majorBidi" w:cstheme="majorBidi"/>
        </w:rPr>
        <w:t xml:space="preserve"> immediately in other comprehensive income.</w:t>
      </w:r>
    </w:p>
    <w:bookmarkEnd w:id="28"/>
    <w:p w14:paraId="4A0F6848" w14:textId="55A9AD73" w:rsidR="00BB7035" w:rsidRPr="00B6441D" w:rsidRDefault="00561A4C"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r w:rsidRPr="00B6441D">
        <w:rPr>
          <w:rFonts w:asciiTheme="majorBidi" w:hAnsiTheme="majorBidi" w:cstheme="majorBidi"/>
          <w:b/>
          <w:bCs/>
          <w:szCs w:val="32"/>
        </w:rPr>
        <w:t>Provisions</w:t>
      </w:r>
    </w:p>
    <w:p w14:paraId="4C2060FB" w14:textId="33F6384E" w:rsidR="00561A4C" w:rsidRPr="00B6441D" w:rsidRDefault="00561A4C" w:rsidP="00FD2E1F">
      <w:pPr>
        <w:spacing w:after="120"/>
        <w:ind w:left="426"/>
        <w:jc w:val="thaiDistribute"/>
        <w:outlineLvl w:val="0"/>
        <w:rPr>
          <w:rFonts w:asciiTheme="majorBidi" w:hAnsiTheme="majorBidi" w:cstheme="majorBidi"/>
        </w:rPr>
      </w:pPr>
      <w:bookmarkStart w:id="29" w:name="_Hlk218673580"/>
      <w:r w:rsidRPr="00B6441D">
        <w:rPr>
          <w:rFonts w:asciiTheme="majorBidi" w:hAnsiTheme="majorBidi" w:cstheme="majorBidi"/>
        </w:rPr>
        <w:t xml:space="preserve">Provisions are </w:t>
      </w:r>
      <w:proofErr w:type="spellStart"/>
      <w:r w:rsidRPr="00B6441D">
        <w:rPr>
          <w:rFonts w:asciiTheme="majorBidi" w:hAnsiTheme="majorBidi" w:cstheme="majorBidi"/>
        </w:rPr>
        <w:t>recogni</w:t>
      </w:r>
      <w:r w:rsidR="00A06B03"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when </w:t>
      </w:r>
      <w:r w:rsidR="00384B96" w:rsidRPr="00B6441D">
        <w:rPr>
          <w:rFonts w:asciiTheme="majorBidi" w:hAnsiTheme="majorBidi" w:cstheme="majorBidi"/>
        </w:rPr>
        <w:t xml:space="preserve">the Group </w:t>
      </w:r>
      <w:r w:rsidR="00FF063D" w:rsidRPr="00B6441D">
        <w:rPr>
          <w:rFonts w:asciiTheme="majorBidi" w:hAnsiTheme="majorBidi" w:cstheme="majorBidi"/>
        </w:rPr>
        <w:t>ha</w:t>
      </w:r>
      <w:r w:rsidR="00384B96" w:rsidRPr="00B6441D">
        <w:rPr>
          <w:rFonts w:asciiTheme="majorBidi" w:hAnsiTheme="majorBidi" w:cstheme="majorBidi"/>
        </w:rPr>
        <w:t>s</w:t>
      </w:r>
      <w:r w:rsidRPr="00B6441D">
        <w:rPr>
          <w:rFonts w:asciiTheme="majorBidi" w:hAnsiTheme="majorBidi" w:cstheme="majorBidi"/>
        </w:rPr>
        <w:t xml:space="preserve"> a present obligation as a result of a past event, it is probable that an outflow of resources embodying economic benefits will be required to settle the obligation</w:t>
      </w:r>
      <w:r w:rsidR="00215B1C" w:rsidRPr="00B6441D">
        <w:rPr>
          <w:rFonts w:asciiTheme="majorBidi" w:hAnsiTheme="majorBidi" w:cstheme="majorBidi"/>
        </w:rPr>
        <w:t>,</w:t>
      </w:r>
      <w:r w:rsidRPr="00B6441D">
        <w:rPr>
          <w:rFonts w:asciiTheme="majorBidi" w:hAnsiTheme="majorBidi" w:cstheme="majorBidi"/>
        </w:rPr>
        <w:t xml:space="preserve"> and a reliable estimate can be made o</w:t>
      </w:r>
      <w:r w:rsidR="00111C12" w:rsidRPr="00B6441D">
        <w:rPr>
          <w:rFonts w:asciiTheme="majorBidi" w:hAnsiTheme="majorBidi" w:cstheme="majorBidi"/>
        </w:rPr>
        <w:t>f the amount of the obligation.</w:t>
      </w:r>
    </w:p>
    <w:bookmarkEnd w:id="29"/>
    <w:p w14:paraId="46D6CD29" w14:textId="23E4AD3D" w:rsidR="005D3C98" w:rsidRPr="00A0179F" w:rsidRDefault="005D3C98"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cs/>
        </w:rPr>
      </w:pPr>
      <w:r w:rsidRPr="00B6441D">
        <w:rPr>
          <w:rFonts w:asciiTheme="majorBidi" w:hAnsiTheme="majorBidi" w:cstheme="majorBidi"/>
          <w:b/>
          <w:bCs/>
          <w:szCs w:val="32"/>
        </w:rPr>
        <w:t>Income tax</w:t>
      </w:r>
    </w:p>
    <w:p w14:paraId="398981C6" w14:textId="16D6CD90" w:rsidR="005D3C98" w:rsidRPr="00B6441D" w:rsidRDefault="005D3C98" w:rsidP="00A0179F">
      <w:pPr>
        <w:ind w:left="426"/>
        <w:jc w:val="thaiDistribute"/>
        <w:outlineLvl w:val="0"/>
        <w:rPr>
          <w:rFonts w:asciiTheme="majorBidi" w:hAnsiTheme="majorBidi" w:cstheme="majorBidi"/>
          <w:b/>
          <w:bCs/>
        </w:rPr>
      </w:pPr>
      <w:r w:rsidRPr="00B6441D">
        <w:rPr>
          <w:rFonts w:asciiTheme="majorBidi" w:hAnsiTheme="majorBidi" w:cstheme="majorBidi"/>
        </w:rPr>
        <w:t>Income tax expense represents the sum of corporate income tax currently payable and deferred tax.</w:t>
      </w:r>
    </w:p>
    <w:p w14:paraId="6B4467A3" w14:textId="4998BCF7" w:rsidR="005D3C98" w:rsidRPr="00B6441D" w:rsidRDefault="005D3C98" w:rsidP="00A0179F">
      <w:pPr>
        <w:overflowPunct/>
        <w:autoSpaceDE/>
        <w:autoSpaceDN/>
        <w:adjustRightInd/>
        <w:spacing w:before="120" w:after="120"/>
        <w:ind w:left="426"/>
        <w:jc w:val="thaiDistribute"/>
        <w:textAlignment w:val="auto"/>
        <w:rPr>
          <w:rFonts w:asciiTheme="majorBidi" w:hAnsiTheme="majorBidi" w:cstheme="majorBidi"/>
          <w:b/>
          <w:bCs/>
        </w:rPr>
      </w:pPr>
      <w:r w:rsidRPr="00B6441D">
        <w:rPr>
          <w:rFonts w:asciiTheme="majorBidi" w:hAnsiTheme="majorBidi" w:cstheme="majorBidi"/>
          <w:b/>
          <w:bCs/>
        </w:rPr>
        <w:t>Current tax</w:t>
      </w:r>
    </w:p>
    <w:p w14:paraId="3A48C8D5" w14:textId="03963DA7" w:rsidR="005D3C98" w:rsidRPr="00B6441D" w:rsidRDefault="005D3C98" w:rsidP="00A0179F">
      <w:pPr>
        <w:ind w:left="426"/>
        <w:jc w:val="thaiDistribute"/>
        <w:outlineLvl w:val="0"/>
        <w:rPr>
          <w:rFonts w:asciiTheme="majorBidi" w:hAnsiTheme="majorBidi" w:cstheme="majorBidi"/>
        </w:rPr>
      </w:pPr>
      <w:r w:rsidRPr="00B6441D">
        <w:rPr>
          <w:rFonts w:asciiTheme="majorBidi" w:hAnsiTheme="majorBidi" w:cstheme="majorBidi"/>
        </w:rPr>
        <w:t>Current income tax is provided in the accounts at the amount expected to be paid to the taxation authorities, based on taxable profits determined in accordance with tax legislation.</w:t>
      </w:r>
    </w:p>
    <w:p w14:paraId="154D6D85" w14:textId="5310D534" w:rsidR="005D3C98" w:rsidRPr="00B6441D" w:rsidRDefault="005D3C98" w:rsidP="00A0179F">
      <w:pPr>
        <w:overflowPunct/>
        <w:autoSpaceDE/>
        <w:autoSpaceDN/>
        <w:adjustRightInd/>
        <w:spacing w:before="120" w:after="120"/>
        <w:ind w:left="426"/>
        <w:jc w:val="thaiDistribute"/>
        <w:textAlignment w:val="auto"/>
        <w:rPr>
          <w:rFonts w:asciiTheme="majorBidi" w:hAnsiTheme="majorBidi" w:cstheme="majorBidi"/>
          <w:b/>
          <w:bCs/>
        </w:rPr>
      </w:pPr>
      <w:r w:rsidRPr="00B6441D">
        <w:rPr>
          <w:rFonts w:asciiTheme="majorBidi" w:hAnsiTheme="majorBidi" w:cstheme="majorBidi"/>
          <w:b/>
          <w:bCs/>
        </w:rPr>
        <w:t>Deferred tax</w:t>
      </w:r>
      <w:r w:rsidR="00DF65FB" w:rsidRPr="00B6441D">
        <w:rPr>
          <w:rFonts w:asciiTheme="majorBidi" w:hAnsiTheme="majorBidi" w:cstheme="majorBidi"/>
          <w:b/>
          <w:bCs/>
        </w:rPr>
        <w:t xml:space="preserve"> assets</w:t>
      </w:r>
    </w:p>
    <w:p w14:paraId="566F4E7F" w14:textId="35C7F50D" w:rsidR="005D3C98" w:rsidRPr="00B6441D" w:rsidRDefault="005D3C98" w:rsidP="00A0179F">
      <w:pPr>
        <w:spacing w:after="120"/>
        <w:ind w:left="426"/>
        <w:jc w:val="thaiDistribute"/>
        <w:outlineLvl w:val="0"/>
        <w:rPr>
          <w:rFonts w:asciiTheme="majorBidi" w:hAnsiTheme="majorBidi" w:cstheme="majorBidi"/>
        </w:rPr>
      </w:pPr>
      <w:bookmarkStart w:id="30" w:name="_Hlk218673871"/>
      <w:r w:rsidRPr="00B6441D">
        <w:rPr>
          <w:rFonts w:asciiTheme="majorBidi" w:hAnsiTheme="majorBidi" w:cstheme="majorBidi"/>
        </w:rPr>
        <w:t xml:space="preserve">Deferred income tax is provided on temporary differences between the tax bases of assets and liabilities and their carrying amounts at the end of each reporting period, using the tax rates enacted at the end of the reporting period. </w:t>
      </w:r>
    </w:p>
    <w:p w14:paraId="4A6474DC" w14:textId="47D011CB" w:rsidR="00F01191" w:rsidRPr="00B6441D" w:rsidRDefault="00860295" w:rsidP="00A0179F">
      <w:pPr>
        <w:spacing w:after="120"/>
        <w:ind w:left="426"/>
        <w:jc w:val="thaiDistribute"/>
        <w:outlineLvl w:val="0"/>
        <w:rPr>
          <w:rFonts w:asciiTheme="majorBidi" w:hAnsiTheme="majorBidi" w:cstheme="majorBidi"/>
          <w:cs/>
        </w:rPr>
      </w:pPr>
      <w:r w:rsidRPr="00B6441D">
        <w:rPr>
          <w:rFonts w:asciiTheme="majorBidi" w:hAnsiTheme="majorBidi" w:cstheme="majorBidi"/>
        </w:rPr>
        <w:t>T</w:t>
      </w:r>
      <w:r w:rsidR="00384B96" w:rsidRPr="00B6441D">
        <w:rPr>
          <w:rFonts w:asciiTheme="majorBidi" w:hAnsiTheme="majorBidi" w:cstheme="majorBidi"/>
        </w:rPr>
        <w:t xml:space="preserve">he Group </w:t>
      </w:r>
      <w:proofErr w:type="spellStart"/>
      <w:r w:rsidR="005D3C98" w:rsidRPr="00B6441D">
        <w:rPr>
          <w:rFonts w:asciiTheme="majorBidi" w:hAnsiTheme="majorBidi" w:cstheme="majorBidi"/>
        </w:rPr>
        <w:t>recogni</w:t>
      </w:r>
      <w:r w:rsidR="00A06B03" w:rsidRPr="00B6441D">
        <w:rPr>
          <w:rFonts w:asciiTheme="majorBidi" w:hAnsiTheme="majorBidi" w:cstheme="majorBidi"/>
        </w:rPr>
        <w:t>s</w:t>
      </w:r>
      <w:r w:rsidR="005D3C98" w:rsidRPr="00B6441D">
        <w:rPr>
          <w:rFonts w:asciiTheme="majorBidi" w:hAnsiTheme="majorBidi" w:cstheme="majorBidi"/>
        </w:rPr>
        <w:t>e</w:t>
      </w:r>
      <w:r w:rsidR="00384B96" w:rsidRPr="00B6441D">
        <w:rPr>
          <w:rFonts w:asciiTheme="majorBidi" w:hAnsiTheme="majorBidi" w:cstheme="majorBidi"/>
        </w:rPr>
        <w:t>s</w:t>
      </w:r>
      <w:proofErr w:type="spellEnd"/>
      <w:r w:rsidR="005D3C98" w:rsidRPr="00B6441D">
        <w:rPr>
          <w:rFonts w:asciiTheme="majorBidi" w:hAnsiTheme="majorBidi" w:cstheme="majorBidi"/>
        </w:rPr>
        <w:t xml:space="preserve"> deferred tax liabilities for all taxable temporary differences while </w:t>
      </w:r>
      <w:r w:rsidRPr="00B6441D">
        <w:rPr>
          <w:rFonts w:asciiTheme="majorBidi" w:hAnsiTheme="majorBidi" w:cstheme="majorBidi"/>
        </w:rPr>
        <w:t>it</w:t>
      </w:r>
      <w:r w:rsidR="005D3C98" w:rsidRPr="00B6441D">
        <w:rPr>
          <w:rFonts w:asciiTheme="majorBidi" w:hAnsiTheme="majorBidi" w:cstheme="majorBidi"/>
        </w:rPr>
        <w:t xml:space="preserve"> </w:t>
      </w:r>
      <w:proofErr w:type="spellStart"/>
      <w:r w:rsidR="005D3C98" w:rsidRPr="00B6441D">
        <w:rPr>
          <w:rFonts w:asciiTheme="majorBidi" w:hAnsiTheme="majorBidi" w:cstheme="majorBidi"/>
        </w:rPr>
        <w:t>recogni</w:t>
      </w:r>
      <w:r w:rsidR="00A06B03" w:rsidRPr="00B6441D">
        <w:rPr>
          <w:rFonts w:asciiTheme="majorBidi" w:hAnsiTheme="majorBidi" w:cstheme="majorBidi"/>
        </w:rPr>
        <w:t>s</w:t>
      </w:r>
      <w:r w:rsidR="005D3C98" w:rsidRPr="00B6441D">
        <w:rPr>
          <w:rFonts w:asciiTheme="majorBidi" w:hAnsiTheme="majorBidi" w:cstheme="majorBidi"/>
        </w:rPr>
        <w:t>e</w:t>
      </w:r>
      <w:r w:rsidRPr="00B6441D">
        <w:rPr>
          <w:rFonts w:asciiTheme="majorBidi" w:hAnsiTheme="majorBidi" w:cstheme="majorBidi"/>
        </w:rPr>
        <w:t>s</w:t>
      </w:r>
      <w:proofErr w:type="spellEnd"/>
      <w:r w:rsidR="005D3C98" w:rsidRPr="00B6441D">
        <w:rPr>
          <w:rFonts w:asciiTheme="majorBidi" w:hAnsiTheme="majorBidi" w:cstheme="majorBidi"/>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D3C98" w:rsidRPr="00B6441D">
        <w:rPr>
          <w:rFonts w:asciiTheme="majorBidi" w:hAnsiTheme="majorBidi" w:cstheme="majorBidi"/>
        </w:rPr>
        <w:t>utili</w:t>
      </w:r>
      <w:r w:rsidR="00A06B03" w:rsidRPr="00B6441D">
        <w:rPr>
          <w:rFonts w:asciiTheme="majorBidi" w:hAnsiTheme="majorBidi" w:cstheme="majorBidi"/>
        </w:rPr>
        <w:t>s</w:t>
      </w:r>
      <w:r w:rsidR="005D3C98" w:rsidRPr="00B6441D">
        <w:rPr>
          <w:rFonts w:asciiTheme="majorBidi" w:hAnsiTheme="majorBidi" w:cstheme="majorBidi"/>
        </w:rPr>
        <w:t>ed</w:t>
      </w:r>
      <w:proofErr w:type="spellEnd"/>
      <w:r w:rsidR="005D3C98" w:rsidRPr="00B6441D">
        <w:rPr>
          <w:rFonts w:asciiTheme="majorBidi" w:hAnsiTheme="majorBidi" w:cstheme="majorBidi"/>
        </w:rPr>
        <w:t>.</w:t>
      </w:r>
    </w:p>
    <w:p w14:paraId="705D5E81" w14:textId="44BB0890" w:rsidR="005D3C98" w:rsidRPr="00B6441D" w:rsidRDefault="005D3C98" w:rsidP="00A0179F">
      <w:pPr>
        <w:spacing w:after="120"/>
        <w:ind w:left="426"/>
        <w:jc w:val="thaiDistribute"/>
        <w:outlineLvl w:val="0"/>
        <w:rPr>
          <w:rFonts w:asciiTheme="majorBidi" w:hAnsiTheme="majorBidi" w:cstheme="majorBidi"/>
        </w:rPr>
      </w:pPr>
      <w:r w:rsidRPr="00B6441D">
        <w:rPr>
          <w:rFonts w:asciiTheme="majorBidi" w:hAnsiTheme="majorBidi" w:cstheme="majorBidi"/>
        </w:rPr>
        <w:t xml:space="preserve">At each reporting date, </w:t>
      </w:r>
      <w:r w:rsidR="00384B96" w:rsidRPr="00B6441D">
        <w:rPr>
          <w:rFonts w:asciiTheme="majorBidi" w:hAnsiTheme="majorBidi" w:cstheme="majorBidi"/>
        </w:rPr>
        <w:t xml:space="preserve">the Group </w:t>
      </w:r>
      <w:r w:rsidRPr="00B6441D">
        <w:rPr>
          <w:rFonts w:asciiTheme="majorBidi" w:hAnsiTheme="majorBidi" w:cstheme="majorBidi"/>
        </w:rPr>
        <w:t>review</w:t>
      </w:r>
      <w:r w:rsidR="00384B96" w:rsidRPr="00B6441D">
        <w:rPr>
          <w:rFonts w:asciiTheme="majorBidi" w:hAnsiTheme="majorBidi" w:cstheme="majorBidi"/>
        </w:rPr>
        <w:t>s</w:t>
      </w:r>
      <w:r w:rsidRPr="00B6441D">
        <w:rPr>
          <w:rFonts w:asciiTheme="majorBidi" w:hAnsiTheme="majorBidi" w:cstheme="majorBidi"/>
        </w:rPr>
        <w:t xml:space="preserve"> and reduce</w:t>
      </w:r>
      <w:r w:rsidR="00860295" w:rsidRPr="00B6441D">
        <w:rPr>
          <w:rFonts w:asciiTheme="majorBidi" w:hAnsiTheme="majorBidi" w:cstheme="majorBidi"/>
        </w:rPr>
        <w:t>s</w:t>
      </w:r>
      <w:r w:rsidRPr="00B6441D">
        <w:rPr>
          <w:rFonts w:asciiTheme="majorBidi" w:hAnsiTheme="majorBidi" w:cstheme="majorBidi"/>
        </w:rPr>
        <w:t xml:space="preserve"> the carrying amount of deferred tax assets to the extent that it is no longer probable that sufficient taxable profit will be available to allow all or part of the deferred tax </w:t>
      </w:r>
      <w:r w:rsidR="005827C1" w:rsidRPr="00B6441D">
        <w:rPr>
          <w:rFonts w:asciiTheme="majorBidi" w:hAnsiTheme="majorBidi" w:cstheme="majorBidi"/>
        </w:rPr>
        <w:t>asset</w:t>
      </w:r>
      <w:r w:rsidR="00A0179F">
        <w:rPr>
          <w:rFonts w:asciiTheme="majorBidi" w:hAnsiTheme="majorBidi" w:cstheme="majorBidi"/>
        </w:rPr>
        <w:t>s</w:t>
      </w:r>
      <w:r w:rsidRPr="00B6441D">
        <w:rPr>
          <w:rFonts w:asciiTheme="majorBidi" w:hAnsiTheme="majorBidi" w:cstheme="majorBidi"/>
        </w:rPr>
        <w:t xml:space="preserve"> to be </w:t>
      </w:r>
      <w:proofErr w:type="spellStart"/>
      <w:r w:rsidR="00592E95" w:rsidRPr="00B6441D">
        <w:rPr>
          <w:rFonts w:asciiTheme="majorBidi" w:hAnsiTheme="majorBidi" w:cstheme="majorBidi"/>
        </w:rPr>
        <w:t>utili</w:t>
      </w:r>
      <w:r w:rsidR="00A06B03" w:rsidRPr="00B6441D">
        <w:rPr>
          <w:rFonts w:asciiTheme="majorBidi" w:hAnsiTheme="majorBidi" w:cstheme="majorBidi"/>
        </w:rPr>
        <w:t>s</w:t>
      </w:r>
      <w:r w:rsidR="00592E95" w:rsidRPr="00B6441D">
        <w:rPr>
          <w:rFonts w:asciiTheme="majorBidi" w:hAnsiTheme="majorBidi" w:cstheme="majorBidi"/>
        </w:rPr>
        <w:t>ed</w:t>
      </w:r>
      <w:proofErr w:type="spellEnd"/>
      <w:r w:rsidRPr="00B6441D">
        <w:rPr>
          <w:rFonts w:asciiTheme="majorBidi" w:hAnsiTheme="majorBidi" w:cstheme="majorBidi"/>
        </w:rPr>
        <w:t>.</w:t>
      </w:r>
    </w:p>
    <w:p w14:paraId="020061EB" w14:textId="364B61F1" w:rsidR="00FF281E" w:rsidRDefault="00860295" w:rsidP="00A0179F">
      <w:pPr>
        <w:ind w:left="426"/>
        <w:jc w:val="thaiDistribute"/>
        <w:outlineLvl w:val="0"/>
        <w:rPr>
          <w:rFonts w:asciiTheme="majorBidi" w:hAnsiTheme="majorBidi" w:cstheme="majorBidi"/>
        </w:rPr>
      </w:pPr>
      <w:bookmarkStart w:id="31" w:name="IAS_12,_para.61"/>
      <w:r w:rsidRPr="00B6441D">
        <w:rPr>
          <w:rFonts w:asciiTheme="majorBidi" w:hAnsiTheme="majorBidi" w:cstheme="majorBidi"/>
        </w:rPr>
        <w:t>T</w:t>
      </w:r>
      <w:r w:rsidR="00384B96" w:rsidRPr="00B6441D">
        <w:rPr>
          <w:rFonts w:asciiTheme="majorBidi" w:hAnsiTheme="majorBidi" w:cstheme="majorBidi"/>
        </w:rPr>
        <w:t xml:space="preserve">he Group </w:t>
      </w:r>
      <w:r w:rsidR="005D3C98" w:rsidRPr="00B6441D">
        <w:rPr>
          <w:rFonts w:asciiTheme="majorBidi" w:hAnsiTheme="majorBidi" w:cstheme="majorBidi"/>
        </w:rPr>
        <w:t>record</w:t>
      </w:r>
      <w:r w:rsidR="00384B96" w:rsidRPr="00B6441D">
        <w:rPr>
          <w:rFonts w:asciiTheme="majorBidi" w:hAnsiTheme="majorBidi" w:cstheme="majorBidi"/>
        </w:rPr>
        <w:t>s</w:t>
      </w:r>
      <w:r w:rsidR="005D3C98" w:rsidRPr="00B6441D">
        <w:rPr>
          <w:rFonts w:asciiTheme="majorBidi" w:hAnsiTheme="majorBidi" w:cstheme="majorBidi"/>
        </w:rPr>
        <w:t xml:space="preserve"> deferred tax directly to shareholders' equity if the tax relates to items that are recorded directly to shareholders' equity</w:t>
      </w:r>
      <w:bookmarkEnd w:id="31"/>
      <w:r w:rsidR="005D3C98" w:rsidRPr="00B6441D">
        <w:rPr>
          <w:rFonts w:asciiTheme="majorBidi" w:hAnsiTheme="majorBidi" w:cstheme="majorBidi"/>
        </w:rPr>
        <w:t>.</w:t>
      </w:r>
      <w:r w:rsidR="005D3C98" w:rsidRPr="00B6441D">
        <w:rPr>
          <w:rFonts w:asciiTheme="majorBidi" w:hAnsiTheme="majorBidi" w:cstheme="majorBidi"/>
          <w:cs/>
        </w:rPr>
        <w:t xml:space="preserve"> </w:t>
      </w:r>
    </w:p>
    <w:p w14:paraId="68CBA6A4" w14:textId="77777777" w:rsidR="00FF281E" w:rsidRDefault="00FF281E">
      <w:pPr>
        <w:overflowPunct/>
        <w:autoSpaceDE/>
        <w:autoSpaceDN/>
        <w:adjustRightInd/>
        <w:textAlignment w:val="auto"/>
        <w:rPr>
          <w:rFonts w:asciiTheme="majorBidi" w:hAnsiTheme="majorBidi" w:cstheme="majorBidi"/>
        </w:rPr>
      </w:pPr>
      <w:r>
        <w:rPr>
          <w:rFonts w:asciiTheme="majorBidi" w:hAnsiTheme="majorBidi" w:cstheme="majorBidi"/>
        </w:rPr>
        <w:br w:type="page"/>
      </w:r>
    </w:p>
    <w:bookmarkEnd w:id="30"/>
    <w:p w14:paraId="7CFB4307" w14:textId="77777777" w:rsidR="00C41447" w:rsidRDefault="00C730E1" w:rsidP="00C41447">
      <w:pPr>
        <w:pStyle w:val="ListParagraph"/>
        <w:widowControl w:val="0"/>
        <w:numPr>
          <w:ilvl w:val="0"/>
          <w:numId w:val="5"/>
        </w:numPr>
        <w:spacing w:before="120" w:after="120"/>
        <w:ind w:left="426" w:hanging="426"/>
        <w:rPr>
          <w:rFonts w:asciiTheme="majorBidi" w:hAnsiTheme="majorBidi" w:cstheme="majorBidi"/>
          <w:b/>
          <w:bCs/>
          <w:szCs w:val="32"/>
        </w:rPr>
      </w:pPr>
      <w:r w:rsidRPr="002719F2">
        <w:rPr>
          <w:rFonts w:asciiTheme="majorBidi" w:hAnsiTheme="majorBidi" w:cstheme="majorBidi"/>
          <w:b/>
          <w:bCs/>
          <w:szCs w:val="32"/>
        </w:rPr>
        <w:lastRenderedPageBreak/>
        <w:t>E</w:t>
      </w:r>
      <w:r w:rsidR="002719F2">
        <w:rPr>
          <w:rFonts w:asciiTheme="majorBidi" w:hAnsiTheme="majorBidi" w:cstheme="majorBidi"/>
          <w:b/>
          <w:bCs/>
          <w:szCs w:val="32"/>
        </w:rPr>
        <w:t>arning</w:t>
      </w:r>
      <w:r w:rsidR="005524F6">
        <w:rPr>
          <w:rFonts w:asciiTheme="majorBidi" w:hAnsiTheme="majorBidi" w:cstheme="majorBidi"/>
          <w:b/>
          <w:bCs/>
          <w:szCs w:val="32"/>
        </w:rPr>
        <w:t>s</w:t>
      </w:r>
      <w:r w:rsidR="002719F2">
        <w:rPr>
          <w:rFonts w:asciiTheme="majorBidi" w:hAnsiTheme="majorBidi" w:cstheme="majorBidi"/>
          <w:b/>
          <w:bCs/>
          <w:szCs w:val="32"/>
        </w:rPr>
        <w:t xml:space="preserve"> (loss) per share</w:t>
      </w:r>
    </w:p>
    <w:p w14:paraId="78B6BFBC" w14:textId="0DE09D32" w:rsidR="002F1AAE" w:rsidRPr="00C41447" w:rsidRDefault="00C730E1" w:rsidP="00C41447">
      <w:pPr>
        <w:ind w:left="426"/>
        <w:jc w:val="thaiDistribute"/>
        <w:outlineLvl w:val="0"/>
        <w:rPr>
          <w:rFonts w:asciiTheme="majorBidi" w:hAnsiTheme="majorBidi" w:cstheme="majorBidi"/>
        </w:rPr>
      </w:pPr>
      <w:r w:rsidRPr="00C41447">
        <w:rPr>
          <w:rFonts w:asciiTheme="majorBidi" w:hAnsiTheme="majorBidi" w:cstheme="majorBidi" w:hint="eastAsia"/>
        </w:rPr>
        <w:t>Basic earnings (loss) per share is calculated by dividing profit (loss) for the year attributable to equity holders of the Company (excluding other comprehensive income) by the weighted average number of ordinary shares in issue during the year.</w:t>
      </w:r>
    </w:p>
    <w:p w14:paraId="07E83D8E" w14:textId="1A6D7F2C" w:rsidR="00391561" w:rsidRPr="00B6441D" w:rsidRDefault="00391561"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r w:rsidRPr="00B6441D">
        <w:rPr>
          <w:rFonts w:asciiTheme="majorBidi" w:hAnsiTheme="majorBidi" w:cstheme="majorBidi"/>
          <w:b/>
          <w:bCs/>
          <w:szCs w:val="32"/>
        </w:rPr>
        <w:t xml:space="preserve">Financial instruments  </w:t>
      </w:r>
    </w:p>
    <w:p w14:paraId="511AABF9" w14:textId="1872C359" w:rsidR="002E3AA5" w:rsidRPr="00B6441D" w:rsidRDefault="00391561" w:rsidP="00B6441D">
      <w:pPr>
        <w:ind w:left="426"/>
        <w:jc w:val="thaiDistribute"/>
        <w:outlineLvl w:val="0"/>
        <w:rPr>
          <w:rFonts w:asciiTheme="majorBidi" w:hAnsiTheme="majorBidi" w:cstheme="majorBidi"/>
        </w:rPr>
      </w:pPr>
      <w:bookmarkStart w:id="32" w:name="_Hlk218673930"/>
      <w:r w:rsidRPr="00B6441D">
        <w:rPr>
          <w:rFonts w:asciiTheme="majorBidi" w:hAnsiTheme="majorBidi" w:cstheme="majorBidi"/>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bookmarkEnd w:id="32"/>
    <w:p w14:paraId="4D1B9C1D" w14:textId="14BE5DF5" w:rsidR="00391561" w:rsidRPr="00B6441D" w:rsidRDefault="00391561" w:rsidP="00A0179F">
      <w:pPr>
        <w:tabs>
          <w:tab w:val="left" w:pos="1440"/>
        </w:tabs>
        <w:spacing w:before="120" w:after="120"/>
        <w:ind w:left="426"/>
        <w:jc w:val="thaiDistribute"/>
        <w:outlineLvl w:val="0"/>
        <w:rPr>
          <w:rFonts w:asciiTheme="majorBidi" w:hAnsiTheme="majorBidi" w:cstheme="majorBidi"/>
          <w:b/>
          <w:bCs/>
        </w:rPr>
      </w:pPr>
      <w:r w:rsidRPr="00B6441D">
        <w:rPr>
          <w:rFonts w:asciiTheme="majorBidi" w:hAnsiTheme="majorBidi" w:cstheme="majorBidi"/>
          <w:b/>
          <w:bCs/>
        </w:rPr>
        <w:t>Classification and measurement of financial assets</w:t>
      </w:r>
    </w:p>
    <w:p w14:paraId="3740D229" w14:textId="24B994B8" w:rsidR="00391561" w:rsidRPr="00B6441D" w:rsidRDefault="00391561" w:rsidP="00A0179F">
      <w:pPr>
        <w:ind w:left="426"/>
        <w:jc w:val="thaiDistribute"/>
        <w:outlineLvl w:val="0"/>
        <w:rPr>
          <w:rFonts w:asciiTheme="majorBidi" w:hAnsiTheme="majorBidi" w:cstheme="majorBidi"/>
        </w:rPr>
      </w:pPr>
      <w:r w:rsidRPr="00B6441D">
        <w:rPr>
          <w:rFonts w:asciiTheme="majorBidi" w:hAnsiTheme="majorBidi" w:cstheme="majorBidi"/>
        </w:rPr>
        <w:t xml:space="preserve">Financial assets are classified, at initial recognition, as to be subsequently measured at </w:t>
      </w:r>
      <w:proofErr w:type="spellStart"/>
      <w:r w:rsidRPr="00B6441D">
        <w:rPr>
          <w:rFonts w:asciiTheme="majorBidi" w:hAnsiTheme="majorBidi" w:cstheme="majorBidi"/>
        </w:rPr>
        <w:t>amorti</w:t>
      </w:r>
      <w:r w:rsidR="00A06B03"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cost,</w:t>
      </w:r>
      <w:r w:rsidR="00A0179F">
        <w:rPr>
          <w:rFonts w:asciiTheme="majorBidi" w:hAnsiTheme="majorBidi" w:cstheme="majorBidi"/>
        </w:rPr>
        <w:t xml:space="preserve"> </w:t>
      </w:r>
      <w:r w:rsidRPr="00B6441D">
        <w:rPr>
          <w:rFonts w:asciiTheme="majorBidi" w:hAnsiTheme="majorBidi" w:cstheme="majorBidi"/>
        </w:rPr>
        <w:t xml:space="preserve">fair value through other comprehensive income (“FVOCI”), or fair value through profit or loss (“FVTPL”). </w:t>
      </w:r>
      <w:r w:rsidR="00A0179F">
        <w:rPr>
          <w:rFonts w:asciiTheme="majorBidi" w:hAnsiTheme="majorBidi" w:cstheme="majorBidi"/>
        </w:rPr>
        <w:t xml:space="preserve">             </w:t>
      </w:r>
      <w:r w:rsidRPr="00B6441D">
        <w:rPr>
          <w:rFonts w:asciiTheme="majorBidi" w:hAnsiTheme="majorBidi" w:cstheme="majorBidi"/>
        </w:rPr>
        <w:t>The classification of financial assets at initial recognition is driven by the Group’s business model for managing the financial assets and the contractual cash flows characteristics of the financial assets.</w:t>
      </w:r>
      <w:r w:rsidRPr="00B6441D">
        <w:rPr>
          <w:rFonts w:asciiTheme="majorBidi" w:hAnsiTheme="majorBidi" w:cstheme="majorBidi"/>
          <w:cs/>
        </w:rPr>
        <w:t xml:space="preserve"> </w:t>
      </w:r>
    </w:p>
    <w:p w14:paraId="4CCB4FA0" w14:textId="061F4911" w:rsidR="00391561" w:rsidRPr="00B6441D" w:rsidRDefault="00391561" w:rsidP="00A0179F">
      <w:pPr>
        <w:tabs>
          <w:tab w:val="left" w:pos="1440"/>
        </w:tabs>
        <w:spacing w:before="120" w:after="120"/>
        <w:ind w:left="426"/>
        <w:jc w:val="thaiDistribute"/>
        <w:outlineLvl w:val="0"/>
        <w:rPr>
          <w:rFonts w:asciiTheme="majorBidi" w:hAnsiTheme="majorBidi" w:cstheme="majorBidi"/>
          <w:b/>
          <w:bCs/>
        </w:rPr>
      </w:pPr>
      <w:r w:rsidRPr="00B6441D">
        <w:rPr>
          <w:rFonts w:asciiTheme="majorBidi" w:hAnsiTheme="majorBidi" w:cstheme="majorBidi"/>
          <w:b/>
          <w:bCs/>
        </w:rPr>
        <w:t xml:space="preserve">Financial assets at </w:t>
      </w:r>
      <w:proofErr w:type="spellStart"/>
      <w:r w:rsidRPr="00B6441D">
        <w:rPr>
          <w:rFonts w:asciiTheme="majorBidi" w:hAnsiTheme="majorBidi" w:cstheme="majorBidi"/>
          <w:b/>
          <w:bCs/>
        </w:rPr>
        <w:t>amorti</w:t>
      </w:r>
      <w:r w:rsidR="00A06B03" w:rsidRPr="00B6441D">
        <w:rPr>
          <w:rFonts w:asciiTheme="majorBidi" w:hAnsiTheme="majorBidi" w:cstheme="majorBidi"/>
          <w:b/>
          <w:bCs/>
        </w:rPr>
        <w:t>s</w:t>
      </w:r>
      <w:r w:rsidRPr="00B6441D">
        <w:rPr>
          <w:rFonts w:asciiTheme="majorBidi" w:hAnsiTheme="majorBidi" w:cstheme="majorBidi"/>
          <w:b/>
          <w:bCs/>
        </w:rPr>
        <w:t>ed</w:t>
      </w:r>
      <w:proofErr w:type="spellEnd"/>
      <w:r w:rsidRPr="00B6441D">
        <w:rPr>
          <w:rFonts w:asciiTheme="majorBidi" w:hAnsiTheme="majorBidi" w:cstheme="majorBidi"/>
          <w:b/>
          <w:bCs/>
        </w:rPr>
        <w:t xml:space="preserve"> cost </w:t>
      </w:r>
    </w:p>
    <w:p w14:paraId="2EBA9A12" w14:textId="7942B942" w:rsidR="00391561" w:rsidRPr="00B6441D" w:rsidRDefault="00391561" w:rsidP="00A0179F">
      <w:pPr>
        <w:spacing w:after="120"/>
        <w:ind w:left="426"/>
        <w:jc w:val="thaiDistribute"/>
        <w:outlineLvl w:val="0"/>
        <w:rPr>
          <w:rFonts w:asciiTheme="majorBidi" w:hAnsiTheme="majorBidi" w:cstheme="majorBidi"/>
        </w:rPr>
      </w:pPr>
      <w:r w:rsidRPr="00B6441D">
        <w:rPr>
          <w:rFonts w:asciiTheme="majorBidi" w:hAnsiTheme="majorBidi" w:cstheme="majorBidi"/>
        </w:rPr>
        <w:t xml:space="preserve">The Group measures financial assets at </w:t>
      </w:r>
      <w:proofErr w:type="spellStart"/>
      <w:r w:rsidRPr="00B6441D">
        <w:rPr>
          <w:rFonts w:asciiTheme="majorBidi" w:hAnsiTheme="majorBidi" w:cstheme="majorBidi"/>
        </w:rPr>
        <w:t>amorti</w:t>
      </w:r>
      <w:r w:rsidR="00A06B03"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7B5826D" w14:textId="0FCA2000" w:rsidR="00391561" w:rsidRPr="00B6441D" w:rsidRDefault="00391561" w:rsidP="00A0179F">
      <w:pPr>
        <w:ind w:left="426"/>
        <w:jc w:val="thaiDistribute"/>
        <w:outlineLvl w:val="0"/>
        <w:rPr>
          <w:rFonts w:asciiTheme="majorBidi" w:hAnsiTheme="majorBidi" w:cstheme="majorBidi"/>
        </w:rPr>
      </w:pPr>
      <w:r w:rsidRPr="00B6441D">
        <w:rPr>
          <w:rFonts w:asciiTheme="majorBidi" w:hAnsiTheme="majorBidi" w:cstheme="majorBidi"/>
        </w:rPr>
        <w:t xml:space="preserve">Financial assets at </w:t>
      </w:r>
      <w:proofErr w:type="spellStart"/>
      <w:r w:rsidRPr="00B6441D">
        <w:rPr>
          <w:rFonts w:asciiTheme="majorBidi" w:hAnsiTheme="majorBidi" w:cstheme="majorBidi"/>
        </w:rPr>
        <w:t>amorti</w:t>
      </w:r>
      <w:r w:rsidR="00A06B03"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cost are subsequently measured using the effective interest rate (“EIR”) method and are subject to impairment. Gains and losses are </w:t>
      </w:r>
      <w:proofErr w:type="spellStart"/>
      <w:r w:rsidRPr="00B6441D">
        <w:rPr>
          <w:rFonts w:asciiTheme="majorBidi" w:hAnsiTheme="majorBidi" w:cstheme="majorBidi"/>
        </w:rPr>
        <w:t>recogni</w:t>
      </w:r>
      <w:r w:rsidR="00A06B03"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in profit or loss when the asset is </w:t>
      </w:r>
      <w:proofErr w:type="spellStart"/>
      <w:r w:rsidR="00FB0032" w:rsidRPr="00B6441D">
        <w:rPr>
          <w:rFonts w:asciiTheme="majorBidi" w:hAnsiTheme="majorBidi" w:cstheme="majorBidi"/>
        </w:rPr>
        <w:t>derecogni</w:t>
      </w:r>
      <w:r w:rsidR="00A06B03" w:rsidRPr="00B6441D">
        <w:rPr>
          <w:rFonts w:asciiTheme="majorBidi" w:hAnsiTheme="majorBidi" w:cstheme="majorBidi"/>
        </w:rPr>
        <w:t>s</w:t>
      </w:r>
      <w:r w:rsidR="00FB0032" w:rsidRPr="00B6441D">
        <w:rPr>
          <w:rFonts w:asciiTheme="majorBidi" w:hAnsiTheme="majorBidi" w:cstheme="majorBidi"/>
        </w:rPr>
        <w:t>ed</w:t>
      </w:r>
      <w:proofErr w:type="spellEnd"/>
      <w:r w:rsidRPr="00B6441D">
        <w:rPr>
          <w:rFonts w:asciiTheme="majorBidi" w:hAnsiTheme="majorBidi" w:cstheme="majorBidi"/>
        </w:rPr>
        <w:t>, modified or impaired.</w:t>
      </w:r>
    </w:p>
    <w:p w14:paraId="195959EE" w14:textId="583A5FC3" w:rsidR="00391561" w:rsidRPr="00B6441D" w:rsidRDefault="00391561" w:rsidP="00A0179F">
      <w:pPr>
        <w:tabs>
          <w:tab w:val="left" w:pos="1440"/>
        </w:tabs>
        <w:spacing w:before="120" w:after="120"/>
        <w:ind w:left="426"/>
        <w:jc w:val="thaiDistribute"/>
        <w:outlineLvl w:val="0"/>
        <w:rPr>
          <w:rFonts w:asciiTheme="majorBidi" w:hAnsiTheme="majorBidi" w:cstheme="majorBidi"/>
          <w:b/>
          <w:bCs/>
        </w:rPr>
      </w:pPr>
      <w:r w:rsidRPr="00B6441D">
        <w:rPr>
          <w:rFonts w:asciiTheme="majorBidi" w:hAnsiTheme="majorBidi" w:cstheme="majorBidi"/>
          <w:b/>
          <w:bCs/>
        </w:rPr>
        <w:t>Financial assets at FVTPL</w:t>
      </w:r>
    </w:p>
    <w:p w14:paraId="641FC366" w14:textId="5278ABC8" w:rsidR="00F01191" w:rsidRPr="00B6441D" w:rsidRDefault="00391561" w:rsidP="00A0179F">
      <w:pPr>
        <w:ind w:left="426"/>
        <w:jc w:val="thaiDistribute"/>
        <w:outlineLvl w:val="0"/>
        <w:rPr>
          <w:rFonts w:asciiTheme="majorBidi" w:hAnsiTheme="majorBidi" w:cstheme="majorBidi"/>
          <w:b/>
          <w:bCs/>
        </w:rPr>
      </w:pPr>
      <w:r w:rsidRPr="00B6441D">
        <w:rPr>
          <w:rFonts w:asciiTheme="majorBidi" w:hAnsiTheme="majorBidi" w:cstheme="majorBidi"/>
        </w:rPr>
        <w:t xml:space="preserve">Financial assets measured at FVTPL are carried in the statement of financial position at fair value with net changes in fair value </w:t>
      </w:r>
      <w:proofErr w:type="spellStart"/>
      <w:r w:rsidRPr="00B6441D">
        <w:rPr>
          <w:rFonts w:asciiTheme="majorBidi" w:hAnsiTheme="majorBidi" w:cstheme="majorBidi"/>
        </w:rPr>
        <w:t>recogni</w:t>
      </w:r>
      <w:r w:rsidR="00A06B03"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in profit or loss.</w:t>
      </w:r>
      <w:r w:rsidR="00FC614D" w:rsidRPr="00B6441D">
        <w:rPr>
          <w:rFonts w:asciiTheme="majorBidi" w:hAnsiTheme="majorBidi" w:cstheme="majorBidi"/>
        </w:rPr>
        <w:t xml:space="preserve"> </w:t>
      </w:r>
      <w:r w:rsidRPr="00B6441D">
        <w:rPr>
          <w:rFonts w:asciiTheme="majorBidi" w:hAnsiTheme="majorBidi" w:cstheme="majorBidi"/>
        </w:rPr>
        <w:t>These financial assets</w:t>
      </w:r>
      <w:r w:rsidRPr="00B6441D">
        <w:rPr>
          <w:rFonts w:asciiTheme="majorBidi" w:hAnsiTheme="majorBidi" w:cstheme="majorBidi"/>
          <w:cs/>
        </w:rPr>
        <w:t xml:space="preserve"> </w:t>
      </w:r>
      <w:r w:rsidR="00A06B03" w:rsidRPr="00B6441D">
        <w:rPr>
          <w:rFonts w:asciiTheme="majorBidi" w:hAnsiTheme="majorBidi" w:cstheme="majorBidi"/>
        </w:rPr>
        <w:t>include</w:t>
      </w:r>
      <w:r w:rsidR="00E42CDB" w:rsidRPr="00B6441D">
        <w:rPr>
          <w:rFonts w:asciiTheme="majorBidi" w:hAnsiTheme="majorBidi" w:cstheme="majorBidi"/>
        </w:rPr>
        <w:t xml:space="preserve"> </w:t>
      </w:r>
      <w:r w:rsidRPr="00B6441D">
        <w:rPr>
          <w:rFonts w:asciiTheme="majorBidi" w:hAnsiTheme="majorBidi" w:cstheme="majorBidi"/>
        </w:rPr>
        <w:t>derivatives.</w:t>
      </w:r>
    </w:p>
    <w:p w14:paraId="209CAB08" w14:textId="77777777" w:rsidR="006654C8" w:rsidRDefault="006654C8" w:rsidP="00A0179F">
      <w:pPr>
        <w:ind w:left="426"/>
        <w:jc w:val="thaiDistribute"/>
        <w:outlineLvl w:val="0"/>
        <w:rPr>
          <w:rFonts w:asciiTheme="majorBidi" w:hAnsiTheme="majorBidi" w:cstheme="majorBidi"/>
          <w:b/>
          <w:bCs/>
        </w:rPr>
      </w:pPr>
    </w:p>
    <w:p w14:paraId="592E768A" w14:textId="77777777" w:rsidR="006654C8" w:rsidRPr="00B6441D" w:rsidRDefault="006654C8" w:rsidP="00A0179F">
      <w:pPr>
        <w:ind w:left="426"/>
        <w:jc w:val="thaiDistribute"/>
        <w:outlineLvl w:val="0"/>
        <w:rPr>
          <w:rFonts w:asciiTheme="majorBidi" w:hAnsiTheme="majorBidi" w:cstheme="majorBidi"/>
          <w:b/>
          <w:bCs/>
        </w:rPr>
      </w:pPr>
    </w:p>
    <w:p w14:paraId="6F806671" w14:textId="7A62FFBA" w:rsidR="00391561" w:rsidRPr="00B6441D" w:rsidRDefault="00391561" w:rsidP="00A0179F">
      <w:pPr>
        <w:tabs>
          <w:tab w:val="left" w:pos="1440"/>
        </w:tabs>
        <w:spacing w:before="120" w:after="120"/>
        <w:ind w:left="426"/>
        <w:jc w:val="thaiDistribute"/>
        <w:outlineLvl w:val="0"/>
        <w:rPr>
          <w:rFonts w:asciiTheme="majorBidi" w:hAnsiTheme="majorBidi" w:cstheme="majorBidi"/>
          <w:b/>
          <w:bCs/>
        </w:rPr>
      </w:pPr>
      <w:r w:rsidRPr="00B6441D">
        <w:rPr>
          <w:rFonts w:asciiTheme="majorBidi" w:hAnsiTheme="majorBidi" w:cstheme="majorBidi"/>
          <w:b/>
          <w:bCs/>
        </w:rPr>
        <w:lastRenderedPageBreak/>
        <w:t>Classification and measurement of financial liabilities</w:t>
      </w:r>
    </w:p>
    <w:p w14:paraId="471D8588" w14:textId="42F98E3D" w:rsidR="00DF08B0" w:rsidRPr="00B6441D" w:rsidRDefault="00391561" w:rsidP="00A0179F">
      <w:pPr>
        <w:ind w:left="426"/>
        <w:jc w:val="thaiDistribute"/>
        <w:outlineLvl w:val="0"/>
        <w:rPr>
          <w:rFonts w:asciiTheme="majorBidi" w:hAnsiTheme="majorBidi" w:cstheme="majorBidi"/>
          <w:b/>
          <w:bCs/>
        </w:rPr>
      </w:pPr>
      <w:r w:rsidRPr="00B6441D">
        <w:rPr>
          <w:rFonts w:asciiTheme="majorBidi" w:hAnsiTheme="majorBidi" w:cstheme="majorBidi"/>
        </w:rPr>
        <w:t xml:space="preserve">Except for derivative liabilities, at initial recognition the Group’s financial liabilities are </w:t>
      </w:r>
      <w:proofErr w:type="spellStart"/>
      <w:r w:rsidRPr="00B6441D">
        <w:rPr>
          <w:rFonts w:asciiTheme="majorBidi" w:hAnsiTheme="majorBidi" w:cstheme="majorBidi"/>
        </w:rPr>
        <w:t>recogni</w:t>
      </w:r>
      <w:r w:rsidR="00A06B03"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at fair value net of</w:t>
      </w:r>
      <w:r w:rsidRPr="00B6441D">
        <w:rPr>
          <w:rFonts w:asciiTheme="majorBidi" w:hAnsiTheme="majorBidi" w:cstheme="majorBidi"/>
          <w:cs/>
        </w:rPr>
        <w:t xml:space="preserve"> </w:t>
      </w:r>
      <w:r w:rsidRPr="00B6441D">
        <w:rPr>
          <w:rFonts w:asciiTheme="majorBidi" w:hAnsiTheme="majorBidi" w:cstheme="majorBidi"/>
        </w:rPr>
        <w:t>transaction costs and classified</w:t>
      </w:r>
      <w:r w:rsidRPr="00B6441D">
        <w:rPr>
          <w:rFonts w:asciiTheme="majorBidi" w:hAnsiTheme="majorBidi" w:cstheme="majorBidi"/>
          <w:cs/>
        </w:rPr>
        <w:t xml:space="preserve"> </w:t>
      </w:r>
      <w:r w:rsidRPr="00B6441D">
        <w:rPr>
          <w:rFonts w:asciiTheme="majorBidi" w:hAnsiTheme="majorBidi" w:cstheme="majorBidi"/>
        </w:rPr>
        <w:t xml:space="preserve">as liabilities to be subsequently measured at </w:t>
      </w:r>
      <w:proofErr w:type="spellStart"/>
      <w:r w:rsidRPr="00B6441D">
        <w:rPr>
          <w:rFonts w:asciiTheme="majorBidi" w:hAnsiTheme="majorBidi" w:cstheme="majorBidi"/>
        </w:rPr>
        <w:t>amorti</w:t>
      </w:r>
      <w:r w:rsidR="00A06B03"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cost using the EIR method.</w:t>
      </w:r>
      <w:r w:rsidRPr="00B6441D">
        <w:rPr>
          <w:rFonts w:asciiTheme="majorBidi" w:hAnsiTheme="majorBidi" w:cstheme="majorBidi"/>
          <w:cs/>
        </w:rPr>
        <w:t xml:space="preserve"> </w:t>
      </w:r>
      <w:r w:rsidRPr="00B6441D">
        <w:rPr>
          <w:rFonts w:asciiTheme="majorBidi" w:hAnsiTheme="majorBidi" w:cstheme="majorBidi"/>
        </w:rPr>
        <w:t xml:space="preserve">Gains and losses are </w:t>
      </w:r>
      <w:proofErr w:type="spellStart"/>
      <w:r w:rsidRPr="00B6441D">
        <w:rPr>
          <w:rFonts w:asciiTheme="majorBidi" w:hAnsiTheme="majorBidi" w:cstheme="majorBidi"/>
        </w:rPr>
        <w:t>recogni</w:t>
      </w:r>
      <w:r w:rsidR="00A06B03"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in profit or loss when the liabilities are </w:t>
      </w:r>
      <w:proofErr w:type="spellStart"/>
      <w:r w:rsidRPr="00B6441D">
        <w:rPr>
          <w:rFonts w:asciiTheme="majorBidi" w:hAnsiTheme="majorBidi" w:cstheme="majorBidi"/>
        </w:rPr>
        <w:t>derecogni</w:t>
      </w:r>
      <w:r w:rsidR="00A06B03"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as well as through the EIR </w:t>
      </w:r>
      <w:proofErr w:type="spellStart"/>
      <w:r w:rsidRPr="00B6441D">
        <w:rPr>
          <w:rFonts w:asciiTheme="majorBidi" w:hAnsiTheme="majorBidi" w:cstheme="majorBidi"/>
        </w:rPr>
        <w:t>amorti</w:t>
      </w:r>
      <w:r w:rsidR="00A06B03" w:rsidRPr="00B6441D">
        <w:rPr>
          <w:rFonts w:asciiTheme="majorBidi" w:hAnsiTheme="majorBidi" w:cstheme="majorBidi"/>
        </w:rPr>
        <w:t>s</w:t>
      </w:r>
      <w:r w:rsidRPr="00B6441D">
        <w:rPr>
          <w:rFonts w:asciiTheme="majorBidi" w:hAnsiTheme="majorBidi" w:cstheme="majorBidi"/>
        </w:rPr>
        <w:t>ation</w:t>
      </w:r>
      <w:proofErr w:type="spellEnd"/>
      <w:r w:rsidRPr="00B6441D">
        <w:rPr>
          <w:rFonts w:asciiTheme="majorBidi" w:hAnsiTheme="majorBidi" w:cstheme="majorBidi"/>
        </w:rPr>
        <w:t xml:space="preserve"> process. In determining </w:t>
      </w:r>
      <w:proofErr w:type="spellStart"/>
      <w:r w:rsidRPr="00B6441D">
        <w:rPr>
          <w:rFonts w:asciiTheme="majorBidi" w:hAnsiTheme="majorBidi" w:cstheme="majorBidi"/>
        </w:rPr>
        <w:t>amorti</w:t>
      </w:r>
      <w:r w:rsidR="00A06B03"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cost, the Group takes into account any fees or costs that are an integral part of the EIR. The EIR </w:t>
      </w:r>
      <w:proofErr w:type="spellStart"/>
      <w:r w:rsidRPr="00B6441D">
        <w:rPr>
          <w:rFonts w:asciiTheme="majorBidi" w:hAnsiTheme="majorBidi" w:cstheme="majorBidi"/>
        </w:rPr>
        <w:t>amorti</w:t>
      </w:r>
      <w:r w:rsidR="00A06B03" w:rsidRPr="00B6441D">
        <w:rPr>
          <w:rFonts w:asciiTheme="majorBidi" w:hAnsiTheme="majorBidi" w:cstheme="majorBidi"/>
        </w:rPr>
        <w:t>s</w:t>
      </w:r>
      <w:r w:rsidRPr="00B6441D">
        <w:rPr>
          <w:rFonts w:asciiTheme="majorBidi" w:hAnsiTheme="majorBidi" w:cstheme="majorBidi"/>
        </w:rPr>
        <w:t>ation</w:t>
      </w:r>
      <w:proofErr w:type="spellEnd"/>
      <w:r w:rsidRPr="00B6441D">
        <w:rPr>
          <w:rFonts w:asciiTheme="majorBidi" w:hAnsiTheme="majorBidi" w:cstheme="majorBidi"/>
        </w:rPr>
        <w:t xml:space="preserve"> is included in finance costs</w:t>
      </w:r>
      <w:r w:rsidRPr="00B6441D">
        <w:rPr>
          <w:rFonts w:asciiTheme="majorBidi" w:hAnsiTheme="majorBidi" w:cstheme="majorBidi"/>
          <w:cs/>
        </w:rPr>
        <w:t xml:space="preserve"> </w:t>
      </w:r>
      <w:r w:rsidRPr="00B6441D">
        <w:rPr>
          <w:rFonts w:asciiTheme="majorBidi" w:hAnsiTheme="majorBidi" w:cstheme="majorBidi"/>
        </w:rPr>
        <w:t>in profit or loss</w:t>
      </w:r>
      <w:r w:rsidRPr="00B6441D">
        <w:rPr>
          <w:rFonts w:asciiTheme="majorBidi" w:hAnsiTheme="majorBidi" w:cstheme="majorBidi"/>
          <w:cs/>
        </w:rPr>
        <w:t xml:space="preserve">. </w:t>
      </w:r>
    </w:p>
    <w:p w14:paraId="55B14DD4" w14:textId="7AD283D0" w:rsidR="00391561" w:rsidRPr="00B6441D" w:rsidRDefault="00AE0342" w:rsidP="00A0179F">
      <w:pPr>
        <w:tabs>
          <w:tab w:val="left" w:pos="1440"/>
        </w:tabs>
        <w:spacing w:before="120" w:after="120"/>
        <w:ind w:left="426"/>
        <w:jc w:val="thaiDistribute"/>
        <w:outlineLvl w:val="0"/>
        <w:rPr>
          <w:rFonts w:asciiTheme="majorBidi" w:hAnsiTheme="majorBidi" w:cstheme="majorBidi"/>
          <w:b/>
          <w:bCs/>
        </w:rPr>
      </w:pPr>
      <w:r w:rsidRPr="00B6441D">
        <w:rPr>
          <w:rFonts w:asciiTheme="majorBidi" w:hAnsiTheme="majorBidi" w:cstheme="majorBidi"/>
          <w:b/>
          <w:bCs/>
        </w:rPr>
        <w:t>D</w:t>
      </w:r>
      <w:r w:rsidR="00391561" w:rsidRPr="00B6441D">
        <w:rPr>
          <w:rFonts w:asciiTheme="majorBidi" w:hAnsiTheme="majorBidi" w:cstheme="majorBidi"/>
          <w:b/>
          <w:bCs/>
        </w:rPr>
        <w:t>erecognition of financial instruments</w:t>
      </w:r>
    </w:p>
    <w:p w14:paraId="0E0397EF" w14:textId="7917B19A" w:rsidR="00391561" w:rsidRPr="00B6441D" w:rsidRDefault="00391561" w:rsidP="00A0179F">
      <w:pPr>
        <w:spacing w:after="120"/>
        <w:ind w:left="426"/>
        <w:jc w:val="thaiDistribute"/>
        <w:outlineLvl w:val="0"/>
        <w:rPr>
          <w:rFonts w:asciiTheme="majorBidi" w:hAnsiTheme="majorBidi" w:cstheme="majorBidi"/>
        </w:rPr>
      </w:pPr>
      <w:r w:rsidRPr="00B6441D">
        <w:rPr>
          <w:rFonts w:asciiTheme="majorBidi" w:hAnsiTheme="majorBidi" w:cstheme="majorBidi"/>
        </w:rPr>
        <w:t xml:space="preserve">A financial asset is primarily </w:t>
      </w:r>
      <w:proofErr w:type="spellStart"/>
      <w:r w:rsidR="00FB0032" w:rsidRPr="00B6441D">
        <w:rPr>
          <w:rFonts w:asciiTheme="majorBidi" w:hAnsiTheme="majorBidi" w:cstheme="majorBidi"/>
        </w:rPr>
        <w:t>derecogni</w:t>
      </w:r>
      <w:r w:rsidR="00A06B03" w:rsidRPr="00B6441D">
        <w:rPr>
          <w:rFonts w:asciiTheme="majorBidi" w:hAnsiTheme="majorBidi" w:cstheme="majorBidi"/>
        </w:rPr>
        <w:t>s</w:t>
      </w:r>
      <w:r w:rsidR="00FB0032" w:rsidRPr="00B6441D">
        <w:rPr>
          <w:rFonts w:asciiTheme="majorBidi" w:hAnsiTheme="majorBidi" w:cstheme="majorBidi"/>
        </w:rPr>
        <w:t>ed</w:t>
      </w:r>
      <w:proofErr w:type="spellEnd"/>
      <w:r w:rsidRPr="00B6441D">
        <w:rPr>
          <w:rFonts w:asciiTheme="majorBidi" w:hAnsiTheme="majorBidi" w:cstheme="majorBidi"/>
        </w:rPr>
        <w:t xml:space="preserve"> when the rights to receive cash flows from the asset have expired or have been transferred and either the Group has transferred substantially all the risks and rewards of the asset, or the Group has transferred control of the asset.</w:t>
      </w:r>
    </w:p>
    <w:p w14:paraId="3AE85E1A" w14:textId="1D0568A5" w:rsidR="00391561" w:rsidRPr="00B6441D" w:rsidRDefault="00EB13BF" w:rsidP="00A0179F">
      <w:pPr>
        <w:ind w:left="426"/>
        <w:jc w:val="thaiDistribute"/>
        <w:outlineLvl w:val="0"/>
        <w:rPr>
          <w:rFonts w:asciiTheme="majorBidi" w:hAnsiTheme="majorBidi" w:cstheme="majorBidi"/>
        </w:rPr>
      </w:pPr>
      <w:r w:rsidRPr="00B6441D">
        <w:rPr>
          <w:rFonts w:asciiTheme="majorBidi" w:hAnsiTheme="majorBidi" w:cstheme="majorBidi"/>
        </w:rPr>
        <w:t>Financial</w:t>
      </w:r>
      <w:r w:rsidR="00391561" w:rsidRPr="00B6441D">
        <w:rPr>
          <w:rFonts w:asciiTheme="majorBidi" w:hAnsiTheme="majorBidi" w:cstheme="majorBidi"/>
        </w:rPr>
        <w:t xml:space="preserve"> liability is </w:t>
      </w:r>
      <w:proofErr w:type="spellStart"/>
      <w:r w:rsidR="00FB0032" w:rsidRPr="00B6441D">
        <w:rPr>
          <w:rFonts w:asciiTheme="majorBidi" w:hAnsiTheme="majorBidi" w:cstheme="majorBidi"/>
        </w:rPr>
        <w:t>derecogni</w:t>
      </w:r>
      <w:r w:rsidR="00A06B03" w:rsidRPr="00B6441D">
        <w:rPr>
          <w:rFonts w:asciiTheme="majorBidi" w:hAnsiTheme="majorBidi" w:cstheme="majorBidi"/>
        </w:rPr>
        <w:t>s</w:t>
      </w:r>
      <w:r w:rsidR="00FB0032" w:rsidRPr="00B6441D">
        <w:rPr>
          <w:rFonts w:asciiTheme="majorBidi" w:hAnsiTheme="majorBidi" w:cstheme="majorBidi"/>
        </w:rPr>
        <w:t>ed</w:t>
      </w:r>
      <w:proofErr w:type="spellEnd"/>
      <w:r w:rsidR="00391561" w:rsidRPr="00B6441D">
        <w:rPr>
          <w:rFonts w:asciiTheme="majorBidi" w:hAnsiTheme="majorBidi" w:cstheme="majorBidi"/>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00391561" w:rsidRPr="00B6441D">
        <w:rPr>
          <w:rFonts w:asciiTheme="majorBidi" w:hAnsiTheme="majorBidi" w:cstheme="majorBidi"/>
        </w:rPr>
        <w:t>recogni</w:t>
      </w:r>
      <w:r w:rsidR="00A06B03" w:rsidRPr="00B6441D">
        <w:rPr>
          <w:rFonts w:asciiTheme="majorBidi" w:hAnsiTheme="majorBidi" w:cstheme="majorBidi"/>
        </w:rPr>
        <w:t>s</w:t>
      </w:r>
      <w:r w:rsidR="00391561" w:rsidRPr="00B6441D">
        <w:rPr>
          <w:rFonts w:asciiTheme="majorBidi" w:hAnsiTheme="majorBidi" w:cstheme="majorBidi"/>
        </w:rPr>
        <w:t>ed</w:t>
      </w:r>
      <w:proofErr w:type="spellEnd"/>
      <w:r w:rsidR="00391561" w:rsidRPr="00B6441D">
        <w:rPr>
          <w:rFonts w:asciiTheme="majorBidi" w:hAnsiTheme="majorBidi" w:cstheme="majorBidi"/>
        </w:rPr>
        <w:t xml:space="preserve"> in profit or loss.</w:t>
      </w:r>
    </w:p>
    <w:p w14:paraId="5BAF9B14" w14:textId="738C339E" w:rsidR="00391561" w:rsidRPr="00B6441D" w:rsidRDefault="00391561" w:rsidP="00A0179F">
      <w:pPr>
        <w:tabs>
          <w:tab w:val="left" w:pos="1440"/>
        </w:tabs>
        <w:spacing w:before="120" w:after="120"/>
        <w:ind w:left="426"/>
        <w:jc w:val="thaiDistribute"/>
        <w:outlineLvl w:val="0"/>
        <w:rPr>
          <w:rFonts w:asciiTheme="majorBidi" w:hAnsiTheme="majorBidi" w:cstheme="majorBidi"/>
          <w:b/>
          <w:bCs/>
        </w:rPr>
      </w:pPr>
      <w:r w:rsidRPr="00B6441D">
        <w:rPr>
          <w:rFonts w:asciiTheme="majorBidi" w:hAnsiTheme="majorBidi" w:cstheme="majorBidi"/>
          <w:b/>
          <w:bCs/>
        </w:rPr>
        <w:t>Impairment of financial assets</w:t>
      </w:r>
    </w:p>
    <w:p w14:paraId="7ADD3CEE" w14:textId="64A51EA5" w:rsidR="00391561" w:rsidRPr="00B6441D" w:rsidRDefault="00391561" w:rsidP="00A0179F">
      <w:pPr>
        <w:spacing w:after="120"/>
        <w:ind w:left="426"/>
        <w:jc w:val="thaiDistribute"/>
        <w:outlineLvl w:val="0"/>
        <w:rPr>
          <w:rFonts w:asciiTheme="majorBidi" w:hAnsiTheme="majorBidi" w:cstheme="majorBidi"/>
        </w:rPr>
      </w:pPr>
      <w:r w:rsidRPr="00B6441D">
        <w:rPr>
          <w:rFonts w:asciiTheme="majorBidi" w:hAnsiTheme="majorBidi" w:cstheme="majorBidi"/>
        </w:rPr>
        <w:t xml:space="preserve">The Group </w:t>
      </w:r>
      <w:proofErr w:type="spellStart"/>
      <w:r w:rsidRPr="00B6441D">
        <w:rPr>
          <w:rFonts w:asciiTheme="majorBidi" w:hAnsiTheme="majorBidi" w:cstheme="majorBidi"/>
        </w:rPr>
        <w:t>recogni</w:t>
      </w:r>
      <w:r w:rsidR="00A06B03" w:rsidRPr="00B6441D">
        <w:rPr>
          <w:rFonts w:asciiTheme="majorBidi" w:hAnsiTheme="majorBidi" w:cstheme="majorBidi"/>
        </w:rPr>
        <w:t>s</w:t>
      </w:r>
      <w:r w:rsidRPr="00B6441D">
        <w:rPr>
          <w:rFonts w:asciiTheme="majorBidi" w:hAnsiTheme="majorBidi" w:cstheme="majorBidi"/>
        </w:rPr>
        <w:t>es</w:t>
      </w:r>
      <w:proofErr w:type="spellEnd"/>
      <w:r w:rsidRPr="00B6441D">
        <w:rPr>
          <w:rFonts w:asciiTheme="majorBidi" w:hAnsiTheme="majorBidi" w:cstheme="majorBidi"/>
        </w:rPr>
        <w:t xml:space="preserve"> an allowance for expected credit losses (“ECLs”) for all debt</w:t>
      </w:r>
      <w:r w:rsidRPr="00B6441D">
        <w:rPr>
          <w:rFonts w:asciiTheme="majorBidi" w:hAnsiTheme="majorBidi" w:cstheme="majorBidi"/>
          <w:cs/>
        </w:rPr>
        <w:t xml:space="preserve"> </w:t>
      </w:r>
      <w:r w:rsidRPr="00B6441D">
        <w:rPr>
          <w:rFonts w:asciiTheme="majorBidi" w:hAnsiTheme="majorBidi" w:cstheme="majorBidi"/>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36FAE31" w14:textId="29C1B824" w:rsidR="00126E78" w:rsidRPr="00B6441D" w:rsidRDefault="00391561" w:rsidP="00A0179F">
      <w:pPr>
        <w:spacing w:after="120"/>
        <w:ind w:left="426"/>
        <w:jc w:val="thaiDistribute"/>
        <w:outlineLvl w:val="0"/>
        <w:rPr>
          <w:rFonts w:asciiTheme="majorBidi" w:hAnsiTheme="majorBidi" w:cstheme="majorBidi"/>
        </w:rPr>
      </w:pPr>
      <w:r w:rsidRPr="00B6441D">
        <w:rPr>
          <w:rFonts w:asciiTheme="majorBidi" w:hAnsiTheme="majorBidi" w:cstheme="majorBidi"/>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BDF0814" w14:textId="77777777" w:rsidR="009B1CB3" w:rsidRPr="00B6441D" w:rsidRDefault="009B1CB3" w:rsidP="009B1CB3">
      <w:pPr>
        <w:spacing w:after="120"/>
        <w:ind w:left="426"/>
        <w:jc w:val="thaiDistribute"/>
        <w:outlineLvl w:val="0"/>
        <w:rPr>
          <w:rFonts w:asciiTheme="majorBidi" w:hAnsiTheme="majorBidi" w:cstheme="majorBidi"/>
        </w:rPr>
      </w:pPr>
    </w:p>
    <w:p w14:paraId="47B0F6AD" w14:textId="5B1C5301" w:rsidR="00391561" w:rsidRPr="00B6441D" w:rsidRDefault="00391561" w:rsidP="00A0179F">
      <w:pPr>
        <w:spacing w:after="120"/>
        <w:ind w:left="426"/>
        <w:jc w:val="thaiDistribute"/>
        <w:outlineLvl w:val="0"/>
        <w:rPr>
          <w:rFonts w:asciiTheme="majorBidi" w:hAnsiTheme="majorBidi" w:cstheme="majorBidi"/>
        </w:rPr>
      </w:pPr>
      <w:r w:rsidRPr="00B6441D">
        <w:rPr>
          <w:rFonts w:asciiTheme="majorBidi" w:hAnsiTheme="majorBidi" w:cstheme="majorBidi"/>
        </w:rPr>
        <w:lastRenderedPageBreak/>
        <w:t xml:space="preserve">The Group considers a significant increase in credit risk to have occurred when contractual payments are more than 30 days past due and considers a financial asset </w:t>
      </w:r>
      <w:r w:rsidR="00D91FE8" w:rsidRPr="00B6441D">
        <w:rPr>
          <w:rFonts w:asciiTheme="majorBidi" w:hAnsiTheme="majorBidi" w:cstheme="majorBidi"/>
        </w:rPr>
        <w:t>as credit impaired or</w:t>
      </w:r>
      <w:r w:rsidRPr="00B6441D">
        <w:rPr>
          <w:rFonts w:asciiTheme="majorBidi" w:hAnsiTheme="majorBidi" w:cstheme="majorBidi"/>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18081061" w14:textId="68A93BCE" w:rsidR="00F84A34" w:rsidRPr="00B6441D" w:rsidRDefault="00391561" w:rsidP="00A0179F">
      <w:pPr>
        <w:spacing w:after="120"/>
        <w:ind w:left="426"/>
        <w:jc w:val="thaiDistribute"/>
        <w:outlineLvl w:val="0"/>
        <w:rPr>
          <w:rFonts w:asciiTheme="majorBidi" w:hAnsiTheme="majorBidi" w:cstheme="majorBidi"/>
        </w:rPr>
      </w:pPr>
      <w:r w:rsidRPr="00B6441D">
        <w:rPr>
          <w:rFonts w:asciiTheme="majorBidi" w:hAnsiTheme="majorBidi" w:cstheme="majorBidi"/>
        </w:rPr>
        <w:t>For trade receivables</w:t>
      </w:r>
      <w:r w:rsidR="007C4181" w:rsidRPr="00B6441D">
        <w:rPr>
          <w:rFonts w:asciiTheme="majorBidi" w:hAnsiTheme="majorBidi" w:cstheme="majorBidi"/>
        </w:rPr>
        <w:t xml:space="preserve"> and contract assets</w:t>
      </w:r>
      <w:r w:rsidRPr="00B6441D">
        <w:rPr>
          <w:rFonts w:asciiTheme="majorBidi" w:hAnsiTheme="majorBidi" w:cstheme="majorBidi"/>
        </w:rPr>
        <w:t xml:space="preserve">, the Group applies a simplified approach in calculating ECLs. Therefore, the Group does not track changes in credit risk, but instead </w:t>
      </w:r>
      <w:proofErr w:type="spellStart"/>
      <w:r w:rsidRPr="00B6441D">
        <w:rPr>
          <w:rFonts w:asciiTheme="majorBidi" w:hAnsiTheme="majorBidi" w:cstheme="majorBidi"/>
        </w:rPr>
        <w:t>recogni</w:t>
      </w:r>
      <w:r w:rsidR="00A06B03" w:rsidRPr="00B6441D">
        <w:rPr>
          <w:rFonts w:asciiTheme="majorBidi" w:hAnsiTheme="majorBidi" w:cstheme="majorBidi"/>
        </w:rPr>
        <w:t>s</w:t>
      </w:r>
      <w:r w:rsidRPr="00B6441D">
        <w:rPr>
          <w:rFonts w:asciiTheme="majorBidi" w:hAnsiTheme="majorBidi" w:cstheme="majorBidi"/>
        </w:rPr>
        <w:t>es</w:t>
      </w:r>
      <w:proofErr w:type="spellEnd"/>
      <w:r w:rsidRPr="00B6441D">
        <w:rPr>
          <w:rFonts w:asciiTheme="majorBidi" w:hAnsiTheme="majorBidi" w:cstheme="majorBidi"/>
        </w:rPr>
        <w:t xml:space="preserve"> a loss allowance based on lifetime ECLs at each reporting date. </w:t>
      </w:r>
    </w:p>
    <w:p w14:paraId="6AF4347F" w14:textId="3F684400" w:rsidR="00391561" w:rsidRPr="00B6441D" w:rsidRDefault="00D91FE8" w:rsidP="00A0179F">
      <w:pPr>
        <w:spacing w:after="120"/>
        <w:ind w:left="426"/>
        <w:jc w:val="thaiDistribute"/>
        <w:outlineLvl w:val="0"/>
        <w:rPr>
          <w:rFonts w:asciiTheme="majorBidi" w:hAnsiTheme="majorBidi" w:cstheme="majorBidi"/>
        </w:rPr>
      </w:pPr>
      <w:r w:rsidRPr="00B6441D">
        <w:rPr>
          <w:rFonts w:asciiTheme="majorBidi" w:hAnsiTheme="majorBidi" w:cstheme="majorBidi"/>
        </w:rPr>
        <w:t>ECLs are calculated</w:t>
      </w:r>
      <w:r w:rsidR="00391561" w:rsidRPr="00B6441D">
        <w:rPr>
          <w:rFonts w:asciiTheme="majorBidi" w:hAnsiTheme="majorBidi" w:cstheme="majorBidi"/>
        </w:rPr>
        <w:t xml:space="preserve"> based on its historical credit loss experience and adjusted for</w:t>
      </w:r>
      <w:r w:rsidR="00BF057E" w:rsidRPr="00B6441D">
        <w:rPr>
          <w:rFonts w:asciiTheme="majorBidi" w:hAnsiTheme="majorBidi" w:cstheme="majorBidi"/>
        </w:rPr>
        <w:t xml:space="preserve"> </w:t>
      </w:r>
      <w:r w:rsidR="00391561" w:rsidRPr="00B6441D">
        <w:rPr>
          <w:rFonts w:asciiTheme="majorBidi" w:hAnsiTheme="majorBidi" w:cstheme="majorBidi"/>
        </w:rPr>
        <w:t>forward-looking factors specific to the debtors and the economic environment.</w:t>
      </w:r>
    </w:p>
    <w:p w14:paraId="49AED79D" w14:textId="1E0578A3" w:rsidR="00DF08B0" w:rsidRPr="00B6441D" w:rsidRDefault="00391561" w:rsidP="00B6441D">
      <w:pPr>
        <w:ind w:left="426"/>
        <w:jc w:val="thaiDistribute"/>
        <w:outlineLvl w:val="0"/>
        <w:rPr>
          <w:rFonts w:asciiTheme="majorBidi" w:hAnsiTheme="majorBidi" w:cstheme="majorBidi"/>
          <w:b/>
          <w:bCs/>
          <w:cs/>
        </w:rPr>
      </w:pPr>
      <w:r w:rsidRPr="00B6441D">
        <w:rPr>
          <w:rFonts w:asciiTheme="majorBidi" w:hAnsiTheme="majorBidi" w:cstheme="majorBidi"/>
        </w:rPr>
        <w:t>A financial asset is written off when there is no reasonable expectation of recovering the contractual cash flows.</w:t>
      </w:r>
    </w:p>
    <w:p w14:paraId="73761748" w14:textId="52F1C760" w:rsidR="003573DA" w:rsidRPr="00B6441D" w:rsidRDefault="003573DA" w:rsidP="00A0179F">
      <w:pPr>
        <w:spacing w:before="120" w:after="120"/>
        <w:ind w:left="426"/>
        <w:jc w:val="thaiDistribute"/>
        <w:outlineLvl w:val="0"/>
        <w:rPr>
          <w:rFonts w:asciiTheme="majorBidi" w:hAnsiTheme="majorBidi" w:cstheme="majorBidi"/>
          <w:b/>
          <w:bCs/>
        </w:rPr>
      </w:pPr>
      <w:r w:rsidRPr="00B6441D">
        <w:rPr>
          <w:rFonts w:asciiTheme="majorBidi" w:hAnsiTheme="majorBidi" w:cstheme="majorBidi"/>
          <w:b/>
          <w:bCs/>
        </w:rPr>
        <w:t xml:space="preserve">Offsetting of financial instruments </w:t>
      </w:r>
    </w:p>
    <w:p w14:paraId="1468164D" w14:textId="207A96A1" w:rsidR="003573DA" w:rsidRDefault="003573DA" w:rsidP="00B6441D">
      <w:pPr>
        <w:ind w:left="426"/>
        <w:jc w:val="thaiDistribute"/>
        <w:outlineLvl w:val="0"/>
        <w:rPr>
          <w:rFonts w:asciiTheme="majorBidi" w:hAnsiTheme="majorBidi" w:cstheme="majorBidi"/>
        </w:rPr>
      </w:pPr>
      <w:r w:rsidRPr="00B6441D">
        <w:rPr>
          <w:rFonts w:asciiTheme="majorBidi" w:hAnsiTheme="majorBidi" w:cstheme="majorBidi"/>
        </w:rPr>
        <w:t xml:space="preserve">Financial assets and financial liabilities are offset, and the net amount is reported in the statement of financial position if there is a currently enforceable legal right to offset the </w:t>
      </w:r>
      <w:proofErr w:type="spellStart"/>
      <w:r w:rsidRPr="00B6441D">
        <w:rPr>
          <w:rFonts w:asciiTheme="majorBidi" w:hAnsiTheme="majorBidi" w:cstheme="majorBidi"/>
        </w:rPr>
        <w:t>recogni</w:t>
      </w:r>
      <w:r w:rsidR="00A06B03"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amounts and there is an intention to settle on a net basis, to </w:t>
      </w:r>
      <w:proofErr w:type="spellStart"/>
      <w:r w:rsidR="00592E95" w:rsidRPr="00B6441D">
        <w:rPr>
          <w:rFonts w:asciiTheme="majorBidi" w:hAnsiTheme="majorBidi" w:cstheme="majorBidi"/>
        </w:rPr>
        <w:t>reali</w:t>
      </w:r>
      <w:r w:rsidR="00A06B03" w:rsidRPr="00B6441D">
        <w:rPr>
          <w:rFonts w:asciiTheme="majorBidi" w:hAnsiTheme="majorBidi" w:cstheme="majorBidi"/>
        </w:rPr>
        <w:t>s</w:t>
      </w:r>
      <w:r w:rsidR="00592E95" w:rsidRPr="00B6441D">
        <w:rPr>
          <w:rFonts w:asciiTheme="majorBidi" w:hAnsiTheme="majorBidi" w:cstheme="majorBidi"/>
        </w:rPr>
        <w:t>e</w:t>
      </w:r>
      <w:proofErr w:type="spellEnd"/>
      <w:r w:rsidRPr="00B6441D">
        <w:rPr>
          <w:rFonts w:asciiTheme="majorBidi" w:hAnsiTheme="majorBidi" w:cstheme="majorBidi"/>
        </w:rPr>
        <w:t xml:space="preserve"> the assets and settle the liabilities simultaneously.</w:t>
      </w:r>
    </w:p>
    <w:p w14:paraId="43A4D58B" w14:textId="64B0836E" w:rsidR="00EC58DD" w:rsidRPr="00B6441D" w:rsidRDefault="00EC58DD"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r w:rsidRPr="00B6441D">
        <w:rPr>
          <w:rFonts w:asciiTheme="majorBidi" w:hAnsiTheme="majorBidi" w:cstheme="majorBidi"/>
          <w:b/>
          <w:bCs/>
          <w:szCs w:val="32"/>
        </w:rPr>
        <w:t xml:space="preserve">Derivatives </w:t>
      </w:r>
    </w:p>
    <w:p w14:paraId="25A10958" w14:textId="19F14F6B" w:rsidR="00EC58DD" w:rsidRPr="00B6441D" w:rsidRDefault="00EC58DD" w:rsidP="0020023F">
      <w:pPr>
        <w:tabs>
          <w:tab w:val="left" w:pos="1440"/>
        </w:tabs>
        <w:spacing w:after="120"/>
        <w:ind w:left="426"/>
        <w:jc w:val="thaiDistribute"/>
        <w:outlineLvl w:val="0"/>
        <w:rPr>
          <w:rFonts w:asciiTheme="majorBidi" w:eastAsia="Arial" w:hAnsiTheme="majorBidi" w:cstheme="majorBidi"/>
          <w:cs/>
        </w:rPr>
      </w:pPr>
      <w:r w:rsidRPr="00B6441D">
        <w:rPr>
          <w:rFonts w:asciiTheme="majorBidi" w:eastAsia="Arial" w:hAnsiTheme="majorBidi" w:cstheme="majorBidi"/>
        </w:rPr>
        <w:t xml:space="preserve">The Group uses derivatives, </w:t>
      </w:r>
      <w:r w:rsidR="00FC614D" w:rsidRPr="00B6441D">
        <w:rPr>
          <w:rFonts w:asciiTheme="majorBidi" w:eastAsia="Arial" w:hAnsiTheme="majorBidi" w:cstheme="majorBidi"/>
        </w:rPr>
        <w:t>which are</w:t>
      </w:r>
      <w:r w:rsidRPr="00B6441D">
        <w:rPr>
          <w:rFonts w:asciiTheme="majorBidi" w:eastAsia="Arial" w:hAnsiTheme="majorBidi" w:cstheme="majorBidi"/>
        </w:rPr>
        <w:t xml:space="preserve"> forward currency contracts, to hedge its foreign currency risks. </w:t>
      </w:r>
    </w:p>
    <w:p w14:paraId="2DF03243" w14:textId="598086CC" w:rsidR="00EC58DD" w:rsidRPr="00B6441D" w:rsidRDefault="00EC58DD" w:rsidP="0020023F">
      <w:pPr>
        <w:tabs>
          <w:tab w:val="left" w:pos="1440"/>
        </w:tabs>
        <w:spacing w:after="120"/>
        <w:ind w:left="426"/>
        <w:jc w:val="thaiDistribute"/>
        <w:outlineLvl w:val="0"/>
        <w:rPr>
          <w:rFonts w:asciiTheme="majorBidi" w:eastAsia="Arial" w:hAnsiTheme="majorBidi" w:cstheme="majorBidi"/>
        </w:rPr>
      </w:pPr>
      <w:r w:rsidRPr="00B6441D">
        <w:rPr>
          <w:rFonts w:asciiTheme="majorBidi" w:eastAsia="Arial" w:hAnsiTheme="majorBidi" w:cstheme="majorBidi"/>
        </w:rPr>
        <w:t xml:space="preserve">Derivatives are initially </w:t>
      </w:r>
      <w:proofErr w:type="spellStart"/>
      <w:r w:rsidRPr="00B6441D">
        <w:rPr>
          <w:rFonts w:asciiTheme="majorBidi" w:eastAsia="Arial" w:hAnsiTheme="majorBidi" w:cstheme="majorBidi"/>
        </w:rPr>
        <w:t>recogni</w:t>
      </w:r>
      <w:r w:rsidR="00A06B03" w:rsidRPr="00B6441D">
        <w:rPr>
          <w:rFonts w:asciiTheme="majorBidi" w:eastAsia="Arial" w:hAnsiTheme="majorBidi" w:cstheme="majorBidi"/>
        </w:rPr>
        <w:t>s</w:t>
      </w:r>
      <w:r w:rsidRPr="00B6441D">
        <w:rPr>
          <w:rFonts w:asciiTheme="majorBidi" w:eastAsia="Arial" w:hAnsiTheme="majorBidi" w:cstheme="majorBidi"/>
        </w:rPr>
        <w:t>ed</w:t>
      </w:r>
      <w:proofErr w:type="spellEnd"/>
      <w:r w:rsidRPr="00B6441D">
        <w:rPr>
          <w:rFonts w:asciiTheme="majorBidi" w:eastAsia="Arial" w:hAnsiTheme="majorBidi" w:cstheme="majorBidi"/>
        </w:rPr>
        <w:t xml:space="preserve"> at fair value on the date on which a derivative contract is entered into and are subsequently remeasured at fair value. The subsequent changes are </w:t>
      </w:r>
      <w:proofErr w:type="spellStart"/>
      <w:r w:rsidRPr="00B6441D">
        <w:rPr>
          <w:rFonts w:asciiTheme="majorBidi" w:eastAsia="Arial" w:hAnsiTheme="majorBidi" w:cstheme="majorBidi"/>
        </w:rPr>
        <w:t>recogni</w:t>
      </w:r>
      <w:r w:rsidR="00A06B03" w:rsidRPr="00B6441D">
        <w:rPr>
          <w:rFonts w:asciiTheme="majorBidi" w:eastAsia="Arial" w:hAnsiTheme="majorBidi" w:cstheme="majorBidi"/>
        </w:rPr>
        <w:t>s</w:t>
      </w:r>
      <w:r w:rsidRPr="00B6441D">
        <w:rPr>
          <w:rFonts w:asciiTheme="majorBidi" w:eastAsia="Arial" w:hAnsiTheme="majorBidi" w:cstheme="majorBidi"/>
        </w:rPr>
        <w:t>ed</w:t>
      </w:r>
      <w:proofErr w:type="spellEnd"/>
      <w:r w:rsidRPr="00B6441D">
        <w:rPr>
          <w:rFonts w:asciiTheme="majorBidi" w:eastAsia="Arial" w:hAnsiTheme="majorBidi" w:cstheme="majorBidi"/>
        </w:rPr>
        <w:t xml:space="preserve"> in profit or loss. Derivatives are carried as financial assets when the fair value is positive and as financial liabilities when the fair value is negative. </w:t>
      </w:r>
    </w:p>
    <w:p w14:paraId="01A44989" w14:textId="6C2DC491" w:rsidR="00126E78" w:rsidRPr="00B6441D" w:rsidRDefault="00EC58DD" w:rsidP="00B6441D">
      <w:pPr>
        <w:tabs>
          <w:tab w:val="left" w:pos="1440"/>
        </w:tabs>
        <w:ind w:left="426"/>
        <w:jc w:val="thaiDistribute"/>
        <w:outlineLvl w:val="0"/>
        <w:rPr>
          <w:rFonts w:asciiTheme="majorBidi" w:hAnsiTheme="majorBidi" w:cstheme="majorBidi"/>
          <w:b/>
          <w:bCs/>
        </w:rPr>
      </w:pPr>
      <w:r w:rsidRPr="00B6441D">
        <w:rPr>
          <w:rFonts w:asciiTheme="majorBidi" w:eastAsia="Arial" w:hAnsiTheme="majorBidi" w:cstheme="majorBidi"/>
        </w:rPr>
        <w:t xml:space="preserve">Derivatives are presented as non-current assets or non-current liabilities if the remaining maturity of the instrument is more than 12 months and it is not due to be </w:t>
      </w:r>
      <w:proofErr w:type="spellStart"/>
      <w:r w:rsidR="00FB0032" w:rsidRPr="00B6441D">
        <w:rPr>
          <w:rFonts w:asciiTheme="majorBidi" w:eastAsia="Arial" w:hAnsiTheme="majorBidi" w:cstheme="majorBidi"/>
        </w:rPr>
        <w:t>reali</w:t>
      </w:r>
      <w:r w:rsidR="009B1CB3">
        <w:rPr>
          <w:rFonts w:asciiTheme="majorBidi" w:eastAsia="Arial" w:hAnsiTheme="majorBidi" w:cstheme="majorBidi"/>
        </w:rPr>
        <w:t>s</w:t>
      </w:r>
      <w:r w:rsidR="00FB0032" w:rsidRPr="00B6441D">
        <w:rPr>
          <w:rFonts w:asciiTheme="majorBidi" w:eastAsia="Arial" w:hAnsiTheme="majorBidi" w:cstheme="majorBidi"/>
        </w:rPr>
        <w:t>ed</w:t>
      </w:r>
      <w:proofErr w:type="spellEnd"/>
      <w:r w:rsidRPr="00B6441D">
        <w:rPr>
          <w:rFonts w:asciiTheme="majorBidi" w:eastAsia="Arial" w:hAnsiTheme="majorBidi" w:cstheme="majorBidi"/>
        </w:rPr>
        <w:t xml:space="preserve"> or settled within 12 months. Other derivatives are presented as current assets or current liabilities.</w:t>
      </w:r>
    </w:p>
    <w:p w14:paraId="1067A964" w14:textId="77777777" w:rsidR="009B1CB3" w:rsidRDefault="009B1CB3" w:rsidP="00B6441D">
      <w:pPr>
        <w:tabs>
          <w:tab w:val="left" w:pos="1440"/>
        </w:tabs>
        <w:ind w:left="426"/>
        <w:jc w:val="thaiDistribute"/>
        <w:outlineLvl w:val="0"/>
        <w:rPr>
          <w:rFonts w:asciiTheme="majorBidi" w:hAnsiTheme="majorBidi" w:cstheme="majorBidi"/>
          <w:b/>
          <w:bCs/>
        </w:rPr>
      </w:pPr>
    </w:p>
    <w:p w14:paraId="10379631" w14:textId="77777777" w:rsidR="009B1CB3" w:rsidRDefault="009B1CB3" w:rsidP="00B6441D">
      <w:pPr>
        <w:tabs>
          <w:tab w:val="left" w:pos="1440"/>
        </w:tabs>
        <w:ind w:left="426"/>
        <w:jc w:val="thaiDistribute"/>
        <w:outlineLvl w:val="0"/>
        <w:rPr>
          <w:rFonts w:asciiTheme="majorBidi" w:hAnsiTheme="majorBidi" w:cstheme="majorBidi"/>
          <w:b/>
          <w:bCs/>
        </w:rPr>
      </w:pPr>
    </w:p>
    <w:p w14:paraId="1C9D60DC" w14:textId="77777777" w:rsidR="009B1CB3" w:rsidRDefault="009B1CB3" w:rsidP="00B6441D">
      <w:pPr>
        <w:tabs>
          <w:tab w:val="left" w:pos="1440"/>
        </w:tabs>
        <w:ind w:left="426"/>
        <w:jc w:val="thaiDistribute"/>
        <w:outlineLvl w:val="0"/>
        <w:rPr>
          <w:rFonts w:asciiTheme="majorBidi" w:hAnsiTheme="majorBidi" w:cstheme="majorBidi"/>
          <w:b/>
          <w:bCs/>
        </w:rPr>
      </w:pPr>
    </w:p>
    <w:p w14:paraId="0DA76A23" w14:textId="77777777" w:rsidR="009B1CB3" w:rsidRPr="00B6441D" w:rsidRDefault="009B1CB3" w:rsidP="00B6441D">
      <w:pPr>
        <w:tabs>
          <w:tab w:val="left" w:pos="1440"/>
        </w:tabs>
        <w:ind w:left="426"/>
        <w:jc w:val="thaiDistribute"/>
        <w:outlineLvl w:val="0"/>
        <w:rPr>
          <w:rFonts w:asciiTheme="majorBidi" w:hAnsiTheme="majorBidi" w:cstheme="majorBidi"/>
          <w:b/>
          <w:bCs/>
        </w:rPr>
      </w:pPr>
    </w:p>
    <w:p w14:paraId="0A56A810" w14:textId="2E236974" w:rsidR="00C72D03" w:rsidRPr="00B6441D" w:rsidRDefault="00C72D03" w:rsidP="005D770B">
      <w:pPr>
        <w:pStyle w:val="ListParagraph"/>
        <w:widowControl w:val="0"/>
        <w:numPr>
          <w:ilvl w:val="0"/>
          <w:numId w:val="5"/>
        </w:numPr>
        <w:spacing w:before="120" w:after="120"/>
        <w:ind w:left="426" w:hanging="426"/>
        <w:jc w:val="thaiDistribute"/>
        <w:rPr>
          <w:rFonts w:asciiTheme="majorBidi" w:hAnsiTheme="majorBidi" w:cstheme="majorBidi"/>
          <w:b/>
          <w:bCs/>
          <w:szCs w:val="32"/>
        </w:rPr>
      </w:pPr>
      <w:r w:rsidRPr="00B6441D">
        <w:rPr>
          <w:rFonts w:asciiTheme="majorBidi" w:hAnsiTheme="majorBidi" w:cstheme="majorBidi"/>
          <w:b/>
          <w:bCs/>
          <w:szCs w:val="32"/>
        </w:rPr>
        <w:lastRenderedPageBreak/>
        <w:t>Fair value measurement</w:t>
      </w:r>
    </w:p>
    <w:p w14:paraId="397A2064" w14:textId="6A48EAFB" w:rsidR="00C72D03" w:rsidRPr="00B6441D" w:rsidRDefault="00C72D03" w:rsidP="0020023F">
      <w:pPr>
        <w:tabs>
          <w:tab w:val="left" w:pos="1440"/>
        </w:tabs>
        <w:spacing w:after="120"/>
        <w:ind w:left="426"/>
        <w:jc w:val="thaiDistribute"/>
        <w:outlineLvl w:val="0"/>
        <w:rPr>
          <w:rFonts w:asciiTheme="majorBidi" w:hAnsiTheme="majorBidi" w:cstheme="majorBidi"/>
        </w:rPr>
      </w:pPr>
      <w:bookmarkStart w:id="33" w:name="_Hlk218674691"/>
      <w:r w:rsidRPr="00B6441D">
        <w:rPr>
          <w:rFonts w:asciiTheme="majorBidi" w:hAnsiTheme="majorBidi" w:cstheme="majorBidi"/>
        </w:rPr>
        <w:t xml:space="preserve">Fair value is the price that would be received to sell an asset or paid to transfer a liability in an orderly transaction between buyer and seller (market participants) at the measurement date. </w:t>
      </w:r>
      <w:r w:rsidR="00860295" w:rsidRPr="00B6441D">
        <w:rPr>
          <w:rFonts w:asciiTheme="majorBidi" w:hAnsiTheme="majorBidi" w:cstheme="majorBidi"/>
        </w:rPr>
        <w:t>T</w:t>
      </w:r>
      <w:r w:rsidR="00384B96" w:rsidRPr="00B6441D">
        <w:rPr>
          <w:rFonts w:asciiTheme="majorBidi" w:hAnsiTheme="majorBidi" w:cstheme="majorBidi"/>
        </w:rPr>
        <w:t xml:space="preserve">he Group </w:t>
      </w:r>
      <w:r w:rsidRPr="00B6441D">
        <w:rPr>
          <w:rFonts w:asciiTheme="majorBidi" w:hAnsiTheme="majorBidi" w:cstheme="majorBidi"/>
        </w:rPr>
        <w:t>appl</w:t>
      </w:r>
      <w:r w:rsidR="00384B96" w:rsidRPr="00B6441D">
        <w:rPr>
          <w:rFonts w:asciiTheme="majorBidi" w:hAnsiTheme="majorBidi" w:cstheme="majorBidi"/>
        </w:rPr>
        <w:t>ies</w:t>
      </w:r>
      <w:r w:rsidRPr="00B6441D">
        <w:rPr>
          <w:rFonts w:asciiTheme="majorBidi" w:hAnsiTheme="majorBidi" w:cstheme="majorBidi"/>
        </w:rPr>
        <w:t xml:space="preserve"> a quoted market price in an active market to measure </w:t>
      </w:r>
      <w:r w:rsidR="00860295" w:rsidRPr="00B6441D">
        <w:rPr>
          <w:rFonts w:asciiTheme="majorBidi" w:hAnsiTheme="majorBidi" w:cstheme="majorBidi"/>
        </w:rPr>
        <w:t>its</w:t>
      </w:r>
      <w:r w:rsidRPr="00B6441D">
        <w:rPr>
          <w:rFonts w:asciiTheme="majorBidi" w:hAnsiTheme="majorBidi" w:cstheme="majorBidi"/>
        </w:rPr>
        <w:t xml:space="preserve"> assets and liabilities that are required to be measured at fair value by relevant financial reporting standards. Except in case of no active market of an identical asset or liability or when a quoted market price is not available, </w:t>
      </w:r>
      <w:r w:rsidR="00384B96" w:rsidRPr="00B6441D">
        <w:rPr>
          <w:rFonts w:asciiTheme="majorBidi" w:hAnsiTheme="majorBidi" w:cstheme="majorBidi"/>
        </w:rPr>
        <w:t xml:space="preserve">the Group </w:t>
      </w:r>
      <w:r w:rsidRPr="00B6441D">
        <w:rPr>
          <w:rFonts w:asciiTheme="majorBidi" w:hAnsiTheme="majorBidi" w:cstheme="majorBidi"/>
        </w:rPr>
        <w:t>measure</w:t>
      </w:r>
      <w:r w:rsidR="00384B96" w:rsidRPr="00B6441D">
        <w:rPr>
          <w:rFonts w:asciiTheme="majorBidi" w:hAnsiTheme="majorBidi" w:cstheme="majorBidi"/>
        </w:rPr>
        <w:t>s</w:t>
      </w:r>
      <w:r w:rsidRPr="00B6441D">
        <w:rPr>
          <w:rFonts w:asciiTheme="majorBidi" w:hAnsiTheme="majorBidi" w:cstheme="majorBidi"/>
        </w:rPr>
        <w:t xml:space="preserve"> fair value using valuation technique that are appropriate in the circumstances and </w:t>
      </w:r>
      <w:proofErr w:type="spellStart"/>
      <w:r w:rsidR="00FB0032" w:rsidRPr="00B6441D">
        <w:rPr>
          <w:rFonts w:asciiTheme="majorBidi" w:hAnsiTheme="majorBidi" w:cstheme="majorBidi"/>
        </w:rPr>
        <w:t>maximi</w:t>
      </w:r>
      <w:r w:rsidR="00A06B03" w:rsidRPr="00B6441D">
        <w:rPr>
          <w:rFonts w:asciiTheme="majorBidi" w:hAnsiTheme="majorBidi" w:cstheme="majorBidi"/>
        </w:rPr>
        <w:t>s</w:t>
      </w:r>
      <w:r w:rsidR="00FB0032" w:rsidRPr="00B6441D">
        <w:rPr>
          <w:rFonts w:asciiTheme="majorBidi" w:hAnsiTheme="majorBidi" w:cstheme="majorBidi"/>
        </w:rPr>
        <w:t>es</w:t>
      </w:r>
      <w:proofErr w:type="spellEnd"/>
      <w:r w:rsidRPr="00B6441D">
        <w:rPr>
          <w:rFonts w:asciiTheme="majorBidi" w:hAnsiTheme="majorBidi" w:cstheme="majorBidi"/>
        </w:rPr>
        <w:t xml:space="preserve"> the use of relevant observable inputs related to assets and liabilities that are required to be measured at fair value.</w:t>
      </w:r>
    </w:p>
    <w:p w14:paraId="6ECB09BC" w14:textId="4407955A" w:rsidR="00DE6265" w:rsidRPr="00B6441D" w:rsidRDefault="00C72D03" w:rsidP="0020023F">
      <w:pPr>
        <w:tabs>
          <w:tab w:val="left" w:pos="1440"/>
        </w:tabs>
        <w:spacing w:after="120"/>
        <w:ind w:left="426"/>
        <w:jc w:val="thaiDistribute"/>
        <w:outlineLvl w:val="0"/>
        <w:rPr>
          <w:rFonts w:asciiTheme="majorBidi" w:hAnsiTheme="majorBidi" w:cstheme="majorBidi"/>
        </w:rPr>
      </w:pPr>
      <w:bookmarkStart w:id="34" w:name="_Hlk218674714"/>
      <w:bookmarkEnd w:id="33"/>
      <w:r w:rsidRPr="00B6441D">
        <w:rPr>
          <w:rFonts w:asciiTheme="majorBidi" w:hAnsiTheme="majorBidi" w:cstheme="majorBidi"/>
        </w:rPr>
        <w:t xml:space="preserve">All assets and liabilities for which fair value is measured or disclosed in the financial statements are </w:t>
      </w:r>
      <w:proofErr w:type="spellStart"/>
      <w:r w:rsidR="00FB0032" w:rsidRPr="00B6441D">
        <w:rPr>
          <w:rFonts w:asciiTheme="majorBidi" w:hAnsiTheme="majorBidi" w:cstheme="majorBidi"/>
        </w:rPr>
        <w:t>categori</w:t>
      </w:r>
      <w:r w:rsidR="00A06B03" w:rsidRPr="00B6441D">
        <w:rPr>
          <w:rFonts w:asciiTheme="majorBidi" w:hAnsiTheme="majorBidi" w:cstheme="majorBidi"/>
        </w:rPr>
        <w:t>s</w:t>
      </w:r>
      <w:r w:rsidR="00FB0032" w:rsidRPr="00B6441D">
        <w:rPr>
          <w:rFonts w:asciiTheme="majorBidi" w:hAnsiTheme="majorBidi" w:cstheme="majorBidi"/>
        </w:rPr>
        <w:t>ed</w:t>
      </w:r>
      <w:proofErr w:type="spellEnd"/>
      <w:r w:rsidRPr="00B6441D">
        <w:rPr>
          <w:rFonts w:asciiTheme="majorBidi" w:hAnsiTheme="majorBidi" w:cstheme="majorBidi"/>
        </w:rPr>
        <w:t xml:space="preserve"> within the fair value hierarchy into three levels based on </w:t>
      </w:r>
      <w:r w:rsidR="0020023F" w:rsidRPr="00B6441D">
        <w:rPr>
          <w:rFonts w:asciiTheme="majorBidi" w:hAnsiTheme="majorBidi" w:cstheme="majorBidi"/>
        </w:rPr>
        <w:t>categories</w:t>
      </w:r>
      <w:r w:rsidRPr="00B6441D">
        <w:rPr>
          <w:rFonts w:asciiTheme="majorBidi" w:hAnsiTheme="majorBidi" w:cstheme="majorBidi"/>
        </w:rPr>
        <w:t xml:space="preserve"> of input to be used in fair value measurement as follows:</w:t>
      </w:r>
    </w:p>
    <w:p w14:paraId="3E355B4A" w14:textId="6DA7700B" w:rsidR="00C72D03" w:rsidRPr="00B6441D" w:rsidRDefault="00C72D03" w:rsidP="0020023F">
      <w:pPr>
        <w:tabs>
          <w:tab w:val="left" w:pos="1440"/>
        </w:tabs>
        <w:spacing w:after="120"/>
        <w:ind w:left="426"/>
        <w:jc w:val="thaiDistribute"/>
        <w:outlineLvl w:val="0"/>
        <w:rPr>
          <w:rFonts w:asciiTheme="majorBidi" w:hAnsiTheme="majorBidi" w:cstheme="majorBidi"/>
        </w:rPr>
      </w:pPr>
      <w:r w:rsidRPr="00B6441D">
        <w:rPr>
          <w:rFonts w:asciiTheme="majorBidi" w:hAnsiTheme="majorBidi" w:cstheme="majorBidi"/>
        </w:rPr>
        <w:t>Level</w:t>
      </w:r>
      <w:r w:rsidRPr="00B6441D">
        <w:rPr>
          <w:rFonts w:asciiTheme="majorBidi" w:hAnsiTheme="majorBidi" w:cstheme="majorBidi"/>
          <w:cs/>
        </w:rPr>
        <w:t xml:space="preserve"> </w:t>
      </w:r>
      <w:r w:rsidRPr="00B6441D">
        <w:rPr>
          <w:rFonts w:asciiTheme="majorBidi" w:hAnsiTheme="majorBidi" w:cstheme="majorBidi"/>
        </w:rPr>
        <w:t>1</w:t>
      </w:r>
      <w:r w:rsidR="0020023F">
        <w:rPr>
          <w:rFonts w:asciiTheme="majorBidi" w:hAnsiTheme="majorBidi" w:cstheme="majorBidi"/>
        </w:rPr>
        <w:tab/>
      </w:r>
      <w:r w:rsidR="00DF229D" w:rsidRPr="00B6441D">
        <w:rPr>
          <w:rFonts w:asciiTheme="majorBidi" w:hAnsiTheme="majorBidi" w:cstheme="majorBidi"/>
        </w:rPr>
        <w:t>Use</w:t>
      </w:r>
      <w:r w:rsidRPr="00B6441D">
        <w:rPr>
          <w:rFonts w:asciiTheme="majorBidi" w:hAnsiTheme="majorBidi" w:cstheme="majorBidi"/>
        </w:rPr>
        <w:t xml:space="preserve"> of quoted market prices in an active market for such assets or liabilities</w:t>
      </w:r>
    </w:p>
    <w:p w14:paraId="1FFBEF9D" w14:textId="61FBEB9A" w:rsidR="00C72D03" w:rsidRPr="00B6441D" w:rsidRDefault="00C72D03" w:rsidP="0020023F">
      <w:pPr>
        <w:tabs>
          <w:tab w:val="left" w:pos="1440"/>
        </w:tabs>
        <w:spacing w:after="120"/>
        <w:ind w:left="426"/>
        <w:jc w:val="thaiDistribute"/>
        <w:outlineLvl w:val="0"/>
        <w:rPr>
          <w:rFonts w:asciiTheme="majorBidi" w:hAnsiTheme="majorBidi" w:cstheme="majorBidi"/>
        </w:rPr>
      </w:pPr>
      <w:r w:rsidRPr="00B6441D">
        <w:rPr>
          <w:rFonts w:asciiTheme="majorBidi" w:hAnsiTheme="majorBidi" w:cstheme="majorBidi"/>
        </w:rPr>
        <w:t>Level</w:t>
      </w:r>
      <w:r w:rsidRPr="00B6441D">
        <w:rPr>
          <w:rFonts w:asciiTheme="majorBidi" w:hAnsiTheme="majorBidi" w:cstheme="majorBidi"/>
          <w:cs/>
        </w:rPr>
        <w:t xml:space="preserve"> </w:t>
      </w:r>
      <w:r w:rsidRPr="00B6441D">
        <w:rPr>
          <w:rFonts w:asciiTheme="majorBidi" w:hAnsiTheme="majorBidi" w:cstheme="majorBidi"/>
        </w:rPr>
        <w:t>2</w:t>
      </w:r>
      <w:r w:rsidR="0020023F">
        <w:rPr>
          <w:rFonts w:asciiTheme="majorBidi" w:hAnsiTheme="majorBidi" w:cstheme="majorBidi"/>
        </w:rPr>
        <w:tab/>
      </w:r>
      <w:r w:rsidR="00DF229D" w:rsidRPr="00B6441D">
        <w:rPr>
          <w:rFonts w:asciiTheme="majorBidi" w:hAnsiTheme="majorBidi" w:cstheme="majorBidi"/>
        </w:rPr>
        <w:t>Use</w:t>
      </w:r>
      <w:r w:rsidRPr="00B6441D">
        <w:rPr>
          <w:rFonts w:asciiTheme="majorBidi" w:hAnsiTheme="majorBidi" w:cstheme="majorBidi"/>
        </w:rPr>
        <w:t xml:space="preserve"> of other observable inputs for such assets or liabilities, whether directly or indirectly</w:t>
      </w:r>
    </w:p>
    <w:p w14:paraId="1F2429B0" w14:textId="3037955A" w:rsidR="00C72D03" w:rsidRPr="00B6441D" w:rsidRDefault="00C72D03" w:rsidP="0020023F">
      <w:pPr>
        <w:tabs>
          <w:tab w:val="left" w:pos="1440"/>
        </w:tabs>
        <w:spacing w:after="120"/>
        <w:ind w:left="426"/>
        <w:jc w:val="thaiDistribute"/>
        <w:outlineLvl w:val="0"/>
        <w:rPr>
          <w:rFonts w:asciiTheme="majorBidi" w:hAnsiTheme="majorBidi" w:cstheme="majorBidi"/>
        </w:rPr>
      </w:pPr>
      <w:r w:rsidRPr="00B6441D">
        <w:rPr>
          <w:rFonts w:asciiTheme="majorBidi" w:hAnsiTheme="majorBidi" w:cstheme="majorBidi"/>
        </w:rPr>
        <w:t>Level</w:t>
      </w:r>
      <w:r w:rsidRPr="00B6441D">
        <w:rPr>
          <w:rFonts w:asciiTheme="majorBidi" w:hAnsiTheme="majorBidi" w:cstheme="majorBidi"/>
          <w:cs/>
        </w:rPr>
        <w:t xml:space="preserve"> </w:t>
      </w:r>
      <w:r w:rsidRPr="00B6441D">
        <w:rPr>
          <w:rFonts w:asciiTheme="majorBidi" w:hAnsiTheme="majorBidi" w:cstheme="majorBidi"/>
        </w:rPr>
        <w:t>3</w:t>
      </w:r>
      <w:r w:rsidR="0020023F">
        <w:rPr>
          <w:rFonts w:asciiTheme="majorBidi" w:hAnsiTheme="majorBidi" w:cstheme="majorBidi"/>
        </w:rPr>
        <w:tab/>
      </w:r>
      <w:r w:rsidR="00DF229D" w:rsidRPr="00B6441D">
        <w:rPr>
          <w:rFonts w:asciiTheme="majorBidi" w:hAnsiTheme="majorBidi" w:cstheme="majorBidi"/>
        </w:rPr>
        <w:t>Use</w:t>
      </w:r>
      <w:r w:rsidRPr="00B6441D">
        <w:rPr>
          <w:rFonts w:asciiTheme="majorBidi" w:hAnsiTheme="majorBidi" w:cstheme="majorBidi"/>
        </w:rPr>
        <w:t xml:space="preserve"> of unobservable inputs such as estimates of future cash flows</w:t>
      </w:r>
    </w:p>
    <w:p w14:paraId="03AFF014" w14:textId="7357EB24" w:rsidR="0020023F" w:rsidRPr="00B6441D" w:rsidRDefault="00C72D03" w:rsidP="00B6441D">
      <w:pPr>
        <w:tabs>
          <w:tab w:val="left" w:pos="1440"/>
        </w:tabs>
        <w:ind w:left="426"/>
        <w:jc w:val="thaiDistribute"/>
        <w:outlineLvl w:val="0"/>
        <w:rPr>
          <w:rFonts w:asciiTheme="majorBidi" w:hAnsiTheme="majorBidi" w:cstheme="majorBidi"/>
          <w:b/>
          <w:bCs/>
        </w:rPr>
      </w:pPr>
      <w:r w:rsidRPr="00B6441D">
        <w:rPr>
          <w:rFonts w:asciiTheme="majorBidi" w:hAnsiTheme="majorBidi" w:cstheme="majorBidi"/>
        </w:rPr>
        <w:t xml:space="preserve">At the end of each reporting period, </w:t>
      </w:r>
      <w:r w:rsidR="00384B96" w:rsidRPr="00B6441D">
        <w:rPr>
          <w:rFonts w:asciiTheme="majorBidi" w:hAnsiTheme="majorBidi" w:cstheme="majorBidi"/>
        </w:rPr>
        <w:t xml:space="preserve">the Group </w:t>
      </w:r>
      <w:r w:rsidRPr="00B6441D">
        <w:rPr>
          <w:rFonts w:asciiTheme="majorBidi" w:hAnsiTheme="majorBidi" w:cstheme="majorBidi"/>
        </w:rPr>
        <w:t>determine</w:t>
      </w:r>
      <w:r w:rsidR="00384B96" w:rsidRPr="00B6441D">
        <w:rPr>
          <w:rFonts w:asciiTheme="majorBidi" w:hAnsiTheme="majorBidi" w:cstheme="majorBidi"/>
        </w:rPr>
        <w:t>s</w:t>
      </w:r>
      <w:r w:rsidRPr="00B6441D">
        <w:rPr>
          <w:rFonts w:asciiTheme="majorBidi" w:hAnsiTheme="majorBidi" w:cstheme="majorBidi"/>
        </w:rPr>
        <w:t xml:space="preserve"> whether transfers have occurred between levels within the fair value hierarchy for assets and liabilities held at the end of the reporting period that are measured at fair value on a recurring basis.</w:t>
      </w:r>
    </w:p>
    <w:bookmarkEnd w:id="34"/>
    <w:p w14:paraId="2B57B0CD" w14:textId="77777777" w:rsidR="00980928" w:rsidRDefault="00980928" w:rsidP="00B6441D">
      <w:pPr>
        <w:tabs>
          <w:tab w:val="left" w:pos="1440"/>
        </w:tabs>
        <w:ind w:left="426"/>
        <w:jc w:val="thaiDistribute"/>
        <w:outlineLvl w:val="0"/>
        <w:rPr>
          <w:rFonts w:asciiTheme="majorBidi" w:hAnsiTheme="majorBidi" w:cstheme="majorBidi"/>
          <w:b/>
          <w:bCs/>
        </w:rPr>
      </w:pPr>
    </w:p>
    <w:p w14:paraId="2635655B" w14:textId="77777777" w:rsidR="00980928" w:rsidRDefault="00980928" w:rsidP="00B6441D">
      <w:pPr>
        <w:tabs>
          <w:tab w:val="left" w:pos="1440"/>
        </w:tabs>
        <w:ind w:left="426"/>
        <w:jc w:val="thaiDistribute"/>
        <w:outlineLvl w:val="0"/>
        <w:rPr>
          <w:rFonts w:asciiTheme="majorBidi" w:hAnsiTheme="majorBidi" w:cstheme="majorBidi"/>
          <w:b/>
          <w:bCs/>
        </w:rPr>
      </w:pPr>
    </w:p>
    <w:p w14:paraId="4A73217E" w14:textId="77777777" w:rsidR="00980928" w:rsidRDefault="00980928" w:rsidP="00B6441D">
      <w:pPr>
        <w:tabs>
          <w:tab w:val="left" w:pos="1440"/>
        </w:tabs>
        <w:ind w:left="426"/>
        <w:jc w:val="thaiDistribute"/>
        <w:outlineLvl w:val="0"/>
        <w:rPr>
          <w:rFonts w:asciiTheme="majorBidi" w:hAnsiTheme="majorBidi" w:cstheme="majorBidi"/>
          <w:b/>
          <w:bCs/>
        </w:rPr>
      </w:pPr>
    </w:p>
    <w:p w14:paraId="3A1FE5E6" w14:textId="77777777" w:rsidR="00980928" w:rsidRDefault="00980928" w:rsidP="00B6441D">
      <w:pPr>
        <w:tabs>
          <w:tab w:val="left" w:pos="1440"/>
        </w:tabs>
        <w:ind w:left="426"/>
        <w:jc w:val="thaiDistribute"/>
        <w:outlineLvl w:val="0"/>
        <w:rPr>
          <w:rFonts w:asciiTheme="majorBidi" w:hAnsiTheme="majorBidi" w:cstheme="majorBidi"/>
          <w:b/>
          <w:bCs/>
        </w:rPr>
      </w:pPr>
    </w:p>
    <w:p w14:paraId="48DBA1F2" w14:textId="77777777" w:rsidR="00980928" w:rsidRDefault="00980928" w:rsidP="00B6441D">
      <w:pPr>
        <w:tabs>
          <w:tab w:val="left" w:pos="1440"/>
        </w:tabs>
        <w:ind w:left="426"/>
        <w:jc w:val="thaiDistribute"/>
        <w:outlineLvl w:val="0"/>
        <w:rPr>
          <w:rFonts w:asciiTheme="majorBidi" w:hAnsiTheme="majorBidi" w:cstheme="majorBidi"/>
          <w:b/>
          <w:bCs/>
        </w:rPr>
      </w:pPr>
    </w:p>
    <w:p w14:paraId="666DA2C0" w14:textId="77777777" w:rsidR="00980928" w:rsidRDefault="00980928" w:rsidP="00B6441D">
      <w:pPr>
        <w:tabs>
          <w:tab w:val="left" w:pos="1440"/>
        </w:tabs>
        <w:ind w:left="426"/>
        <w:jc w:val="thaiDistribute"/>
        <w:outlineLvl w:val="0"/>
        <w:rPr>
          <w:rFonts w:asciiTheme="majorBidi" w:hAnsiTheme="majorBidi" w:cstheme="majorBidi"/>
          <w:b/>
          <w:bCs/>
        </w:rPr>
      </w:pPr>
    </w:p>
    <w:p w14:paraId="30387D75" w14:textId="77777777" w:rsidR="00980928" w:rsidRDefault="00980928" w:rsidP="00B6441D">
      <w:pPr>
        <w:tabs>
          <w:tab w:val="left" w:pos="1440"/>
        </w:tabs>
        <w:ind w:left="426"/>
        <w:jc w:val="thaiDistribute"/>
        <w:outlineLvl w:val="0"/>
        <w:rPr>
          <w:rFonts w:asciiTheme="majorBidi" w:hAnsiTheme="majorBidi" w:cstheme="majorBidi"/>
          <w:b/>
          <w:bCs/>
        </w:rPr>
      </w:pPr>
    </w:p>
    <w:p w14:paraId="11BA588B" w14:textId="77777777" w:rsidR="00980928" w:rsidRDefault="00980928" w:rsidP="00B6441D">
      <w:pPr>
        <w:tabs>
          <w:tab w:val="left" w:pos="1440"/>
        </w:tabs>
        <w:ind w:left="426"/>
        <w:jc w:val="thaiDistribute"/>
        <w:outlineLvl w:val="0"/>
        <w:rPr>
          <w:rFonts w:asciiTheme="majorBidi" w:hAnsiTheme="majorBidi" w:cstheme="majorBidi"/>
          <w:b/>
          <w:bCs/>
        </w:rPr>
      </w:pPr>
    </w:p>
    <w:p w14:paraId="63BC415F" w14:textId="77777777" w:rsidR="00980928" w:rsidRDefault="00980928" w:rsidP="00B6441D">
      <w:pPr>
        <w:tabs>
          <w:tab w:val="left" w:pos="1440"/>
        </w:tabs>
        <w:ind w:left="426"/>
        <w:jc w:val="thaiDistribute"/>
        <w:outlineLvl w:val="0"/>
        <w:rPr>
          <w:rFonts w:asciiTheme="majorBidi" w:hAnsiTheme="majorBidi" w:cstheme="majorBidi"/>
          <w:b/>
          <w:bCs/>
        </w:rPr>
      </w:pPr>
    </w:p>
    <w:p w14:paraId="5B1F73D5" w14:textId="77777777" w:rsidR="00980928" w:rsidRPr="00B6441D" w:rsidRDefault="00980928" w:rsidP="00B6441D">
      <w:pPr>
        <w:tabs>
          <w:tab w:val="left" w:pos="1440"/>
        </w:tabs>
        <w:ind w:left="426"/>
        <w:jc w:val="thaiDistribute"/>
        <w:outlineLvl w:val="0"/>
        <w:rPr>
          <w:rFonts w:asciiTheme="majorBidi" w:hAnsiTheme="majorBidi" w:cstheme="majorBidi"/>
          <w:b/>
          <w:bCs/>
        </w:rPr>
      </w:pPr>
    </w:p>
    <w:p w14:paraId="0245669F" w14:textId="2C11EEE0" w:rsidR="00495256" w:rsidRPr="00B6441D" w:rsidRDefault="00677364" w:rsidP="005D770B">
      <w:pPr>
        <w:pStyle w:val="ListParagraph"/>
        <w:numPr>
          <w:ilvl w:val="0"/>
          <w:numId w:val="6"/>
        </w:numPr>
        <w:spacing w:before="120" w:after="120"/>
        <w:ind w:left="426" w:hanging="426"/>
        <w:rPr>
          <w:rFonts w:asciiTheme="majorBidi" w:hAnsiTheme="majorBidi" w:cstheme="majorBidi"/>
          <w:b/>
          <w:bCs/>
          <w:szCs w:val="32"/>
        </w:rPr>
      </w:pPr>
      <w:r w:rsidRPr="00B6441D">
        <w:rPr>
          <w:rFonts w:asciiTheme="majorBidi" w:hAnsiTheme="majorBidi" w:cstheme="majorBidi"/>
          <w:b/>
          <w:bCs/>
          <w:szCs w:val="32"/>
        </w:rPr>
        <w:lastRenderedPageBreak/>
        <w:t>SIGNIFICANT ACCOUNTING JUDGEMENTS AND ESTIMATES</w:t>
      </w:r>
    </w:p>
    <w:p w14:paraId="37DE2900" w14:textId="77777777" w:rsidR="00980928" w:rsidRPr="00980928" w:rsidRDefault="00980928" w:rsidP="00980928">
      <w:pPr>
        <w:ind w:left="426"/>
        <w:jc w:val="thaiDistribute"/>
        <w:outlineLvl w:val="0"/>
        <w:rPr>
          <w:rFonts w:asciiTheme="majorBidi" w:hAnsiTheme="majorBidi" w:cstheme="majorBidi"/>
        </w:rPr>
      </w:pPr>
      <w:r w:rsidRPr="00980928">
        <w:rPr>
          <w:rFonts w:asciiTheme="majorBidi" w:hAnsiTheme="majorBidi" w:cstheme="majorBidi"/>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044F5E65" w14:textId="410007C1" w:rsidR="006F6F81" w:rsidRDefault="00860295" w:rsidP="0020023F">
      <w:pPr>
        <w:tabs>
          <w:tab w:val="left" w:pos="1440"/>
        </w:tabs>
        <w:spacing w:before="120" w:after="120"/>
        <w:ind w:left="426"/>
        <w:jc w:val="thaiDistribute"/>
        <w:outlineLvl w:val="0"/>
        <w:rPr>
          <w:rFonts w:asciiTheme="majorBidi" w:hAnsiTheme="majorBidi" w:cstheme="majorBidi"/>
          <w:b/>
          <w:bCs/>
        </w:rPr>
      </w:pPr>
      <w:r w:rsidRPr="00B6441D">
        <w:rPr>
          <w:rFonts w:asciiTheme="majorBidi" w:hAnsiTheme="majorBidi" w:cstheme="majorBidi"/>
          <w:b/>
          <w:bCs/>
        </w:rPr>
        <w:t>Revenue from c</w:t>
      </w:r>
      <w:r w:rsidR="006F6F81" w:rsidRPr="00B6441D">
        <w:rPr>
          <w:rFonts w:asciiTheme="majorBidi" w:hAnsiTheme="majorBidi" w:cstheme="majorBidi"/>
          <w:b/>
          <w:bCs/>
        </w:rPr>
        <w:t>onstruction s</w:t>
      </w:r>
      <w:r w:rsidR="00A06B03" w:rsidRPr="00B6441D">
        <w:rPr>
          <w:rFonts w:asciiTheme="majorBidi" w:hAnsiTheme="majorBidi" w:cstheme="majorBidi"/>
          <w:b/>
          <w:bCs/>
        </w:rPr>
        <w:t>ervices</w:t>
      </w:r>
    </w:p>
    <w:p w14:paraId="0ECD7EDB" w14:textId="77777777" w:rsidR="002E3AA5" w:rsidRPr="00672BCE" w:rsidRDefault="002E3AA5" w:rsidP="002E3AA5">
      <w:pPr>
        <w:pStyle w:val="ListParagraph"/>
        <w:tabs>
          <w:tab w:val="left" w:pos="9781"/>
        </w:tabs>
        <w:spacing w:after="120"/>
        <w:ind w:left="426" w:right="-1"/>
        <w:jc w:val="thaiDistribute"/>
        <w:rPr>
          <w:rFonts w:asciiTheme="majorBidi" w:hAnsiTheme="majorBidi" w:cstheme="majorBidi"/>
          <w:b/>
          <w:szCs w:val="32"/>
          <w:lang w:val="en-GB"/>
        </w:rPr>
      </w:pPr>
      <w:r w:rsidRPr="00672BCE">
        <w:rPr>
          <w:rFonts w:asciiTheme="majorBidi" w:hAnsiTheme="majorBidi" w:cstheme="majorBidi"/>
          <w:b/>
          <w:szCs w:val="32"/>
          <w:lang w:val="en-GB"/>
        </w:rPr>
        <w:t>Identification of performance obligations</w:t>
      </w:r>
    </w:p>
    <w:p w14:paraId="423DF64C" w14:textId="7D857E35" w:rsidR="00C730E1" w:rsidRDefault="002E3AA5" w:rsidP="007E1C5C">
      <w:pPr>
        <w:ind w:left="426"/>
        <w:jc w:val="thaiDistribute"/>
        <w:rPr>
          <w:rFonts w:asciiTheme="majorBidi" w:hAnsiTheme="majorBidi" w:cstheme="majorBidi"/>
          <w:b/>
        </w:rPr>
      </w:pPr>
      <w:r w:rsidRPr="002E3AA5">
        <w:rPr>
          <w:rFonts w:asciiTheme="majorBidi" w:hAnsiTheme="majorBidi" w:cstheme="majorBidi"/>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5E1EA989" w14:textId="77777777" w:rsidR="002E3AA5" w:rsidRPr="002E3AA5" w:rsidRDefault="002E3AA5" w:rsidP="002E3AA5">
      <w:pPr>
        <w:pStyle w:val="ListParagraph"/>
        <w:tabs>
          <w:tab w:val="left" w:pos="9781"/>
        </w:tabs>
        <w:spacing w:before="120" w:after="120"/>
        <w:ind w:left="426" w:right="-1"/>
        <w:jc w:val="thaiDistribute"/>
        <w:rPr>
          <w:rFonts w:asciiTheme="majorBidi" w:hAnsiTheme="majorBidi" w:cstheme="majorBidi"/>
          <w:b/>
          <w:szCs w:val="32"/>
          <w:lang w:val="en-GB"/>
        </w:rPr>
      </w:pPr>
      <w:r w:rsidRPr="002E3AA5">
        <w:rPr>
          <w:rFonts w:asciiTheme="majorBidi" w:hAnsiTheme="majorBidi" w:cstheme="majorBidi"/>
          <w:b/>
          <w:szCs w:val="32"/>
          <w:lang w:val="en-GB"/>
        </w:rPr>
        <w:t>Determination of timing of revenue recognition</w:t>
      </w:r>
    </w:p>
    <w:p w14:paraId="1AC22268" w14:textId="1F1BED2A" w:rsidR="00FF63B1" w:rsidRPr="002E3AA5" w:rsidRDefault="002E3AA5" w:rsidP="007E1C5C">
      <w:pPr>
        <w:spacing w:after="120"/>
        <w:ind w:left="426"/>
        <w:jc w:val="thaiDistribute"/>
        <w:rPr>
          <w:rFonts w:asciiTheme="majorBidi" w:hAnsiTheme="majorBidi" w:cstheme="majorBidi"/>
        </w:rPr>
      </w:pPr>
      <w:r w:rsidRPr="002E3AA5">
        <w:rPr>
          <w:rFonts w:asciiTheme="majorBidi" w:hAnsiTheme="majorBidi" w:cstheme="majorBidi"/>
          <w:spacing w:val="-2"/>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proofErr w:type="spellStart"/>
      <w:r w:rsidRPr="002E3AA5">
        <w:rPr>
          <w:rFonts w:asciiTheme="majorBidi" w:hAnsiTheme="majorBidi" w:cstheme="majorBidi"/>
          <w:spacing w:val="-2"/>
        </w:rPr>
        <w:t>recognises</w:t>
      </w:r>
      <w:proofErr w:type="spellEnd"/>
      <w:r w:rsidRPr="002E3AA5">
        <w:rPr>
          <w:rFonts w:asciiTheme="majorBidi" w:hAnsiTheme="majorBidi" w:cstheme="majorBidi"/>
          <w:spacing w:val="-2"/>
        </w:rPr>
        <w:t xml:space="preserve"> revenue over time in the following circumstances:</w:t>
      </w:r>
    </w:p>
    <w:p w14:paraId="58A22849" w14:textId="77777777" w:rsidR="002E3AA5" w:rsidRDefault="002E3AA5" w:rsidP="005D770B">
      <w:pPr>
        <w:pStyle w:val="ListParagraph"/>
        <w:numPr>
          <w:ilvl w:val="2"/>
          <w:numId w:val="11"/>
        </w:numPr>
        <w:spacing w:after="120"/>
        <w:ind w:left="709" w:hanging="283"/>
        <w:jc w:val="thaiDistribute"/>
        <w:rPr>
          <w:rFonts w:asciiTheme="majorBidi" w:hAnsiTheme="majorBidi" w:cstheme="majorBidi"/>
          <w:szCs w:val="32"/>
        </w:rPr>
      </w:pPr>
      <w:r w:rsidRPr="002E3AA5">
        <w:rPr>
          <w:rFonts w:asciiTheme="majorBidi" w:hAnsiTheme="majorBidi" w:cstheme="majorBidi"/>
          <w:spacing w:val="-2"/>
          <w:szCs w:val="32"/>
        </w:rPr>
        <w:t>The customer simultaneously receives and consumes the benefits provided by the entity’s performance as the</w:t>
      </w:r>
      <w:r w:rsidRPr="002E3AA5">
        <w:rPr>
          <w:rFonts w:asciiTheme="majorBidi" w:hAnsiTheme="majorBidi" w:cstheme="majorBidi"/>
          <w:szCs w:val="32"/>
        </w:rPr>
        <w:t xml:space="preserve"> entity performs.</w:t>
      </w:r>
    </w:p>
    <w:p w14:paraId="03C74C54" w14:textId="77777777" w:rsidR="002E3AA5" w:rsidRDefault="002E3AA5" w:rsidP="005D770B">
      <w:pPr>
        <w:pStyle w:val="ListParagraph"/>
        <w:numPr>
          <w:ilvl w:val="2"/>
          <w:numId w:val="11"/>
        </w:numPr>
        <w:spacing w:after="120"/>
        <w:ind w:left="709" w:hanging="283"/>
        <w:jc w:val="thaiDistribute"/>
        <w:rPr>
          <w:rFonts w:asciiTheme="majorBidi" w:hAnsiTheme="majorBidi" w:cstheme="majorBidi"/>
          <w:szCs w:val="32"/>
        </w:rPr>
      </w:pPr>
      <w:r w:rsidRPr="002E3AA5">
        <w:rPr>
          <w:rFonts w:asciiTheme="majorBidi" w:hAnsiTheme="majorBidi" w:cstheme="majorBidi"/>
          <w:szCs w:val="32"/>
        </w:rPr>
        <w:t>The entity’s performance creates or enhances an asset that the customer controls as the asset is created or enhanced; or</w:t>
      </w:r>
    </w:p>
    <w:p w14:paraId="15DAA5F5" w14:textId="37C460EE" w:rsidR="002E3AA5" w:rsidRPr="002E3AA5" w:rsidRDefault="002E3AA5" w:rsidP="005D770B">
      <w:pPr>
        <w:pStyle w:val="ListParagraph"/>
        <w:numPr>
          <w:ilvl w:val="2"/>
          <w:numId w:val="11"/>
        </w:numPr>
        <w:spacing w:after="120"/>
        <w:ind w:left="709" w:hanging="283"/>
        <w:jc w:val="thaiDistribute"/>
        <w:rPr>
          <w:rFonts w:asciiTheme="majorBidi" w:hAnsiTheme="majorBidi" w:cstheme="majorBidi"/>
          <w:szCs w:val="32"/>
        </w:rPr>
      </w:pPr>
      <w:r w:rsidRPr="002E3AA5">
        <w:rPr>
          <w:rFonts w:asciiTheme="majorBidi" w:hAnsiTheme="majorBidi" w:cstheme="majorBidi"/>
          <w:szCs w:val="32"/>
        </w:rPr>
        <w:t>The entity’s performance does not create an asset with an alternative use to the entity and the entity has an enforceable right to payment for performance completed to date.</w:t>
      </w:r>
    </w:p>
    <w:p w14:paraId="001D74E2" w14:textId="77777777" w:rsidR="002E3AA5" w:rsidRPr="002E3AA5" w:rsidRDefault="002E3AA5" w:rsidP="007E1C5C">
      <w:pPr>
        <w:ind w:left="426"/>
        <w:jc w:val="thaiDistribute"/>
        <w:rPr>
          <w:rFonts w:asciiTheme="majorBidi" w:hAnsiTheme="majorBidi" w:cstheme="majorBidi"/>
        </w:rPr>
      </w:pPr>
      <w:r w:rsidRPr="002E3AA5">
        <w:rPr>
          <w:rFonts w:asciiTheme="majorBidi" w:hAnsiTheme="majorBidi" w:cstheme="majorBidi"/>
          <w:spacing w:val="-6"/>
        </w:rPr>
        <w:t xml:space="preserve">Where the above criteria are not met, revenue is </w:t>
      </w:r>
      <w:proofErr w:type="spellStart"/>
      <w:r w:rsidRPr="002E3AA5">
        <w:rPr>
          <w:rFonts w:asciiTheme="majorBidi" w:hAnsiTheme="majorBidi" w:cstheme="majorBidi"/>
          <w:spacing w:val="-6"/>
        </w:rPr>
        <w:t>recognised</w:t>
      </w:r>
      <w:proofErr w:type="spellEnd"/>
      <w:r w:rsidRPr="002E3AA5">
        <w:rPr>
          <w:rFonts w:asciiTheme="majorBidi" w:hAnsiTheme="majorBidi" w:cstheme="majorBidi"/>
          <w:spacing w:val="-6"/>
        </w:rPr>
        <w:t xml:space="preserve"> at a point in time. Where revenue is </w:t>
      </w:r>
      <w:proofErr w:type="spellStart"/>
      <w:r w:rsidRPr="002E3AA5">
        <w:rPr>
          <w:rFonts w:asciiTheme="majorBidi" w:hAnsiTheme="majorBidi" w:cstheme="majorBidi"/>
          <w:spacing w:val="-6"/>
        </w:rPr>
        <w:t>recognised</w:t>
      </w:r>
      <w:proofErr w:type="spellEnd"/>
      <w:r w:rsidRPr="002E3AA5">
        <w:rPr>
          <w:rFonts w:asciiTheme="majorBidi" w:hAnsiTheme="majorBidi" w:cstheme="majorBidi"/>
          <w:spacing w:val="-6"/>
        </w:rPr>
        <w:t xml:space="preserve"> at a point </w:t>
      </w:r>
      <w:r w:rsidRPr="002E3AA5">
        <w:rPr>
          <w:rFonts w:asciiTheme="majorBidi" w:hAnsiTheme="majorBidi" w:cstheme="majorBidi"/>
          <w:spacing w:val="-4"/>
        </w:rPr>
        <w:t>in time, the management is required to determine when the performance obligation under the contract is satisfied.</w:t>
      </w:r>
    </w:p>
    <w:p w14:paraId="0519C385" w14:textId="208E3674" w:rsidR="002E3AA5" w:rsidRPr="002E3AA5" w:rsidRDefault="002E3AA5" w:rsidP="007E1C5C">
      <w:pPr>
        <w:spacing w:after="120"/>
        <w:ind w:left="426"/>
        <w:jc w:val="thaiDistribute"/>
        <w:rPr>
          <w:rFonts w:asciiTheme="majorBidi" w:hAnsiTheme="majorBidi" w:cstheme="majorBidi"/>
        </w:rPr>
      </w:pPr>
      <w:r w:rsidRPr="002E3AA5">
        <w:rPr>
          <w:rFonts w:asciiTheme="majorBidi" w:hAnsiTheme="majorBidi" w:cstheme="majorBidi"/>
        </w:rPr>
        <w:t xml:space="preserve">In calculating the revenue </w:t>
      </w:r>
      <w:proofErr w:type="spellStart"/>
      <w:r w:rsidRPr="002E3AA5">
        <w:rPr>
          <w:rFonts w:asciiTheme="majorBidi" w:hAnsiTheme="majorBidi" w:cstheme="majorBidi"/>
        </w:rPr>
        <w:t>recogni</w:t>
      </w:r>
      <w:r w:rsidR="00FF3E9D">
        <w:rPr>
          <w:rFonts w:asciiTheme="majorBidi" w:hAnsiTheme="majorBidi" w:cstheme="majorBidi"/>
        </w:rPr>
        <w:t>s</w:t>
      </w:r>
      <w:r w:rsidRPr="002E3AA5">
        <w:rPr>
          <w:rFonts w:asciiTheme="majorBidi" w:hAnsiTheme="majorBidi" w:cstheme="majorBidi"/>
        </w:rPr>
        <w:t>ed</w:t>
      </w:r>
      <w:proofErr w:type="spellEnd"/>
      <w:r w:rsidRPr="002E3AA5">
        <w:rPr>
          <w:rFonts w:asciiTheme="majorBidi" w:hAnsiTheme="majorBidi" w:cstheme="majorBidi"/>
        </w:rPr>
        <w:t xml:space="preserve"> over time, the management is required to use judgement regarding measuring progress towards complete satisfaction of a performance obligation, measuring based on information provided by the Group’s project managers and certificates of work from its customers.</w:t>
      </w:r>
    </w:p>
    <w:p w14:paraId="7775F03A" w14:textId="1DAEC364" w:rsidR="0030428F" w:rsidRPr="002E3AA5" w:rsidRDefault="00157653" w:rsidP="007E1C5C">
      <w:pPr>
        <w:spacing w:after="120"/>
        <w:ind w:left="426"/>
        <w:jc w:val="thaiDistribute"/>
        <w:rPr>
          <w:rFonts w:asciiTheme="majorBidi" w:hAnsiTheme="majorBidi" w:cstheme="majorBidi"/>
        </w:rPr>
      </w:pPr>
      <w:r>
        <w:rPr>
          <w:rFonts w:asciiTheme="majorBidi" w:hAnsiTheme="majorBidi" w:cstheme="majorBidi"/>
        </w:rPr>
        <w:t xml:space="preserve"> </w:t>
      </w:r>
    </w:p>
    <w:p w14:paraId="4207ADAC" w14:textId="49A0554F" w:rsidR="006F6F81" w:rsidRPr="007A732D" w:rsidRDefault="006F6F81" w:rsidP="007A732D">
      <w:pPr>
        <w:spacing w:before="120" w:after="120"/>
        <w:ind w:left="426"/>
        <w:jc w:val="thaiDistribute"/>
        <w:outlineLvl w:val="0"/>
        <w:rPr>
          <w:rFonts w:asciiTheme="majorBidi" w:hAnsiTheme="majorBidi" w:cstheme="majorBidi"/>
          <w:b/>
          <w:bCs/>
        </w:rPr>
      </w:pPr>
      <w:r w:rsidRPr="007A732D">
        <w:rPr>
          <w:rFonts w:asciiTheme="majorBidi" w:hAnsiTheme="majorBidi" w:cstheme="majorBidi"/>
          <w:b/>
          <w:bCs/>
        </w:rPr>
        <w:lastRenderedPageBreak/>
        <w:t>Provision for losses on construction projects</w:t>
      </w:r>
    </w:p>
    <w:p w14:paraId="3B9E7E0B" w14:textId="03028D59" w:rsidR="00FF281E" w:rsidRDefault="006F6F81" w:rsidP="007A732D">
      <w:pPr>
        <w:ind w:left="426"/>
        <w:jc w:val="thaiDistribute"/>
        <w:outlineLvl w:val="0"/>
        <w:rPr>
          <w:rFonts w:asciiTheme="majorBidi" w:hAnsiTheme="majorBidi" w:cstheme="majorBidi"/>
          <w:b/>
          <w:bCs/>
        </w:rPr>
      </w:pPr>
      <w:r w:rsidRPr="007A732D">
        <w:rPr>
          <w:rFonts w:asciiTheme="majorBidi" w:hAnsiTheme="majorBidi" w:cstheme="majorBidi"/>
        </w:rPr>
        <w:t xml:space="preserve">Management has used judgement to estimate the losses expected to be incurred from each construction project, based on the estimates of anticipated costs, taking into account the progress of the project and actual costs incurred to date, together with fluctuations in costs of construction materials and </w:t>
      </w:r>
      <w:r w:rsidR="00DF229D" w:rsidRPr="007A732D">
        <w:rPr>
          <w:rFonts w:asciiTheme="majorBidi" w:hAnsiTheme="majorBidi" w:cstheme="majorBidi"/>
        </w:rPr>
        <w:t>labor</w:t>
      </w:r>
      <w:r w:rsidR="00142F39" w:rsidRPr="007A732D">
        <w:rPr>
          <w:rFonts w:asciiTheme="majorBidi" w:hAnsiTheme="majorBidi" w:cstheme="majorBidi"/>
        </w:rPr>
        <w:t xml:space="preserve"> </w:t>
      </w:r>
      <w:r w:rsidRPr="007A732D">
        <w:rPr>
          <w:rFonts w:asciiTheme="majorBidi" w:hAnsiTheme="majorBidi" w:cstheme="majorBidi"/>
        </w:rPr>
        <w:t>costs, and current circumstances.</w:t>
      </w:r>
    </w:p>
    <w:p w14:paraId="7FB2BBDA" w14:textId="77777777" w:rsidR="005B43DB" w:rsidRPr="005B43DB" w:rsidRDefault="005B43DB" w:rsidP="005B43DB">
      <w:pPr>
        <w:spacing w:before="120" w:after="120"/>
        <w:ind w:left="426"/>
        <w:jc w:val="thaiDistribute"/>
        <w:outlineLvl w:val="0"/>
        <w:rPr>
          <w:rFonts w:asciiTheme="majorBidi" w:hAnsiTheme="majorBidi" w:cstheme="majorBidi"/>
          <w:b/>
          <w:bCs/>
        </w:rPr>
      </w:pPr>
      <w:bookmarkStart w:id="35" w:name="_Hlk61513662"/>
      <w:r w:rsidRPr="005B43DB">
        <w:rPr>
          <w:rFonts w:asciiTheme="majorBidi" w:hAnsiTheme="majorBidi" w:cstheme="majorBidi"/>
          <w:b/>
          <w:bCs/>
        </w:rPr>
        <w:t>Allowance for expected credit losses of trade receivables and contract assets</w:t>
      </w:r>
    </w:p>
    <w:p w14:paraId="5D8984A6" w14:textId="06DD9B73" w:rsidR="005B43DB" w:rsidRPr="005B43DB" w:rsidRDefault="005B43DB" w:rsidP="005B43DB">
      <w:pPr>
        <w:ind w:left="426"/>
        <w:jc w:val="thaiDistribute"/>
        <w:outlineLvl w:val="0"/>
        <w:rPr>
          <w:rFonts w:asciiTheme="majorBidi" w:hAnsiTheme="majorBidi" w:cstheme="majorBidi"/>
        </w:rPr>
      </w:pPr>
      <w:bookmarkStart w:id="36" w:name="_Hlk61513633"/>
      <w:bookmarkStart w:id="37" w:name="_Hlk61507334"/>
      <w:bookmarkEnd w:id="35"/>
      <w:r w:rsidRPr="005B43DB">
        <w:rPr>
          <w:rFonts w:asciiTheme="majorBidi" w:hAnsiTheme="majorBidi" w:cstheme="majorBidi"/>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5B43DB">
        <w:rPr>
          <w:rFonts w:asciiTheme="majorBidi" w:hAnsiTheme="majorBidi" w:cstheme="majorBidi"/>
          <w:cs/>
        </w:rPr>
        <w:t xml:space="preserve"> </w:t>
      </w:r>
      <w:r w:rsidRPr="005B43DB">
        <w:rPr>
          <w:rFonts w:asciiTheme="majorBidi" w:hAnsiTheme="majorBidi" w:cstheme="majorBidi"/>
        </w:rPr>
        <w:t>for groupings of various customer segments with similar credit risks. The Group’s historical credit loss experience and forecast economic conditions may also not be representative of whether a customer will actually default in the future.</w:t>
      </w:r>
      <w:bookmarkEnd w:id="36"/>
      <w:bookmarkEnd w:id="37"/>
    </w:p>
    <w:p w14:paraId="023F2F00" w14:textId="37589BBC" w:rsidR="00495256" w:rsidRPr="00B6441D" w:rsidRDefault="00495256" w:rsidP="0020023F">
      <w:pPr>
        <w:tabs>
          <w:tab w:val="left" w:pos="1440"/>
        </w:tabs>
        <w:spacing w:before="120" w:after="120"/>
        <w:ind w:left="426"/>
        <w:jc w:val="thaiDistribute"/>
        <w:outlineLvl w:val="0"/>
        <w:rPr>
          <w:rFonts w:asciiTheme="majorBidi" w:hAnsiTheme="majorBidi" w:cstheme="majorBidi"/>
        </w:rPr>
      </w:pPr>
      <w:r w:rsidRPr="00B6441D">
        <w:rPr>
          <w:rFonts w:asciiTheme="majorBidi" w:hAnsiTheme="majorBidi" w:cstheme="majorBidi"/>
          <w:b/>
          <w:bCs/>
        </w:rPr>
        <w:t>Property</w:t>
      </w:r>
      <w:r w:rsidR="00A06B03" w:rsidRPr="00B6441D">
        <w:rPr>
          <w:rFonts w:asciiTheme="majorBidi" w:hAnsiTheme="majorBidi" w:cstheme="majorBidi"/>
          <w:b/>
          <w:bCs/>
        </w:rPr>
        <w:t>,</w:t>
      </w:r>
      <w:r w:rsidRPr="00B6441D">
        <w:rPr>
          <w:rFonts w:asciiTheme="majorBidi" w:hAnsiTheme="majorBidi" w:cstheme="majorBidi"/>
          <w:b/>
          <w:bCs/>
        </w:rPr>
        <w:t xml:space="preserve"> plant and equipment/Depreciation</w:t>
      </w:r>
    </w:p>
    <w:p w14:paraId="705BE5C0" w14:textId="43D00CFD" w:rsidR="0020023F" w:rsidRPr="00B6441D" w:rsidRDefault="00495256" w:rsidP="0020023F">
      <w:pPr>
        <w:tabs>
          <w:tab w:val="left" w:pos="1440"/>
        </w:tabs>
        <w:spacing w:after="120"/>
        <w:ind w:left="426"/>
        <w:jc w:val="thaiDistribute"/>
        <w:outlineLvl w:val="0"/>
        <w:rPr>
          <w:rFonts w:asciiTheme="majorBidi" w:hAnsiTheme="majorBidi" w:cstheme="majorBidi"/>
        </w:rPr>
      </w:pPr>
      <w:r w:rsidRPr="00B6441D">
        <w:rPr>
          <w:rFonts w:asciiTheme="majorBidi" w:hAnsiTheme="majorBidi" w:cstheme="majorBidi"/>
        </w:rPr>
        <w:t xml:space="preserve">In determining depreciation of plant and equipment, the management is required to make estimates of the useful lives and </w:t>
      </w:r>
      <w:r w:rsidR="00BD677E" w:rsidRPr="00B6441D">
        <w:rPr>
          <w:rFonts w:asciiTheme="majorBidi" w:hAnsiTheme="majorBidi" w:cstheme="majorBidi"/>
        </w:rPr>
        <w:t xml:space="preserve">residual </w:t>
      </w:r>
      <w:r w:rsidRPr="00B6441D">
        <w:rPr>
          <w:rFonts w:asciiTheme="majorBidi" w:hAnsiTheme="majorBidi" w:cstheme="majorBidi"/>
        </w:rPr>
        <w:t xml:space="preserve">values of the plant and equipment and to review estimate useful lives and </w:t>
      </w:r>
      <w:r w:rsidR="00BD677E" w:rsidRPr="00B6441D">
        <w:rPr>
          <w:rFonts w:asciiTheme="majorBidi" w:hAnsiTheme="majorBidi" w:cstheme="majorBidi"/>
        </w:rPr>
        <w:t xml:space="preserve">residual </w:t>
      </w:r>
      <w:r w:rsidRPr="00B6441D">
        <w:rPr>
          <w:rFonts w:asciiTheme="majorBidi" w:hAnsiTheme="majorBidi" w:cstheme="majorBidi"/>
        </w:rPr>
        <w:t xml:space="preserve">values when there are any changes. </w:t>
      </w:r>
    </w:p>
    <w:p w14:paraId="485F09C7" w14:textId="396224D9" w:rsidR="00FF3E9D" w:rsidRPr="00B6441D" w:rsidRDefault="00495256" w:rsidP="0020023F">
      <w:pPr>
        <w:tabs>
          <w:tab w:val="left" w:pos="1440"/>
        </w:tabs>
        <w:ind w:left="426"/>
        <w:jc w:val="thaiDistribute"/>
        <w:outlineLvl w:val="0"/>
        <w:rPr>
          <w:rFonts w:asciiTheme="majorBidi" w:hAnsiTheme="majorBidi" w:cstheme="majorBidi"/>
        </w:rPr>
      </w:pPr>
      <w:r w:rsidRPr="00B6441D">
        <w:rPr>
          <w:rFonts w:asciiTheme="majorBidi" w:hAnsiTheme="majorBidi" w:cstheme="majorBidi"/>
        </w:rPr>
        <w:t xml:space="preserve">In addition, the management is required to review property, plant and equipment for impairment on a periodical basis and record impairment losses when it is determined that their recoverable amount is lower than the carrying </w:t>
      </w:r>
      <w:r w:rsidR="00F21B35" w:rsidRPr="00B6441D">
        <w:rPr>
          <w:rFonts w:asciiTheme="majorBidi" w:hAnsiTheme="majorBidi" w:cstheme="majorBidi"/>
        </w:rPr>
        <w:t>amount</w:t>
      </w:r>
      <w:r w:rsidRPr="00B6441D">
        <w:rPr>
          <w:rFonts w:asciiTheme="majorBidi" w:hAnsiTheme="majorBidi" w:cstheme="majorBidi"/>
        </w:rPr>
        <w:t>. This requires judg</w:t>
      </w:r>
      <w:r w:rsidR="00B8111D" w:rsidRPr="00B6441D">
        <w:rPr>
          <w:rFonts w:asciiTheme="majorBidi" w:hAnsiTheme="majorBidi" w:cstheme="majorBidi"/>
        </w:rPr>
        <w:t>e</w:t>
      </w:r>
      <w:r w:rsidRPr="00B6441D">
        <w:rPr>
          <w:rFonts w:asciiTheme="majorBidi" w:hAnsiTheme="majorBidi" w:cstheme="majorBidi"/>
        </w:rPr>
        <w:t>ments regarding forecast of future revenues and</w:t>
      </w:r>
      <w:r w:rsidRPr="00B6441D">
        <w:rPr>
          <w:rFonts w:asciiTheme="majorBidi" w:hAnsiTheme="majorBidi" w:cstheme="majorBidi"/>
          <w:cs/>
        </w:rPr>
        <w:t xml:space="preserve"> </w:t>
      </w:r>
      <w:r w:rsidRPr="00B6441D">
        <w:rPr>
          <w:rFonts w:asciiTheme="majorBidi" w:hAnsiTheme="majorBidi" w:cstheme="majorBidi"/>
        </w:rPr>
        <w:t>expenses relating to the assets subject to the review.</w:t>
      </w:r>
    </w:p>
    <w:p w14:paraId="25611BFA" w14:textId="0D8DB313" w:rsidR="00495256" w:rsidRPr="00B6441D" w:rsidRDefault="00495256" w:rsidP="0020023F">
      <w:pPr>
        <w:tabs>
          <w:tab w:val="left" w:pos="1440"/>
        </w:tabs>
        <w:spacing w:before="120" w:after="120"/>
        <w:ind w:left="426"/>
        <w:jc w:val="thaiDistribute"/>
        <w:outlineLvl w:val="0"/>
        <w:rPr>
          <w:rFonts w:asciiTheme="majorBidi" w:hAnsiTheme="majorBidi" w:cstheme="majorBidi"/>
          <w:b/>
          <w:bCs/>
        </w:rPr>
      </w:pPr>
      <w:r w:rsidRPr="00B6441D">
        <w:rPr>
          <w:rFonts w:asciiTheme="majorBidi" w:hAnsiTheme="majorBidi" w:cstheme="majorBidi"/>
          <w:b/>
          <w:bCs/>
        </w:rPr>
        <w:t>Deferred tax assets</w:t>
      </w:r>
    </w:p>
    <w:p w14:paraId="4EF2BB67" w14:textId="101B896A" w:rsidR="00126E78" w:rsidRPr="00B6441D" w:rsidRDefault="006D2D33" w:rsidP="0020023F">
      <w:pPr>
        <w:tabs>
          <w:tab w:val="left" w:pos="1440"/>
        </w:tabs>
        <w:ind w:left="426"/>
        <w:jc w:val="thaiDistribute"/>
        <w:outlineLvl w:val="0"/>
        <w:rPr>
          <w:rFonts w:asciiTheme="majorBidi" w:hAnsiTheme="majorBidi" w:cstheme="majorBidi"/>
        </w:rPr>
      </w:pPr>
      <w:r w:rsidRPr="00B6441D">
        <w:rPr>
          <w:rFonts w:asciiTheme="majorBidi" w:hAnsiTheme="majorBidi" w:cstheme="majorBidi"/>
        </w:rPr>
        <w:t xml:space="preserve">Deferred tax assets are </w:t>
      </w:r>
      <w:proofErr w:type="spellStart"/>
      <w:r w:rsidRPr="00B6441D">
        <w:rPr>
          <w:rFonts w:asciiTheme="majorBidi" w:hAnsiTheme="majorBidi" w:cstheme="majorBidi"/>
        </w:rPr>
        <w:t>recogni</w:t>
      </w:r>
      <w:r w:rsidR="00A06B03"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for deductible temporary differences and unused tax losses to the extent that it is probable that taxable profit will be available against which the temporary differences and losses can be </w:t>
      </w:r>
      <w:proofErr w:type="spellStart"/>
      <w:r w:rsidRPr="00B6441D">
        <w:rPr>
          <w:rFonts w:asciiTheme="majorBidi" w:hAnsiTheme="majorBidi" w:cstheme="majorBidi"/>
        </w:rPr>
        <w:t>utili</w:t>
      </w:r>
      <w:r w:rsidR="00A06B03"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Significant management judgement is required to determine the amount of deferred tax assets that can be </w:t>
      </w:r>
      <w:proofErr w:type="spellStart"/>
      <w:r w:rsidRPr="00B6441D">
        <w:rPr>
          <w:rFonts w:asciiTheme="majorBidi" w:hAnsiTheme="majorBidi" w:cstheme="majorBidi"/>
        </w:rPr>
        <w:t>recogni</w:t>
      </w:r>
      <w:r w:rsidR="00A06B03"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based upon the likely timing and level of estimate future taxable profits. </w:t>
      </w:r>
    </w:p>
    <w:p w14:paraId="21DC7AB1" w14:textId="1089EB6B" w:rsidR="004D6911" w:rsidRPr="00B6441D" w:rsidRDefault="00A26E74" w:rsidP="0020023F">
      <w:pPr>
        <w:tabs>
          <w:tab w:val="left" w:pos="1440"/>
        </w:tabs>
        <w:spacing w:before="120" w:after="120"/>
        <w:ind w:left="426"/>
        <w:jc w:val="thaiDistribute"/>
        <w:outlineLvl w:val="0"/>
        <w:rPr>
          <w:rFonts w:asciiTheme="majorBidi" w:hAnsiTheme="majorBidi" w:cstheme="majorBidi"/>
          <w:b/>
          <w:bCs/>
        </w:rPr>
      </w:pPr>
      <w:r w:rsidRPr="00B6441D">
        <w:rPr>
          <w:rFonts w:asciiTheme="majorBidi" w:hAnsiTheme="majorBidi" w:cstheme="majorBidi"/>
          <w:b/>
          <w:bCs/>
        </w:rPr>
        <w:t>Contingent liabilities</w:t>
      </w:r>
    </w:p>
    <w:p w14:paraId="766BE586" w14:textId="3F55CF35" w:rsidR="007A665D" w:rsidRDefault="00A26E74" w:rsidP="00B6441D">
      <w:pPr>
        <w:tabs>
          <w:tab w:val="left" w:pos="1440"/>
        </w:tabs>
        <w:ind w:left="426"/>
        <w:jc w:val="thaiDistribute"/>
        <w:outlineLvl w:val="0"/>
        <w:rPr>
          <w:rFonts w:asciiTheme="majorBidi" w:hAnsiTheme="majorBidi" w:cstheme="majorBidi"/>
        </w:rPr>
      </w:pPr>
      <w:r w:rsidRPr="00B6441D">
        <w:rPr>
          <w:rFonts w:asciiTheme="majorBidi" w:hAnsiTheme="majorBidi" w:cstheme="majorBidi"/>
        </w:rPr>
        <w:t xml:space="preserve">The Group has </w:t>
      </w:r>
      <w:bookmarkStart w:id="38" w:name="_Hlk218685736"/>
      <w:r w:rsidRPr="00B6441D">
        <w:rPr>
          <w:rFonts w:asciiTheme="majorBidi" w:hAnsiTheme="majorBidi" w:cstheme="majorBidi"/>
        </w:rPr>
        <w:t>contingent liabilities as a result of claim from hirer. The Group’s management has used judgement to assess of the results of the claim and believes that no significant loss will result. Therefore, no contingent liabilities are recorded as at the end of reporting period</w:t>
      </w:r>
      <w:r w:rsidR="00190924" w:rsidRPr="00B6441D">
        <w:rPr>
          <w:rFonts w:asciiTheme="majorBidi" w:hAnsiTheme="majorBidi" w:cstheme="majorBidi"/>
        </w:rPr>
        <w:t>.</w:t>
      </w:r>
    </w:p>
    <w:bookmarkEnd w:id="38"/>
    <w:p w14:paraId="2FAEC4B4" w14:textId="1CAE9D73" w:rsidR="005210B0" w:rsidRPr="00B6441D" w:rsidRDefault="00677364" w:rsidP="005D770B">
      <w:pPr>
        <w:pStyle w:val="ListParagraph"/>
        <w:numPr>
          <w:ilvl w:val="0"/>
          <w:numId w:val="6"/>
        </w:numPr>
        <w:spacing w:before="120" w:after="120"/>
        <w:ind w:left="426" w:hanging="426"/>
        <w:rPr>
          <w:rFonts w:asciiTheme="majorBidi" w:hAnsiTheme="majorBidi" w:cstheme="majorBidi"/>
          <w:b/>
          <w:bCs/>
          <w:szCs w:val="32"/>
        </w:rPr>
      </w:pPr>
      <w:r w:rsidRPr="00B6441D">
        <w:rPr>
          <w:rFonts w:asciiTheme="majorBidi" w:hAnsiTheme="majorBidi" w:cstheme="majorBidi"/>
          <w:b/>
          <w:bCs/>
          <w:szCs w:val="32"/>
        </w:rPr>
        <w:lastRenderedPageBreak/>
        <w:t>RELATED PARTY TRANSACTIONS</w:t>
      </w:r>
    </w:p>
    <w:p w14:paraId="5EBD0189" w14:textId="13A1E236" w:rsidR="008F0B71" w:rsidRDefault="002B23D5" w:rsidP="000B5C98">
      <w:pPr>
        <w:ind w:left="426"/>
        <w:jc w:val="thaiDistribute"/>
        <w:outlineLvl w:val="0"/>
        <w:rPr>
          <w:rFonts w:asciiTheme="majorBidi" w:hAnsiTheme="majorBidi" w:cstheme="majorBidi"/>
        </w:rPr>
      </w:pPr>
      <w:r w:rsidRPr="00B6441D">
        <w:rPr>
          <w:rFonts w:asciiTheme="majorBidi" w:hAnsiTheme="majorBidi" w:cstheme="majorBidi"/>
        </w:rPr>
        <w:t xml:space="preserve">During the years, </w:t>
      </w:r>
      <w:r w:rsidR="0061493F" w:rsidRPr="00B6441D">
        <w:rPr>
          <w:rFonts w:asciiTheme="majorBidi" w:hAnsiTheme="majorBidi" w:cstheme="majorBidi"/>
        </w:rPr>
        <w:t xml:space="preserve">the Group </w:t>
      </w:r>
      <w:r w:rsidRPr="00B6441D">
        <w:rPr>
          <w:rFonts w:asciiTheme="majorBidi" w:hAnsiTheme="majorBidi" w:cstheme="majorBidi"/>
        </w:rPr>
        <w:t xml:space="preserve">had significant business transactions with related parties. Such transactions, </w:t>
      </w:r>
      <w:r w:rsidR="007A665D">
        <w:rPr>
          <w:rFonts w:asciiTheme="majorBidi" w:hAnsiTheme="majorBidi" w:cstheme="majorBidi"/>
        </w:rPr>
        <w:t xml:space="preserve">   </w:t>
      </w:r>
      <w:r w:rsidRPr="00B6441D">
        <w:rPr>
          <w:rFonts w:asciiTheme="majorBidi" w:hAnsiTheme="majorBidi" w:cstheme="majorBidi"/>
        </w:rPr>
        <w:t xml:space="preserve">which are </w:t>
      </w:r>
      <w:proofErr w:type="spellStart"/>
      <w:r w:rsidRPr="00B6441D">
        <w:rPr>
          <w:rFonts w:asciiTheme="majorBidi" w:hAnsiTheme="majorBidi" w:cstheme="majorBidi"/>
        </w:rPr>
        <w:t>summari</w:t>
      </w:r>
      <w:r w:rsidR="00B066AD" w:rsidRPr="00B6441D">
        <w:rPr>
          <w:rFonts w:asciiTheme="majorBidi" w:hAnsiTheme="majorBidi" w:cstheme="majorBidi"/>
        </w:rPr>
        <w:t>s</w:t>
      </w:r>
      <w:r w:rsidRPr="00B6441D">
        <w:rPr>
          <w:rFonts w:asciiTheme="majorBidi" w:hAnsiTheme="majorBidi" w:cstheme="majorBidi"/>
        </w:rPr>
        <w:t>ed</w:t>
      </w:r>
      <w:proofErr w:type="spellEnd"/>
      <w:r w:rsidRPr="00B6441D">
        <w:rPr>
          <w:rFonts w:asciiTheme="majorBidi" w:hAnsiTheme="majorBidi" w:cstheme="majorBidi"/>
        </w:rPr>
        <w:t xml:space="preserve"> below, arose in the ordinary course of business and were concluded on commercial terms and bases </w:t>
      </w:r>
      <w:r w:rsidR="00747B8D" w:rsidRPr="00B6441D">
        <w:rPr>
          <w:rFonts w:asciiTheme="majorBidi" w:hAnsiTheme="majorBidi" w:cstheme="majorBidi"/>
        </w:rPr>
        <w:t>agreed upon between the</w:t>
      </w:r>
      <w:r w:rsidR="00B066AD" w:rsidRPr="00B6441D">
        <w:rPr>
          <w:rFonts w:asciiTheme="majorBidi" w:hAnsiTheme="majorBidi" w:cstheme="majorBidi"/>
        </w:rPr>
        <w:t xml:space="preserve"> Group</w:t>
      </w:r>
      <w:r w:rsidR="00747B8D" w:rsidRPr="00B6441D">
        <w:rPr>
          <w:rFonts w:asciiTheme="majorBidi" w:hAnsiTheme="majorBidi" w:cstheme="majorBidi"/>
        </w:rPr>
        <w:t xml:space="preserve"> </w:t>
      </w:r>
      <w:r w:rsidR="00B066AD" w:rsidRPr="00B6441D">
        <w:rPr>
          <w:rFonts w:asciiTheme="majorBidi" w:hAnsiTheme="majorBidi" w:cstheme="majorBidi"/>
        </w:rPr>
        <w:t>and those related parties.</w:t>
      </w:r>
    </w:p>
    <w:p w14:paraId="31401101" w14:textId="77777777" w:rsidR="007E1C5C" w:rsidRDefault="007E1C5C" w:rsidP="00003FD7">
      <w:pPr>
        <w:pStyle w:val="BodyTextIndent3"/>
        <w:spacing w:before="120"/>
        <w:ind w:left="426"/>
        <w:jc w:val="thaiDistribute"/>
        <w:rPr>
          <w:rFonts w:asciiTheme="majorBidi" w:hAnsiTheme="majorBidi" w:cstheme="majorBidi"/>
          <w:b/>
          <w:bCs/>
          <w:sz w:val="32"/>
          <w:szCs w:val="32"/>
        </w:rPr>
      </w:pPr>
      <w:r w:rsidRPr="008933F9">
        <w:rPr>
          <w:rFonts w:asciiTheme="majorBidi" w:hAnsiTheme="majorBidi" w:cstheme="majorBidi"/>
          <w:b/>
          <w:bCs/>
          <w:sz w:val="32"/>
          <w:szCs w:val="32"/>
        </w:rPr>
        <w:t>Relationship type</w:t>
      </w:r>
    </w:p>
    <w:tbl>
      <w:tblPr>
        <w:tblW w:w="9497" w:type="dxa"/>
        <w:tblInd w:w="426" w:type="dxa"/>
        <w:tblLayout w:type="fixed"/>
        <w:tblLook w:val="01E0" w:firstRow="1" w:lastRow="1" w:firstColumn="1" w:lastColumn="1" w:noHBand="0" w:noVBand="0"/>
      </w:tblPr>
      <w:tblGrid>
        <w:gridCol w:w="3922"/>
        <w:gridCol w:w="5575"/>
      </w:tblGrid>
      <w:tr w:rsidR="00DC63D7" w:rsidRPr="00B14191" w14:paraId="19EE1AB1" w14:textId="77777777" w:rsidTr="000B5C98">
        <w:trPr>
          <w:tblHeader/>
        </w:trPr>
        <w:tc>
          <w:tcPr>
            <w:tcW w:w="3922" w:type="dxa"/>
            <w:vAlign w:val="center"/>
          </w:tcPr>
          <w:p w14:paraId="1A8BA34D" w14:textId="56833D46" w:rsidR="00DC63D7" w:rsidRPr="00B14191" w:rsidRDefault="00DC63D7" w:rsidP="00EF7FD7">
            <w:pPr>
              <w:pBdr>
                <w:bottom w:val="single" w:sz="4" w:space="1" w:color="auto"/>
              </w:pBdr>
              <w:tabs>
                <w:tab w:val="left" w:pos="284"/>
                <w:tab w:val="left" w:pos="851"/>
                <w:tab w:val="left" w:pos="1418"/>
                <w:tab w:val="left" w:pos="1985"/>
                <w:tab w:val="left" w:pos="9781"/>
              </w:tabs>
              <w:jc w:val="center"/>
              <w:rPr>
                <w:rStyle w:val="BodyTextChar1"/>
                <w:rFonts w:asciiTheme="majorBidi" w:hAnsiTheme="majorBidi" w:cstheme="majorBidi"/>
                <w:sz w:val="30"/>
                <w:szCs w:val="30"/>
              </w:rPr>
            </w:pPr>
            <w:r w:rsidRPr="00B14191">
              <w:rPr>
                <w:rStyle w:val="BodyTextChar1"/>
                <w:rFonts w:asciiTheme="majorBidi" w:hAnsiTheme="majorBidi" w:cstheme="majorBidi"/>
                <w:sz w:val="30"/>
                <w:szCs w:val="30"/>
              </w:rPr>
              <w:t>Name of related parties</w:t>
            </w:r>
          </w:p>
        </w:tc>
        <w:tc>
          <w:tcPr>
            <w:tcW w:w="5575" w:type="dxa"/>
            <w:vAlign w:val="center"/>
          </w:tcPr>
          <w:p w14:paraId="7A0481A2" w14:textId="0424A167" w:rsidR="00DC63D7" w:rsidRPr="00B14191" w:rsidRDefault="00DC63D7" w:rsidP="00EF7FD7">
            <w:pPr>
              <w:pBdr>
                <w:bottom w:val="single" w:sz="4" w:space="1" w:color="auto"/>
              </w:pBdr>
              <w:tabs>
                <w:tab w:val="left" w:pos="284"/>
                <w:tab w:val="left" w:pos="851"/>
                <w:tab w:val="left" w:pos="1418"/>
                <w:tab w:val="left" w:pos="1985"/>
                <w:tab w:val="left" w:pos="9781"/>
              </w:tabs>
              <w:jc w:val="center"/>
              <w:rPr>
                <w:rStyle w:val="BodyTextChar1"/>
                <w:rFonts w:asciiTheme="majorBidi" w:hAnsiTheme="majorBidi" w:cstheme="majorBidi"/>
                <w:sz w:val="30"/>
                <w:szCs w:val="30"/>
              </w:rPr>
            </w:pPr>
            <w:r w:rsidRPr="00B14191">
              <w:rPr>
                <w:rStyle w:val="BodyTextChar1"/>
                <w:rFonts w:asciiTheme="majorBidi" w:hAnsiTheme="majorBidi" w:cstheme="majorBidi"/>
                <w:sz w:val="30"/>
                <w:szCs w:val="30"/>
              </w:rPr>
              <w:t>Relationship</w:t>
            </w:r>
            <w:r w:rsidRPr="00B14191">
              <w:rPr>
                <w:rFonts w:asciiTheme="majorBidi" w:hAnsiTheme="majorBidi" w:cstheme="majorBidi"/>
                <w:sz w:val="30"/>
                <w:szCs w:val="30"/>
              </w:rPr>
              <w:t xml:space="preserve"> with the Company</w:t>
            </w:r>
          </w:p>
        </w:tc>
      </w:tr>
      <w:tr w:rsidR="007E1C5C" w:rsidRPr="007E1C5C" w14:paraId="2F97BDAE" w14:textId="77777777" w:rsidTr="000B5C98">
        <w:trPr>
          <w:trHeight w:val="283"/>
        </w:trPr>
        <w:tc>
          <w:tcPr>
            <w:tcW w:w="3922" w:type="dxa"/>
          </w:tcPr>
          <w:p w14:paraId="305D44EC" w14:textId="77777777" w:rsidR="007E1C5C" w:rsidRPr="007E1C5C" w:rsidRDefault="007E1C5C" w:rsidP="00EF7FD7">
            <w:pPr>
              <w:tabs>
                <w:tab w:val="left" w:pos="9781"/>
              </w:tabs>
              <w:ind w:left="170" w:hanging="170"/>
              <w:rPr>
                <w:rFonts w:asciiTheme="majorBidi" w:hAnsiTheme="majorBidi" w:cstheme="majorBidi"/>
                <w:color w:val="000000"/>
                <w:sz w:val="30"/>
                <w:szCs w:val="30"/>
              </w:rPr>
            </w:pPr>
            <w:r w:rsidRPr="007E1C5C">
              <w:rPr>
                <w:rFonts w:asciiTheme="majorBidi" w:hAnsiTheme="majorBidi" w:cstheme="majorBidi"/>
                <w:color w:val="000000"/>
                <w:sz w:val="30"/>
                <w:szCs w:val="30"/>
              </w:rPr>
              <w:t>A2 Technologies Company Limited</w:t>
            </w:r>
          </w:p>
        </w:tc>
        <w:tc>
          <w:tcPr>
            <w:tcW w:w="5575" w:type="dxa"/>
          </w:tcPr>
          <w:p w14:paraId="0529CC85" w14:textId="77777777" w:rsidR="007E1C5C" w:rsidRPr="007E1C5C" w:rsidRDefault="007E1C5C" w:rsidP="00EF7FD7">
            <w:pPr>
              <w:tabs>
                <w:tab w:val="left" w:pos="9781"/>
              </w:tabs>
              <w:rPr>
                <w:rFonts w:asciiTheme="majorBidi" w:hAnsiTheme="majorBidi" w:cstheme="majorBidi"/>
                <w:color w:val="000000"/>
                <w:sz w:val="30"/>
                <w:szCs w:val="30"/>
              </w:rPr>
            </w:pPr>
            <w:r w:rsidRPr="007E1C5C">
              <w:rPr>
                <w:rFonts w:asciiTheme="majorBidi" w:hAnsiTheme="majorBidi" w:cstheme="majorBidi"/>
                <w:color w:val="000000"/>
                <w:sz w:val="30"/>
                <w:szCs w:val="30"/>
              </w:rPr>
              <w:t>Subsidiary by direct shareholding and common management team.</w:t>
            </w:r>
          </w:p>
        </w:tc>
      </w:tr>
      <w:tr w:rsidR="007E1C5C" w:rsidRPr="007E1C5C" w14:paraId="7DC9104B" w14:textId="77777777" w:rsidTr="000B5C98">
        <w:trPr>
          <w:trHeight w:val="283"/>
        </w:trPr>
        <w:tc>
          <w:tcPr>
            <w:tcW w:w="3922" w:type="dxa"/>
          </w:tcPr>
          <w:p w14:paraId="6B54969C" w14:textId="0CC06FB4" w:rsidR="007E1C5C" w:rsidRPr="007E1C5C" w:rsidRDefault="007E1C5C" w:rsidP="00EF7FD7">
            <w:pPr>
              <w:tabs>
                <w:tab w:val="left" w:pos="9781"/>
              </w:tabs>
              <w:ind w:left="170" w:hanging="170"/>
              <w:rPr>
                <w:rFonts w:asciiTheme="majorBidi" w:hAnsiTheme="majorBidi" w:cstheme="majorBidi"/>
                <w:color w:val="000000"/>
                <w:sz w:val="30"/>
                <w:szCs w:val="30"/>
              </w:rPr>
            </w:pPr>
            <w:r w:rsidRPr="007E1C5C">
              <w:rPr>
                <w:rFonts w:asciiTheme="majorBidi" w:hAnsiTheme="majorBidi" w:cstheme="majorBidi"/>
                <w:sz w:val="30"/>
                <w:szCs w:val="30"/>
              </w:rPr>
              <w:t>A2 Engineering Solutions Company Limited (Former</w:t>
            </w:r>
            <w:r w:rsidR="00A82AAB">
              <w:rPr>
                <w:rFonts w:asciiTheme="majorBidi" w:hAnsiTheme="majorBidi" w:cstheme="majorBidi"/>
                <w:sz w:val="30"/>
                <w:szCs w:val="30"/>
              </w:rPr>
              <w:t>ly</w:t>
            </w:r>
            <w:r w:rsidRPr="007E1C5C">
              <w:rPr>
                <w:rFonts w:asciiTheme="majorBidi" w:hAnsiTheme="majorBidi" w:cstheme="majorBidi"/>
                <w:sz w:val="30"/>
                <w:szCs w:val="30"/>
              </w:rPr>
              <w:t xml:space="preserve"> </w:t>
            </w:r>
            <w:r w:rsidR="00A82AAB">
              <w:rPr>
                <w:rFonts w:asciiTheme="majorBidi" w:hAnsiTheme="majorBidi" w:cstheme="majorBidi"/>
                <w:sz w:val="30"/>
                <w:szCs w:val="30"/>
              </w:rPr>
              <w:t>known as</w:t>
            </w:r>
            <w:r w:rsidRPr="007E1C5C">
              <w:rPr>
                <w:rFonts w:asciiTheme="majorBidi" w:hAnsiTheme="majorBidi" w:cstheme="majorBidi"/>
                <w:sz w:val="30"/>
                <w:szCs w:val="30"/>
              </w:rPr>
              <w:t xml:space="preserve"> “Asia Waste Energy Company Limited”)</w:t>
            </w:r>
          </w:p>
        </w:tc>
        <w:tc>
          <w:tcPr>
            <w:tcW w:w="5575" w:type="dxa"/>
          </w:tcPr>
          <w:p w14:paraId="2722D16D" w14:textId="77777777" w:rsidR="007E1C5C" w:rsidRPr="007E1C5C" w:rsidRDefault="007E1C5C" w:rsidP="00EF7FD7">
            <w:pPr>
              <w:tabs>
                <w:tab w:val="left" w:pos="9781"/>
              </w:tabs>
              <w:rPr>
                <w:rFonts w:asciiTheme="majorBidi" w:hAnsiTheme="majorBidi" w:cstheme="majorBidi"/>
                <w:color w:val="000000"/>
                <w:sz w:val="30"/>
                <w:szCs w:val="30"/>
              </w:rPr>
            </w:pPr>
            <w:r w:rsidRPr="007E1C5C">
              <w:rPr>
                <w:rFonts w:asciiTheme="majorBidi" w:hAnsiTheme="majorBidi" w:cstheme="majorBidi"/>
                <w:color w:val="000000"/>
                <w:sz w:val="30"/>
                <w:szCs w:val="30"/>
              </w:rPr>
              <w:t>Subsidiary by direct shareholding and common management team.</w:t>
            </w:r>
          </w:p>
        </w:tc>
      </w:tr>
      <w:tr w:rsidR="007E1C5C" w:rsidRPr="007E1C5C" w14:paraId="035788F2" w14:textId="77777777" w:rsidTr="000B5C98">
        <w:trPr>
          <w:trHeight w:val="283"/>
        </w:trPr>
        <w:tc>
          <w:tcPr>
            <w:tcW w:w="3922" w:type="dxa"/>
          </w:tcPr>
          <w:p w14:paraId="25831B50" w14:textId="77777777" w:rsidR="007E1C5C" w:rsidRPr="007E1C5C" w:rsidRDefault="007E1C5C" w:rsidP="00EF7FD7">
            <w:pPr>
              <w:tabs>
                <w:tab w:val="left" w:pos="9781"/>
              </w:tabs>
              <w:ind w:left="170" w:hanging="170"/>
              <w:rPr>
                <w:rFonts w:asciiTheme="majorBidi" w:hAnsiTheme="majorBidi" w:cstheme="majorBidi"/>
                <w:color w:val="000000"/>
                <w:sz w:val="30"/>
                <w:szCs w:val="30"/>
              </w:rPr>
            </w:pPr>
            <w:r w:rsidRPr="007E1C5C">
              <w:rPr>
                <w:rFonts w:asciiTheme="majorBidi" w:hAnsiTheme="majorBidi" w:cstheme="majorBidi"/>
                <w:color w:val="000000"/>
                <w:sz w:val="30"/>
                <w:szCs w:val="30"/>
              </w:rPr>
              <w:t>Green Energy Mining Company Limited</w:t>
            </w:r>
          </w:p>
        </w:tc>
        <w:tc>
          <w:tcPr>
            <w:tcW w:w="5575" w:type="dxa"/>
          </w:tcPr>
          <w:p w14:paraId="31BB8E86" w14:textId="77777777" w:rsidR="007E1C5C" w:rsidRPr="007E1C5C" w:rsidRDefault="007E1C5C" w:rsidP="00EF7FD7">
            <w:pPr>
              <w:tabs>
                <w:tab w:val="left" w:pos="9781"/>
              </w:tabs>
              <w:rPr>
                <w:rFonts w:asciiTheme="majorBidi" w:hAnsiTheme="majorBidi" w:cstheme="majorBidi"/>
                <w:color w:val="000000"/>
                <w:sz w:val="30"/>
                <w:szCs w:val="30"/>
              </w:rPr>
            </w:pPr>
            <w:r w:rsidRPr="007E1C5C">
              <w:rPr>
                <w:rFonts w:asciiTheme="majorBidi" w:hAnsiTheme="majorBidi" w:cstheme="majorBidi"/>
                <w:color w:val="000000"/>
                <w:sz w:val="30"/>
                <w:szCs w:val="30"/>
              </w:rPr>
              <w:t>Subsidiary by direct shareholding and common management team.</w:t>
            </w:r>
          </w:p>
        </w:tc>
      </w:tr>
      <w:tr w:rsidR="007E1C5C" w:rsidRPr="007E1C5C" w14:paraId="7EA03628" w14:textId="77777777" w:rsidTr="000B5C98">
        <w:trPr>
          <w:trHeight w:val="283"/>
        </w:trPr>
        <w:tc>
          <w:tcPr>
            <w:tcW w:w="3922" w:type="dxa"/>
          </w:tcPr>
          <w:p w14:paraId="502D4C5B" w14:textId="77777777" w:rsidR="007E1C5C" w:rsidRPr="007E1C5C" w:rsidRDefault="007E1C5C" w:rsidP="00EF7FD7">
            <w:pPr>
              <w:tabs>
                <w:tab w:val="left" w:pos="9781"/>
              </w:tabs>
              <w:ind w:left="170" w:hanging="170"/>
              <w:rPr>
                <w:rFonts w:asciiTheme="majorBidi" w:hAnsiTheme="majorBidi" w:cstheme="majorBidi"/>
                <w:color w:val="000000"/>
                <w:sz w:val="30"/>
                <w:szCs w:val="30"/>
              </w:rPr>
            </w:pPr>
            <w:r w:rsidRPr="007E1C5C">
              <w:rPr>
                <w:rFonts w:asciiTheme="majorBidi" w:hAnsiTheme="majorBidi" w:cstheme="majorBidi"/>
                <w:color w:val="000000"/>
                <w:sz w:val="30"/>
                <w:szCs w:val="30"/>
              </w:rPr>
              <w:t>APCS Technologies Company Limited</w:t>
            </w:r>
          </w:p>
        </w:tc>
        <w:tc>
          <w:tcPr>
            <w:tcW w:w="5575" w:type="dxa"/>
          </w:tcPr>
          <w:p w14:paraId="74D731D9" w14:textId="77777777" w:rsidR="007E1C5C" w:rsidRPr="007E1C5C" w:rsidRDefault="007E1C5C" w:rsidP="00EF7FD7">
            <w:pPr>
              <w:tabs>
                <w:tab w:val="left" w:pos="9781"/>
              </w:tabs>
              <w:rPr>
                <w:rFonts w:asciiTheme="majorBidi" w:hAnsiTheme="majorBidi" w:cstheme="majorBidi"/>
                <w:color w:val="000000"/>
                <w:sz w:val="30"/>
                <w:szCs w:val="30"/>
              </w:rPr>
            </w:pPr>
            <w:r w:rsidRPr="007E1C5C">
              <w:rPr>
                <w:rFonts w:asciiTheme="majorBidi" w:hAnsiTheme="majorBidi" w:cstheme="majorBidi"/>
                <w:color w:val="000000"/>
                <w:sz w:val="30"/>
                <w:szCs w:val="30"/>
              </w:rPr>
              <w:t>Subsidiary by direct shareholding and common management team.</w:t>
            </w:r>
          </w:p>
        </w:tc>
      </w:tr>
      <w:tr w:rsidR="007E1C5C" w:rsidRPr="007E1C5C" w14:paraId="3C359C1C" w14:textId="77777777" w:rsidTr="000B5C98">
        <w:trPr>
          <w:trHeight w:val="283"/>
        </w:trPr>
        <w:tc>
          <w:tcPr>
            <w:tcW w:w="3922" w:type="dxa"/>
          </w:tcPr>
          <w:p w14:paraId="634AA520" w14:textId="77777777" w:rsidR="007E1C5C" w:rsidRPr="007E1C5C" w:rsidRDefault="007E1C5C" w:rsidP="00EF7FD7">
            <w:pPr>
              <w:tabs>
                <w:tab w:val="left" w:pos="9781"/>
              </w:tabs>
              <w:ind w:left="170" w:hanging="170"/>
              <w:rPr>
                <w:rFonts w:asciiTheme="majorBidi" w:hAnsiTheme="majorBidi" w:cstheme="majorBidi"/>
                <w:color w:val="000000"/>
                <w:sz w:val="30"/>
                <w:szCs w:val="30"/>
              </w:rPr>
            </w:pPr>
            <w:r w:rsidRPr="007E1C5C">
              <w:rPr>
                <w:rFonts w:asciiTheme="majorBidi" w:hAnsiTheme="majorBidi" w:cstheme="majorBidi"/>
                <w:color w:val="000000"/>
                <w:sz w:val="30"/>
                <w:szCs w:val="30"/>
              </w:rPr>
              <w:t>A2 Water Management Company Limited</w:t>
            </w:r>
          </w:p>
        </w:tc>
        <w:tc>
          <w:tcPr>
            <w:tcW w:w="5575" w:type="dxa"/>
          </w:tcPr>
          <w:p w14:paraId="41AD9B8F" w14:textId="77777777" w:rsidR="007E1C5C" w:rsidRPr="007E1C5C" w:rsidRDefault="007E1C5C" w:rsidP="00EF7FD7">
            <w:pPr>
              <w:tabs>
                <w:tab w:val="left" w:pos="9781"/>
              </w:tabs>
              <w:rPr>
                <w:rFonts w:asciiTheme="majorBidi" w:hAnsiTheme="majorBidi" w:cstheme="majorBidi"/>
                <w:color w:val="000000"/>
                <w:sz w:val="30"/>
                <w:szCs w:val="30"/>
              </w:rPr>
            </w:pPr>
            <w:r w:rsidRPr="007E1C5C">
              <w:rPr>
                <w:rFonts w:asciiTheme="majorBidi" w:hAnsiTheme="majorBidi" w:cstheme="majorBidi"/>
                <w:color w:val="000000"/>
                <w:sz w:val="30"/>
                <w:szCs w:val="30"/>
              </w:rPr>
              <w:t>Subsidiary by direct shareholding and common management team.</w:t>
            </w:r>
          </w:p>
        </w:tc>
      </w:tr>
      <w:tr w:rsidR="007E1C5C" w:rsidRPr="007E1C5C" w14:paraId="0BAF3BF2" w14:textId="77777777" w:rsidTr="000B5C98">
        <w:trPr>
          <w:trHeight w:val="283"/>
        </w:trPr>
        <w:tc>
          <w:tcPr>
            <w:tcW w:w="3922" w:type="dxa"/>
          </w:tcPr>
          <w:p w14:paraId="6FB2ABDF" w14:textId="77777777" w:rsidR="007E1C5C" w:rsidRPr="007E1C5C" w:rsidRDefault="007E1C5C" w:rsidP="00EF7FD7">
            <w:pPr>
              <w:tabs>
                <w:tab w:val="left" w:pos="9781"/>
              </w:tabs>
              <w:ind w:left="170" w:hanging="170"/>
              <w:rPr>
                <w:rFonts w:asciiTheme="majorBidi" w:hAnsiTheme="majorBidi" w:cstheme="majorBidi"/>
                <w:color w:val="000000"/>
                <w:sz w:val="30"/>
                <w:szCs w:val="30"/>
              </w:rPr>
            </w:pPr>
            <w:r w:rsidRPr="007E1C5C">
              <w:rPr>
                <w:rFonts w:asciiTheme="majorBidi" w:hAnsiTheme="majorBidi" w:cstheme="majorBidi"/>
                <w:color w:val="000000"/>
                <w:sz w:val="30"/>
                <w:szCs w:val="30"/>
              </w:rPr>
              <w:t>A2 Technologies Vietnam Company Limited</w:t>
            </w:r>
          </w:p>
        </w:tc>
        <w:tc>
          <w:tcPr>
            <w:tcW w:w="5575" w:type="dxa"/>
          </w:tcPr>
          <w:p w14:paraId="347871B7" w14:textId="77777777" w:rsidR="007E1C5C" w:rsidRPr="007E1C5C" w:rsidRDefault="007E1C5C" w:rsidP="00EF7FD7">
            <w:pPr>
              <w:tabs>
                <w:tab w:val="left" w:pos="9781"/>
              </w:tabs>
              <w:rPr>
                <w:rFonts w:asciiTheme="majorBidi" w:hAnsiTheme="majorBidi" w:cstheme="majorBidi"/>
                <w:color w:val="000000"/>
                <w:sz w:val="30"/>
                <w:szCs w:val="30"/>
              </w:rPr>
            </w:pPr>
            <w:r w:rsidRPr="007E1C5C">
              <w:rPr>
                <w:rFonts w:asciiTheme="majorBidi" w:hAnsiTheme="majorBidi" w:cstheme="majorBidi"/>
                <w:color w:val="000000"/>
                <w:sz w:val="30"/>
                <w:szCs w:val="30"/>
              </w:rPr>
              <w:t>Indirect shareholder via subsidiary.</w:t>
            </w:r>
          </w:p>
        </w:tc>
      </w:tr>
      <w:tr w:rsidR="007E1C5C" w:rsidRPr="007E1C5C" w14:paraId="09462CF1" w14:textId="77777777" w:rsidTr="000B5C98">
        <w:tc>
          <w:tcPr>
            <w:tcW w:w="3922" w:type="dxa"/>
          </w:tcPr>
          <w:p w14:paraId="5C9B6ACF" w14:textId="77777777" w:rsidR="007E1C5C" w:rsidRPr="007E1C5C" w:rsidRDefault="007E1C5C" w:rsidP="00EF7FD7">
            <w:pPr>
              <w:tabs>
                <w:tab w:val="left" w:pos="9781"/>
              </w:tabs>
              <w:ind w:left="170" w:hanging="170"/>
              <w:rPr>
                <w:rFonts w:asciiTheme="majorBidi" w:hAnsiTheme="majorBidi" w:cstheme="majorBidi"/>
                <w:color w:val="000000"/>
                <w:sz w:val="30"/>
                <w:szCs w:val="30"/>
              </w:rPr>
            </w:pPr>
            <w:proofErr w:type="spellStart"/>
            <w:r w:rsidRPr="007E1C5C">
              <w:rPr>
                <w:rFonts w:asciiTheme="majorBidi" w:hAnsiTheme="majorBidi" w:cstheme="majorBidi"/>
                <w:color w:val="000000"/>
                <w:sz w:val="30"/>
                <w:szCs w:val="30"/>
              </w:rPr>
              <w:t>Chonlakijsakol</w:t>
            </w:r>
            <w:proofErr w:type="spellEnd"/>
            <w:r w:rsidRPr="007E1C5C">
              <w:rPr>
                <w:rFonts w:asciiTheme="majorBidi" w:hAnsiTheme="majorBidi" w:cstheme="majorBidi"/>
                <w:color w:val="000000"/>
                <w:sz w:val="30"/>
                <w:szCs w:val="30"/>
              </w:rPr>
              <w:t xml:space="preserve"> Company Limited</w:t>
            </w:r>
          </w:p>
        </w:tc>
        <w:tc>
          <w:tcPr>
            <w:tcW w:w="5575" w:type="dxa"/>
          </w:tcPr>
          <w:p w14:paraId="515D745E" w14:textId="77777777" w:rsidR="007E1C5C" w:rsidRPr="007E1C5C" w:rsidRDefault="007E1C5C" w:rsidP="00EF7FD7">
            <w:pPr>
              <w:tabs>
                <w:tab w:val="left" w:pos="9781"/>
              </w:tabs>
              <w:rPr>
                <w:rFonts w:asciiTheme="majorBidi" w:hAnsiTheme="majorBidi" w:cstheme="majorBidi"/>
                <w:color w:val="000000"/>
                <w:sz w:val="30"/>
                <w:szCs w:val="30"/>
              </w:rPr>
            </w:pPr>
            <w:r w:rsidRPr="007E1C5C">
              <w:rPr>
                <w:rFonts w:asciiTheme="majorBidi" w:hAnsiTheme="majorBidi" w:cstheme="majorBidi"/>
                <w:color w:val="000000"/>
                <w:sz w:val="30"/>
                <w:szCs w:val="30"/>
              </w:rPr>
              <w:t>Indirect shareholder via subsidiary.</w:t>
            </w:r>
          </w:p>
        </w:tc>
      </w:tr>
      <w:tr w:rsidR="007E1C5C" w:rsidRPr="007E1C5C" w14:paraId="63F49B10" w14:textId="77777777" w:rsidTr="000B5C98">
        <w:trPr>
          <w:trHeight w:val="283"/>
        </w:trPr>
        <w:tc>
          <w:tcPr>
            <w:tcW w:w="3922" w:type="dxa"/>
          </w:tcPr>
          <w:p w14:paraId="6436D784" w14:textId="77777777" w:rsidR="007E1C5C" w:rsidRPr="007E1C5C" w:rsidRDefault="007E1C5C" w:rsidP="00EF7FD7">
            <w:pPr>
              <w:tabs>
                <w:tab w:val="left" w:pos="9781"/>
              </w:tabs>
              <w:ind w:left="170" w:hanging="170"/>
              <w:rPr>
                <w:rFonts w:asciiTheme="majorBidi" w:hAnsiTheme="majorBidi" w:cstheme="majorBidi"/>
                <w:color w:val="000000"/>
                <w:sz w:val="30"/>
                <w:szCs w:val="30"/>
              </w:rPr>
            </w:pPr>
            <w:r w:rsidRPr="007E1C5C">
              <w:rPr>
                <w:rFonts w:asciiTheme="majorBidi" w:hAnsiTheme="majorBidi" w:cstheme="majorBidi"/>
                <w:color w:val="000000"/>
                <w:sz w:val="30"/>
                <w:szCs w:val="30"/>
              </w:rPr>
              <w:t>A2 Technologies Mongolia LLC</w:t>
            </w:r>
          </w:p>
        </w:tc>
        <w:tc>
          <w:tcPr>
            <w:tcW w:w="5575" w:type="dxa"/>
          </w:tcPr>
          <w:p w14:paraId="26F6C51C" w14:textId="77777777" w:rsidR="007E1C5C" w:rsidRPr="007E1C5C" w:rsidRDefault="007E1C5C" w:rsidP="00EF7FD7">
            <w:pPr>
              <w:tabs>
                <w:tab w:val="left" w:pos="9781"/>
              </w:tabs>
              <w:rPr>
                <w:rFonts w:asciiTheme="majorBidi" w:hAnsiTheme="majorBidi" w:cstheme="majorBidi"/>
                <w:color w:val="000000"/>
                <w:sz w:val="30"/>
                <w:szCs w:val="30"/>
              </w:rPr>
            </w:pPr>
            <w:r w:rsidRPr="007E1C5C">
              <w:rPr>
                <w:rFonts w:asciiTheme="majorBidi" w:hAnsiTheme="majorBidi" w:cstheme="majorBidi"/>
                <w:color w:val="000000"/>
                <w:sz w:val="30"/>
                <w:szCs w:val="30"/>
              </w:rPr>
              <w:t>Indirect shareholder via subsidiary.</w:t>
            </w:r>
          </w:p>
        </w:tc>
      </w:tr>
      <w:tr w:rsidR="007E1C5C" w:rsidRPr="007E1C5C" w14:paraId="1C577F64" w14:textId="77777777" w:rsidTr="000B5C98">
        <w:tc>
          <w:tcPr>
            <w:tcW w:w="3922" w:type="dxa"/>
          </w:tcPr>
          <w:p w14:paraId="39ED9120" w14:textId="77777777" w:rsidR="007E1C5C" w:rsidRPr="007E1C5C" w:rsidRDefault="007E1C5C" w:rsidP="00EF7FD7">
            <w:pPr>
              <w:tabs>
                <w:tab w:val="left" w:pos="9781"/>
              </w:tabs>
              <w:ind w:left="170" w:hanging="170"/>
              <w:rPr>
                <w:rFonts w:asciiTheme="majorBidi" w:hAnsiTheme="majorBidi" w:cstheme="majorBidi"/>
                <w:color w:val="000000"/>
                <w:sz w:val="30"/>
                <w:szCs w:val="30"/>
              </w:rPr>
            </w:pPr>
            <w:r w:rsidRPr="007E1C5C">
              <w:rPr>
                <w:rFonts w:asciiTheme="majorBidi" w:hAnsiTheme="majorBidi" w:cstheme="majorBidi"/>
                <w:color w:val="000000"/>
                <w:sz w:val="30"/>
                <w:szCs w:val="30"/>
              </w:rPr>
              <w:t>Advance Web Studio Company Limited</w:t>
            </w:r>
          </w:p>
        </w:tc>
        <w:tc>
          <w:tcPr>
            <w:tcW w:w="5575" w:type="dxa"/>
          </w:tcPr>
          <w:p w14:paraId="69E54A12" w14:textId="77777777" w:rsidR="007E1C5C" w:rsidRPr="007E1C5C" w:rsidRDefault="007E1C5C" w:rsidP="00EF7FD7">
            <w:pPr>
              <w:tabs>
                <w:tab w:val="left" w:pos="9781"/>
              </w:tabs>
              <w:rPr>
                <w:rFonts w:asciiTheme="majorBidi" w:hAnsiTheme="majorBidi" w:cstheme="majorBidi"/>
                <w:color w:val="000000"/>
                <w:sz w:val="30"/>
                <w:szCs w:val="30"/>
              </w:rPr>
            </w:pPr>
            <w:r w:rsidRPr="007E1C5C">
              <w:rPr>
                <w:rFonts w:asciiTheme="majorBidi" w:hAnsiTheme="majorBidi" w:cstheme="majorBidi"/>
                <w:color w:val="000000"/>
                <w:sz w:val="30"/>
                <w:szCs w:val="30"/>
              </w:rPr>
              <w:t>Major Shareholders in</w:t>
            </w:r>
            <w:r w:rsidRPr="007E1C5C">
              <w:rPr>
                <w:rFonts w:asciiTheme="majorBidi" w:hAnsiTheme="majorBidi" w:cstheme="majorBidi"/>
                <w:sz w:val="30"/>
                <w:szCs w:val="30"/>
              </w:rPr>
              <w:t xml:space="preserve"> </w:t>
            </w:r>
            <w:r w:rsidRPr="007E1C5C">
              <w:rPr>
                <w:rFonts w:asciiTheme="majorBidi" w:hAnsiTheme="majorBidi" w:cstheme="majorBidi"/>
                <w:color w:val="000000"/>
                <w:sz w:val="30"/>
                <w:szCs w:val="30"/>
              </w:rPr>
              <w:t xml:space="preserve">Asia Precision </w:t>
            </w:r>
            <w:r w:rsidRPr="00B14191">
              <w:rPr>
                <w:rFonts w:asciiTheme="majorBidi" w:hAnsiTheme="majorBidi" w:cstheme="majorBidi"/>
                <w:color w:val="000000"/>
                <w:sz w:val="30"/>
                <w:szCs w:val="30"/>
              </w:rPr>
              <w:t>Public Company Limited/ common</w:t>
            </w:r>
            <w:r w:rsidRPr="007E1C5C">
              <w:rPr>
                <w:rFonts w:asciiTheme="majorBidi" w:hAnsiTheme="majorBidi" w:cstheme="majorBidi"/>
                <w:color w:val="000000"/>
                <w:sz w:val="30"/>
                <w:szCs w:val="30"/>
              </w:rPr>
              <w:t xml:space="preserve"> management team.</w:t>
            </w:r>
          </w:p>
        </w:tc>
      </w:tr>
      <w:tr w:rsidR="007E1C5C" w:rsidRPr="007E1C5C" w14:paraId="24BC4986" w14:textId="77777777" w:rsidTr="000B5C98">
        <w:tc>
          <w:tcPr>
            <w:tcW w:w="3922" w:type="dxa"/>
          </w:tcPr>
          <w:p w14:paraId="63BED38D" w14:textId="77777777" w:rsidR="007E1C5C" w:rsidRPr="007E1C5C" w:rsidRDefault="007E1C5C" w:rsidP="00EF7FD7">
            <w:pPr>
              <w:tabs>
                <w:tab w:val="left" w:pos="9781"/>
              </w:tabs>
              <w:ind w:left="170" w:hanging="170"/>
              <w:rPr>
                <w:rFonts w:asciiTheme="majorBidi" w:hAnsiTheme="majorBidi" w:cstheme="majorBidi"/>
                <w:color w:val="000000"/>
                <w:sz w:val="30"/>
                <w:szCs w:val="30"/>
              </w:rPr>
            </w:pPr>
            <w:r w:rsidRPr="007E1C5C">
              <w:rPr>
                <w:rFonts w:asciiTheme="majorBidi" w:hAnsiTheme="majorBidi" w:cstheme="majorBidi"/>
                <w:color w:val="000000"/>
                <w:sz w:val="30"/>
                <w:szCs w:val="30"/>
              </w:rPr>
              <w:t>AWS Asset Management Company Limited</w:t>
            </w:r>
          </w:p>
        </w:tc>
        <w:tc>
          <w:tcPr>
            <w:tcW w:w="5575" w:type="dxa"/>
          </w:tcPr>
          <w:p w14:paraId="2AC6B937" w14:textId="77777777" w:rsidR="007E1C5C" w:rsidRPr="007E1C5C" w:rsidRDefault="007E1C5C" w:rsidP="00EF7FD7">
            <w:pPr>
              <w:tabs>
                <w:tab w:val="left" w:pos="9781"/>
              </w:tabs>
              <w:rPr>
                <w:rFonts w:asciiTheme="majorBidi" w:hAnsiTheme="majorBidi" w:cstheme="majorBidi"/>
                <w:color w:val="000000"/>
                <w:sz w:val="30"/>
                <w:szCs w:val="30"/>
              </w:rPr>
            </w:pPr>
            <w:r w:rsidRPr="00B14191">
              <w:rPr>
                <w:rFonts w:asciiTheme="majorBidi" w:hAnsiTheme="majorBidi" w:cstheme="majorBidi"/>
                <w:color w:val="000000"/>
                <w:sz w:val="30"/>
                <w:szCs w:val="30"/>
              </w:rPr>
              <w:t>Major Shareholders in</w:t>
            </w:r>
            <w:r w:rsidRPr="00B14191">
              <w:rPr>
                <w:rFonts w:asciiTheme="majorBidi" w:hAnsiTheme="majorBidi" w:cstheme="majorBidi"/>
                <w:sz w:val="30"/>
                <w:szCs w:val="30"/>
              </w:rPr>
              <w:t xml:space="preserve"> </w:t>
            </w:r>
            <w:r w:rsidRPr="00B14191">
              <w:rPr>
                <w:rFonts w:asciiTheme="majorBidi" w:hAnsiTheme="majorBidi" w:cstheme="majorBidi"/>
                <w:color w:val="000000"/>
                <w:sz w:val="30"/>
                <w:szCs w:val="30"/>
              </w:rPr>
              <w:t>Advance Web</w:t>
            </w:r>
            <w:r w:rsidRPr="007E1C5C">
              <w:rPr>
                <w:rFonts w:asciiTheme="majorBidi" w:hAnsiTheme="majorBidi" w:cstheme="majorBidi"/>
                <w:color w:val="000000"/>
                <w:sz w:val="30"/>
                <w:szCs w:val="30"/>
              </w:rPr>
              <w:t xml:space="preserve"> </w:t>
            </w:r>
            <w:r w:rsidRPr="00B14191">
              <w:rPr>
                <w:rFonts w:asciiTheme="majorBidi" w:hAnsiTheme="majorBidi" w:cstheme="majorBidi"/>
                <w:color w:val="000000"/>
                <w:sz w:val="30"/>
                <w:szCs w:val="30"/>
              </w:rPr>
              <w:t>Studio Co., Ltd./ common management team in a subsidiary</w:t>
            </w:r>
            <w:r w:rsidRPr="007E1C5C">
              <w:rPr>
                <w:rFonts w:asciiTheme="majorBidi" w:hAnsiTheme="majorBidi" w:cstheme="majorBidi"/>
                <w:color w:val="000000"/>
                <w:sz w:val="30"/>
                <w:szCs w:val="30"/>
              </w:rPr>
              <w:t>.</w:t>
            </w:r>
          </w:p>
        </w:tc>
      </w:tr>
      <w:tr w:rsidR="00CA5EC8" w:rsidRPr="007E1C5C" w14:paraId="0B77418C" w14:textId="77777777" w:rsidTr="000B5C98">
        <w:tc>
          <w:tcPr>
            <w:tcW w:w="3922" w:type="dxa"/>
          </w:tcPr>
          <w:p w14:paraId="621A0F37" w14:textId="2EC7C48F" w:rsidR="00CA5EC8" w:rsidRPr="007E1C5C" w:rsidRDefault="00CA5EC8" w:rsidP="00EF7FD7">
            <w:pPr>
              <w:tabs>
                <w:tab w:val="left" w:pos="9781"/>
              </w:tabs>
              <w:ind w:left="170" w:hanging="170"/>
              <w:rPr>
                <w:rFonts w:asciiTheme="majorBidi" w:hAnsiTheme="majorBidi" w:cstheme="majorBidi"/>
                <w:color w:val="000000"/>
                <w:sz w:val="30"/>
                <w:szCs w:val="30"/>
              </w:rPr>
            </w:pPr>
            <w:proofErr w:type="spellStart"/>
            <w:r>
              <w:rPr>
                <w:rFonts w:asciiTheme="majorBidi" w:hAnsiTheme="majorBidi" w:cstheme="majorBidi"/>
                <w:color w:val="000000"/>
                <w:sz w:val="30"/>
                <w:szCs w:val="30"/>
              </w:rPr>
              <w:t>Bangna</w:t>
            </w:r>
            <w:proofErr w:type="spellEnd"/>
            <w:r>
              <w:rPr>
                <w:rFonts w:asciiTheme="majorBidi" w:hAnsiTheme="majorBidi" w:cstheme="majorBidi"/>
                <w:color w:val="000000"/>
                <w:sz w:val="30"/>
                <w:szCs w:val="30"/>
              </w:rPr>
              <w:t xml:space="preserve"> Asset </w:t>
            </w:r>
            <w:r w:rsidRPr="007E1C5C">
              <w:rPr>
                <w:rFonts w:asciiTheme="majorBidi" w:hAnsiTheme="majorBidi" w:cstheme="majorBidi"/>
                <w:color w:val="000000"/>
                <w:sz w:val="30"/>
                <w:szCs w:val="30"/>
              </w:rPr>
              <w:t>Company Limited</w:t>
            </w:r>
          </w:p>
        </w:tc>
        <w:tc>
          <w:tcPr>
            <w:tcW w:w="5575" w:type="dxa"/>
          </w:tcPr>
          <w:p w14:paraId="1CC6A366" w14:textId="359187E0" w:rsidR="00CA5EC8" w:rsidRPr="0045318D" w:rsidRDefault="00CA5EC8" w:rsidP="00EF7FD7">
            <w:pPr>
              <w:tabs>
                <w:tab w:val="left" w:pos="9781"/>
              </w:tabs>
              <w:rPr>
                <w:rFonts w:asciiTheme="majorBidi" w:hAnsiTheme="majorBidi" w:cstheme="majorBidi"/>
                <w:color w:val="000000"/>
                <w:spacing w:val="-2"/>
                <w:sz w:val="30"/>
                <w:szCs w:val="30"/>
              </w:rPr>
            </w:pPr>
            <w:r w:rsidRPr="0045318D">
              <w:rPr>
                <w:rFonts w:asciiTheme="majorBidi" w:hAnsiTheme="majorBidi" w:cstheme="majorBidi"/>
                <w:color w:val="000000"/>
                <w:spacing w:val="-2"/>
                <w:sz w:val="30"/>
                <w:szCs w:val="30"/>
              </w:rPr>
              <w:t>Common management team</w:t>
            </w:r>
            <w:r w:rsidR="00242515" w:rsidRPr="0045318D">
              <w:rPr>
                <w:rFonts w:asciiTheme="majorBidi" w:hAnsiTheme="majorBidi" w:cstheme="majorBidi" w:hint="cs"/>
                <w:color w:val="000000"/>
                <w:spacing w:val="-2"/>
                <w:sz w:val="30"/>
                <w:szCs w:val="30"/>
                <w:cs/>
              </w:rPr>
              <w:t xml:space="preserve"> </w:t>
            </w:r>
            <w:r w:rsidR="00242515" w:rsidRPr="0045318D">
              <w:rPr>
                <w:rFonts w:asciiTheme="majorBidi" w:hAnsiTheme="majorBidi" w:cstheme="majorBidi"/>
                <w:color w:val="000000"/>
                <w:spacing w:val="-2"/>
                <w:sz w:val="30"/>
                <w:szCs w:val="30"/>
              </w:rPr>
              <w:t>(The relationship commenced in 2025</w:t>
            </w:r>
            <w:r w:rsidR="0045318D" w:rsidRPr="0045318D">
              <w:rPr>
                <w:rFonts w:asciiTheme="majorBidi" w:hAnsiTheme="majorBidi" w:cstheme="majorBidi"/>
                <w:color w:val="000000"/>
                <w:spacing w:val="-2"/>
                <w:sz w:val="30"/>
                <w:szCs w:val="30"/>
              </w:rPr>
              <w:t>)</w:t>
            </w:r>
          </w:p>
        </w:tc>
      </w:tr>
      <w:tr w:rsidR="00CA5EC8" w:rsidRPr="007E1C5C" w14:paraId="73C72D4E" w14:textId="77777777" w:rsidTr="000B5C98">
        <w:tc>
          <w:tcPr>
            <w:tcW w:w="3922" w:type="dxa"/>
          </w:tcPr>
          <w:p w14:paraId="6F93B076" w14:textId="3C1D6183" w:rsidR="00CA5EC8" w:rsidRPr="00EF7FD7" w:rsidRDefault="00CA5EC8" w:rsidP="00EF7FD7">
            <w:pPr>
              <w:tabs>
                <w:tab w:val="left" w:pos="9781"/>
              </w:tabs>
              <w:ind w:left="170" w:hanging="170"/>
              <w:rPr>
                <w:rFonts w:asciiTheme="majorBidi" w:hAnsiTheme="majorBidi" w:cstheme="majorBidi"/>
                <w:color w:val="000000"/>
                <w:spacing w:val="-4"/>
                <w:sz w:val="30"/>
                <w:szCs w:val="30"/>
              </w:rPr>
            </w:pPr>
            <w:r w:rsidRPr="00EF7FD7">
              <w:rPr>
                <w:rFonts w:asciiTheme="majorBidi" w:hAnsiTheme="majorBidi" w:cstheme="majorBidi"/>
                <w:color w:val="000000"/>
                <w:spacing w:val="-4"/>
                <w:sz w:val="30"/>
                <w:szCs w:val="30"/>
              </w:rPr>
              <w:t>Bangkok’s City Development Company Limited</w:t>
            </w:r>
          </w:p>
        </w:tc>
        <w:tc>
          <w:tcPr>
            <w:tcW w:w="5575" w:type="dxa"/>
          </w:tcPr>
          <w:p w14:paraId="0FE5890B" w14:textId="64BAB6EF" w:rsidR="00CA5EC8" w:rsidRPr="00B14191" w:rsidRDefault="0045318D" w:rsidP="00EF7FD7">
            <w:pPr>
              <w:tabs>
                <w:tab w:val="left" w:pos="9781"/>
              </w:tabs>
              <w:rPr>
                <w:rFonts w:asciiTheme="majorBidi" w:hAnsiTheme="majorBidi" w:cstheme="majorBidi"/>
                <w:color w:val="000000"/>
                <w:sz w:val="30"/>
                <w:szCs w:val="30"/>
              </w:rPr>
            </w:pPr>
            <w:r w:rsidRPr="009A7195">
              <w:rPr>
                <w:rFonts w:asciiTheme="majorBidi" w:hAnsiTheme="majorBidi" w:cstheme="majorBidi"/>
                <w:color w:val="000000"/>
                <w:spacing w:val="-2"/>
                <w:sz w:val="30"/>
                <w:szCs w:val="30"/>
              </w:rPr>
              <w:t>Common management team</w:t>
            </w:r>
            <w:r w:rsidRPr="009A7195">
              <w:rPr>
                <w:rFonts w:asciiTheme="majorBidi" w:hAnsiTheme="majorBidi" w:cstheme="majorBidi" w:hint="cs"/>
                <w:color w:val="000000"/>
                <w:spacing w:val="-2"/>
                <w:sz w:val="30"/>
                <w:szCs w:val="30"/>
                <w:cs/>
              </w:rPr>
              <w:t xml:space="preserve"> </w:t>
            </w:r>
            <w:r w:rsidRPr="009A7195">
              <w:rPr>
                <w:rFonts w:asciiTheme="majorBidi" w:hAnsiTheme="majorBidi" w:cstheme="majorBidi"/>
                <w:color w:val="000000"/>
                <w:spacing w:val="-2"/>
                <w:sz w:val="30"/>
                <w:szCs w:val="30"/>
              </w:rPr>
              <w:t>(The relationship commenced in 2025)</w:t>
            </w:r>
          </w:p>
        </w:tc>
      </w:tr>
      <w:tr w:rsidR="00CA5EC8" w:rsidRPr="007E1C5C" w14:paraId="75B4495C" w14:textId="77777777" w:rsidTr="000B5C98">
        <w:tc>
          <w:tcPr>
            <w:tcW w:w="3922" w:type="dxa"/>
          </w:tcPr>
          <w:p w14:paraId="719A132C" w14:textId="46EC06BB" w:rsidR="00CA5EC8" w:rsidRPr="00EF7FD7" w:rsidRDefault="00CA5EC8" w:rsidP="00EF7FD7">
            <w:pPr>
              <w:tabs>
                <w:tab w:val="left" w:pos="9781"/>
              </w:tabs>
              <w:ind w:left="170" w:hanging="170"/>
              <w:rPr>
                <w:rFonts w:asciiTheme="majorBidi" w:hAnsiTheme="majorBidi" w:cstheme="majorBidi"/>
                <w:color w:val="000000"/>
                <w:spacing w:val="-8"/>
                <w:sz w:val="30"/>
                <w:szCs w:val="30"/>
              </w:rPr>
            </w:pPr>
            <w:r w:rsidRPr="00EF7FD7">
              <w:rPr>
                <w:rFonts w:asciiTheme="majorBidi" w:hAnsiTheme="majorBidi" w:cstheme="majorBidi"/>
                <w:color w:val="000000"/>
                <w:spacing w:val="-8"/>
                <w:sz w:val="30"/>
                <w:szCs w:val="30"/>
              </w:rPr>
              <w:t>Equity Residential (by the river) Company Limited</w:t>
            </w:r>
          </w:p>
        </w:tc>
        <w:tc>
          <w:tcPr>
            <w:tcW w:w="5575" w:type="dxa"/>
          </w:tcPr>
          <w:p w14:paraId="3EDE6ACE" w14:textId="6E3AB119" w:rsidR="00CA5EC8" w:rsidRPr="00B14191" w:rsidRDefault="0045318D" w:rsidP="00EF7FD7">
            <w:pPr>
              <w:tabs>
                <w:tab w:val="left" w:pos="9781"/>
              </w:tabs>
              <w:rPr>
                <w:rFonts w:asciiTheme="majorBidi" w:hAnsiTheme="majorBidi" w:cstheme="majorBidi"/>
                <w:color w:val="000000"/>
                <w:sz w:val="30"/>
                <w:szCs w:val="30"/>
              </w:rPr>
            </w:pPr>
            <w:r w:rsidRPr="009A7195">
              <w:rPr>
                <w:rFonts w:asciiTheme="majorBidi" w:hAnsiTheme="majorBidi" w:cstheme="majorBidi"/>
                <w:color w:val="000000"/>
                <w:spacing w:val="-2"/>
                <w:sz w:val="30"/>
                <w:szCs w:val="30"/>
              </w:rPr>
              <w:t>Common management team</w:t>
            </w:r>
            <w:r w:rsidRPr="009A7195">
              <w:rPr>
                <w:rFonts w:asciiTheme="majorBidi" w:hAnsiTheme="majorBidi" w:cstheme="majorBidi" w:hint="cs"/>
                <w:color w:val="000000"/>
                <w:spacing w:val="-2"/>
                <w:sz w:val="30"/>
                <w:szCs w:val="30"/>
                <w:cs/>
              </w:rPr>
              <w:t xml:space="preserve"> </w:t>
            </w:r>
            <w:r w:rsidRPr="009A7195">
              <w:rPr>
                <w:rFonts w:asciiTheme="majorBidi" w:hAnsiTheme="majorBidi" w:cstheme="majorBidi"/>
                <w:color w:val="000000"/>
                <w:spacing w:val="-2"/>
                <w:sz w:val="30"/>
                <w:szCs w:val="30"/>
              </w:rPr>
              <w:t>(The relationship commenced in 2025)</w:t>
            </w:r>
          </w:p>
        </w:tc>
      </w:tr>
      <w:tr w:rsidR="00CA5EC8" w:rsidRPr="007E1C5C" w14:paraId="54EF818E" w14:textId="77777777" w:rsidTr="000B5C98">
        <w:tc>
          <w:tcPr>
            <w:tcW w:w="3922" w:type="dxa"/>
          </w:tcPr>
          <w:p w14:paraId="2A9553AE" w14:textId="73C257C3" w:rsidR="00CA5EC8" w:rsidRPr="007E1C5C" w:rsidRDefault="00CA5EC8" w:rsidP="00EF7FD7">
            <w:pPr>
              <w:tabs>
                <w:tab w:val="left" w:pos="9781"/>
              </w:tabs>
              <w:ind w:left="170" w:hanging="170"/>
              <w:rPr>
                <w:rFonts w:asciiTheme="majorBidi" w:hAnsiTheme="majorBidi" w:cstheme="majorBidi"/>
                <w:color w:val="000000"/>
                <w:sz w:val="30"/>
                <w:szCs w:val="30"/>
              </w:rPr>
            </w:pPr>
            <w:r>
              <w:rPr>
                <w:rFonts w:asciiTheme="majorBidi" w:hAnsiTheme="majorBidi" w:cstheme="majorBidi"/>
                <w:color w:val="000000"/>
                <w:sz w:val="30"/>
                <w:szCs w:val="30"/>
              </w:rPr>
              <w:t xml:space="preserve">I.T.E - </w:t>
            </w:r>
            <w:proofErr w:type="spellStart"/>
            <w:r>
              <w:rPr>
                <w:rFonts w:asciiTheme="majorBidi" w:hAnsiTheme="majorBidi" w:cstheme="majorBidi"/>
                <w:color w:val="000000"/>
                <w:sz w:val="30"/>
                <w:szCs w:val="30"/>
              </w:rPr>
              <w:t>Commerch</w:t>
            </w:r>
            <w:proofErr w:type="spellEnd"/>
            <w:r>
              <w:rPr>
                <w:rFonts w:asciiTheme="majorBidi" w:hAnsiTheme="majorBidi" w:cstheme="majorBidi"/>
                <w:color w:val="000000"/>
                <w:sz w:val="30"/>
                <w:szCs w:val="30"/>
              </w:rPr>
              <w:t xml:space="preserve"> </w:t>
            </w:r>
            <w:r w:rsidRPr="007E1C5C">
              <w:rPr>
                <w:rFonts w:asciiTheme="majorBidi" w:hAnsiTheme="majorBidi" w:cstheme="majorBidi"/>
                <w:color w:val="000000"/>
                <w:sz w:val="30"/>
                <w:szCs w:val="30"/>
              </w:rPr>
              <w:t>Company</w:t>
            </w:r>
            <w:r>
              <w:rPr>
                <w:rFonts w:asciiTheme="majorBidi" w:hAnsiTheme="majorBidi" w:cstheme="majorBidi"/>
                <w:color w:val="000000"/>
                <w:sz w:val="30"/>
                <w:szCs w:val="30"/>
              </w:rPr>
              <w:t xml:space="preserve"> </w:t>
            </w:r>
            <w:r w:rsidRPr="007E1C5C">
              <w:rPr>
                <w:rFonts w:asciiTheme="majorBidi" w:hAnsiTheme="majorBidi" w:cstheme="majorBidi"/>
                <w:color w:val="000000"/>
                <w:sz w:val="30"/>
                <w:szCs w:val="30"/>
              </w:rPr>
              <w:t>Limited</w:t>
            </w:r>
          </w:p>
        </w:tc>
        <w:tc>
          <w:tcPr>
            <w:tcW w:w="5575" w:type="dxa"/>
          </w:tcPr>
          <w:p w14:paraId="3DB7F2EF" w14:textId="5C999AA5" w:rsidR="00CA5EC8" w:rsidRPr="00B14191" w:rsidRDefault="0045318D" w:rsidP="00EF7FD7">
            <w:pPr>
              <w:tabs>
                <w:tab w:val="left" w:pos="9781"/>
              </w:tabs>
              <w:rPr>
                <w:rFonts w:asciiTheme="majorBidi" w:hAnsiTheme="majorBidi" w:cstheme="majorBidi"/>
                <w:color w:val="000000"/>
                <w:sz w:val="30"/>
                <w:szCs w:val="30"/>
              </w:rPr>
            </w:pPr>
            <w:r w:rsidRPr="009A7195">
              <w:rPr>
                <w:rFonts w:asciiTheme="majorBidi" w:hAnsiTheme="majorBidi" w:cstheme="majorBidi"/>
                <w:color w:val="000000"/>
                <w:spacing w:val="-2"/>
                <w:sz w:val="30"/>
                <w:szCs w:val="30"/>
              </w:rPr>
              <w:t>Common management team</w:t>
            </w:r>
            <w:r w:rsidRPr="009A7195">
              <w:rPr>
                <w:rFonts w:asciiTheme="majorBidi" w:hAnsiTheme="majorBidi" w:cstheme="majorBidi" w:hint="cs"/>
                <w:color w:val="000000"/>
                <w:spacing w:val="-2"/>
                <w:sz w:val="30"/>
                <w:szCs w:val="30"/>
                <w:cs/>
              </w:rPr>
              <w:t xml:space="preserve"> </w:t>
            </w:r>
            <w:r w:rsidRPr="009A7195">
              <w:rPr>
                <w:rFonts w:asciiTheme="majorBidi" w:hAnsiTheme="majorBidi" w:cstheme="majorBidi"/>
                <w:color w:val="000000"/>
                <w:spacing w:val="-2"/>
                <w:sz w:val="30"/>
                <w:szCs w:val="30"/>
              </w:rPr>
              <w:t>(The relationship commenced in 2025)</w:t>
            </w:r>
          </w:p>
        </w:tc>
      </w:tr>
    </w:tbl>
    <w:p w14:paraId="71623674" w14:textId="77777777" w:rsidR="006D79D0" w:rsidRDefault="006D79D0" w:rsidP="002E44D6">
      <w:pPr>
        <w:pStyle w:val="BodyTextIndent3"/>
        <w:spacing w:before="240"/>
        <w:ind w:left="426"/>
        <w:jc w:val="thaiDistribute"/>
        <w:rPr>
          <w:rFonts w:asciiTheme="majorBidi" w:hAnsiTheme="majorBidi" w:cstheme="majorBidi"/>
          <w:spacing w:val="-2"/>
          <w:sz w:val="32"/>
          <w:szCs w:val="32"/>
          <w:lang w:val="en-GB"/>
        </w:rPr>
      </w:pPr>
    </w:p>
    <w:p w14:paraId="46292A11" w14:textId="77777777" w:rsidR="006D79D0" w:rsidRDefault="006D79D0" w:rsidP="002E44D6">
      <w:pPr>
        <w:pStyle w:val="BodyTextIndent3"/>
        <w:spacing w:before="240"/>
        <w:ind w:left="426"/>
        <w:jc w:val="thaiDistribute"/>
        <w:rPr>
          <w:rFonts w:asciiTheme="majorBidi" w:hAnsiTheme="majorBidi" w:cstheme="majorBidi"/>
          <w:spacing w:val="-2"/>
          <w:sz w:val="32"/>
          <w:szCs w:val="32"/>
        </w:rPr>
      </w:pPr>
    </w:p>
    <w:p w14:paraId="074EA7F3" w14:textId="77777777" w:rsidR="006D79D0" w:rsidRDefault="006D79D0" w:rsidP="002E44D6">
      <w:pPr>
        <w:pStyle w:val="BodyTextIndent3"/>
        <w:spacing w:before="240"/>
        <w:ind w:left="426"/>
        <w:jc w:val="thaiDistribute"/>
        <w:rPr>
          <w:rFonts w:asciiTheme="majorBidi" w:hAnsiTheme="majorBidi" w:cstheme="majorBidi"/>
          <w:spacing w:val="-2"/>
          <w:sz w:val="32"/>
          <w:szCs w:val="32"/>
          <w:lang w:val="en-GB"/>
        </w:rPr>
      </w:pPr>
    </w:p>
    <w:p w14:paraId="2EFC3309" w14:textId="77777777" w:rsidR="006D79D0" w:rsidRDefault="006D79D0" w:rsidP="002E44D6">
      <w:pPr>
        <w:pStyle w:val="BodyTextIndent3"/>
        <w:spacing w:before="240"/>
        <w:ind w:left="426"/>
        <w:jc w:val="thaiDistribute"/>
        <w:rPr>
          <w:rFonts w:asciiTheme="majorBidi" w:hAnsiTheme="majorBidi" w:cstheme="majorBidi"/>
          <w:spacing w:val="-2"/>
          <w:sz w:val="32"/>
          <w:szCs w:val="32"/>
        </w:rPr>
      </w:pPr>
    </w:p>
    <w:p w14:paraId="62B1DD7E" w14:textId="1C3EA3A2" w:rsidR="007E1C5C" w:rsidRPr="003021A6" w:rsidRDefault="007E1C5C" w:rsidP="002E44D6">
      <w:pPr>
        <w:pStyle w:val="BodyTextIndent3"/>
        <w:spacing w:before="240"/>
        <w:ind w:left="426"/>
        <w:jc w:val="thaiDistribute"/>
        <w:rPr>
          <w:rFonts w:asciiTheme="majorBidi" w:eastAsia="Cordia New" w:hAnsiTheme="majorBidi" w:cstheme="majorBidi"/>
          <w:spacing w:val="-2"/>
          <w:sz w:val="32"/>
          <w:szCs w:val="32"/>
          <w:lang w:val="en-GB"/>
        </w:rPr>
      </w:pPr>
      <w:r w:rsidRPr="003021A6">
        <w:rPr>
          <w:rFonts w:asciiTheme="majorBidi" w:hAnsiTheme="majorBidi" w:cstheme="majorBidi"/>
          <w:spacing w:val="-2"/>
          <w:sz w:val="32"/>
          <w:szCs w:val="32"/>
          <w:lang w:val="en-GB"/>
        </w:rPr>
        <w:lastRenderedPageBreak/>
        <w:t xml:space="preserve">The significant </w:t>
      </w:r>
      <w:r w:rsidRPr="003021A6">
        <w:rPr>
          <w:rFonts w:asciiTheme="majorBidi" w:hAnsiTheme="majorBidi" w:cstheme="majorBidi"/>
          <w:sz w:val="32"/>
          <w:szCs w:val="32"/>
        </w:rPr>
        <w:t>transactions</w:t>
      </w:r>
      <w:r w:rsidRPr="003021A6">
        <w:rPr>
          <w:rFonts w:asciiTheme="majorBidi" w:hAnsiTheme="majorBidi" w:cstheme="majorBidi"/>
          <w:spacing w:val="-2"/>
          <w:sz w:val="32"/>
          <w:szCs w:val="32"/>
          <w:lang w:val="en-GB"/>
        </w:rPr>
        <w:t xml:space="preserve"> with related parties for the years ended 31 December </w:t>
      </w:r>
      <w:r w:rsidRPr="003021A6">
        <w:rPr>
          <w:rFonts w:asciiTheme="majorBidi" w:hAnsiTheme="majorBidi" w:cstheme="majorBidi"/>
          <w:spacing w:val="-2"/>
          <w:sz w:val="32"/>
          <w:szCs w:val="32"/>
        </w:rPr>
        <w:t>2025</w:t>
      </w:r>
      <w:r w:rsidRPr="003021A6">
        <w:rPr>
          <w:rFonts w:asciiTheme="majorBidi" w:hAnsiTheme="majorBidi" w:cstheme="majorBidi"/>
          <w:spacing w:val="-2"/>
          <w:sz w:val="32"/>
          <w:szCs w:val="32"/>
          <w:cs/>
          <w:lang w:val="en-GB"/>
        </w:rPr>
        <w:t xml:space="preserve"> </w:t>
      </w:r>
      <w:r w:rsidRPr="003021A6">
        <w:rPr>
          <w:rFonts w:asciiTheme="majorBidi" w:hAnsiTheme="majorBidi" w:cstheme="majorBidi"/>
          <w:spacing w:val="-2"/>
          <w:sz w:val="32"/>
          <w:szCs w:val="32"/>
          <w:lang w:val="en-GB"/>
        </w:rPr>
        <w:t>and 2024</w:t>
      </w:r>
      <w:r w:rsidRPr="003021A6">
        <w:rPr>
          <w:rFonts w:asciiTheme="majorBidi" w:hAnsiTheme="majorBidi" w:cstheme="majorBidi"/>
          <w:spacing w:val="-2"/>
          <w:sz w:val="32"/>
          <w:szCs w:val="32"/>
          <w:cs/>
          <w:lang w:val="en-GB"/>
        </w:rPr>
        <w:t xml:space="preserve"> </w:t>
      </w:r>
      <w:r w:rsidRPr="003021A6">
        <w:rPr>
          <w:rFonts w:asciiTheme="majorBidi" w:hAnsiTheme="majorBidi" w:cstheme="majorBidi"/>
          <w:spacing w:val="-2"/>
          <w:sz w:val="32"/>
          <w:szCs w:val="32"/>
          <w:lang w:val="en-GB"/>
        </w:rPr>
        <w:t>are as follows:</w:t>
      </w:r>
    </w:p>
    <w:tbl>
      <w:tblPr>
        <w:tblW w:w="9639" w:type="dxa"/>
        <w:tblInd w:w="284" w:type="dxa"/>
        <w:tblLayout w:type="fixed"/>
        <w:tblLook w:val="0000" w:firstRow="0" w:lastRow="0" w:firstColumn="0" w:lastColumn="0" w:noHBand="0" w:noVBand="0"/>
      </w:tblPr>
      <w:tblGrid>
        <w:gridCol w:w="3257"/>
        <w:gridCol w:w="956"/>
        <w:gridCol w:w="8"/>
        <w:gridCol w:w="949"/>
        <w:gridCol w:w="15"/>
        <w:gridCol w:w="942"/>
        <w:gridCol w:w="22"/>
        <w:gridCol w:w="935"/>
        <w:gridCol w:w="29"/>
        <w:gridCol w:w="2526"/>
      </w:tblGrid>
      <w:tr w:rsidR="0020023F" w:rsidRPr="00F07362" w14:paraId="1E16182D" w14:textId="77777777" w:rsidTr="003221CF">
        <w:trPr>
          <w:trHeight w:val="397"/>
          <w:tblHeader/>
        </w:trPr>
        <w:tc>
          <w:tcPr>
            <w:tcW w:w="3257" w:type="dxa"/>
          </w:tcPr>
          <w:p w14:paraId="672A7F5F" w14:textId="77777777" w:rsidR="0020023F" w:rsidRPr="00F07362" w:rsidRDefault="0020023F" w:rsidP="00F07362">
            <w:pPr>
              <w:ind w:right="-108"/>
              <w:rPr>
                <w:rFonts w:asciiTheme="majorBidi" w:hAnsiTheme="majorBidi" w:cstheme="majorBidi"/>
              </w:rPr>
            </w:pPr>
          </w:p>
        </w:tc>
        <w:tc>
          <w:tcPr>
            <w:tcW w:w="6382" w:type="dxa"/>
            <w:gridSpan w:val="9"/>
          </w:tcPr>
          <w:p w14:paraId="64655260" w14:textId="77777777" w:rsidR="0020023F" w:rsidRPr="00F07362" w:rsidRDefault="0020023F" w:rsidP="00F07362">
            <w:pPr>
              <w:tabs>
                <w:tab w:val="center" w:pos="8100"/>
              </w:tabs>
              <w:jc w:val="right"/>
              <w:rPr>
                <w:rFonts w:asciiTheme="majorBidi" w:hAnsiTheme="majorBidi" w:cstheme="majorBidi"/>
              </w:rPr>
            </w:pPr>
            <w:r w:rsidRPr="00F07362">
              <w:rPr>
                <w:rFonts w:asciiTheme="majorBidi" w:hAnsiTheme="majorBidi" w:cstheme="majorBidi"/>
              </w:rPr>
              <w:t>(Unit: Thousand Baht)</w:t>
            </w:r>
          </w:p>
        </w:tc>
      </w:tr>
      <w:tr w:rsidR="0020023F" w:rsidRPr="00F07362" w14:paraId="18D2E1C5" w14:textId="77777777" w:rsidTr="003221CF">
        <w:trPr>
          <w:trHeight w:val="805"/>
          <w:tblHeader/>
        </w:trPr>
        <w:tc>
          <w:tcPr>
            <w:tcW w:w="3257" w:type="dxa"/>
            <w:vAlign w:val="bottom"/>
          </w:tcPr>
          <w:p w14:paraId="5864442E" w14:textId="77777777" w:rsidR="0020023F" w:rsidRPr="00F07362" w:rsidRDefault="0020023F" w:rsidP="00F07362">
            <w:pPr>
              <w:ind w:right="-108"/>
              <w:jc w:val="center"/>
              <w:rPr>
                <w:rFonts w:asciiTheme="majorBidi" w:hAnsiTheme="majorBidi" w:cstheme="majorBidi"/>
                <w:cs/>
              </w:rPr>
            </w:pPr>
          </w:p>
        </w:tc>
        <w:tc>
          <w:tcPr>
            <w:tcW w:w="1928" w:type="dxa"/>
            <w:gridSpan w:val="4"/>
            <w:vAlign w:val="bottom"/>
          </w:tcPr>
          <w:p w14:paraId="19987660" w14:textId="77777777" w:rsidR="0020023F" w:rsidRPr="00F07362" w:rsidRDefault="0020023F" w:rsidP="00F07362">
            <w:pPr>
              <w:pStyle w:val="Heading8"/>
              <w:pBdr>
                <w:bottom w:val="single" w:sz="4" w:space="1" w:color="auto"/>
              </w:pBdr>
              <w:spacing w:before="0" w:after="0"/>
              <w:ind w:right="-28"/>
              <w:jc w:val="center"/>
              <w:rPr>
                <w:rFonts w:asciiTheme="majorBidi" w:hAnsiTheme="majorBidi" w:cstheme="majorBidi"/>
                <w:i w:val="0"/>
                <w:iCs w:val="0"/>
              </w:rPr>
            </w:pPr>
            <w:r w:rsidRPr="00F07362">
              <w:rPr>
                <w:rFonts w:asciiTheme="majorBidi" w:hAnsiTheme="majorBidi" w:cstheme="majorBidi"/>
                <w:i w:val="0"/>
                <w:iCs w:val="0"/>
              </w:rPr>
              <w:t>Consolidated</w:t>
            </w:r>
          </w:p>
          <w:p w14:paraId="0901F64D" w14:textId="77777777" w:rsidR="0020023F" w:rsidRPr="00F07362" w:rsidRDefault="0020023F" w:rsidP="00F07362">
            <w:pPr>
              <w:pStyle w:val="Heading8"/>
              <w:pBdr>
                <w:bottom w:val="single" w:sz="4" w:space="1" w:color="auto"/>
              </w:pBdr>
              <w:spacing w:before="0" w:after="0"/>
              <w:ind w:right="-28"/>
              <w:jc w:val="center"/>
              <w:rPr>
                <w:rFonts w:asciiTheme="majorBidi" w:hAnsiTheme="majorBidi" w:cstheme="majorBidi"/>
                <w:i w:val="0"/>
                <w:iCs w:val="0"/>
              </w:rPr>
            </w:pPr>
            <w:r w:rsidRPr="00F07362">
              <w:rPr>
                <w:rFonts w:asciiTheme="majorBidi" w:hAnsiTheme="majorBidi" w:cstheme="majorBidi"/>
                <w:i w:val="0"/>
                <w:iCs w:val="0"/>
              </w:rPr>
              <w:t>financial statements</w:t>
            </w:r>
          </w:p>
        </w:tc>
        <w:tc>
          <w:tcPr>
            <w:tcW w:w="1928" w:type="dxa"/>
            <w:gridSpan w:val="4"/>
            <w:vAlign w:val="bottom"/>
          </w:tcPr>
          <w:p w14:paraId="2B52AF02" w14:textId="77777777" w:rsidR="0020023F" w:rsidRPr="00F07362" w:rsidRDefault="0020023F" w:rsidP="00F07362">
            <w:pPr>
              <w:pStyle w:val="Heading8"/>
              <w:pBdr>
                <w:bottom w:val="single" w:sz="4" w:space="1" w:color="auto"/>
              </w:pBdr>
              <w:spacing w:before="0" w:after="0"/>
              <w:ind w:right="-28"/>
              <w:jc w:val="center"/>
              <w:rPr>
                <w:rFonts w:asciiTheme="majorBidi" w:hAnsiTheme="majorBidi" w:cstheme="majorBidi"/>
                <w:i w:val="0"/>
                <w:iCs w:val="0"/>
              </w:rPr>
            </w:pPr>
            <w:r w:rsidRPr="00F07362">
              <w:rPr>
                <w:rFonts w:asciiTheme="majorBidi" w:hAnsiTheme="majorBidi" w:cstheme="majorBidi"/>
                <w:i w:val="0"/>
                <w:iCs w:val="0"/>
              </w:rPr>
              <w:t>Separate</w:t>
            </w:r>
          </w:p>
          <w:p w14:paraId="1E109AB3" w14:textId="77777777" w:rsidR="0020023F" w:rsidRPr="00F07362" w:rsidRDefault="0020023F" w:rsidP="00F07362">
            <w:pPr>
              <w:pStyle w:val="Heading8"/>
              <w:pBdr>
                <w:bottom w:val="single" w:sz="4" w:space="1" w:color="auto"/>
              </w:pBdr>
              <w:spacing w:before="0" w:after="0"/>
              <w:ind w:right="-28"/>
              <w:jc w:val="center"/>
              <w:rPr>
                <w:rFonts w:asciiTheme="majorBidi" w:hAnsiTheme="majorBidi" w:cstheme="majorBidi"/>
                <w:i w:val="0"/>
                <w:iCs w:val="0"/>
              </w:rPr>
            </w:pPr>
            <w:r w:rsidRPr="00F07362">
              <w:rPr>
                <w:rFonts w:asciiTheme="majorBidi" w:hAnsiTheme="majorBidi" w:cstheme="majorBidi"/>
                <w:i w:val="0"/>
                <w:iCs w:val="0"/>
              </w:rPr>
              <w:t>financial statements</w:t>
            </w:r>
          </w:p>
        </w:tc>
        <w:tc>
          <w:tcPr>
            <w:tcW w:w="2526" w:type="dxa"/>
            <w:vAlign w:val="bottom"/>
          </w:tcPr>
          <w:p w14:paraId="7E0B76A0" w14:textId="77777777" w:rsidR="0020023F" w:rsidRPr="00F07362" w:rsidRDefault="0020023F" w:rsidP="00F07362">
            <w:pPr>
              <w:pStyle w:val="Heading8"/>
              <w:pBdr>
                <w:bottom w:val="single" w:sz="4" w:space="1" w:color="auto"/>
              </w:pBdr>
              <w:spacing w:before="0" w:after="0"/>
              <w:jc w:val="center"/>
              <w:rPr>
                <w:rFonts w:asciiTheme="majorBidi" w:hAnsiTheme="majorBidi" w:cstheme="majorBidi"/>
                <w:i w:val="0"/>
                <w:iCs w:val="0"/>
              </w:rPr>
            </w:pPr>
            <w:r w:rsidRPr="00F07362">
              <w:rPr>
                <w:rFonts w:asciiTheme="majorBidi" w:hAnsiTheme="majorBidi" w:cstheme="majorBidi"/>
                <w:i w:val="0"/>
                <w:iCs w:val="0"/>
              </w:rPr>
              <w:t>Transfer pricing policy</w:t>
            </w:r>
          </w:p>
        </w:tc>
      </w:tr>
      <w:tr w:rsidR="0020023F" w:rsidRPr="00F07362" w14:paraId="7EC9B4C2" w14:textId="77777777" w:rsidTr="003221CF">
        <w:trPr>
          <w:trHeight w:val="397"/>
          <w:tblHeader/>
        </w:trPr>
        <w:tc>
          <w:tcPr>
            <w:tcW w:w="3257" w:type="dxa"/>
          </w:tcPr>
          <w:p w14:paraId="6D2C0FF7" w14:textId="77777777" w:rsidR="0020023F" w:rsidRPr="00F07362" w:rsidRDefault="0020023F" w:rsidP="00F07362">
            <w:pPr>
              <w:ind w:right="-108"/>
              <w:rPr>
                <w:rFonts w:asciiTheme="majorBidi" w:hAnsiTheme="majorBidi" w:cstheme="majorBidi"/>
              </w:rPr>
            </w:pPr>
          </w:p>
        </w:tc>
        <w:tc>
          <w:tcPr>
            <w:tcW w:w="964" w:type="dxa"/>
            <w:gridSpan w:val="2"/>
          </w:tcPr>
          <w:p w14:paraId="4E6D68EC" w14:textId="77777777" w:rsidR="0020023F" w:rsidRPr="00F07362" w:rsidRDefault="0020023F" w:rsidP="00F07362">
            <w:pPr>
              <w:tabs>
                <w:tab w:val="center" w:pos="8100"/>
              </w:tabs>
              <w:jc w:val="center"/>
              <w:rPr>
                <w:rFonts w:asciiTheme="majorBidi" w:hAnsiTheme="majorBidi" w:cstheme="majorBidi"/>
                <w:u w:val="single"/>
              </w:rPr>
            </w:pPr>
            <w:r w:rsidRPr="00F07362">
              <w:rPr>
                <w:rFonts w:asciiTheme="majorBidi" w:hAnsiTheme="majorBidi" w:cstheme="majorBidi"/>
                <w:u w:val="single"/>
              </w:rPr>
              <w:t>2025</w:t>
            </w:r>
          </w:p>
        </w:tc>
        <w:tc>
          <w:tcPr>
            <w:tcW w:w="964" w:type="dxa"/>
            <w:gridSpan w:val="2"/>
          </w:tcPr>
          <w:p w14:paraId="565EF8AE" w14:textId="77777777" w:rsidR="0020023F" w:rsidRPr="00F07362" w:rsidRDefault="0020023F" w:rsidP="00F07362">
            <w:pPr>
              <w:tabs>
                <w:tab w:val="center" w:pos="8100"/>
              </w:tabs>
              <w:jc w:val="center"/>
              <w:rPr>
                <w:rFonts w:asciiTheme="majorBidi" w:hAnsiTheme="majorBidi" w:cstheme="majorBidi"/>
                <w:u w:val="single"/>
              </w:rPr>
            </w:pPr>
            <w:r w:rsidRPr="00F07362">
              <w:rPr>
                <w:rFonts w:asciiTheme="majorBidi" w:hAnsiTheme="majorBidi" w:cstheme="majorBidi"/>
                <w:u w:val="single"/>
              </w:rPr>
              <w:t>2024</w:t>
            </w:r>
          </w:p>
        </w:tc>
        <w:tc>
          <w:tcPr>
            <w:tcW w:w="964" w:type="dxa"/>
            <w:gridSpan w:val="2"/>
          </w:tcPr>
          <w:p w14:paraId="147707FA" w14:textId="77777777" w:rsidR="0020023F" w:rsidRPr="00F07362" w:rsidRDefault="0020023F" w:rsidP="00F07362">
            <w:pPr>
              <w:tabs>
                <w:tab w:val="center" w:pos="8100"/>
              </w:tabs>
              <w:jc w:val="center"/>
              <w:rPr>
                <w:rFonts w:asciiTheme="majorBidi" w:hAnsiTheme="majorBidi" w:cstheme="majorBidi"/>
                <w:u w:val="single"/>
              </w:rPr>
            </w:pPr>
            <w:r w:rsidRPr="00F07362">
              <w:rPr>
                <w:rFonts w:asciiTheme="majorBidi" w:hAnsiTheme="majorBidi" w:cstheme="majorBidi"/>
                <w:u w:val="single"/>
              </w:rPr>
              <w:t>2025</w:t>
            </w:r>
          </w:p>
        </w:tc>
        <w:tc>
          <w:tcPr>
            <w:tcW w:w="964" w:type="dxa"/>
            <w:gridSpan w:val="2"/>
          </w:tcPr>
          <w:p w14:paraId="3579B05A" w14:textId="77777777" w:rsidR="0020023F" w:rsidRPr="00F07362" w:rsidRDefault="0020023F" w:rsidP="00F07362">
            <w:pPr>
              <w:tabs>
                <w:tab w:val="center" w:pos="8100"/>
              </w:tabs>
              <w:jc w:val="center"/>
              <w:rPr>
                <w:rFonts w:asciiTheme="majorBidi" w:hAnsiTheme="majorBidi" w:cstheme="majorBidi"/>
                <w:u w:val="single"/>
              </w:rPr>
            </w:pPr>
            <w:r w:rsidRPr="00F07362">
              <w:rPr>
                <w:rFonts w:asciiTheme="majorBidi" w:hAnsiTheme="majorBidi" w:cstheme="majorBidi"/>
                <w:u w:val="single"/>
              </w:rPr>
              <w:t>2024</w:t>
            </w:r>
          </w:p>
        </w:tc>
        <w:tc>
          <w:tcPr>
            <w:tcW w:w="2526" w:type="dxa"/>
          </w:tcPr>
          <w:p w14:paraId="186F3ED2" w14:textId="77777777" w:rsidR="0020023F" w:rsidRPr="00F07362" w:rsidRDefault="0020023F" w:rsidP="00F07362">
            <w:pPr>
              <w:pStyle w:val="Heading8"/>
              <w:spacing w:before="0" w:after="0"/>
              <w:jc w:val="right"/>
              <w:rPr>
                <w:rFonts w:asciiTheme="majorBidi" w:hAnsiTheme="majorBidi" w:cstheme="majorBidi"/>
              </w:rPr>
            </w:pPr>
          </w:p>
        </w:tc>
      </w:tr>
      <w:tr w:rsidR="0020023F" w:rsidRPr="00F07362" w14:paraId="36C6A69F" w14:textId="77777777" w:rsidTr="003221CF">
        <w:trPr>
          <w:trHeight w:val="397"/>
        </w:trPr>
        <w:tc>
          <w:tcPr>
            <w:tcW w:w="3257" w:type="dxa"/>
          </w:tcPr>
          <w:p w14:paraId="24564D32" w14:textId="77777777" w:rsidR="0020023F" w:rsidRPr="00F07362" w:rsidRDefault="0020023F" w:rsidP="00F07362">
            <w:pPr>
              <w:ind w:left="34" w:right="-108"/>
              <w:rPr>
                <w:rFonts w:asciiTheme="majorBidi" w:hAnsiTheme="majorBidi" w:cstheme="majorBidi"/>
                <w:b/>
                <w:bCs/>
              </w:rPr>
            </w:pPr>
            <w:r w:rsidRPr="00F07362">
              <w:rPr>
                <w:rFonts w:asciiTheme="majorBidi" w:hAnsiTheme="majorBidi" w:cstheme="majorBidi"/>
                <w:b/>
                <w:bCs/>
                <w:u w:val="single"/>
              </w:rPr>
              <w:t>Transactions with subsidiaries</w:t>
            </w:r>
          </w:p>
        </w:tc>
        <w:tc>
          <w:tcPr>
            <w:tcW w:w="964" w:type="dxa"/>
            <w:gridSpan w:val="2"/>
          </w:tcPr>
          <w:p w14:paraId="1DDC453E" w14:textId="77777777" w:rsidR="0020023F" w:rsidRPr="00F07362" w:rsidRDefault="0020023F" w:rsidP="00F07362">
            <w:pPr>
              <w:tabs>
                <w:tab w:val="decimal" w:pos="522"/>
              </w:tabs>
              <w:ind w:left="-29" w:right="-29"/>
              <w:jc w:val="center"/>
              <w:rPr>
                <w:rFonts w:asciiTheme="majorBidi" w:hAnsiTheme="majorBidi" w:cstheme="majorBidi"/>
              </w:rPr>
            </w:pPr>
          </w:p>
        </w:tc>
        <w:tc>
          <w:tcPr>
            <w:tcW w:w="964" w:type="dxa"/>
            <w:gridSpan w:val="2"/>
          </w:tcPr>
          <w:p w14:paraId="26591957" w14:textId="77777777" w:rsidR="0020023F" w:rsidRPr="00F07362" w:rsidRDefault="0020023F" w:rsidP="00F07362">
            <w:pPr>
              <w:tabs>
                <w:tab w:val="decimal" w:pos="522"/>
              </w:tabs>
              <w:ind w:left="-29" w:right="-29"/>
              <w:jc w:val="center"/>
              <w:rPr>
                <w:rFonts w:asciiTheme="majorBidi" w:hAnsiTheme="majorBidi" w:cstheme="majorBidi"/>
              </w:rPr>
            </w:pPr>
          </w:p>
        </w:tc>
        <w:tc>
          <w:tcPr>
            <w:tcW w:w="964" w:type="dxa"/>
            <w:gridSpan w:val="2"/>
          </w:tcPr>
          <w:p w14:paraId="432DF2D3" w14:textId="77777777" w:rsidR="0020023F" w:rsidRPr="00F07362" w:rsidRDefault="0020023F" w:rsidP="00F07362">
            <w:pPr>
              <w:tabs>
                <w:tab w:val="decimal" w:pos="522"/>
              </w:tabs>
              <w:ind w:left="-29" w:right="-29"/>
              <w:jc w:val="center"/>
              <w:rPr>
                <w:rFonts w:asciiTheme="majorBidi" w:hAnsiTheme="majorBidi" w:cstheme="majorBidi"/>
              </w:rPr>
            </w:pPr>
          </w:p>
        </w:tc>
        <w:tc>
          <w:tcPr>
            <w:tcW w:w="964" w:type="dxa"/>
            <w:gridSpan w:val="2"/>
          </w:tcPr>
          <w:p w14:paraId="54C968C9" w14:textId="77777777" w:rsidR="0020023F" w:rsidRPr="00F07362" w:rsidRDefault="0020023F" w:rsidP="00F07362">
            <w:pPr>
              <w:tabs>
                <w:tab w:val="decimal" w:pos="522"/>
              </w:tabs>
              <w:ind w:left="-29" w:right="-29"/>
              <w:jc w:val="center"/>
              <w:rPr>
                <w:rFonts w:asciiTheme="majorBidi" w:hAnsiTheme="majorBidi" w:cstheme="majorBidi"/>
              </w:rPr>
            </w:pPr>
          </w:p>
        </w:tc>
        <w:tc>
          <w:tcPr>
            <w:tcW w:w="2526" w:type="dxa"/>
          </w:tcPr>
          <w:p w14:paraId="4DC5C295" w14:textId="77777777" w:rsidR="0020023F" w:rsidRPr="00F07362" w:rsidRDefault="0020023F" w:rsidP="00F07362">
            <w:pPr>
              <w:pStyle w:val="Heading8"/>
              <w:spacing w:before="0" w:after="0"/>
              <w:rPr>
                <w:rFonts w:asciiTheme="majorBidi" w:hAnsiTheme="majorBidi" w:cstheme="majorBidi"/>
              </w:rPr>
            </w:pPr>
          </w:p>
        </w:tc>
      </w:tr>
      <w:tr w:rsidR="0020023F" w:rsidRPr="00F07362" w14:paraId="6AE5148F" w14:textId="77777777" w:rsidTr="003221CF">
        <w:trPr>
          <w:trHeight w:val="397"/>
        </w:trPr>
        <w:tc>
          <w:tcPr>
            <w:tcW w:w="9639" w:type="dxa"/>
            <w:gridSpan w:val="10"/>
            <w:vAlign w:val="center"/>
          </w:tcPr>
          <w:p w14:paraId="7DF2E917" w14:textId="0BA54904" w:rsidR="0020023F" w:rsidRPr="00F07362" w:rsidRDefault="0020023F" w:rsidP="00F07362">
            <w:pPr>
              <w:pStyle w:val="Heading8"/>
              <w:spacing w:before="0" w:after="0"/>
              <w:ind w:left="32" w:right="-29"/>
              <w:rPr>
                <w:rFonts w:asciiTheme="majorBidi" w:hAnsiTheme="majorBidi" w:cstheme="majorBidi"/>
                <w:i w:val="0"/>
                <w:iCs w:val="0"/>
              </w:rPr>
            </w:pPr>
            <w:r w:rsidRPr="00F07362">
              <w:rPr>
                <w:rFonts w:asciiTheme="majorBidi" w:hAnsiTheme="majorBidi" w:cstheme="majorBidi"/>
                <w:i w:val="0"/>
                <w:iCs w:val="0"/>
              </w:rPr>
              <w:t xml:space="preserve">(Eliminated from the consolidated financial </w:t>
            </w:r>
            <w:r w:rsidR="00F07362" w:rsidRPr="00F07362">
              <w:rPr>
                <w:rFonts w:asciiTheme="majorBidi" w:hAnsiTheme="majorBidi" w:cstheme="majorBidi"/>
                <w:i w:val="0"/>
                <w:iCs w:val="0"/>
              </w:rPr>
              <w:t>statements</w:t>
            </w:r>
            <w:r w:rsidRPr="00F07362">
              <w:rPr>
                <w:rFonts w:asciiTheme="majorBidi" w:hAnsiTheme="majorBidi" w:cstheme="majorBidi"/>
                <w:i w:val="0"/>
                <w:iCs w:val="0"/>
              </w:rPr>
              <w:t>)</w:t>
            </w:r>
          </w:p>
        </w:tc>
      </w:tr>
      <w:tr w:rsidR="00067C60" w:rsidRPr="00F07362" w14:paraId="39E12B24" w14:textId="77777777" w:rsidTr="003221CF">
        <w:trPr>
          <w:trHeight w:val="397"/>
        </w:trPr>
        <w:tc>
          <w:tcPr>
            <w:tcW w:w="3257" w:type="dxa"/>
            <w:vAlign w:val="bottom"/>
          </w:tcPr>
          <w:p w14:paraId="67C48115" w14:textId="77777777" w:rsidR="00067C60" w:rsidRPr="00F07362" w:rsidRDefault="00067C60" w:rsidP="000170BF">
            <w:pPr>
              <w:ind w:left="177"/>
              <w:rPr>
                <w:rFonts w:asciiTheme="majorBidi" w:eastAsia="Arial Unicode MS" w:hAnsiTheme="majorBidi" w:cstheme="majorBidi"/>
              </w:rPr>
            </w:pPr>
            <w:r w:rsidRPr="003021A6">
              <w:rPr>
                <w:rFonts w:asciiTheme="majorBidi" w:hAnsiTheme="majorBidi" w:cstheme="majorBidi"/>
                <w:color w:val="000000"/>
              </w:rPr>
              <w:t>Interest income</w:t>
            </w:r>
          </w:p>
        </w:tc>
        <w:tc>
          <w:tcPr>
            <w:tcW w:w="956" w:type="dxa"/>
            <w:vAlign w:val="bottom"/>
          </w:tcPr>
          <w:p w14:paraId="7898F305" w14:textId="77777777" w:rsidR="00067C60" w:rsidRPr="00F07362" w:rsidRDefault="00067C60" w:rsidP="00CA3D2E">
            <w:pPr>
              <w:tabs>
                <w:tab w:val="decimal" w:pos="522"/>
              </w:tabs>
              <w:ind w:right="28"/>
              <w:jc w:val="right"/>
              <w:rPr>
                <w:rFonts w:asciiTheme="majorBidi" w:hAnsiTheme="majorBidi" w:cstheme="majorBidi"/>
              </w:rPr>
            </w:pPr>
            <w:r w:rsidRPr="00F07362">
              <w:rPr>
                <w:rFonts w:asciiTheme="majorBidi" w:hAnsiTheme="majorBidi" w:cstheme="majorBidi"/>
              </w:rPr>
              <w:t>-</w:t>
            </w:r>
          </w:p>
        </w:tc>
        <w:tc>
          <w:tcPr>
            <w:tcW w:w="957" w:type="dxa"/>
            <w:gridSpan w:val="2"/>
            <w:vAlign w:val="bottom"/>
          </w:tcPr>
          <w:p w14:paraId="1EAFF257" w14:textId="77777777" w:rsidR="00067C60" w:rsidRPr="00F07362" w:rsidRDefault="00067C60" w:rsidP="00CA3D2E">
            <w:pPr>
              <w:tabs>
                <w:tab w:val="decimal" w:pos="522"/>
              </w:tabs>
              <w:ind w:right="28"/>
              <w:jc w:val="right"/>
              <w:rPr>
                <w:rFonts w:asciiTheme="majorBidi" w:hAnsiTheme="majorBidi" w:cstheme="majorBidi"/>
              </w:rPr>
            </w:pPr>
            <w:r w:rsidRPr="00F07362">
              <w:rPr>
                <w:rFonts w:asciiTheme="majorBidi" w:hAnsiTheme="majorBidi" w:cstheme="majorBidi"/>
              </w:rPr>
              <w:t>-</w:t>
            </w:r>
          </w:p>
        </w:tc>
        <w:tc>
          <w:tcPr>
            <w:tcW w:w="957" w:type="dxa"/>
            <w:gridSpan w:val="2"/>
            <w:vAlign w:val="bottom"/>
          </w:tcPr>
          <w:p w14:paraId="5EF0C041" w14:textId="77777777" w:rsidR="00067C60" w:rsidRPr="00F07362" w:rsidRDefault="00067C60" w:rsidP="00CA3D2E">
            <w:pPr>
              <w:tabs>
                <w:tab w:val="decimal" w:pos="522"/>
              </w:tabs>
              <w:ind w:right="28"/>
              <w:jc w:val="right"/>
              <w:rPr>
                <w:rFonts w:asciiTheme="majorBidi" w:hAnsiTheme="majorBidi" w:cstheme="majorBidi"/>
              </w:rPr>
            </w:pPr>
            <w:r>
              <w:rPr>
                <w:rFonts w:asciiTheme="majorBidi" w:hAnsiTheme="majorBidi" w:cstheme="majorBidi"/>
              </w:rPr>
              <w:t>44,445</w:t>
            </w:r>
          </w:p>
        </w:tc>
        <w:tc>
          <w:tcPr>
            <w:tcW w:w="957" w:type="dxa"/>
            <w:gridSpan w:val="2"/>
            <w:vAlign w:val="bottom"/>
          </w:tcPr>
          <w:p w14:paraId="550C76D9" w14:textId="77777777" w:rsidR="00067C60" w:rsidRPr="00F07362" w:rsidRDefault="00067C60" w:rsidP="00CA3D2E">
            <w:pPr>
              <w:tabs>
                <w:tab w:val="decimal" w:pos="522"/>
              </w:tabs>
              <w:ind w:right="28"/>
              <w:jc w:val="right"/>
              <w:rPr>
                <w:rFonts w:asciiTheme="majorBidi" w:hAnsiTheme="majorBidi" w:cstheme="majorBidi"/>
              </w:rPr>
            </w:pPr>
            <w:r w:rsidRPr="003021A6">
              <w:rPr>
                <w:rFonts w:asciiTheme="majorBidi" w:hAnsiTheme="majorBidi" w:cstheme="majorBidi"/>
                <w:color w:val="000000"/>
              </w:rPr>
              <w:t>50,112</w:t>
            </w:r>
          </w:p>
        </w:tc>
        <w:tc>
          <w:tcPr>
            <w:tcW w:w="2555" w:type="dxa"/>
            <w:gridSpan w:val="2"/>
            <w:vAlign w:val="bottom"/>
          </w:tcPr>
          <w:p w14:paraId="5A3838A0" w14:textId="77777777" w:rsidR="00067C60" w:rsidRPr="00F07362" w:rsidRDefault="00067C60" w:rsidP="003E127C">
            <w:pPr>
              <w:ind w:right="-108"/>
              <w:rPr>
                <w:rFonts w:asciiTheme="majorBidi" w:hAnsiTheme="majorBidi" w:cstheme="majorBidi"/>
              </w:rPr>
            </w:pPr>
            <w:r w:rsidRPr="003021A6">
              <w:rPr>
                <w:rFonts w:asciiTheme="majorBidi" w:hAnsiTheme="majorBidi" w:cstheme="majorBidi"/>
                <w:color w:val="000000"/>
              </w:rPr>
              <w:t>Contract rate</w:t>
            </w:r>
          </w:p>
        </w:tc>
      </w:tr>
      <w:tr w:rsidR="007E1C5C" w:rsidRPr="00F07362" w14:paraId="7D30F405" w14:textId="77777777" w:rsidTr="003221CF">
        <w:trPr>
          <w:trHeight w:val="397"/>
        </w:trPr>
        <w:tc>
          <w:tcPr>
            <w:tcW w:w="3257" w:type="dxa"/>
            <w:vAlign w:val="bottom"/>
          </w:tcPr>
          <w:p w14:paraId="43656A4E" w14:textId="3E65EB7D" w:rsidR="007E1C5C" w:rsidRPr="00F07362" w:rsidRDefault="007E1C5C" w:rsidP="007E1C5C">
            <w:pPr>
              <w:ind w:left="177"/>
              <w:rPr>
                <w:rFonts w:asciiTheme="majorBidi" w:eastAsia="Arial Unicode MS" w:hAnsiTheme="majorBidi" w:cstheme="majorBidi"/>
              </w:rPr>
            </w:pPr>
            <w:r w:rsidRPr="003021A6">
              <w:rPr>
                <w:rFonts w:asciiTheme="majorBidi" w:hAnsiTheme="majorBidi" w:cstheme="majorBidi"/>
                <w:color w:val="000000"/>
              </w:rPr>
              <w:t>Revenue from services</w:t>
            </w:r>
          </w:p>
        </w:tc>
        <w:tc>
          <w:tcPr>
            <w:tcW w:w="956" w:type="dxa"/>
            <w:vAlign w:val="bottom"/>
          </w:tcPr>
          <w:p w14:paraId="24AC1D56" w14:textId="77777777" w:rsidR="007E1C5C" w:rsidRPr="00F07362" w:rsidRDefault="007E1C5C" w:rsidP="00CA3D2E">
            <w:pPr>
              <w:tabs>
                <w:tab w:val="decimal" w:pos="522"/>
              </w:tabs>
              <w:ind w:right="28"/>
              <w:jc w:val="right"/>
              <w:rPr>
                <w:rFonts w:asciiTheme="majorBidi" w:hAnsiTheme="majorBidi" w:cstheme="majorBidi"/>
              </w:rPr>
            </w:pPr>
            <w:r w:rsidRPr="00F07362">
              <w:rPr>
                <w:rFonts w:asciiTheme="majorBidi" w:hAnsiTheme="majorBidi" w:cstheme="majorBidi"/>
              </w:rPr>
              <w:t>-</w:t>
            </w:r>
          </w:p>
        </w:tc>
        <w:tc>
          <w:tcPr>
            <w:tcW w:w="957" w:type="dxa"/>
            <w:gridSpan w:val="2"/>
            <w:vAlign w:val="bottom"/>
          </w:tcPr>
          <w:p w14:paraId="79EE2E67" w14:textId="77777777" w:rsidR="007E1C5C" w:rsidRPr="00F07362" w:rsidRDefault="007E1C5C" w:rsidP="00CA3D2E">
            <w:pPr>
              <w:tabs>
                <w:tab w:val="decimal" w:pos="522"/>
              </w:tabs>
              <w:ind w:right="28"/>
              <w:jc w:val="right"/>
              <w:rPr>
                <w:rFonts w:asciiTheme="majorBidi" w:hAnsiTheme="majorBidi" w:cstheme="majorBidi"/>
              </w:rPr>
            </w:pPr>
            <w:r w:rsidRPr="00F07362">
              <w:rPr>
                <w:rFonts w:asciiTheme="majorBidi" w:hAnsiTheme="majorBidi" w:cstheme="majorBidi"/>
              </w:rPr>
              <w:t>-</w:t>
            </w:r>
          </w:p>
        </w:tc>
        <w:tc>
          <w:tcPr>
            <w:tcW w:w="957" w:type="dxa"/>
            <w:gridSpan w:val="2"/>
            <w:vAlign w:val="bottom"/>
          </w:tcPr>
          <w:p w14:paraId="41770E2B" w14:textId="585D6045" w:rsidR="007E1C5C" w:rsidRPr="00F07362" w:rsidRDefault="00067C60" w:rsidP="00CA3D2E">
            <w:pPr>
              <w:tabs>
                <w:tab w:val="decimal" w:pos="522"/>
              </w:tabs>
              <w:ind w:right="28"/>
              <w:jc w:val="right"/>
              <w:rPr>
                <w:rFonts w:asciiTheme="majorBidi" w:hAnsiTheme="majorBidi" w:cstheme="majorBidi"/>
              </w:rPr>
            </w:pPr>
            <w:r>
              <w:rPr>
                <w:rFonts w:asciiTheme="majorBidi" w:hAnsiTheme="majorBidi" w:cstheme="majorBidi"/>
                <w:cs/>
              </w:rPr>
              <w:t>17</w:t>
            </w:r>
            <w:r>
              <w:rPr>
                <w:rFonts w:asciiTheme="majorBidi" w:hAnsiTheme="majorBidi" w:cstheme="majorBidi"/>
              </w:rPr>
              <w:t>,194</w:t>
            </w:r>
          </w:p>
        </w:tc>
        <w:tc>
          <w:tcPr>
            <w:tcW w:w="957" w:type="dxa"/>
            <w:gridSpan w:val="2"/>
            <w:vAlign w:val="bottom"/>
          </w:tcPr>
          <w:p w14:paraId="0F675F11" w14:textId="6FFE35D3" w:rsidR="007E1C5C" w:rsidRPr="00F07362" w:rsidRDefault="007E1C5C" w:rsidP="00CA3D2E">
            <w:pPr>
              <w:tabs>
                <w:tab w:val="decimal" w:pos="522"/>
              </w:tabs>
              <w:ind w:right="28"/>
              <w:jc w:val="right"/>
              <w:rPr>
                <w:rFonts w:asciiTheme="majorBidi" w:hAnsiTheme="majorBidi" w:cstheme="majorBidi"/>
              </w:rPr>
            </w:pPr>
            <w:r w:rsidRPr="003021A6">
              <w:rPr>
                <w:rFonts w:asciiTheme="majorBidi" w:hAnsiTheme="majorBidi" w:cstheme="majorBidi"/>
                <w:color w:val="000000"/>
              </w:rPr>
              <w:t>16,194</w:t>
            </w:r>
          </w:p>
        </w:tc>
        <w:tc>
          <w:tcPr>
            <w:tcW w:w="2555" w:type="dxa"/>
            <w:gridSpan w:val="2"/>
            <w:vAlign w:val="bottom"/>
          </w:tcPr>
          <w:p w14:paraId="0BB6C1AE" w14:textId="58D3D7B6" w:rsidR="007E1C5C" w:rsidRPr="00F07362" w:rsidRDefault="007E1C5C" w:rsidP="003E127C">
            <w:pPr>
              <w:ind w:right="-108"/>
              <w:rPr>
                <w:rFonts w:asciiTheme="majorBidi" w:hAnsiTheme="majorBidi" w:cstheme="majorBidi"/>
              </w:rPr>
            </w:pPr>
            <w:r w:rsidRPr="003021A6">
              <w:rPr>
                <w:rFonts w:asciiTheme="majorBidi" w:hAnsiTheme="majorBidi" w:cstheme="majorBidi"/>
                <w:color w:val="000000"/>
              </w:rPr>
              <w:t xml:space="preserve">Contract </w:t>
            </w:r>
            <w:r w:rsidR="00297A00">
              <w:rPr>
                <w:rFonts w:asciiTheme="majorBidi" w:hAnsiTheme="majorBidi" w:cstheme="majorBidi"/>
                <w:color w:val="000000"/>
              </w:rPr>
              <w:t>price</w:t>
            </w:r>
          </w:p>
        </w:tc>
      </w:tr>
      <w:tr w:rsidR="00067C60" w:rsidRPr="00F07362" w14:paraId="274A0764" w14:textId="77777777" w:rsidTr="003221CF">
        <w:trPr>
          <w:trHeight w:val="397"/>
        </w:trPr>
        <w:tc>
          <w:tcPr>
            <w:tcW w:w="3257" w:type="dxa"/>
            <w:vAlign w:val="bottom"/>
          </w:tcPr>
          <w:p w14:paraId="4CAF196B" w14:textId="77777777" w:rsidR="00067C60" w:rsidRPr="00F07362" w:rsidRDefault="00067C60" w:rsidP="000170BF">
            <w:pPr>
              <w:ind w:left="177"/>
              <w:rPr>
                <w:rFonts w:asciiTheme="majorBidi" w:eastAsia="Arial Unicode MS" w:hAnsiTheme="majorBidi" w:cstheme="majorBidi"/>
              </w:rPr>
            </w:pPr>
            <w:r w:rsidRPr="003021A6">
              <w:rPr>
                <w:rFonts w:asciiTheme="majorBidi" w:hAnsiTheme="majorBidi" w:cstheme="majorBidi"/>
                <w:color w:val="000000"/>
              </w:rPr>
              <w:t>Interest expenses</w:t>
            </w:r>
          </w:p>
        </w:tc>
        <w:tc>
          <w:tcPr>
            <w:tcW w:w="956" w:type="dxa"/>
            <w:vAlign w:val="bottom"/>
          </w:tcPr>
          <w:p w14:paraId="746EFD40" w14:textId="77777777" w:rsidR="00067C60" w:rsidRPr="00F07362" w:rsidRDefault="00067C60" w:rsidP="00CA3D2E">
            <w:pPr>
              <w:tabs>
                <w:tab w:val="decimal" w:pos="522"/>
              </w:tabs>
              <w:ind w:right="28"/>
              <w:jc w:val="right"/>
              <w:rPr>
                <w:rFonts w:asciiTheme="majorBidi" w:hAnsiTheme="majorBidi" w:cstheme="majorBidi"/>
              </w:rPr>
            </w:pPr>
            <w:r w:rsidRPr="00F07362">
              <w:rPr>
                <w:rFonts w:asciiTheme="majorBidi" w:hAnsiTheme="majorBidi" w:cstheme="majorBidi"/>
              </w:rPr>
              <w:t>-</w:t>
            </w:r>
          </w:p>
        </w:tc>
        <w:tc>
          <w:tcPr>
            <w:tcW w:w="957" w:type="dxa"/>
            <w:gridSpan w:val="2"/>
            <w:vAlign w:val="bottom"/>
          </w:tcPr>
          <w:p w14:paraId="60F68938" w14:textId="77777777" w:rsidR="00067C60" w:rsidRPr="00F07362" w:rsidRDefault="00067C60" w:rsidP="00CA3D2E">
            <w:pPr>
              <w:tabs>
                <w:tab w:val="decimal" w:pos="522"/>
              </w:tabs>
              <w:ind w:right="28"/>
              <w:jc w:val="right"/>
              <w:rPr>
                <w:rFonts w:asciiTheme="majorBidi" w:hAnsiTheme="majorBidi" w:cstheme="majorBidi"/>
              </w:rPr>
            </w:pPr>
            <w:r w:rsidRPr="00F07362">
              <w:rPr>
                <w:rFonts w:asciiTheme="majorBidi" w:hAnsiTheme="majorBidi" w:cstheme="majorBidi"/>
              </w:rPr>
              <w:t>-</w:t>
            </w:r>
          </w:p>
        </w:tc>
        <w:tc>
          <w:tcPr>
            <w:tcW w:w="957" w:type="dxa"/>
            <w:gridSpan w:val="2"/>
            <w:vAlign w:val="bottom"/>
          </w:tcPr>
          <w:p w14:paraId="6CFB04AE" w14:textId="77777777" w:rsidR="00067C60" w:rsidRPr="00F07362" w:rsidRDefault="00067C60" w:rsidP="00CA3D2E">
            <w:pPr>
              <w:tabs>
                <w:tab w:val="decimal" w:pos="522"/>
              </w:tabs>
              <w:ind w:right="28"/>
              <w:jc w:val="right"/>
              <w:rPr>
                <w:rFonts w:asciiTheme="majorBidi" w:hAnsiTheme="majorBidi" w:cstheme="majorBidi"/>
              </w:rPr>
            </w:pPr>
            <w:r>
              <w:rPr>
                <w:rFonts w:asciiTheme="majorBidi" w:hAnsiTheme="majorBidi" w:cstheme="majorBidi"/>
              </w:rPr>
              <w:t>5,151</w:t>
            </w:r>
          </w:p>
        </w:tc>
        <w:tc>
          <w:tcPr>
            <w:tcW w:w="957" w:type="dxa"/>
            <w:gridSpan w:val="2"/>
            <w:vAlign w:val="bottom"/>
          </w:tcPr>
          <w:p w14:paraId="74EF7128" w14:textId="77777777" w:rsidR="00067C60" w:rsidRPr="00F07362" w:rsidRDefault="00067C60" w:rsidP="00CA3D2E">
            <w:pPr>
              <w:tabs>
                <w:tab w:val="decimal" w:pos="522"/>
              </w:tabs>
              <w:ind w:right="28"/>
              <w:jc w:val="right"/>
              <w:rPr>
                <w:rFonts w:asciiTheme="majorBidi" w:hAnsiTheme="majorBidi" w:cstheme="majorBidi"/>
              </w:rPr>
            </w:pPr>
            <w:r w:rsidRPr="003021A6">
              <w:rPr>
                <w:rFonts w:asciiTheme="majorBidi" w:hAnsiTheme="majorBidi" w:cstheme="majorBidi"/>
                <w:color w:val="000000"/>
              </w:rPr>
              <w:t>903</w:t>
            </w:r>
          </w:p>
        </w:tc>
        <w:tc>
          <w:tcPr>
            <w:tcW w:w="2555" w:type="dxa"/>
            <w:gridSpan w:val="2"/>
            <w:vAlign w:val="bottom"/>
          </w:tcPr>
          <w:p w14:paraId="20D505BE" w14:textId="77777777" w:rsidR="00067C60" w:rsidRPr="00F07362" w:rsidRDefault="00067C60" w:rsidP="003E127C">
            <w:pPr>
              <w:ind w:right="-108"/>
              <w:rPr>
                <w:rFonts w:asciiTheme="majorBidi" w:hAnsiTheme="majorBidi" w:cstheme="majorBidi"/>
              </w:rPr>
            </w:pPr>
            <w:r w:rsidRPr="003021A6">
              <w:rPr>
                <w:rFonts w:asciiTheme="majorBidi" w:hAnsiTheme="majorBidi" w:cstheme="majorBidi"/>
                <w:color w:val="000000"/>
              </w:rPr>
              <w:t>Contract rate</w:t>
            </w:r>
          </w:p>
        </w:tc>
      </w:tr>
      <w:tr w:rsidR="00F9740E" w:rsidRPr="00F07362" w14:paraId="22BC7309" w14:textId="77777777" w:rsidTr="003221CF">
        <w:trPr>
          <w:trHeight w:val="397"/>
        </w:trPr>
        <w:tc>
          <w:tcPr>
            <w:tcW w:w="3257" w:type="dxa"/>
            <w:vAlign w:val="bottom"/>
          </w:tcPr>
          <w:p w14:paraId="4CAEB3CA" w14:textId="48905F9D" w:rsidR="00F9740E" w:rsidRPr="00F07362" w:rsidRDefault="00F9740E" w:rsidP="00F9740E">
            <w:pPr>
              <w:ind w:left="177"/>
              <w:rPr>
                <w:rFonts w:asciiTheme="majorBidi" w:eastAsia="Arial Unicode MS" w:hAnsiTheme="majorBidi" w:cstheme="majorBidi"/>
              </w:rPr>
            </w:pPr>
            <w:r w:rsidRPr="003021A6">
              <w:rPr>
                <w:rFonts w:asciiTheme="majorBidi" w:hAnsiTheme="majorBidi" w:cstheme="majorBidi"/>
                <w:color w:val="000000"/>
              </w:rPr>
              <w:t>Other</w:t>
            </w:r>
            <w:r w:rsidRPr="003021A6">
              <w:rPr>
                <w:rFonts w:asciiTheme="majorBidi" w:hAnsiTheme="majorBidi" w:cstheme="majorBidi"/>
                <w:color w:val="000000"/>
                <w:cs/>
              </w:rPr>
              <w:t xml:space="preserve"> </w:t>
            </w:r>
            <w:r w:rsidRPr="003021A6">
              <w:rPr>
                <w:rFonts w:asciiTheme="majorBidi" w:hAnsiTheme="majorBidi" w:cstheme="majorBidi"/>
                <w:color w:val="000000"/>
              </w:rPr>
              <w:t>income</w:t>
            </w:r>
          </w:p>
        </w:tc>
        <w:tc>
          <w:tcPr>
            <w:tcW w:w="956" w:type="dxa"/>
            <w:vAlign w:val="bottom"/>
          </w:tcPr>
          <w:p w14:paraId="65343787" w14:textId="77777777" w:rsidR="00F9740E" w:rsidRPr="00F07362" w:rsidRDefault="00F9740E" w:rsidP="00F9740E">
            <w:pPr>
              <w:tabs>
                <w:tab w:val="decimal" w:pos="522"/>
              </w:tabs>
              <w:ind w:right="28"/>
              <w:jc w:val="right"/>
              <w:rPr>
                <w:rFonts w:asciiTheme="majorBidi" w:hAnsiTheme="majorBidi" w:cstheme="majorBidi"/>
              </w:rPr>
            </w:pPr>
            <w:r w:rsidRPr="00F07362">
              <w:rPr>
                <w:rFonts w:asciiTheme="majorBidi" w:hAnsiTheme="majorBidi" w:cstheme="majorBidi"/>
              </w:rPr>
              <w:t>-</w:t>
            </w:r>
          </w:p>
        </w:tc>
        <w:tc>
          <w:tcPr>
            <w:tcW w:w="957" w:type="dxa"/>
            <w:gridSpan w:val="2"/>
            <w:vAlign w:val="bottom"/>
          </w:tcPr>
          <w:p w14:paraId="1F432C82" w14:textId="77777777" w:rsidR="00F9740E" w:rsidRPr="00F07362" w:rsidRDefault="00F9740E" w:rsidP="00F9740E">
            <w:pPr>
              <w:tabs>
                <w:tab w:val="decimal" w:pos="522"/>
              </w:tabs>
              <w:ind w:right="28"/>
              <w:jc w:val="right"/>
              <w:rPr>
                <w:rFonts w:asciiTheme="majorBidi" w:hAnsiTheme="majorBidi" w:cstheme="majorBidi"/>
              </w:rPr>
            </w:pPr>
            <w:r w:rsidRPr="00F07362">
              <w:rPr>
                <w:rFonts w:asciiTheme="majorBidi" w:hAnsiTheme="majorBidi" w:cstheme="majorBidi"/>
              </w:rPr>
              <w:t>-</w:t>
            </w:r>
          </w:p>
        </w:tc>
        <w:tc>
          <w:tcPr>
            <w:tcW w:w="957" w:type="dxa"/>
            <w:gridSpan w:val="2"/>
            <w:vAlign w:val="bottom"/>
          </w:tcPr>
          <w:p w14:paraId="6F0F315E" w14:textId="286472B7" w:rsidR="00F9740E" w:rsidRPr="00F07362" w:rsidRDefault="00F9740E" w:rsidP="00F9740E">
            <w:pPr>
              <w:tabs>
                <w:tab w:val="decimal" w:pos="522"/>
              </w:tabs>
              <w:ind w:right="28"/>
              <w:jc w:val="right"/>
              <w:rPr>
                <w:rFonts w:asciiTheme="majorBidi" w:hAnsiTheme="majorBidi" w:cstheme="majorBidi"/>
              </w:rPr>
            </w:pPr>
            <w:r>
              <w:rPr>
                <w:rFonts w:asciiTheme="majorBidi" w:hAnsiTheme="majorBidi" w:cstheme="majorBidi"/>
              </w:rPr>
              <w:t>4,320</w:t>
            </w:r>
          </w:p>
        </w:tc>
        <w:tc>
          <w:tcPr>
            <w:tcW w:w="957" w:type="dxa"/>
            <w:gridSpan w:val="2"/>
            <w:vAlign w:val="bottom"/>
          </w:tcPr>
          <w:p w14:paraId="34E5E18E" w14:textId="7C31522F" w:rsidR="00F9740E" w:rsidRPr="00F07362" w:rsidRDefault="00F9740E" w:rsidP="00F9740E">
            <w:pPr>
              <w:tabs>
                <w:tab w:val="decimal" w:pos="522"/>
              </w:tabs>
              <w:ind w:right="28"/>
              <w:jc w:val="right"/>
              <w:rPr>
                <w:rFonts w:asciiTheme="majorBidi" w:hAnsiTheme="majorBidi" w:cstheme="majorBidi"/>
              </w:rPr>
            </w:pPr>
            <w:r w:rsidRPr="003021A6">
              <w:rPr>
                <w:rFonts w:asciiTheme="majorBidi" w:hAnsiTheme="majorBidi" w:cstheme="majorBidi"/>
                <w:color w:val="000000"/>
              </w:rPr>
              <w:t>5,885</w:t>
            </w:r>
          </w:p>
        </w:tc>
        <w:tc>
          <w:tcPr>
            <w:tcW w:w="2555" w:type="dxa"/>
            <w:gridSpan w:val="2"/>
          </w:tcPr>
          <w:p w14:paraId="720AC88B" w14:textId="228695FA" w:rsidR="00F9740E" w:rsidRPr="0071554D" w:rsidRDefault="00336C5D" w:rsidP="003E127C">
            <w:pPr>
              <w:ind w:right="-108"/>
              <w:rPr>
                <w:rFonts w:asciiTheme="majorBidi" w:hAnsiTheme="majorBidi" w:cstheme="majorBidi"/>
                <w:spacing w:val="-8"/>
              </w:rPr>
            </w:pPr>
            <w:r w:rsidRPr="0071554D">
              <w:rPr>
                <w:rFonts w:asciiTheme="majorBidi" w:hAnsiTheme="majorBidi" w:cstheme="majorBidi"/>
                <w:color w:val="000000"/>
                <w:spacing w:val="-8"/>
              </w:rPr>
              <w:t>With refer</w:t>
            </w:r>
            <w:r w:rsidR="003E127C" w:rsidRPr="0071554D">
              <w:rPr>
                <w:rFonts w:asciiTheme="majorBidi" w:hAnsiTheme="majorBidi" w:cstheme="majorBidi"/>
                <w:color w:val="000000"/>
                <w:spacing w:val="-8"/>
              </w:rPr>
              <w:t>ence to market price</w:t>
            </w:r>
          </w:p>
        </w:tc>
      </w:tr>
      <w:tr w:rsidR="00F9740E" w:rsidRPr="00F07362" w14:paraId="5FA56618" w14:textId="77777777" w:rsidTr="003221CF">
        <w:trPr>
          <w:trHeight w:val="397"/>
        </w:trPr>
        <w:tc>
          <w:tcPr>
            <w:tcW w:w="3257" w:type="dxa"/>
            <w:vAlign w:val="bottom"/>
          </w:tcPr>
          <w:p w14:paraId="32FDCD88" w14:textId="390EDC65" w:rsidR="00F9740E" w:rsidRPr="007E1C5C" w:rsidRDefault="00F9740E" w:rsidP="00F9740E">
            <w:pPr>
              <w:ind w:left="177"/>
              <w:rPr>
                <w:rFonts w:asciiTheme="majorBidi" w:eastAsia="Arial Unicode MS" w:hAnsiTheme="majorBidi" w:cstheme="majorBidi"/>
                <w:spacing w:val="-2"/>
              </w:rPr>
            </w:pPr>
            <w:r w:rsidRPr="007E1C5C">
              <w:rPr>
                <w:rFonts w:asciiTheme="majorBidi" w:hAnsiTheme="majorBidi" w:cstheme="majorBidi"/>
                <w:color w:val="000000"/>
                <w:spacing w:val="-2"/>
              </w:rPr>
              <w:t>Depreciation of right-of-use</w:t>
            </w:r>
            <w:r w:rsidRPr="007E1C5C">
              <w:rPr>
                <w:rFonts w:asciiTheme="majorBidi" w:hAnsiTheme="majorBidi" w:cstheme="majorBidi"/>
                <w:color w:val="000000"/>
                <w:spacing w:val="-2"/>
                <w:cs/>
              </w:rPr>
              <w:t xml:space="preserve"> </w:t>
            </w:r>
            <w:r w:rsidRPr="007E1C5C">
              <w:rPr>
                <w:rFonts w:asciiTheme="majorBidi" w:hAnsiTheme="majorBidi" w:cstheme="majorBidi"/>
                <w:color w:val="000000"/>
                <w:spacing w:val="-2"/>
              </w:rPr>
              <w:t>assets</w:t>
            </w:r>
          </w:p>
        </w:tc>
        <w:tc>
          <w:tcPr>
            <w:tcW w:w="956" w:type="dxa"/>
            <w:vAlign w:val="bottom"/>
          </w:tcPr>
          <w:p w14:paraId="4DC2AE07" w14:textId="69327F3A" w:rsidR="00F9740E" w:rsidRPr="00F07362" w:rsidRDefault="00F9740E" w:rsidP="00F9740E">
            <w:pPr>
              <w:tabs>
                <w:tab w:val="decimal" w:pos="522"/>
              </w:tabs>
              <w:ind w:right="28"/>
              <w:jc w:val="right"/>
              <w:rPr>
                <w:rFonts w:asciiTheme="majorBidi" w:hAnsiTheme="majorBidi" w:cstheme="majorBidi"/>
              </w:rPr>
            </w:pPr>
            <w:r w:rsidRPr="00F07362">
              <w:rPr>
                <w:rFonts w:asciiTheme="majorBidi" w:hAnsiTheme="majorBidi" w:cstheme="majorBidi"/>
              </w:rPr>
              <w:t>-</w:t>
            </w:r>
          </w:p>
        </w:tc>
        <w:tc>
          <w:tcPr>
            <w:tcW w:w="957" w:type="dxa"/>
            <w:gridSpan w:val="2"/>
            <w:vAlign w:val="bottom"/>
          </w:tcPr>
          <w:p w14:paraId="409B114B" w14:textId="4A48A2E1" w:rsidR="00F9740E" w:rsidRPr="00F07362" w:rsidRDefault="00F9740E" w:rsidP="00F9740E">
            <w:pPr>
              <w:tabs>
                <w:tab w:val="decimal" w:pos="522"/>
              </w:tabs>
              <w:ind w:right="28"/>
              <w:jc w:val="right"/>
              <w:rPr>
                <w:rFonts w:asciiTheme="majorBidi" w:hAnsiTheme="majorBidi" w:cstheme="majorBidi"/>
              </w:rPr>
            </w:pPr>
            <w:r w:rsidRPr="00F07362">
              <w:rPr>
                <w:rFonts w:asciiTheme="majorBidi" w:hAnsiTheme="majorBidi" w:cstheme="majorBidi"/>
              </w:rPr>
              <w:t>-</w:t>
            </w:r>
          </w:p>
        </w:tc>
        <w:tc>
          <w:tcPr>
            <w:tcW w:w="957" w:type="dxa"/>
            <w:gridSpan w:val="2"/>
            <w:vAlign w:val="bottom"/>
          </w:tcPr>
          <w:p w14:paraId="17F3406B" w14:textId="3A8AA248" w:rsidR="00F9740E" w:rsidRPr="00F07362" w:rsidRDefault="00F9740E" w:rsidP="00F9740E">
            <w:pPr>
              <w:tabs>
                <w:tab w:val="decimal" w:pos="522"/>
              </w:tabs>
              <w:ind w:right="28"/>
              <w:jc w:val="right"/>
              <w:rPr>
                <w:rFonts w:asciiTheme="majorBidi" w:hAnsiTheme="majorBidi" w:cstheme="majorBidi"/>
              </w:rPr>
            </w:pPr>
            <w:r>
              <w:rPr>
                <w:rFonts w:asciiTheme="majorBidi" w:hAnsiTheme="majorBidi" w:cstheme="majorBidi"/>
              </w:rPr>
              <w:t>1,536</w:t>
            </w:r>
          </w:p>
        </w:tc>
        <w:tc>
          <w:tcPr>
            <w:tcW w:w="957" w:type="dxa"/>
            <w:gridSpan w:val="2"/>
            <w:vAlign w:val="bottom"/>
          </w:tcPr>
          <w:p w14:paraId="69FAF800" w14:textId="0C81BFC5" w:rsidR="00F9740E" w:rsidRPr="00F07362" w:rsidRDefault="00F9740E" w:rsidP="00F9740E">
            <w:pPr>
              <w:tabs>
                <w:tab w:val="decimal" w:pos="522"/>
              </w:tabs>
              <w:ind w:right="28"/>
              <w:jc w:val="right"/>
              <w:rPr>
                <w:rFonts w:asciiTheme="majorBidi" w:hAnsiTheme="majorBidi" w:cstheme="majorBidi"/>
              </w:rPr>
            </w:pPr>
            <w:r w:rsidRPr="003021A6">
              <w:rPr>
                <w:rFonts w:asciiTheme="majorBidi" w:hAnsiTheme="majorBidi" w:cstheme="majorBidi"/>
                <w:color w:val="000000"/>
              </w:rPr>
              <w:t>1,536</w:t>
            </w:r>
          </w:p>
        </w:tc>
        <w:tc>
          <w:tcPr>
            <w:tcW w:w="2555" w:type="dxa"/>
            <w:gridSpan w:val="2"/>
          </w:tcPr>
          <w:p w14:paraId="5C08FB81" w14:textId="3073E7C4" w:rsidR="00F9740E" w:rsidRPr="00F07362" w:rsidRDefault="00F9740E" w:rsidP="003E127C">
            <w:pPr>
              <w:ind w:right="-108"/>
              <w:rPr>
                <w:rFonts w:asciiTheme="majorBidi" w:hAnsiTheme="majorBidi" w:cstheme="majorBidi"/>
              </w:rPr>
            </w:pPr>
            <w:r w:rsidRPr="004834BA">
              <w:rPr>
                <w:rFonts w:asciiTheme="majorBidi" w:hAnsiTheme="majorBidi" w:cstheme="majorBidi"/>
                <w:color w:val="000000"/>
              </w:rPr>
              <w:t>Contract price</w:t>
            </w:r>
          </w:p>
        </w:tc>
      </w:tr>
      <w:tr w:rsidR="00067C60" w:rsidRPr="00F07362" w14:paraId="6FB1DB64" w14:textId="77777777" w:rsidTr="003221CF">
        <w:trPr>
          <w:trHeight w:val="397"/>
        </w:trPr>
        <w:tc>
          <w:tcPr>
            <w:tcW w:w="3257" w:type="dxa"/>
          </w:tcPr>
          <w:p w14:paraId="53E4D940" w14:textId="4FA25DC8" w:rsidR="00067C60" w:rsidRPr="007E1C5C" w:rsidRDefault="00067C60" w:rsidP="00F9740E">
            <w:pPr>
              <w:spacing w:before="120"/>
              <w:ind w:left="30"/>
              <w:rPr>
                <w:rFonts w:asciiTheme="majorBidi" w:hAnsiTheme="majorBidi" w:cstheme="majorBidi"/>
                <w:color w:val="000000"/>
                <w:spacing w:val="-2"/>
              </w:rPr>
            </w:pPr>
            <w:r w:rsidRPr="00F07362">
              <w:rPr>
                <w:rFonts w:asciiTheme="majorBidi" w:hAnsiTheme="majorBidi" w:cstheme="majorBidi"/>
                <w:b/>
                <w:bCs/>
                <w:u w:val="single"/>
              </w:rPr>
              <w:t xml:space="preserve">Transactions with </w:t>
            </w:r>
            <w:r w:rsidR="00FB1467">
              <w:rPr>
                <w:rFonts w:asciiTheme="majorBidi" w:hAnsiTheme="majorBidi" w:cstheme="majorBidi"/>
                <w:b/>
                <w:bCs/>
                <w:u w:val="single"/>
              </w:rPr>
              <w:t>related parties</w:t>
            </w:r>
          </w:p>
        </w:tc>
        <w:tc>
          <w:tcPr>
            <w:tcW w:w="956" w:type="dxa"/>
            <w:vAlign w:val="bottom"/>
          </w:tcPr>
          <w:p w14:paraId="0D6F5FA5" w14:textId="77777777" w:rsidR="00067C60" w:rsidRPr="00F07362" w:rsidRDefault="00067C60" w:rsidP="00CA3D2E">
            <w:pPr>
              <w:tabs>
                <w:tab w:val="decimal" w:pos="522"/>
              </w:tabs>
              <w:ind w:right="28"/>
              <w:jc w:val="right"/>
              <w:rPr>
                <w:rFonts w:asciiTheme="majorBidi" w:hAnsiTheme="majorBidi" w:cstheme="majorBidi"/>
              </w:rPr>
            </w:pPr>
          </w:p>
        </w:tc>
        <w:tc>
          <w:tcPr>
            <w:tcW w:w="957" w:type="dxa"/>
            <w:gridSpan w:val="2"/>
            <w:vAlign w:val="bottom"/>
          </w:tcPr>
          <w:p w14:paraId="04B4E5EE" w14:textId="77777777" w:rsidR="00067C60" w:rsidRPr="00F07362" w:rsidRDefault="00067C60" w:rsidP="00CA3D2E">
            <w:pPr>
              <w:tabs>
                <w:tab w:val="decimal" w:pos="522"/>
              </w:tabs>
              <w:ind w:right="28"/>
              <w:jc w:val="right"/>
              <w:rPr>
                <w:rFonts w:asciiTheme="majorBidi" w:hAnsiTheme="majorBidi" w:cstheme="majorBidi"/>
              </w:rPr>
            </w:pPr>
          </w:p>
        </w:tc>
        <w:tc>
          <w:tcPr>
            <w:tcW w:w="957" w:type="dxa"/>
            <w:gridSpan w:val="2"/>
            <w:vAlign w:val="bottom"/>
          </w:tcPr>
          <w:p w14:paraId="2AE59CA6" w14:textId="77777777" w:rsidR="00067C60" w:rsidRDefault="00067C60" w:rsidP="00CA3D2E">
            <w:pPr>
              <w:tabs>
                <w:tab w:val="decimal" w:pos="522"/>
              </w:tabs>
              <w:ind w:right="28"/>
              <w:jc w:val="right"/>
              <w:rPr>
                <w:rFonts w:asciiTheme="majorBidi" w:hAnsiTheme="majorBidi" w:cstheme="majorBidi"/>
              </w:rPr>
            </w:pPr>
          </w:p>
        </w:tc>
        <w:tc>
          <w:tcPr>
            <w:tcW w:w="957" w:type="dxa"/>
            <w:gridSpan w:val="2"/>
            <w:vAlign w:val="bottom"/>
          </w:tcPr>
          <w:p w14:paraId="45B76731" w14:textId="77777777" w:rsidR="00067C60" w:rsidRPr="003021A6" w:rsidRDefault="00067C60" w:rsidP="00CA3D2E">
            <w:pPr>
              <w:tabs>
                <w:tab w:val="decimal" w:pos="522"/>
              </w:tabs>
              <w:ind w:right="28"/>
              <w:jc w:val="right"/>
              <w:rPr>
                <w:rFonts w:asciiTheme="majorBidi" w:hAnsiTheme="majorBidi" w:cstheme="majorBidi"/>
                <w:color w:val="000000"/>
              </w:rPr>
            </w:pPr>
          </w:p>
        </w:tc>
        <w:tc>
          <w:tcPr>
            <w:tcW w:w="2555" w:type="dxa"/>
            <w:gridSpan w:val="2"/>
            <w:vAlign w:val="bottom"/>
          </w:tcPr>
          <w:p w14:paraId="27FEA94E" w14:textId="77777777" w:rsidR="00067C60" w:rsidRPr="003021A6" w:rsidRDefault="00067C60" w:rsidP="003E127C">
            <w:pPr>
              <w:ind w:right="-108"/>
              <w:rPr>
                <w:rFonts w:asciiTheme="majorBidi" w:hAnsiTheme="majorBidi" w:cstheme="majorBidi"/>
                <w:color w:val="000000"/>
              </w:rPr>
            </w:pPr>
          </w:p>
        </w:tc>
      </w:tr>
      <w:tr w:rsidR="005E5916" w:rsidRPr="00F07362" w14:paraId="07B6C91C" w14:textId="77777777" w:rsidTr="003221CF">
        <w:trPr>
          <w:trHeight w:val="397"/>
        </w:trPr>
        <w:tc>
          <w:tcPr>
            <w:tcW w:w="3257" w:type="dxa"/>
            <w:vAlign w:val="bottom"/>
          </w:tcPr>
          <w:p w14:paraId="4D8F48B7" w14:textId="06530C51" w:rsidR="005E5916" w:rsidRPr="007E1C5C" w:rsidRDefault="005E5916" w:rsidP="005E5916">
            <w:pPr>
              <w:ind w:left="177"/>
              <w:rPr>
                <w:rFonts w:asciiTheme="majorBidi" w:hAnsiTheme="majorBidi" w:cstheme="majorBidi"/>
                <w:color w:val="000000"/>
                <w:spacing w:val="-2"/>
              </w:rPr>
            </w:pPr>
            <w:r w:rsidRPr="0061261B">
              <w:rPr>
                <w:rFonts w:asciiTheme="majorBidi" w:hAnsiTheme="majorBidi" w:cstheme="majorBidi"/>
                <w:color w:val="000000"/>
                <w:spacing w:val="-2"/>
              </w:rPr>
              <w:t>Depreciation of right-of-use assets</w:t>
            </w:r>
          </w:p>
        </w:tc>
        <w:tc>
          <w:tcPr>
            <w:tcW w:w="956" w:type="dxa"/>
            <w:vAlign w:val="bottom"/>
          </w:tcPr>
          <w:p w14:paraId="0CE56E2C" w14:textId="3A407529" w:rsidR="005E5916" w:rsidRPr="00F07362" w:rsidRDefault="005E5916" w:rsidP="00CA3D2E">
            <w:pPr>
              <w:tabs>
                <w:tab w:val="decimal" w:pos="522"/>
              </w:tabs>
              <w:ind w:right="28"/>
              <w:jc w:val="right"/>
              <w:rPr>
                <w:rFonts w:asciiTheme="majorBidi" w:hAnsiTheme="majorBidi" w:cstheme="majorBidi"/>
              </w:rPr>
            </w:pPr>
            <w:r>
              <w:rPr>
                <w:rFonts w:asciiTheme="majorBidi" w:hAnsiTheme="majorBidi" w:cstheme="majorBidi"/>
              </w:rPr>
              <w:t>4,385</w:t>
            </w:r>
          </w:p>
        </w:tc>
        <w:tc>
          <w:tcPr>
            <w:tcW w:w="957" w:type="dxa"/>
            <w:gridSpan w:val="2"/>
            <w:vAlign w:val="bottom"/>
          </w:tcPr>
          <w:p w14:paraId="58C051B8" w14:textId="2E93A21D" w:rsidR="005E5916" w:rsidRPr="00F07362" w:rsidRDefault="008448BF" w:rsidP="00CA3D2E">
            <w:pPr>
              <w:tabs>
                <w:tab w:val="decimal" w:pos="522"/>
              </w:tabs>
              <w:ind w:right="28"/>
              <w:jc w:val="right"/>
              <w:rPr>
                <w:rFonts w:asciiTheme="majorBidi" w:hAnsiTheme="majorBidi" w:cstheme="majorBidi"/>
              </w:rPr>
            </w:pPr>
            <w:r>
              <w:rPr>
                <w:rFonts w:asciiTheme="majorBidi" w:hAnsiTheme="majorBidi" w:cstheme="majorBidi" w:hint="cs"/>
                <w:cs/>
              </w:rPr>
              <w:t>-</w:t>
            </w:r>
          </w:p>
        </w:tc>
        <w:tc>
          <w:tcPr>
            <w:tcW w:w="957" w:type="dxa"/>
            <w:gridSpan w:val="2"/>
            <w:vAlign w:val="bottom"/>
          </w:tcPr>
          <w:p w14:paraId="650BE179" w14:textId="5D810F75" w:rsidR="005E5916" w:rsidRDefault="005E5916" w:rsidP="00CA3D2E">
            <w:pPr>
              <w:tabs>
                <w:tab w:val="decimal" w:pos="522"/>
              </w:tabs>
              <w:ind w:right="28"/>
              <w:jc w:val="right"/>
              <w:rPr>
                <w:rFonts w:asciiTheme="majorBidi" w:hAnsiTheme="majorBidi" w:cstheme="majorBidi"/>
              </w:rPr>
            </w:pPr>
            <w:r w:rsidRPr="00F07362">
              <w:rPr>
                <w:rFonts w:asciiTheme="majorBidi" w:hAnsiTheme="majorBidi" w:cstheme="majorBidi"/>
              </w:rPr>
              <w:t>-</w:t>
            </w:r>
          </w:p>
        </w:tc>
        <w:tc>
          <w:tcPr>
            <w:tcW w:w="957" w:type="dxa"/>
            <w:gridSpan w:val="2"/>
            <w:vAlign w:val="bottom"/>
          </w:tcPr>
          <w:p w14:paraId="13D5D2CD" w14:textId="3B3AEBF9" w:rsidR="005E5916" w:rsidRPr="003021A6" w:rsidRDefault="005E5916" w:rsidP="00CA3D2E">
            <w:pPr>
              <w:tabs>
                <w:tab w:val="decimal" w:pos="522"/>
              </w:tabs>
              <w:ind w:right="28"/>
              <w:jc w:val="right"/>
              <w:rPr>
                <w:rFonts w:asciiTheme="majorBidi" w:hAnsiTheme="majorBidi" w:cstheme="majorBidi"/>
                <w:color w:val="000000"/>
              </w:rPr>
            </w:pPr>
            <w:r w:rsidRPr="00F07362">
              <w:rPr>
                <w:rFonts w:asciiTheme="majorBidi" w:hAnsiTheme="majorBidi" w:cstheme="majorBidi"/>
              </w:rPr>
              <w:t>-</w:t>
            </w:r>
          </w:p>
        </w:tc>
        <w:tc>
          <w:tcPr>
            <w:tcW w:w="2555" w:type="dxa"/>
            <w:gridSpan w:val="2"/>
            <w:vAlign w:val="bottom"/>
          </w:tcPr>
          <w:p w14:paraId="0D04AEE9" w14:textId="468BD4F3" w:rsidR="005E5916" w:rsidRPr="003021A6" w:rsidRDefault="00F9740E" w:rsidP="003E127C">
            <w:pPr>
              <w:ind w:right="-108"/>
              <w:rPr>
                <w:rFonts w:asciiTheme="majorBidi" w:hAnsiTheme="majorBidi" w:cstheme="majorBidi"/>
                <w:color w:val="000000"/>
              </w:rPr>
            </w:pPr>
            <w:r w:rsidRPr="003021A6">
              <w:rPr>
                <w:rFonts w:asciiTheme="majorBidi" w:hAnsiTheme="majorBidi" w:cstheme="majorBidi"/>
                <w:color w:val="000000"/>
              </w:rPr>
              <w:t xml:space="preserve">Contract </w:t>
            </w:r>
            <w:r>
              <w:rPr>
                <w:rFonts w:asciiTheme="majorBidi" w:hAnsiTheme="majorBidi" w:cstheme="majorBidi"/>
                <w:color w:val="000000"/>
              </w:rPr>
              <w:t>price</w:t>
            </w:r>
          </w:p>
        </w:tc>
      </w:tr>
      <w:tr w:rsidR="005E5916" w:rsidRPr="00F07362" w14:paraId="63558ACF" w14:textId="77777777" w:rsidTr="003221CF">
        <w:trPr>
          <w:trHeight w:val="397"/>
        </w:trPr>
        <w:tc>
          <w:tcPr>
            <w:tcW w:w="3257" w:type="dxa"/>
            <w:vAlign w:val="bottom"/>
          </w:tcPr>
          <w:p w14:paraId="5C51A2C1" w14:textId="00B899A8" w:rsidR="005E5916" w:rsidRPr="007E1C5C" w:rsidRDefault="005E5916" w:rsidP="005E5916">
            <w:pPr>
              <w:ind w:left="177"/>
              <w:rPr>
                <w:rFonts w:asciiTheme="majorBidi" w:hAnsiTheme="majorBidi" w:cstheme="majorBidi"/>
                <w:color w:val="000000"/>
                <w:spacing w:val="-2"/>
              </w:rPr>
            </w:pPr>
            <w:r w:rsidRPr="005E5916">
              <w:rPr>
                <w:rFonts w:asciiTheme="majorBidi" w:hAnsiTheme="majorBidi" w:cstheme="majorBidi"/>
                <w:color w:val="000000"/>
                <w:spacing w:val="-2"/>
              </w:rPr>
              <w:t>Interest expenses</w:t>
            </w:r>
          </w:p>
        </w:tc>
        <w:tc>
          <w:tcPr>
            <w:tcW w:w="956" w:type="dxa"/>
            <w:vAlign w:val="bottom"/>
          </w:tcPr>
          <w:p w14:paraId="42DDAF3D" w14:textId="24DEE531" w:rsidR="005E5916" w:rsidRPr="00F07362" w:rsidRDefault="005E5916" w:rsidP="00CA3D2E">
            <w:pPr>
              <w:tabs>
                <w:tab w:val="decimal" w:pos="522"/>
              </w:tabs>
              <w:ind w:right="28"/>
              <w:jc w:val="right"/>
              <w:rPr>
                <w:rFonts w:asciiTheme="majorBidi" w:hAnsiTheme="majorBidi" w:cstheme="majorBidi"/>
              </w:rPr>
            </w:pPr>
            <w:r>
              <w:rPr>
                <w:rFonts w:asciiTheme="majorBidi" w:hAnsiTheme="majorBidi" w:cstheme="majorBidi"/>
              </w:rPr>
              <w:t>1,066</w:t>
            </w:r>
          </w:p>
        </w:tc>
        <w:tc>
          <w:tcPr>
            <w:tcW w:w="957" w:type="dxa"/>
            <w:gridSpan w:val="2"/>
            <w:vAlign w:val="bottom"/>
          </w:tcPr>
          <w:p w14:paraId="4D988AEE" w14:textId="69DDAC7B" w:rsidR="005E5916" w:rsidRPr="00F07362" w:rsidRDefault="008448BF" w:rsidP="00CA3D2E">
            <w:pPr>
              <w:tabs>
                <w:tab w:val="decimal" w:pos="522"/>
              </w:tabs>
              <w:ind w:right="28"/>
              <w:jc w:val="right"/>
              <w:rPr>
                <w:rFonts w:asciiTheme="majorBidi" w:hAnsiTheme="majorBidi" w:cstheme="majorBidi"/>
              </w:rPr>
            </w:pPr>
            <w:r>
              <w:rPr>
                <w:rFonts w:asciiTheme="majorBidi" w:hAnsiTheme="majorBidi" w:cstheme="majorBidi" w:hint="cs"/>
                <w:cs/>
              </w:rPr>
              <w:t>-</w:t>
            </w:r>
          </w:p>
        </w:tc>
        <w:tc>
          <w:tcPr>
            <w:tcW w:w="957" w:type="dxa"/>
            <w:gridSpan w:val="2"/>
            <w:vAlign w:val="bottom"/>
          </w:tcPr>
          <w:p w14:paraId="7016A925" w14:textId="3971780B" w:rsidR="005E5916" w:rsidRDefault="005E5916" w:rsidP="00CA3D2E">
            <w:pPr>
              <w:tabs>
                <w:tab w:val="decimal" w:pos="522"/>
              </w:tabs>
              <w:ind w:right="28"/>
              <w:jc w:val="right"/>
              <w:rPr>
                <w:rFonts w:asciiTheme="majorBidi" w:hAnsiTheme="majorBidi" w:cstheme="majorBidi"/>
              </w:rPr>
            </w:pPr>
            <w:r w:rsidRPr="00F07362">
              <w:rPr>
                <w:rFonts w:asciiTheme="majorBidi" w:hAnsiTheme="majorBidi" w:cstheme="majorBidi"/>
              </w:rPr>
              <w:t>-</w:t>
            </w:r>
          </w:p>
        </w:tc>
        <w:tc>
          <w:tcPr>
            <w:tcW w:w="957" w:type="dxa"/>
            <w:gridSpan w:val="2"/>
            <w:vAlign w:val="bottom"/>
          </w:tcPr>
          <w:p w14:paraId="3063E4BB" w14:textId="51170CAC" w:rsidR="005E5916" w:rsidRPr="003021A6" w:rsidRDefault="005E5916" w:rsidP="00CA3D2E">
            <w:pPr>
              <w:tabs>
                <w:tab w:val="decimal" w:pos="522"/>
              </w:tabs>
              <w:ind w:right="28"/>
              <w:jc w:val="right"/>
              <w:rPr>
                <w:rFonts w:asciiTheme="majorBidi" w:hAnsiTheme="majorBidi" w:cstheme="majorBidi"/>
                <w:color w:val="000000"/>
              </w:rPr>
            </w:pPr>
            <w:r w:rsidRPr="00F07362">
              <w:rPr>
                <w:rFonts w:asciiTheme="majorBidi" w:hAnsiTheme="majorBidi" w:cstheme="majorBidi"/>
              </w:rPr>
              <w:t>-</w:t>
            </w:r>
          </w:p>
        </w:tc>
        <w:tc>
          <w:tcPr>
            <w:tcW w:w="2555" w:type="dxa"/>
            <w:gridSpan w:val="2"/>
            <w:vAlign w:val="bottom"/>
          </w:tcPr>
          <w:p w14:paraId="034AB02E" w14:textId="2044D43C" w:rsidR="005E5916" w:rsidRPr="003021A6" w:rsidRDefault="005E5916" w:rsidP="003E127C">
            <w:pPr>
              <w:ind w:right="-108"/>
              <w:rPr>
                <w:rFonts w:asciiTheme="majorBidi" w:hAnsiTheme="majorBidi" w:cstheme="majorBidi"/>
                <w:color w:val="000000"/>
              </w:rPr>
            </w:pPr>
            <w:r w:rsidRPr="003021A6">
              <w:rPr>
                <w:rFonts w:asciiTheme="majorBidi" w:hAnsiTheme="majorBidi" w:cstheme="majorBidi"/>
                <w:color w:val="000000"/>
              </w:rPr>
              <w:t>Contract rate</w:t>
            </w:r>
          </w:p>
        </w:tc>
      </w:tr>
      <w:tr w:rsidR="00F9740E" w:rsidRPr="00F07362" w14:paraId="0C51CD86" w14:textId="77777777" w:rsidTr="003221CF">
        <w:trPr>
          <w:trHeight w:val="397"/>
        </w:trPr>
        <w:tc>
          <w:tcPr>
            <w:tcW w:w="3257" w:type="dxa"/>
            <w:vAlign w:val="bottom"/>
          </w:tcPr>
          <w:p w14:paraId="2DA9259F" w14:textId="56683C40" w:rsidR="00F9740E" w:rsidRPr="005E5916" w:rsidRDefault="00F9740E" w:rsidP="005E5916">
            <w:pPr>
              <w:ind w:left="177"/>
              <w:rPr>
                <w:rFonts w:asciiTheme="majorBidi" w:hAnsiTheme="majorBidi" w:cstheme="majorBidi"/>
                <w:color w:val="000000"/>
                <w:spacing w:val="-2"/>
              </w:rPr>
            </w:pPr>
            <w:r>
              <w:rPr>
                <w:rFonts w:asciiTheme="majorBidi" w:hAnsiTheme="majorBidi" w:cstheme="majorBidi"/>
                <w:color w:val="000000"/>
                <w:spacing w:val="-2"/>
              </w:rPr>
              <w:t>Others</w:t>
            </w:r>
          </w:p>
        </w:tc>
        <w:tc>
          <w:tcPr>
            <w:tcW w:w="956" w:type="dxa"/>
            <w:vAlign w:val="bottom"/>
          </w:tcPr>
          <w:p w14:paraId="4D1515D5" w14:textId="6139ECEE" w:rsidR="00F9740E" w:rsidRDefault="00F9740E" w:rsidP="00CA3D2E">
            <w:pPr>
              <w:tabs>
                <w:tab w:val="decimal" w:pos="522"/>
              </w:tabs>
              <w:ind w:right="28"/>
              <w:jc w:val="right"/>
              <w:rPr>
                <w:rFonts w:asciiTheme="majorBidi" w:hAnsiTheme="majorBidi" w:cstheme="majorBidi"/>
              </w:rPr>
            </w:pPr>
            <w:r>
              <w:rPr>
                <w:rFonts w:asciiTheme="majorBidi" w:hAnsiTheme="majorBidi" w:cstheme="majorBidi"/>
              </w:rPr>
              <w:t>965</w:t>
            </w:r>
          </w:p>
        </w:tc>
        <w:tc>
          <w:tcPr>
            <w:tcW w:w="957" w:type="dxa"/>
            <w:gridSpan w:val="2"/>
            <w:vAlign w:val="bottom"/>
          </w:tcPr>
          <w:p w14:paraId="3CF37AC0" w14:textId="36558D6B" w:rsidR="00F9740E" w:rsidRDefault="008448BF" w:rsidP="00CA3D2E">
            <w:pPr>
              <w:tabs>
                <w:tab w:val="decimal" w:pos="522"/>
              </w:tabs>
              <w:ind w:right="28"/>
              <w:jc w:val="right"/>
              <w:rPr>
                <w:rFonts w:asciiTheme="majorBidi" w:hAnsiTheme="majorBidi" w:cstheme="majorBidi"/>
              </w:rPr>
            </w:pPr>
            <w:r>
              <w:rPr>
                <w:rFonts w:asciiTheme="majorBidi" w:hAnsiTheme="majorBidi" w:cstheme="majorBidi" w:hint="cs"/>
                <w:cs/>
              </w:rPr>
              <w:t>-</w:t>
            </w:r>
          </w:p>
        </w:tc>
        <w:tc>
          <w:tcPr>
            <w:tcW w:w="957" w:type="dxa"/>
            <w:gridSpan w:val="2"/>
            <w:vAlign w:val="bottom"/>
          </w:tcPr>
          <w:p w14:paraId="63B8E094" w14:textId="30C243A7" w:rsidR="00F9740E" w:rsidRPr="00F07362" w:rsidRDefault="00F9740E" w:rsidP="00CA3D2E">
            <w:pPr>
              <w:tabs>
                <w:tab w:val="decimal" w:pos="522"/>
              </w:tabs>
              <w:ind w:right="28"/>
              <w:jc w:val="right"/>
              <w:rPr>
                <w:rFonts w:asciiTheme="majorBidi" w:hAnsiTheme="majorBidi" w:cstheme="majorBidi"/>
              </w:rPr>
            </w:pPr>
            <w:r>
              <w:rPr>
                <w:rFonts w:asciiTheme="majorBidi" w:hAnsiTheme="majorBidi" w:cstheme="majorBidi"/>
              </w:rPr>
              <w:t>16</w:t>
            </w:r>
          </w:p>
        </w:tc>
        <w:tc>
          <w:tcPr>
            <w:tcW w:w="957" w:type="dxa"/>
            <w:gridSpan w:val="2"/>
            <w:vAlign w:val="bottom"/>
          </w:tcPr>
          <w:p w14:paraId="468C7CE2" w14:textId="44E6D63C" w:rsidR="00F9740E" w:rsidRPr="00F07362" w:rsidRDefault="008448BF" w:rsidP="00CA3D2E">
            <w:pPr>
              <w:tabs>
                <w:tab w:val="decimal" w:pos="522"/>
              </w:tabs>
              <w:ind w:right="28"/>
              <w:jc w:val="right"/>
              <w:rPr>
                <w:rFonts w:asciiTheme="majorBidi" w:hAnsiTheme="majorBidi" w:cstheme="majorBidi"/>
              </w:rPr>
            </w:pPr>
            <w:r>
              <w:rPr>
                <w:rFonts w:asciiTheme="majorBidi" w:hAnsiTheme="majorBidi" w:cstheme="majorBidi" w:hint="cs"/>
                <w:cs/>
              </w:rPr>
              <w:t>-</w:t>
            </w:r>
          </w:p>
        </w:tc>
        <w:tc>
          <w:tcPr>
            <w:tcW w:w="2555" w:type="dxa"/>
            <w:gridSpan w:val="2"/>
            <w:vAlign w:val="bottom"/>
          </w:tcPr>
          <w:p w14:paraId="169FD241" w14:textId="1507FEE1" w:rsidR="00F9740E" w:rsidRPr="003021A6" w:rsidRDefault="00F9740E" w:rsidP="003E127C">
            <w:pPr>
              <w:ind w:right="-108"/>
              <w:rPr>
                <w:rFonts w:asciiTheme="majorBidi" w:hAnsiTheme="majorBidi" w:cstheme="majorBidi"/>
                <w:color w:val="000000"/>
              </w:rPr>
            </w:pPr>
            <w:r w:rsidRPr="00F9740E">
              <w:rPr>
                <w:rFonts w:asciiTheme="majorBidi" w:hAnsiTheme="majorBidi" w:cstheme="majorBidi"/>
                <w:color w:val="000000"/>
              </w:rPr>
              <w:t>Contract price</w:t>
            </w:r>
          </w:p>
        </w:tc>
      </w:tr>
    </w:tbl>
    <w:p w14:paraId="1A134846" w14:textId="77777777" w:rsidR="000E43C4" w:rsidRDefault="000E43C4" w:rsidP="00F07362">
      <w:pPr>
        <w:pStyle w:val="BodyTextIndent2"/>
        <w:tabs>
          <w:tab w:val="right" w:pos="5400"/>
          <w:tab w:val="right" w:pos="6480"/>
          <w:tab w:val="right" w:pos="7380"/>
          <w:tab w:val="right" w:pos="8280"/>
        </w:tabs>
        <w:spacing w:before="240" w:after="0"/>
        <w:ind w:left="426" w:firstLine="0"/>
        <w:jc w:val="thaiDistribute"/>
        <w:rPr>
          <w:rFonts w:asciiTheme="majorBidi" w:hAnsiTheme="majorBidi" w:cstheme="majorBidi"/>
        </w:rPr>
      </w:pPr>
    </w:p>
    <w:p w14:paraId="547166A3" w14:textId="77777777" w:rsidR="000E43C4" w:rsidRDefault="000E43C4">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2403132B" w14:textId="55514CF0" w:rsidR="005210B0" w:rsidRDefault="00887551" w:rsidP="00F07362">
      <w:pPr>
        <w:pStyle w:val="BodyTextIndent2"/>
        <w:tabs>
          <w:tab w:val="right" w:pos="5400"/>
          <w:tab w:val="right" w:pos="6480"/>
          <w:tab w:val="right" w:pos="7380"/>
          <w:tab w:val="right" w:pos="8280"/>
        </w:tabs>
        <w:spacing w:before="240" w:after="0"/>
        <w:ind w:left="426" w:firstLine="0"/>
        <w:jc w:val="thaiDistribute"/>
        <w:rPr>
          <w:rFonts w:asciiTheme="majorBidi" w:hAnsiTheme="majorBidi" w:cstheme="majorBidi"/>
        </w:rPr>
      </w:pPr>
      <w:r w:rsidRPr="00BC5AC5">
        <w:rPr>
          <w:rFonts w:asciiTheme="majorBidi" w:hAnsiTheme="majorBidi" w:cstheme="majorBidi"/>
        </w:rPr>
        <w:lastRenderedPageBreak/>
        <w:t xml:space="preserve">As at </w:t>
      </w:r>
      <w:r w:rsidR="00F552B3" w:rsidRPr="00BC5AC5">
        <w:rPr>
          <w:rFonts w:asciiTheme="majorBidi" w:hAnsiTheme="majorBidi" w:cstheme="majorBidi"/>
        </w:rPr>
        <w:t xml:space="preserve">31 December </w:t>
      </w:r>
      <w:r w:rsidR="00144E6E" w:rsidRPr="00BC5AC5">
        <w:rPr>
          <w:rFonts w:asciiTheme="majorBidi" w:hAnsiTheme="majorBidi" w:cstheme="majorBidi"/>
        </w:rPr>
        <w:t>202</w:t>
      </w:r>
      <w:r w:rsidR="00B066AD">
        <w:rPr>
          <w:rFonts w:asciiTheme="majorBidi" w:hAnsiTheme="majorBidi" w:cstheme="majorBidi"/>
        </w:rPr>
        <w:t>5</w:t>
      </w:r>
      <w:r w:rsidR="00F552B3" w:rsidRPr="00BC5AC5">
        <w:rPr>
          <w:rFonts w:asciiTheme="majorBidi" w:hAnsiTheme="majorBidi" w:cstheme="majorBidi"/>
        </w:rPr>
        <w:t xml:space="preserve"> and </w:t>
      </w:r>
      <w:r w:rsidR="00144E6E" w:rsidRPr="00BC5AC5">
        <w:rPr>
          <w:rFonts w:asciiTheme="majorBidi" w:hAnsiTheme="majorBidi" w:cstheme="majorBidi"/>
        </w:rPr>
        <w:t>202</w:t>
      </w:r>
      <w:r w:rsidR="00B066AD">
        <w:rPr>
          <w:rFonts w:asciiTheme="majorBidi" w:hAnsiTheme="majorBidi" w:cstheme="majorBidi"/>
        </w:rPr>
        <w:t>4</w:t>
      </w:r>
      <w:r w:rsidRPr="00BC5AC5">
        <w:rPr>
          <w:rFonts w:asciiTheme="majorBidi" w:hAnsiTheme="majorBidi" w:cstheme="majorBidi"/>
        </w:rPr>
        <w:t>, t</w:t>
      </w:r>
      <w:r w:rsidR="00833A97" w:rsidRPr="00BC5AC5">
        <w:rPr>
          <w:rFonts w:asciiTheme="majorBidi" w:hAnsiTheme="majorBidi" w:cstheme="majorBidi"/>
        </w:rPr>
        <w:t xml:space="preserve">he </w:t>
      </w:r>
      <w:r w:rsidR="0082775F" w:rsidRPr="00BC5AC5">
        <w:rPr>
          <w:rFonts w:asciiTheme="majorBidi" w:hAnsiTheme="majorBidi" w:cstheme="majorBidi"/>
        </w:rPr>
        <w:t>balance</w:t>
      </w:r>
      <w:r w:rsidR="00FA0415">
        <w:rPr>
          <w:rFonts w:asciiTheme="majorBidi" w:hAnsiTheme="majorBidi" w:cstheme="majorBidi"/>
        </w:rPr>
        <w:t>s</w:t>
      </w:r>
      <w:r w:rsidR="005210B0" w:rsidRPr="00BC5AC5">
        <w:rPr>
          <w:rFonts w:asciiTheme="majorBidi" w:hAnsiTheme="majorBidi" w:cstheme="majorBidi"/>
        </w:rPr>
        <w:t xml:space="preserve"> of the </w:t>
      </w:r>
      <w:r w:rsidR="00833A97" w:rsidRPr="00BC5AC5">
        <w:rPr>
          <w:rFonts w:asciiTheme="majorBidi" w:hAnsiTheme="majorBidi" w:cstheme="majorBidi"/>
        </w:rPr>
        <w:t xml:space="preserve">accounts between the </w:t>
      </w:r>
      <w:r w:rsidR="00CB2BEC">
        <w:rPr>
          <w:rFonts w:asciiTheme="majorBidi" w:hAnsiTheme="majorBidi" w:cstheme="majorBidi"/>
        </w:rPr>
        <w:t xml:space="preserve">Group </w:t>
      </w:r>
      <w:r w:rsidR="00DF1E9F" w:rsidRPr="00BC5AC5">
        <w:rPr>
          <w:rFonts w:asciiTheme="majorBidi" w:hAnsiTheme="majorBidi" w:cstheme="majorBidi"/>
        </w:rPr>
        <w:t>and those related part</w:t>
      </w:r>
      <w:r w:rsidR="00833A97" w:rsidRPr="00BC5AC5">
        <w:rPr>
          <w:rFonts w:asciiTheme="majorBidi" w:hAnsiTheme="majorBidi" w:cstheme="majorBidi"/>
        </w:rPr>
        <w:t>ies are as follows:</w:t>
      </w:r>
    </w:p>
    <w:tbl>
      <w:tblPr>
        <w:tblW w:w="9705" w:type="dxa"/>
        <w:tblInd w:w="284" w:type="dxa"/>
        <w:tblLayout w:type="fixed"/>
        <w:tblLook w:val="0000" w:firstRow="0" w:lastRow="0" w:firstColumn="0" w:lastColumn="0" w:noHBand="0" w:noVBand="0"/>
      </w:tblPr>
      <w:tblGrid>
        <w:gridCol w:w="4678"/>
        <w:gridCol w:w="1256"/>
        <w:gridCol w:w="1257"/>
        <w:gridCol w:w="1257"/>
        <w:gridCol w:w="1257"/>
      </w:tblGrid>
      <w:tr w:rsidR="00F07362" w:rsidRPr="00F07362" w14:paraId="4A2E1070" w14:textId="77777777" w:rsidTr="0009522F">
        <w:trPr>
          <w:tblHeader/>
        </w:trPr>
        <w:tc>
          <w:tcPr>
            <w:tcW w:w="9705" w:type="dxa"/>
            <w:gridSpan w:val="5"/>
            <w:vAlign w:val="bottom"/>
          </w:tcPr>
          <w:p w14:paraId="05708F17" w14:textId="77777777" w:rsidR="00F07362" w:rsidRPr="00F07362" w:rsidRDefault="00F07362" w:rsidP="00F07362">
            <w:pPr>
              <w:tabs>
                <w:tab w:val="left" w:pos="900"/>
                <w:tab w:val="left" w:pos="1440"/>
              </w:tabs>
              <w:ind w:left="360" w:hanging="360"/>
              <w:jc w:val="right"/>
              <w:rPr>
                <w:rFonts w:asciiTheme="majorBidi" w:hAnsiTheme="majorBidi" w:cstheme="majorBidi"/>
                <w:cs/>
              </w:rPr>
            </w:pPr>
            <w:r w:rsidRPr="00F07362">
              <w:rPr>
                <w:rFonts w:asciiTheme="majorBidi" w:hAnsiTheme="majorBidi" w:cstheme="majorBidi"/>
              </w:rPr>
              <w:t>(Unit: Thousand Baht)</w:t>
            </w:r>
          </w:p>
        </w:tc>
      </w:tr>
      <w:tr w:rsidR="00F07362" w:rsidRPr="00F07362" w14:paraId="281573C0" w14:textId="77777777" w:rsidTr="00E21808">
        <w:trPr>
          <w:trHeight w:val="648"/>
          <w:tblHeader/>
        </w:trPr>
        <w:tc>
          <w:tcPr>
            <w:tcW w:w="4678" w:type="dxa"/>
            <w:vAlign w:val="bottom"/>
          </w:tcPr>
          <w:p w14:paraId="64398389" w14:textId="77777777" w:rsidR="00F07362" w:rsidRPr="00F07362" w:rsidRDefault="00F07362" w:rsidP="00F07362">
            <w:pPr>
              <w:jc w:val="center"/>
              <w:rPr>
                <w:rFonts w:asciiTheme="majorBidi" w:hAnsiTheme="majorBidi" w:cstheme="majorBidi"/>
              </w:rPr>
            </w:pPr>
          </w:p>
        </w:tc>
        <w:tc>
          <w:tcPr>
            <w:tcW w:w="2513" w:type="dxa"/>
            <w:gridSpan w:val="2"/>
            <w:vAlign w:val="bottom"/>
          </w:tcPr>
          <w:p w14:paraId="0D77F95C" w14:textId="77777777" w:rsidR="00F07362" w:rsidRPr="00F07362" w:rsidRDefault="00F07362" w:rsidP="00F07362">
            <w:pPr>
              <w:pBdr>
                <w:bottom w:val="single" w:sz="4" w:space="1" w:color="auto"/>
              </w:pBdr>
              <w:jc w:val="center"/>
              <w:rPr>
                <w:rFonts w:asciiTheme="majorBidi" w:hAnsiTheme="majorBidi" w:cstheme="majorBidi"/>
              </w:rPr>
            </w:pPr>
            <w:r w:rsidRPr="00F07362">
              <w:rPr>
                <w:rFonts w:asciiTheme="majorBidi" w:hAnsiTheme="majorBidi" w:cstheme="majorBidi"/>
              </w:rPr>
              <w:t>Consolidated</w:t>
            </w:r>
          </w:p>
          <w:p w14:paraId="4EA6090D" w14:textId="77777777" w:rsidR="00F07362" w:rsidRPr="00F07362" w:rsidRDefault="00F07362" w:rsidP="00F07362">
            <w:pPr>
              <w:pBdr>
                <w:bottom w:val="single" w:sz="4" w:space="1" w:color="auto"/>
              </w:pBdr>
              <w:jc w:val="center"/>
              <w:rPr>
                <w:rFonts w:asciiTheme="majorBidi" w:hAnsiTheme="majorBidi" w:cstheme="majorBidi"/>
              </w:rPr>
            </w:pPr>
            <w:r w:rsidRPr="00F07362">
              <w:rPr>
                <w:rFonts w:asciiTheme="majorBidi" w:hAnsiTheme="majorBidi" w:cstheme="majorBidi"/>
              </w:rPr>
              <w:t>financial statements</w:t>
            </w:r>
          </w:p>
        </w:tc>
        <w:tc>
          <w:tcPr>
            <w:tcW w:w="2514" w:type="dxa"/>
            <w:gridSpan w:val="2"/>
            <w:vAlign w:val="bottom"/>
          </w:tcPr>
          <w:p w14:paraId="52B60E44" w14:textId="77777777" w:rsidR="00F07362" w:rsidRPr="00F07362" w:rsidRDefault="00F07362" w:rsidP="00F07362">
            <w:pPr>
              <w:pBdr>
                <w:bottom w:val="single" w:sz="4" w:space="1" w:color="auto"/>
              </w:pBdr>
              <w:jc w:val="center"/>
              <w:rPr>
                <w:rFonts w:asciiTheme="majorBidi" w:hAnsiTheme="majorBidi" w:cstheme="majorBidi"/>
              </w:rPr>
            </w:pPr>
            <w:r w:rsidRPr="00F07362">
              <w:rPr>
                <w:rFonts w:asciiTheme="majorBidi" w:hAnsiTheme="majorBidi" w:cstheme="majorBidi"/>
              </w:rPr>
              <w:t>Separate</w:t>
            </w:r>
          </w:p>
          <w:p w14:paraId="2D4E18AD" w14:textId="77777777" w:rsidR="00F07362" w:rsidRPr="00F07362" w:rsidRDefault="00F07362" w:rsidP="00F07362">
            <w:pPr>
              <w:pBdr>
                <w:bottom w:val="single" w:sz="4" w:space="1" w:color="auto"/>
              </w:pBdr>
              <w:jc w:val="center"/>
              <w:rPr>
                <w:rFonts w:asciiTheme="majorBidi" w:hAnsiTheme="majorBidi" w:cstheme="majorBidi"/>
              </w:rPr>
            </w:pPr>
            <w:r w:rsidRPr="00F07362">
              <w:rPr>
                <w:rFonts w:asciiTheme="majorBidi" w:hAnsiTheme="majorBidi" w:cstheme="majorBidi"/>
              </w:rPr>
              <w:t>financial statements</w:t>
            </w:r>
          </w:p>
        </w:tc>
      </w:tr>
      <w:tr w:rsidR="00F07362" w:rsidRPr="00F07362" w14:paraId="7D0E71EB" w14:textId="77777777" w:rsidTr="00E21808">
        <w:trPr>
          <w:tblHeader/>
        </w:trPr>
        <w:tc>
          <w:tcPr>
            <w:tcW w:w="4678" w:type="dxa"/>
            <w:vAlign w:val="bottom"/>
          </w:tcPr>
          <w:p w14:paraId="3CA8E2C7" w14:textId="77777777" w:rsidR="00F07362" w:rsidRPr="00F07362" w:rsidRDefault="00F07362" w:rsidP="00F07362">
            <w:pPr>
              <w:jc w:val="thaiDistribute"/>
              <w:rPr>
                <w:rFonts w:asciiTheme="majorBidi" w:hAnsiTheme="majorBidi" w:cstheme="majorBidi"/>
              </w:rPr>
            </w:pPr>
          </w:p>
        </w:tc>
        <w:tc>
          <w:tcPr>
            <w:tcW w:w="1256" w:type="dxa"/>
          </w:tcPr>
          <w:p w14:paraId="3610D305" w14:textId="1F280A49" w:rsidR="00F07362" w:rsidRPr="00F07362" w:rsidRDefault="00F07362" w:rsidP="00F07362">
            <w:pPr>
              <w:jc w:val="center"/>
              <w:rPr>
                <w:rFonts w:asciiTheme="majorBidi" w:hAnsiTheme="majorBidi" w:cstheme="majorBidi"/>
              </w:rPr>
            </w:pPr>
            <w:r w:rsidRPr="00F07362">
              <w:rPr>
                <w:rFonts w:asciiTheme="majorBidi" w:hAnsiTheme="majorBidi" w:cstheme="majorBidi"/>
                <w:u w:val="single"/>
              </w:rPr>
              <w:t>2025</w:t>
            </w:r>
          </w:p>
        </w:tc>
        <w:tc>
          <w:tcPr>
            <w:tcW w:w="1257" w:type="dxa"/>
          </w:tcPr>
          <w:p w14:paraId="3E7C41C8" w14:textId="5E1F4CE3" w:rsidR="00F07362" w:rsidRPr="00F07362" w:rsidRDefault="00F07362" w:rsidP="00F07362">
            <w:pPr>
              <w:jc w:val="center"/>
              <w:rPr>
                <w:rFonts w:asciiTheme="majorBidi" w:hAnsiTheme="majorBidi" w:cstheme="majorBidi"/>
              </w:rPr>
            </w:pPr>
            <w:r w:rsidRPr="00F07362">
              <w:rPr>
                <w:rFonts w:asciiTheme="majorBidi" w:hAnsiTheme="majorBidi" w:cstheme="majorBidi"/>
                <w:u w:val="single"/>
              </w:rPr>
              <w:t>2024</w:t>
            </w:r>
          </w:p>
        </w:tc>
        <w:tc>
          <w:tcPr>
            <w:tcW w:w="1257" w:type="dxa"/>
          </w:tcPr>
          <w:p w14:paraId="3FF45CC3" w14:textId="71D58D68" w:rsidR="00F07362" w:rsidRPr="00F07362" w:rsidRDefault="00F07362" w:rsidP="00F07362">
            <w:pPr>
              <w:jc w:val="center"/>
              <w:rPr>
                <w:rFonts w:asciiTheme="majorBidi" w:hAnsiTheme="majorBidi" w:cstheme="majorBidi"/>
              </w:rPr>
            </w:pPr>
            <w:r w:rsidRPr="00F07362">
              <w:rPr>
                <w:rFonts w:asciiTheme="majorBidi" w:hAnsiTheme="majorBidi" w:cstheme="majorBidi"/>
                <w:u w:val="single"/>
              </w:rPr>
              <w:t>2025</w:t>
            </w:r>
          </w:p>
        </w:tc>
        <w:tc>
          <w:tcPr>
            <w:tcW w:w="1257" w:type="dxa"/>
          </w:tcPr>
          <w:p w14:paraId="1C978D24" w14:textId="289ED308" w:rsidR="00F07362" w:rsidRPr="00F07362" w:rsidRDefault="00F07362" w:rsidP="00F07362">
            <w:pPr>
              <w:jc w:val="center"/>
              <w:rPr>
                <w:rFonts w:asciiTheme="majorBidi" w:hAnsiTheme="majorBidi" w:cstheme="majorBidi"/>
              </w:rPr>
            </w:pPr>
            <w:r w:rsidRPr="00F07362">
              <w:rPr>
                <w:rFonts w:asciiTheme="majorBidi" w:hAnsiTheme="majorBidi" w:cstheme="majorBidi"/>
                <w:u w:val="single"/>
              </w:rPr>
              <w:t>2024</w:t>
            </w:r>
          </w:p>
        </w:tc>
      </w:tr>
      <w:tr w:rsidR="00F07362" w:rsidRPr="00F07362" w14:paraId="4B885093" w14:textId="77777777" w:rsidTr="00E21808">
        <w:tc>
          <w:tcPr>
            <w:tcW w:w="4678" w:type="dxa"/>
            <w:vAlign w:val="center"/>
          </w:tcPr>
          <w:p w14:paraId="2E354E64" w14:textId="20CCE57B" w:rsidR="00F07362" w:rsidRPr="00414714" w:rsidRDefault="005B3399" w:rsidP="005B3399">
            <w:pPr>
              <w:tabs>
                <w:tab w:val="decimal" w:pos="839"/>
              </w:tabs>
              <w:ind w:left="38"/>
              <w:rPr>
                <w:rFonts w:asciiTheme="majorBidi" w:hAnsiTheme="majorBidi" w:cstheme="majorBidi"/>
                <w:spacing w:val="-2"/>
              </w:rPr>
            </w:pPr>
            <w:r>
              <w:rPr>
                <w:rFonts w:asciiTheme="majorBidi" w:hAnsiTheme="majorBidi" w:cstheme="majorBidi"/>
                <w:b/>
                <w:bCs/>
                <w:spacing w:val="-2"/>
                <w:u w:val="single"/>
              </w:rPr>
              <w:t>O</w:t>
            </w:r>
            <w:r w:rsidR="00F07362" w:rsidRPr="00414714">
              <w:rPr>
                <w:rFonts w:asciiTheme="majorBidi" w:hAnsiTheme="majorBidi" w:cstheme="majorBidi"/>
                <w:b/>
                <w:bCs/>
                <w:spacing w:val="-2"/>
                <w:u w:val="single"/>
              </w:rPr>
              <w:t>ther current receivables - related parties</w:t>
            </w:r>
          </w:p>
        </w:tc>
        <w:tc>
          <w:tcPr>
            <w:tcW w:w="1256" w:type="dxa"/>
            <w:vAlign w:val="center"/>
          </w:tcPr>
          <w:p w14:paraId="4E0D1C48" w14:textId="77777777" w:rsidR="00F07362" w:rsidRPr="00F07362" w:rsidRDefault="00F07362" w:rsidP="00F07362">
            <w:pPr>
              <w:tabs>
                <w:tab w:val="decimal" w:pos="839"/>
              </w:tabs>
              <w:rPr>
                <w:rFonts w:asciiTheme="majorBidi" w:hAnsiTheme="majorBidi" w:cstheme="majorBidi"/>
              </w:rPr>
            </w:pPr>
          </w:p>
        </w:tc>
        <w:tc>
          <w:tcPr>
            <w:tcW w:w="1257" w:type="dxa"/>
            <w:vAlign w:val="bottom"/>
          </w:tcPr>
          <w:p w14:paraId="6802DAB5" w14:textId="77777777" w:rsidR="00F07362" w:rsidRPr="00F07362" w:rsidRDefault="00F07362" w:rsidP="00F07362">
            <w:pPr>
              <w:tabs>
                <w:tab w:val="decimal" w:pos="839"/>
              </w:tabs>
              <w:jc w:val="both"/>
              <w:rPr>
                <w:rFonts w:asciiTheme="majorBidi" w:hAnsiTheme="majorBidi" w:cstheme="majorBidi"/>
              </w:rPr>
            </w:pPr>
          </w:p>
        </w:tc>
        <w:tc>
          <w:tcPr>
            <w:tcW w:w="1257" w:type="dxa"/>
            <w:vAlign w:val="bottom"/>
          </w:tcPr>
          <w:p w14:paraId="508D48D0" w14:textId="77777777" w:rsidR="00F07362" w:rsidRPr="00F07362" w:rsidRDefault="00F07362" w:rsidP="00F07362">
            <w:pPr>
              <w:tabs>
                <w:tab w:val="decimal" w:pos="839"/>
              </w:tabs>
              <w:jc w:val="both"/>
              <w:rPr>
                <w:rFonts w:asciiTheme="majorBidi" w:hAnsiTheme="majorBidi" w:cstheme="majorBidi"/>
              </w:rPr>
            </w:pPr>
          </w:p>
        </w:tc>
        <w:tc>
          <w:tcPr>
            <w:tcW w:w="1257" w:type="dxa"/>
            <w:vAlign w:val="bottom"/>
          </w:tcPr>
          <w:p w14:paraId="572F4574" w14:textId="77777777" w:rsidR="00F07362" w:rsidRPr="00F07362" w:rsidRDefault="00F07362" w:rsidP="00F07362">
            <w:pPr>
              <w:tabs>
                <w:tab w:val="decimal" w:pos="839"/>
              </w:tabs>
              <w:jc w:val="both"/>
              <w:rPr>
                <w:rFonts w:asciiTheme="majorBidi" w:hAnsiTheme="majorBidi" w:cstheme="majorBidi"/>
              </w:rPr>
            </w:pPr>
          </w:p>
        </w:tc>
      </w:tr>
      <w:tr w:rsidR="005B3399" w:rsidRPr="00F07362" w14:paraId="60F9842B" w14:textId="77777777" w:rsidTr="00E21808">
        <w:trPr>
          <w:trHeight w:val="370"/>
        </w:trPr>
        <w:tc>
          <w:tcPr>
            <w:tcW w:w="4678" w:type="dxa"/>
            <w:vAlign w:val="bottom"/>
          </w:tcPr>
          <w:p w14:paraId="478804A6" w14:textId="5508F1E3" w:rsidR="005B3399" w:rsidRPr="00F07362" w:rsidRDefault="005B3399" w:rsidP="00566518">
            <w:pPr>
              <w:ind w:left="321" w:hanging="142"/>
              <w:rPr>
                <w:rFonts w:asciiTheme="majorBidi" w:hAnsiTheme="majorBidi" w:cstheme="majorBidi"/>
              </w:rPr>
            </w:pPr>
            <w:r w:rsidRPr="003021A6">
              <w:rPr>
                <w:rFonts w:asciiTheme="majorBidi" w:hAnsiTheme="majorBidi" w:cstheme="majorBidi"/>
                <w:color w:val="000000"/>
              </w:rPr>
              <w:t>A2 Technologies Company Limited</w:t>
            </w:r>
          </w:p>
        </w:tc>
        <w:tc>
          <w:tcPr>
            <w:tcW w:w="1256" w:type="dxa"/>
            <w:vAlign w:val="bottom"/>
          </w:tcPr>
          <w:p w14:paraId="482727B3" w14:textId="570B9ADD" w:rsidR="005B3399" w:rsidRPr="00F07362" w:rsidRDefault="005B3399" w:rsidP="00E21808">
            <w:pPr>
              <w:tabs>
                <w:tab w:val="decimal" w:pos="919"/>
              </w:tabs>
              <w:jc w:val="center"/>
              <w:rPr>
                <w:rFonts w:asciiTheme="majorBidi" w:hAnsiTheme="majorBidi" w:cstheme="majorBidi"/>
              </w:rPr>
            </w:pPr>
            <w:r w:rsidRPr="00B3509D">
              <w:rPr>
                <w:rFonts w:asciiTheme="majorBidi" w:hAnsiTheme="majorBidi" w:cstheme="majorBidi"/>
                <w:cs/>
              </w:rPr>
              <w:t>-</w:t>
            </w:r>
          </w:p>
        </w:tc>
        <w:tc>
          <w:tcPr>
            <w:tcW w:w="1257" w:type="dxa"/>
            <w:vAlign w:val="bottom"/>
          </w:tcPr>
          <w:p w14:paraId="212ADE3D" w14:textId="20B26DA3" w:rsidR="005B3399" w:rsidRPr="00F07362" w:rsidRDefault="005B3399" w:rsidP="00E21808">
            <w:pPr>
              <w:tabs>
                <w:tab w:val="decimal" w:pos="919"/>
              </w:tabs>
              <w:jc w:val="center"/>
              <w:rPr>
                <w:rFonts w:asciiTheme="majorBidi" w:hAnsiTheme="majorBidi" w:cstheme="majorBidi"/>
                <w:cs/>
              </w:rPr>
            </w:pPr>
            <w:r w:rsidRPr="00B3509D">
              <w:rPr>
                <w:rFonts w:asciiTheme="majorBidi" w:hAnsiTheme="majorBidi" w:cstheme="majorBidi"/>
                <w:cs/>
              </w:rPr>
              <w:t>-</w:t>
            </w:r>
          </w:p>
        </w:tc>
        <w:tc>
          <w:tcPr>
            <w:tcW w:w="1257" w:type="dxa"/>
            <w:vAlign w:val="bottom"/>
          </w:tcPr>
          <w:p w14:paraId="049C8655" w14:textId="209AA147" w:rsidR="005B3399" w:rsidRPr="00F07362" w:rsidRDefault="0027374F" w:rsidP="00E21808">
            <w:pPr>
              <w:tabs>
                <w:tab w:val="decimal" w:pos="919"/>
              </w:tabs>
              <w:jc w:val="center"/>
              <w:rPr>
                <w:rFonts w:asciiTheme="majorBidi" w:hAnsiTheme="majorBidi" w:cstheme="majorBidi"/>
                <w:cs/>
              </w:rPr>
            </w:pPr>
            <w:r>
              <w:rPr>
                <w:rFonts w:asciiTheme="majorBidi" w:hAnsiTheme="majorBidi" w:cstheme="majorBidi"/>
              </w:rPr>
              <w:t>33,459</w:t>
            </w:r>
          </w:p>
        </w:tc>
        <w:tc>
          <w:tcPr>
            <w:tcW w:w="1257" w:type="dxa"/>
            <w:vAlign w:val="bottom"/>
          </w:tcPr>
          <w:p w14:paraId="03DA18E4" w14:textId="703E855F" w:rsidR="005B3399" w:rsidRPr="00F07362" w:rsidRDefault="005B3399" w:rsidP="00E21808">
            <w:pPr>
              <w:tabs>
                <w:tab w:val="decimal" w:pos="919"/>
              </w:tabs>
              <w:jc w:val="center"/>
              <w:rPr>
                <w:rFonts w:asciiTheme="majorBidi" w:hAnsiTheme="majorBidi" w:cstheme="majorBidi"/>
              </w:rPr>
            </w:pPr>
            <w:r w:rsidRPr="00B3509D">
              <w:rPr>
                <w:rFonts w:asciiTheme="majorBidi" w:hAnsiTheme="majorBidi" w:cstheme="majorBidi"/>
              </w:rPr>
              <w:t>19,490</w:t>
            </w:r>
          </w:p>
        </w:tc>
      </w:tr>
      <w:tr w:rsidR="0082775F" w:rsidRPr="00F07362" w14:paraId="140D17C4" w14:textId="77777777" w:rsidTr="00E21808">
        <w:trPr>
          <w:trHeight w:val="370"/>
        </w:trPr>
        <w:tc>
          <w:tcPr>
            <w:tcW w:w="4678" w:type="dxa"/>
            <w:vAlign w:val="bottom"/>
          </w:tcPr>
          <w:p w14:paraId="3CDF785E" w14:textId="77777777" w:rsidR="0082775F" w:rsidRPr="00F07362" w:rsidRDefault="0082775F" w:rsidP="00566518">
            <w:pPr>
              <w:ind w:left="321" w:hanging="142"/>
              <w:rPr>
                <w:rFonts w:asciiTheme="majorBidi" w:hAnsiTheme="majorBidi" w:cstheme="majorBidi"/>
              </w:rPr>
            </w:pPr>
            <w:r w:rsidRPr="003021A6">
              <w:rPr>
                <w:rFonts w:asciiTheme="majorBidi" w:hAnsiTheme="majorBidi" w:cstheme="majorBidi"/>
                <w:color w:val="000000"/>
              </w:rPr>
              <w:t>APCS Technologies Company Limited</w:t>
            </w:r>
          </w:p>
        </w:tc>
        <w:tc>
          <w:tcPr>
            <w:tcW w:w="1256" w:type="dxa"/>
            <w:vAlign w:val="bottom"/>
          </w:tcPr>
          <w:p w14:paraId="64199446" w14:textId="77777777" w:rsidR="0082775F" w:rsidRPr="00F07362" w:rsidRDefault="0082775F" w:rsidP="00E21808">
            <w:pPr>
              <w:tabs>
                <w:tab w:val="decimal" w:pos="919"/>
              </w:tabs>
              <w:jc w:val="center"/>
              <w:rPr>
                <w:rFonts w:asciiTheme="majorBidi" w:hAnsiTheme="majorBidi" w:cstheme="majorBidi"/>
              </w:rPr>
            </w:pPr>
            <w:r w:rsidRPr="00B3509D">
              <w:rPr>
                <w:rFonts w:asciiTheme="majorBidi" w:hAnsiTheme="majorBidi" w:cstheme="majorBidi"/>
                <w:cs/>
              </w:rPr>
              <w:t>-</w:t>
            </w:r>
          </w:p>
        </w:tc>
        <w:tc>
          <w:tcPr>
            <w:tcW w:w="1257" w:type="dxa"/>
            <w:vAlign w:val="bottom"/>
          </w:tcPr>
          <w:p w14:paraId="445A315F" w14:textId="77777777" w:rsidR="0082775F" w:rsidRPr="00F07362" w:rsidRDefault="0082775F" w:rsidP="00E21808">
            <w:pPr>
              <w:tabs>
                <w:tab w:val="decimal" w:pos="919"/>
              </w:tabs>
              <w:jc w:val="center"/>
              <w:rPr>
                <w:rFonts w:asciiTheme="majorBidi" w:hAnsiTheme="majorBidi" w:cstheme="majorBidi"/>
                <w:cs/>
              </w:rPr>
            </w:pPr>
            <w:r w:rsidRPr="00B3509D">
              <w:rPr>
                <w:rFonts w:asciiTheme="majorBidi" w:hAnsiTheme="majorBidi" w:cstheme="majorBidi"/>
                <w:cs/>
              </w:rPr>
              <w:t>-</w:t>
            </w:r>
          </w:p>
        </w:tc>
        <w:tc>
          <w:tcPr>
            <w:tcW w:w="1257" w:type="dxa"/>
            <w:vAlign w:val="bottom"/>
          </w:tcPr>
          <w:p w14:paraId="5324F196" w14:textId="77777777" w:rsidR="0082775F" w:rsidRPr="00F07362" w:rsidRDefault="0082775F" w:rsidP="00E21808">
            <w:pPr>
              <w:tabs>
                <w:tab w:val="decimal" w:pos="919"/>
              </w:tabs>
              <w:jc w:val="center"/>
              <w:rPr>
                <w:rFonts w:asciiTheme="majorBidi" w:hAnsiTheme="majorBidi" w:cstheme="majorBidi"/>
                <w:cs/>
              </w:rPr>
            </w:pPr>
            <w:r>
              <w:rPr>
                <w:rFonts w:asciiTheme="majorBidi" w:hAnsiTheme="majorBidi" w:cstheme="majorBidi"/>
              </w:rPr>
              <w:t>5,765</w:t>
            </w:r>
          </w:p>
        </w:tc>
        <w:tc>
          <w:tcPr>
            <w:tcW w:w="1257" w:type="dxa"/>
            <w:vAlign w:val="bottom"/>
          </w:tcPr>
          <w:p w14:paraId="4B54ECCB" w14:textId="77777777" w:rsidR="0082775F" w:rsidRPr="00F07362" w:rsidRDefault="0082775F" w:rsidP="00E21808">
            <w:pPr>
              <w:tabs>
                <w:tab w:val="decimal" w:pos="919"/>
              </w:tabs>
              <w:jc w:val="center"/>
              <w:rPr>
                <w:rFonts w:asciiTheme="majorBidi" w:hAnsiTheme="majorBidi" w:cstheme="majorBidi"/>
              </w:rPr>
            </w:pPr>
            <w:r w:rsidRPr="00B3509D">
              <w:rPr>
                <w:rFonts w:asciiTheme="majorBidi" w:hAnsiTheme="majorBidi" w:cstheme="majorBidi"/>
              </w:rPr>
              <w:t>3,169</w:t>
            </w:r>
          </w:p>
        </w:tc>
      </w:tr>
      <w:tr w:rsidR="005B3399" w:rsidRPr="00F07362" w14:paraId="533A707C" w14:textId="77777777" w:rsidTr="00E21808">
        <w:trPr>
          <w:trHeight w:val="370"/>
        </w:trPr>
        <w:tc>
          <w:tcPr>
            <w:tcW w:w="4678" w:type="dxa"/>
            <w:vAlign w:val="bottom"/>
          </w:tcPr>
          <w:p w14:paraId="5F505F4E" w14:textId="1D5E7D00" w:rsidR="005B3399" w:rsidRPr="00F07362" w:rsidRDefault="005B3399" w:rsidP="00566518">
            <w:pPr>
              <w:ind w:left="321" w:hanging="142"/>
              <w:rPr>
                <w:rFonts w:asciiTheme="majorBidi" w:hAnsiTheme="majorBidi" w:cstheme="majorBidi"/>
              </w:rPr>
            </w:pPr>
            <w:r w:rsidRPr="003021A6">
              <w:rPr>
                <w:rFonts w:asciiTheme="majorBidi" w:hAnsiTheme="majorBidi" w:cstheme="majorBidi"/>
                <w:color w:val="000000"/>
              </w:rPr>
              <w:t>Green Energy Mining Company Limited</w:t>
            </w:r>
          </w:p>
        </w:tc>
        <w:tc>
          <w:tcPr>
            <w:tcW w:w="1256" w:type="dxa"/>
            <w:vAlign w:val="bottom"/>
          </w:tcPr>
          <w:p w14:paraId="29650C94" w14:textId="7824D629" w:rsidR="005B3399" w:rsidRPr="00F07362" w:rsidRDefault="005B3399" w:rsidP="00E21808">
            <w:pPr>
              <w:tabs>
                <w:tab w:val="decimal" w:pos="919"/>
              </w:tabs>
              <w:jc w:val="center"/>
              <w:rPr>
                <w:rFonts w:asciiTheme="majorBidi" w:hAnsiTheme="majorBidi" w:cstheme="majorBidi"/>
              </w:rPr>
            </w:pPr>
            <w:r w:rsidRPr="00B3509D">
              <w:rPr>
                <w:rFonts w:asciiTheme="majorBidi" w:hAnsiTheme="majorBidi" w:cstheme="majorBidi"/>
                <w:cs/>
              </w:rPr>
              <w:t>-</w:t>
            </w:r>
          </w:p>
        </w:tc>
        <w:tc>
          <w:tcPr>
            <w:tcW w:w="1257" w:type="dxa"/>
            <w:vAlign w:val="bottom"/>
          </w:tcPr>
          <w:p w14:paraId="24A04A0E" w14:textId="78563472" w:rsidR="005B3399" w:rsidRPr="00F07362" w:rsidRDefault="005B3399" w:rsidP="00E21808">
            <w:pPr>
              <w:tabs>
                <w:tab w:val="decimal" w:pos="919"/>
              </w:tabs>
              <w:jc w:val="center"/>
              <w:rPr>
                <w:rFonts w:asciiTheme="majorBidi" w:hAnsiTheme="majorBidi" w:cstheme="majorBidi"/>
              </w:rPr>
            </w:pPr>
            <w:r w:rsidRPr="00B3509D">
              <w:rPr>
                <w:rFonts w:asciiTheme="majorBidi" w:hAnsiTheme="majorBidi" w:cstheme="majorBidi"/>
                <w:cs/>
              </w:rPr>
              <w:t>-</w:t>
            </w:r>
          </w:p>
        </w:tc>
        <w:tc>
          <w:tcPr>
            <w:tcW w:w="1257" w:type="dxa"/>
            <w:vAlign w:val="bottom"/>
          </w:tcPr>
          <w:p w14:paraId="3445CF15" w14:textId="0D2033A7" w:rsidR="005B3399" w:rsidRPr="00F07362" w:rsidRDefault="0027374F" w:rsidP="00E21808">
            <w:pPr>
              <w:tabs>
                <w:tab w:val="decimal" w:pos="919"/>
              </w:tabs>
              <w:jc w:val="center"/>
              <w:rPr>
                <w:rFonts w:asciiTheme="majorBidi" w:hAnsiTheme="majorBidi" w:cstheme="majorBidi"/>
              </w:rPr>
            </w:pPr>
            <w:r>
              <w:rPr>
                <w:rFonts w:asciiTheme="majorBidi" w:hAnsiTheme="majorBidi" w:cstheme="majorBidi"/>
              </w:rPr>
              <w:t>583</w:t>
            </w:r>
          </w:p>
        </w:tc>
        <w:tc>
          <w:tcPr>
            <w:tcW w:w="1257" w:type="dxa"/>
            <w:vAlign w:val="bottom"/>
          </w:tcPr>
          <w:p w14:paraId="752623DB" w14:textId="026AA0BF" w:rsidR="005B3399" w:rsidRPr="00F07362" w:rsidRDefault="005B3399" w:rsidP="00E21808">
            <w:pPr>
              <w:tabs>
                <w:tab w:val="decimal" w:pos="919"/>
              </w:tabs>
              <w:jc w:val="center"/>
              <w:rPr>
                <w:rFonts w:asciiTheme="majorBidi" w:hAnsiTheme="majorBidi" w:cstheme="majorBidi"/>
              </w:rPr>
            </w:pPr>
            <w:r w:rsidRPr="00B3509D">
              <w:rPr>
                <w:rFonts w:asciiTheme="majorBidi" w:hAnsiTheme="majorBidi" w:cstheme="majorBidi"/>
              </w:rPr>
              <w:t>2,176</w:t>
            </w:r>
          </w:p>
        </w:tc>
      </w:tr>
      <w:tr w:rsidR="005B3399" w:rsidRPr="00F07362" w14:paraId="23C40549" w14:textId="77777777" w:rsidTr="00E21808">
        <w:trPr>
          <w:trHeight w:val="370"/>
        </w:trPr>
        <w:tc>
          <w:tcPr>
            <w:tcW w:w="4678" w:type="dxa"/>
            <w:vAlign w:val="bottom"/>
          </w:tcPr>
          <w:p w14:paraId="55AF8E79" w14:textId="6516AE50" w:rsidR="005B3399" w:rsidRPr="00F07362" w:rsidRDefault="005B3399" w:rsidP="00566518">
            <w:pPr>
              <w:ind w:left="321" w:hanging="142"/>
              <w:rPr>
                <w:rFonts w:asciiTheme="majorBidi" w:hAnsiTheme="majorBidi" w:cstheme="majorBidi"/>
              </w:rPr>
            </w:pPr>
            <w:proofErr w:type="spellStart"/>
            <w:r w:rsidRPr="003021A6">
              <w:rPr>
                <w:rFonts w:asciiTheme="majorBidi" w:hAnsiTheme="majorBidi" w:cstheme="majorBidi"/>
                <w:color w:val="000000"/>
              </w:rPr>
              <w:t>Chonlakijsakol</w:t>
            </w:r>
            <w:proofErr w:type="spellEnd"/>
            <w:r w:rsidRPr="003021A6">
              <w:rPr>
                <w:rFonts w:asciiTheme="majorBidi" w:hAnsiTheme="majorBidi" w:cstheme="majorBidi"/>
                <w:color w:val="000000"/>
              </w:rPr>
              <w:t xml:space="preserve"> Company Limited</w:t>
            </w:r>
          </w:p>
        </w:tc>
        <w:tc>
          <w:tcPr>
            <w:tcW w:w="1256" w:type="dxa"/>
            <w:vAlign w:val="bottom"/>
          </w:tcPr>
          <w:p w14:paraId="4AF99DC9" w14:textId="5FD9B7BE" w:rsidR="005B3399" w:rsidRPr="00F07362" w:rsidRDefault="005B3399" w:rsidP="00E21808">
            <w:pPr>
              <w:tabs>
                <w:tab w:val="decimal" w:pos="919"/>
              </w:tabs>
              <w:jc w:val="center"/>
              <w:rPr>
                <w:rFonts w:asciiTheme="majorBidi" w:hAnsiTheme="majorBidi" w:cstheme="majorBidi"/>
              </w:rPr>
            </w:pPr>
            <w:r w:rsidRPr="00B3509D">
              <w:rPr>
                <w:rFonts w:asciiTheme="majorBidi" w:hAnsiTheme="majorBidi" w:cstheme="majorBidi"/>
                <w:cs/>
              </w:rPr>
              <w:t>-</w:t>
            </w:r>
          </w:p>
        </w:tc>
        <w:tc>
          <w:tcPr>
            <w:tcW w:w="1257" w:type="dxa"/>
            <w:vAlign w:val="bottom"/>
          </w:tcPr>
          <w:p w14:paraId="6526FC16" w14:textId="24AA2EF7" w:rsidR="005B3399" w:rsidRPr="00F07362" w:rsidRDefault="005B3399" w:rsidP="00E21808">
            <w:pPr>
              <w:tabs>
                <w:tab w:val="decimal" w:pos="919"/>
              </w:tabs>
              <w:jc w:val="center"/>
              <w:rPr>
                <w:rFonts w:asciiTheme="majorBidi" w:hAnsiTheme="majorBidi" w:cstheme="majorBidi"/>
              </w:rPr>
            </w:pPr>
            <w:r w:rsidRPr="00B3509D">
              <w:rPr>
                <w:rFonts w:asciiTheme="majorBidi" w:hAnsiTheme="majorBidi" w:cstheme="majorBidi"/>
                <w:cs/>
              </w:rPr>
              <w:t>-</w:t>
            </w:r>
          </w:p>
        </w:tc>
        <w:tc>
          <w:tcPr>
            <w:tcW w:w="1257" w:type="dxa"/>
            <w:vAlign w:val="bottom"/>
          </w:tcPr>
          <w:p w14:paraId="23A1D08E" w14:textId="3557010F" w:rsidR="005B3399" w:rsidRPr="00F07362" w:rsidRDefault="0027374F" w:rsidP="00E21808">
            <w:pPr>
              <w:tabs>
                <w:tab w:val="decimal" w:pos="919"/>
              </w:tabs>
              <w:jc w:val="center"/>
              <w:rPr>
                <w:rFonts w:asciiTheme="majorBidi" w:hAnsiTheme="majorBidi" w:cstheme="majorBidi"/>
              </w:rPr>
            </w:pPr>
            <w:r>
              <w:rPr>
                <w:rFonts w:asciiTheme="majorBidi" w:hAnsiTheme="majorBidi" w:cstheme="majorBidi"/>
              </w:rPr>
              <w:t>128</w:t>
            </w:r>
          </w:p>
        </w:tc>
        <w:tc>
          <w:tcPr>
            <w:tcW w:w="1257" w:type="dxa"/>
            <w:vAlign w:val="bottom"/>
          </w:tcPr>
          <w:p w14:paraId="11CA9508" w14:textId="78419E49" w:rsidR="005B3399" w:rsidRPr="00F07362" w:rsidRDefault="005B3399" w:rsidP="00E21808">
            <w:pPr>
              <w:tabs>
                <w:tab w:val="decimal" w:pos="919"/>
              </w:tabs>
              <w:jc w:val="center"/>
              <w:rPr>
                <w:rFonts w:asciiTheme="majorBidi" w:hAnsiTheme="majorBidi" w:cstheme="majorBidi"/>
              </w:rPr>
            </w:pPr>
            <w:r w:rsidRPr="00B3509D">
              <w:rPr>
                <w:rFonts w:asciiTheme="majorBidi" w:hAnsiTheme="majorBidi" w:cstheme="majorBidi"/>
              </w:rPr>
              <w:t>128</w:t>
            </w:r>
          </w:p>
        </w:tc>
      </w:tr>
      <w:tr w:rsidR="005B3399" w:rsidRPr="00F07362" w14:paraId="69558485" w14:textId="77777777" w:rsidTr="00E21808">
        <w:trPr>
          <w:trHeight w:val="370"/>
        </w:trPr>
        <w:tc>
          <w:tcPr>
            <w:tcW w:w="4678" w:type="dxa"/>
            <w:vAlign w:val="bottom"/>
          </w:tcPr>
          <w:p w14:paraId="320B8FE5" w14:textId="7D069054" w:rsidR="005B3399" w:rsidRPr="007E1C5C" w:rsidRDefault="00CA3D2E" w:rsidP="00566518">
            <w:pPr>
              <w:tabs>
                <w:tab w:val="left" w:pos="9781"/>
              </w:tabs>
              <w:ind w:left="321" w:hanging="142"/>
              <w:rPr>
                <w:rFonts w:asciiTheme="majorBidi" w:hAnsiTheme="majorBidi" w:cstheme="majorBidi"/>
                <w:color w:val="000000"/>
              </w:rPr>
            </w:pPr>
            <w:r w:rsidRPr="003021A6">
              <w:rPr>
                <w:rFonts w:asciiTheme="majorBidi" w:hAnsiTheme="majorBidi" w:cstheme="majorBidi"/>
                <w:color w:val="000000"/>
              </w:rPr>
              <w:t>A2 Water Management Company Limited</w:t>
            </w:r>
          </w:p>
        </w:tc>
        <w:tc>
          <w:tcPr>
            <w:tcW w:w="1256" w:type="dxa"/>
            <w:vAlign w:val="bottom"/>
          </w:tcPr>
          <w:p w14:paraId="009C1DE3" w14:textId="2FD87C6B" w:rsidR="005B3399" w:rsidRPr="00F07362" w:rsidRDefault="005B3399" w:rsidP="00E21808">
            <w:pPr>
              <w:tabs>
                <w:tab w:val="decimal" w:pos="919"/>
              </w:tabs>
              <w:jc w:val="center"/>
              <w:rPr>
                <w:rFonts w:asciiTheme="majorBidi" w:hAnsiTheme="majorBidi" w:cstheme="majorBidi"/>
              </w:rPr>
            </w:pPr>
            <w:r w:rsidRPr="00B3509D">
              <w:rPr>
                <w:rFonts w:asciiTheme="majorBidi" w:hAnsiTheme="majorBidi" w:cstheme="majorBidi"/>
                <w:cs/>
              </w:rPr>
              <w:t>-</w:t>
            </w:r>
          </w:p>
        </w:tc>
        <w:tc>
          <w:tcPr>
            <w:tcW w:w="1257" w:type="dxa"/>
            <w:vAlign w:val="bottom"/>
          </w:tcPr>
          <w:p w14:paraId="00332AD7" w14:textId="24C3644B" w:rsidR="005B3399" w:rsidRPr="00F07362" w:rsidRDefault="005B3399" w:rsidP="00E21808">
            <w:pPr>
              <w:tabs>
                <w:tab w:val="decimal" w:pos="919"/>
              </w:tabs>
              <w:jc w:val="center"/>
              <w:rPr>
                <w:rFonts w:asciiTheme="majorBidi" w:hAnsiTheme="majorBidi" w:cstheme="majorBidi"/>
              </w:rPr>
            </w:pPr>
            <w:r w:rsidRPr="00B3509D">
              <w:rPr>
                <w:rFonts w:asciiTheme="majorBidi" w:hAnsiTheme="majorBidi" w:cstheme="majorBidi"/>
                <w:cs/>
              </w:rPr>
              <w:t>-</w:t>
            </w:r>
          </w:p>
        </w:tc>
        <w:tc>
          <w:tcPr>
            <w:tcW w:w="1257" w:type="dxa"/>
            <w:vAlign w:val="bottom"/>
          </w:tcPr>
          <w:p w14:paraId="45FF3560" w14:textId="7A843D97" w:rsidR="005B3399" w:rsidRPr="00F07362" w:rsidRDefault="00CA3D2E" w:rsidP="00E21808">
            <w:pPr>
              <w:tabs>
                <w:tab w:val="decimal" w:pos="919"/>
              </w:tabs>
              <w:jc w:val="center"/>
              <w:rPr>
                <w:rFonts w:asciiTheme="majorBidi" w:hAnsiTheme="majorBidi" w:cstheme="majorBidi"/>
              </w:rPr>
            </w:pPr>
            <w:r>
              <w:rPr>
                <w:rFonts w:asciiTheme="majorBidi" w:hAnsiTheme="majorBidi" w:cstheme="majorBidi"/>
              </w:rPr>
              <w:t>6</w:t>
            </w:r>
            <w:r w:rsidR="0027374F">
              <w:rPr>
                <w:rFonts w:asciiTheme="majorBidi" w:hAnsiTheme="majorBidi" w:cstheme="majorBidi"/>
              </w:rPr>
              <w:t>4</w:t>
            </w:r>
          </w:p>
        </w:tc>
        <w:tc>
          <w:tcPr>
            <w:tcW w:w="1257" w:type="dxa"/>
            <w:vAlign w:val="bottom"/>
          </w:tcPr>
          <w:p w14:paraId="6AAF7CD9" w14:textId="1F9EFE7D" w:rsidR="005B3399" w:rsidRPr="00F07362" w:rsidRDefault="00CA3D2E" w:rsidP="00E21808">
            <w:pPr>
              <w:tabs>
                <w:tab w:val="decimal" w:pos="919"/>
              </w:tabs>
              <w:jc w:val="center"/>
              <w:rPr>
                <w:rFonts w:asciiTheme="majorBidi" w:hAnsiTheme="majorBidi" w:cstheme="majorBidi"/>
              </w:rPr>
            </w:pPr>
            <w:r>
              <w:rPr>
                <w:rFonts w:asciiTheme="majorBidi" w:hAnsiTheme="majorBidi" w:cstheme="majorBidi"/>
              </w:rPr>
              <w:t>32</w:t>
            </w:r>
          </w:p>
        </w:tc>
      </w:tr>
      <w:tr w:rsidR="00CA3D2E" w:rsidRPr="00F07362" w14:paraId="24B998A1" w14:textId="77777777" w:rsidTr="00E21808">
        <w:trPr>
          <w:trHeight w:val="370"/>
        </w:trPr>
        <w:tc>
          <w:tcPr>
            <w:tcW w:w="4678" w:type="dxa"/>
            <w:vAlign w:val="bottom"/>
          </w:tcPr>
          <w:p w14:paraId="63FD0BFC" w14:textId="58770C8E" w:rsidR="00CA3D2E" w:rsidRPr="00F07362" w:rsidRDefault="00CA3D2E" w:rsidP="00566518">
            <w:pPr>
              <w:ind w:left="321" w:hanging="142"/>
              <w:rPr>
                <w:rFonts w:asciiTheme="majorBidi" w:hAnsiTheme="majorBidi" w:cstheme="majorBidi"/>
              </w:rPr>
            </w:pPr>
            <w:r w:rsidRPr="003021A6">
              <w:rPr>
                <w:rFonts w:asciiTheme="majorBidi" w:hAnsiTheme="majorBidi" w:cstheme="majorBidi"/>
                <w:color w:val="000000"/>
              </w:rPr>
              <w:t xml:space="preserve">A2 Engineering Solutions Company Limited </w:t>
            </w:r>
            <w:r>
              <w:rPr>
                <w:rFonts w:asciiTheme="majorBidi" w:hAnsiTheme="majorBidi" w:cstheme="majorBidi"/>
                <w:color w:val="000000"/>
              </w:rPr>
              <w:t xml:space="preserve"> </w:t>
            </w:r>
            <w:r w:rsidRPr="003021A6">
              <w:rPr>
                <w:rFonts w:asciiTheme="majorBidi" w:hAnsiTheme="majorBidi" w:cstheme="majorBidi"/>
                <w:color w:val="000000"/>
              </w:rPr>
              <w:t>(Former</w:t>
            </w:r>
            <w:r>
              <w:rPr>
                <w:rFonts w:asciiTheme="majorBidi" w:hAnsiTheme="majorBidi" w:cstheme="majorBidi"/>
                <w:color w:val="000000"/>
              </w:rPr>
              <w:t xml:space="preserve">ly known as </w:t>
            </w:r>
            <w:r w:rsidRPr="003021A6">
              <w:rPr>
                <w:rFonts w:asciiTheme="majorBidi" w:hAnsiTheme="majorBidi" w:cstheme="majorBidi"/>
                <w:color w:val="000000"/>
              </w:rPr>
              <w:t>“Asia Waste Energy Company Limited”)</w:t>
            </w:r>
          </w:p>
        </w:tc>
        <w:tc>
          <w:tcPr>
            <w:tcW w:w="1256" w:type="dxa"/>
            <w:vAlign w:val="bottom"/>
          </w:tcPr>
          <w:p w14:paraId="7DC1AAD8" w14:textId="6BA45AD0" w:rsidR="00CA3D2E" w:rsidRPr="00F07362" w:rsidRDefault="00CA3D2E" w:rsidP="00E21808">
            <w:pPr>
              <w:tabs>
                <w:tab w:val="decimal" w:pos="919"/>
              </w:tabs>
              <w:jc w:val="center"/>
              <w:rPr>
                <w:rFonts w:asciiTheme="majorBidi" w:hAnsiTheme="majorBidi" w:cstheme="majorBidi"/>
              </w:rPr>
            </w:pPr>
            <w:r w:rsidRPr="00B3509D">
              <w:rPr>
                <w:rFonts w:asciiTheme="majorBidi" w:hAnsiTheme="majorBidi" w:cstheme="majorBidi"/>
                <w:cs/>
              </w:rPr>
              <w:t>-</w:t>
            </w:r>
          </w:p>
        </w:tc>
        <w:tc>
          <w:tcPr>
            <w:tcW w:w="1257" w:type="dxa"/>
            <w:vAlign w:val="bottom"/>
          </w:tcPr>
          <w:p w14:paraId="09C41AAE" w14:textId="06D2B406" w:rsidR="00CA3D2E" w:rsidRPr="00F07362" w:rsidRDefault="00CA3D2E" w:rsidP="00E21808">
            <w:pPr>
              <w:tabs>
                <w:tab w:val="decimal" w:pos="919"/>
              </w:tabs>
              <w:jc w:val="center"/>
              <w:rPr>
                <w:rFonts w:asciiTheme="majorBidi" w:hAnsiTheme="majorBidi" w:cstheme="majorBidi"/>
              </w:rPr>
            </w:pPr>
            <w:r w:rsidRPr="00B3509D">
              <w:rPr>
                <w:rFonts w:asciiTheme="majorBidi" w:hAnsiTheme="majorBidi" w:cstheme="majorBidi"/>
                <w:cs/>
              </w:rPr>
              <w:t>-</w:t>
            </w:r>
          </w:p>
        </w:tc>
        <w:tc>
          <w:tcPr>
            <w:tcW w:w="1257" w:type="dxa"/>
            <w:vAlign w:val="bottom"/>
          </w:tcPr>
          <w:p w14:paraId="43404294" w14:textId="29CC8B75" w:rsidR="00CA3D2E" w:rsidRPr="00F07362" w:rsidRDefault="00CA3D2E" w:rsidP="00E21808">
            <w:pPr>
              <w:tabs>
                <w:tab w:val="decimal" w:pos="919"/>
              </w:tabs>
              <w:jc w:val="center"/>
              <w:rPr>
                <w:rFonts w:asciiTheme="majorBidi" w:hAnsiTheme="majorBidi" w:cstheme="majorBidi"/>
              </w:rPr>
            </w:pPr>
            <w:r>
              <w:rPr>
                <w:rFonts w:asciiTheme="majorBidi" w:hAnsiTheme="majorBidi" w:cstheme="majorBidi"/>
              </w:rPr>
              <w:t>4</w:t>
            </w:r>
          </w:p>
        </w:tc>
        <w:tc>
          <w:tcPr>
            <w:tcW w:w="1257" w:type="dxa"/>
            <w:vAlign w:val="bottom"/>
          </w:tcPr>
          <w:p w14:paraId="1346F88B" w14:textId="7BC059FF" w:rsidR="00CA3D2E" w:rsidRPr="00F07362" w:rsidRDefault="00CA3D2E" w:rsidP="00E21808">
            <w:pPr>
              <w:tabs>
                <w:tab w:val="decimal" w:pos="919"/>
              </w:tabs>
              <w:jc w:val="center"/>
              <w:rPr>
                <w:rFonts w:asciiTheme="majorBidi" w:hAnsiTheme="majorBidi" w:cstheme="majorBidi"/>
              </w:rPr>
            </w:pPr>
            <w:r w:rsidRPr="00B3509D">
              <w:rPr>
                <w:rFonts w:asciiTheme="majorBidi" w:hAnsiTheme="majorBidi" w:cstheme="majorBidi"/>
              </w:rPr>
              <w:t>13</w:t>
            </w:r>
          </w:p>
        </w:tc>
      </w:tr>
      <w:tr w:rsidR="00FA0415" w:rsidRPr="00F07362" w14:paraId="10E7E54C" w14:textId="77777777" w:rsidTr="00E21808">
        <w:trPr>
          <w:trHeight w:val="113"/>
        </w:trPr>
        <w:tc>
          <w:tcPr>
            <w:tcW w:w="4678" w:type="dxa"/>
            <w:vAlign w:val="bottom"/>
          </w:tcPr>
          <w:p w14:paraId="54C1C8A2" w14:textId="2B147F11" w:rsidR="00FA0415" w:rsidRPr="003021A6" w:rsidRDefault="00C819DA" w:rsidP="00566518">
            <w:pPr>
              <w:ind w:left="321" w:hanging="142"/>
              <w:rPr>
                <w:rFonts w:asciiTheme="majorBidi" w:hAnsiTheme="majorBidi" w:cstheme="majorBidi"/>
                <w:color w:val="000000"/>
              </w:rPr>
            </w:pPr>
            <w:proofErr w:type="spellStart"/>
            <w:r>
              <w:rPr>
                <w:rFonts w:asciiTheme="majorBidi" w:hAnsiTheme="majorBidi" w:cstheme="majorBidi"/>
                <w:color w:val="000000"/>
              </w:rPr>
              <w:t>Bangna</w:t>
            </w:r>
            <w:proofErr w:type="spellEnd"/>
            <w:r>
              <w:rPr>
                <w:rFonts w:asciiTheme="majorBidi" w:hAnsiTheme="majorBidi" w:cstheme="majorBidi"/>
                <w:color w:val="000000"/>
              </w:rPr>
              <w:t xml:space="preserve"> </w:t>
            </w:r>
            <w:r w:rsidR="00F91362">
              <w:rPr>
                <w:rFonts w:asciiTheme="majorBidi" w:hAnsiTheme="majorBidi" w:cstheme="majorBidi"/>
                <w:color w:val="000000"/>
              </w:rPr>
              <w:t>A</w:t>
            </w:r>
            <w:r>
              <w:rPr>
                <w:rFonts w:asciiTheme="majorBidi" w:hAnsiTheme="majorBidi" w:cstheme="majorBidi"/>
                <w:color w:val="000000"/>
              </w:rPr>
              <w:t>sset Company Limited</w:t>
            </w:r>
          </w:p>
        </w:tc>
        <w:tc>
          <w:tcPr>
            <w:tcW w:w="1256" w:type="dxa"/>
            <w:vAlign w:val="bottom"/>
          </w:tcPr>
          <w:p w14:paraId="293ADBCD" w14:textId="5C251D53" w:rsidR="00FA0415" w:rsidRPr="00B3509D" w:rsidRDefault="00FA0415" w:rsidP="00E21808">
            <w:pPr>
              <w:pBdr>
                <w:bottom w:val="single" w:sz="4" w:space="1" w:color="auto"/>
              </w:pBdr>
              <w:tabs>
                <w:tab w:val="decimal" w:pos="919"/>
              </w:tabs>
              <w:jc w:val="center"/>
              <w:rPr>
                <w:rFonts w:asciiTheme="majorBidi" w:hAnsiTheme="majorBidi" w:cstheme="majorBidi"/>
                <w:cs/>
              </w:rPr>
            </w:pPr>
            <w:r>
              <w:rPr>
                <w:rFonts w:asciiTheme="majorBidi" w:hAnsiTheme="majorBidi" w:cstheme="majorBidi"/>
              </w:rPr>
              <w:t>1,386</w:t>
            </w:r>
          </w:p>
        </w:tc>
        <w:tc>
          <w:tcPr>
            <w:tcW w:w="1257" w:type="dxa"/>
            <w:vAlign w:val="bottom"/>
          </w:tcPr>
          <w:p w14:paraId="520EFEFE" w14:textId="679106C3" w:rsidR="00FA0415" w:rsidRPr="00B3509D" w:rsidRDefault="0053236B" w:rsidP="00E21808">
            <w:pPr>
              <w:pBdr>
                <w:bottom w:val="single" w:sz="4" w:space="1" w:color="auto"/>
              </w:pBdr>
              <w:tabs>
                <w:tab w:val="decimal" w:pos="919"/>
              </w:tabs>
              <w:jc w:val="center"/>
              <w:rPr>
                <w:rFonts w:asciiTheme="majorBidi" w:hAnsiTheme="majorBidi" w:cstheme="majorBidi"/>
                <w:cs/>
              </w:rPr>
            </w:pPr>
            <w:r>
              <w:rPr>
                <w:rFonts w:asciiTheme="majorBidi" w:hAnsiTheme="majorBidi" w:cstheme="majorBidi"/>
              </w:rPr>
              <w:t>-</w:t>
            </w:r>
          </w:p>
        </w:tc>
        <w:tc>
          <w:tcPr>
            <w:tcW w:w="1257" w:type="dxa"/>
            <w:vAlign w:val="bottom"/>
          </w:tcPr>
          <w:p w14:paraId="245946F8" w14:textId="5F87DC69" w:rsidR="00FA0415" w:rsidRDefault="00FA0415" w:rsidP="00E21808">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57" w:type="dxa"/>
            <w:vAlign w:val="bottom"/>
          </w:tcPr>
          <w:p w14:paraId="100452C4" w14:textId="7A1F9802" w:rsidR="00FA0415" w:rsidRPr="00B3509D" w:rsidRDefault="00FA0415" w:rsidP="00E21808">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r>
      <w:tr w:rsidR="005B3399" w:rsidRPr="00F07362" w14:paraId="01A5B8A2" w14:textId="77777777" w:rsidTr="00E21808">
        <w:trPr>
          <w:trHeight w:val="370"/>
        </w:trPr>
        <w:tc>
          <w:tcPr>
            <w:tcW w:w="4678" w:type="dxa"/>
            <w:vAlign w:val="center"/>
          </w:tcPr>
          <w:p w14:paraId="7F2131CD" w14:textId="6A6870ED" w:rsidR="005B3399" w:rsidRPr="00414714" w:rsidRDefault="005B3399" w:rsidP="005B3399">
            <w:pPr>
              <w:ind w:left="38"/>
              <w:rPr>
                <w:rFonts w:asciiTheme="majorBidi" w:hAnsiTheme="majorBidi" w:cstheme="majorBidi"/>
                <w:spacing w:val="-2"/>
              </w:rPr>
            </w:pPr>
            <w:r w:rsidRPr="00414714">
              <w:rPr>
                <w:rFonts w:asciiTheme="majorBidi" w:hAnsiTheme="majorBidi" w:cstheme="majorBidi"/>
                <w:spacing w:val="-2"/>
              </w:rPr>
              <w:t>Total other current receivables - related parties</w:t>
            </w:r>
          </w:p>
        </w:tc>
        <w:tc>
          <w:tcPr>
            <w:tcW w:w="1256" w:type="dxa"/>
            <w:vAlign w:val="bottom"/>
          </w:tcPr>
          <w:p w14:paraId="37807318" w14:textId="097D96EF" w:rsidR="005B3399" w:rsidRPr="00F07362" w:rsidRDefault="00EF01B1" w:rsidP="00E21808">
            <w:pPr>
              <w:pBdr>
                <w:bottom w:val="double" w:sz="4" w:space="1" w:color="auto"/>
              </w:pBdr>
              <w:tabs>
                <w:tab w:val="decimal" w:pos="919"/>
              </w:tabs>
              <w:jc w:val="center"/>
              <w:rPr>
                <w:rFonts w:asciiTheme="majorBidi" w:hAnsiTheme="majorBidi" w:cstheme="majorBidi"/>
              </w:rPr>
            </w:pPr>
            <w:r>
              <w:rPr>
                <w:rFonts w:asciiTheme="majorBidi" w:hAnsiTheme="majorBidi" w:cstheme="majorBidi" w:hint="cs"/>
                <w:cs/>
              </w:rPr>
              <w:t>1</w:t>
            </w:r>
            <w:r>
              <w:rPr>
                <w:rFonts w:asciiTheme="majorBidi" w:hAnsiTheme="majorBidi" w:cstheme="majorBidi"/>
              </w:rPr>
              <w:t>,386</w:t>
            </w:r>
          </w:p>
        </w:tc>
        <w:tc>
          <w:tcPr>
            <w:tcW w:w="1257" w:type="dxa"/>
            <w:vAlign w:val="bottom"/>
          </w:tcPr>
          <w:p w14:paraId="55CC2FAB" w14:textId="48E73B3D" w:rsidR="005B3399" w:rsidRPr="00F07362" w:rsidRDefault="0053236B" w:rsidP="00E21808">
            <w:pPr>
              <w:pBdr>
                <w:bottom w:val="doub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57" w:type="dxa"/>
            <w:vAlign w:val="bottom"/>
          </w:tcPr>
          <w:p w14:paraId="154D85B2" w14:textId="2444928B" w:rsidR="005B3399" w:rsidRPr="00F07362" w:rsidRDefault="003B1543" w:rsidP="00E21808">
            <w:pPr>
              <w:pBdr>
                <w:bottom w:val="double" w:sz="4" w:space="1" w:color="auto"/>
              </w:pBdr>
              <w:tabs>
                <w:tab w:val="decimal" w:pos="919"/>
              </w:tabs>
              <w:jc w:val="center"/>
              <w:rPr>
                <w:rFonts w:asciiTheme="majorBidi" w:hAnsiTheme="majorBidi" w:cstheme="majorBidi"/>
              </w:rPr>
            </w:pPr>
            <w:r>
              <w:rPr>
                <w:rFonts w:asciiTheme="majorBidi" w:hAnsiTheme="majorBidi" w:cstheme="majorBidi"/>
              </w:rPr>
              <w:t>40,003</w:t>
            </w:r>
          </w:p>
        </w:tc>
        <w:tc>
          <w:tcPr>
            <w:tcW w:w="1257" w:type="dxa"/>
            <w:vAlign w:val="bottom"/>
          </w:tcPr>
          <w:p w14:paraId="5A0EB795" w14:textId="00C6EC6B" w:rsidR="005B3399" w:rsidRPr="00F07362" w:rsidRDefault="005B3399" w:rsidP="00E21808">
            <w:pPr>
              <w:pBdr>
                <w:bottom w:val="double" w:sz="4" w:space="1" w:color="auto"/>
              </w:pBdr>
              <w:tabs>
                <w:tab w:val="decimal" w:pos="919"/>
              </w:tabs>
              <w:jc w:val="center"/>
              <w:rPr>
                <w:rFonts w:asciiTheme="majorBidi" w:hAnsiTheme="majorBidi" w:cstheme="majorBidi"/>
              </w:rPr>
            </w:pPr>
            <w:r w:rsidRPr="00B3509D">
              <w:rPr>
                <w:rFonts w:asciiTheme="majorBidi" w:hAnsiTheme="majorBidi" w:cstheme="majorBidi"/>
              </w:rPr>
              <w:t>25,008</w:t>
            </w:r>
          </w:p>
        </w:tc>
      </w:tr>
      <w:tr w:rsidR="00F07362" w:rsidRPr="00F07362" w14:paraId="61DCF293" w14:textId="77777777" w:rsidTr="00E21808">
        <w:trPr>
          <w:trHeight w:val="221"/>
        </w:trPr>
        <w:tc>
          <w:tcPr>
            <w:tcW w:w="4678" w:type="dxa"/>
            <w:vAlign w:val="center"/>
          </w:tcPr>
          <w:p w14:paraId="40B8593C" w14:textId="77777777" w:rsidR="00F07362" w:rsidRPr="00F07362" w:rsidRDefault="00F07362" w:rsidP="000E43C4">
            <w:pPr>
              <w:tabs>
                <w:tab w:val="decimal" w:pos="839"/>
              </w:tabs>
              <w:spacing w:before="120"/>
              <w:ind w:left="40" w:right="-28"/>
              <w:rPr>
                <w:rFonts w:asciiTheme="majorBidi" w:hAnsiTheme="majorBidi" w:cstheme="majorBidi"/>
                <w:b/>
                <w:bCs/>
                <w:u w:val="single"/>
              </w:rPr>
            </w:pPr>
            <w:r w:rsidRPr="00F07362">
              <w:rPr>
                <w:rFonts w:asciiTheme="majorBidi" w:hAnsiTheme="majorBidi" w:cstheme="majorBidi"/>
                <w:b/>
                <w:bCs/>
                <w:u w:val="single"/>
              </w:rPr>
              <w:t>Other current payables - related parties</w:t>
            </w:r>
          </w:p>
        </w:tc>
        <w:tc>
          <w:tcPr>
            <w:tcW w:w="1256" w:type="dxa"/>
            <w:vAlign w:val="bottom"/>
          </w:tcPr>
          <w:p w14:paraId="7B44358D" w14:textId="77777777" w:rsidR="00F07362" w:rsidRPr="00F07362" w:rsidRDefault="00F07362" w:rsidP="005B3399">
            <w:pPr>
              <w:tabs>
                <w:tab w:val="decimal" w:pos="903"/>
              </w:tabs>
              <w:jc w:val="both"/>
              <w:rPr>
                <w:rFonts w:asciiTheme="majorBidi" w:hAnsiTheme="majorBidi" w:cstheme="majorBidi"/>
              </w:rPr>
            </w:pPr>
          </w:p>
        </w:tc>
        <w:tc>
          <w:tcPr>
            <w:tcW w:w="1257" w:type="dxa"/>
            <w:vAlign w:val="bottom"/>
          </w:tcPr>
          <w:p w14:paraId="02C74B80" w14:textId="77777777" w:rsidR="00F07362" w:rsidRPr="00F07362" w:rsidRDefault="00F07362" w:rsidP="005B3399">
            <w:pPr>
              <w:tabs>
                <w:tab w:val="decimal" w:pos="903"/>
              </w:tabs>
              <w:jc w:val="both"/>
              <w:rPr>
                <w:rFonts w:asciiTheme="majorBidi" w:hAnsiTheme="majorBidi" w:cstheme="majorBidi"/>
              </w:rPr>
            </w:pPr>
          </w:p>
        </w:tc>
        <w:tc>
          <w:tcPr>
            <w:tcW w:w="1257" w:type="dxa"/>
            <w:vAlign w:val="bottom"/>
          </w:tcPr>
          <w:p w14:paraId="32A828EB" w14:textId="77777777" w:rsidR="00F07362" w:rsidRPr="00F07362" w:rsidRDefault="00F07362" w:rsidP="005B3399">
            <w:pPr>
              <w:tabs>
                <w:tab w:val="decimal" w:pos="903"/>
              </w:tabs>
              <w:jc w:val="both"/>
              <w:rPr>
                <w:rFonts w:asciiTheme="majorBidi" w:hAnsiTheme="majorBidi" w:cstheme="majorBidi"/>
              </w:rPr>
            </w:pPr>
          </w:p>
        </w:tc>
        <w:tc>
          <w:tcPr>
            <w:tcW w:w="1257" w:type="dxa"/>
            <w:vAlign w:val="bottom"/>
          </w:tcPr>
          <w:p w14:paraId="78369AC8" w14:textId="77777777" w:rsidR="00F07362" w:rsidRPr="00F07362" w:rsidRDefault="00F07362" w:rsidP="005B3399">
            <w:pPr>
              <w:tabs>
                <w:tab w:val="decimal" w:pos="903"/>
              </w:tabs>
              <w:jc w:val="both"/>
              <w:rPr>
                <w:rFonts w:asciiTheme="majorBidi" w:hAnsiTheme="majorBidi" w:cstheme="majorBidi"/>
              </w:rPr>
            </w:pPr>
          </w:p>
        </w:tc>
      </w:tr>
      <w:tr w:rsidR="00B16B2E" w:rsidRPr="00F07362" w14:paraId="700B6B99" w14:textId="77777777" w:rsidTr="00E21808">
        <w:trPr>
          <w:trHeight w:val="370"/>
        </w:trPr>
        <w:tc>
          <w:tcPr>
            <w:tcW w:w="4678" w:type="dxa"/>
            <w:vAlign w:val="bottom"/>
          </w:tcPr>
          <w:p w14:paraId="7931FE44" w14:textId="77777777" w:rsidR="00B16B2E" w:rsidRPr="00F07362" w:rsidRDefault="00B16B2E" w:rsidP="00566518">
            <w:pPr>
              <w:ind w:left="321" w:right="-108" w:hanging="142"/>
              <w:rPr>
                <w:rFonts w:asciiTheme="majorBidi" w:hAnsiTheme="majorBidi" w:cstheme="majorBidi"/>
              </w:rPr>
            </w:pPr>
            <w:r w:rsidRPr="003021A6">
              <w:rPr>
                <w:rFonts w:asciiTheme="majorBidi" w:hAnsiTheme="majorBidi" w:cstheme="majorBidi"/>
                <w:color w:val="000000"/>
              </w:rPr>
              <w:t>Green Energy Mining Company Limited</w:t>
            </w:r>
          </w:p>
        </w:tc>
        <w:tc>
          <w:tcPr>
            <w:tcW w:w="1256" w:type="dxa"/>
            <w:vAlign w:val="bottom"/>
          </w:tcPr>
          <w:p w14:paraId="0DF47110" w14:textId="77777777" w:rsidR="00B16B2E" w:rsidRPr="00F07362" w:rsidRDefault="00B16B2E" w:rsidP="00E21808">
            <w:pPr>
              <w:tabs>
                <w:tab w:val="decimal" w:pos="919"/>
              </w:tabs>
              <w:jc w:val="center"/>
              <w:rPr>
                <w:rFonts w:asciiTheme="majorBidi" w:hAnsiTheme="majorBidi" w:cstheme="majorBidi"/>
              </w:rPr>
            </w:pPr>
            <w:r w:rsidRPr="00B3509D">
              <w:rPr>
                <w:rFonts w:asciiTheme="majorBidi" w:hAnsiTheme="majorBidi" w:cstheme="majorBidi"/>
                <w:cs/>
              </w:rPr>
              <w:t>-</w:t>
            </w:r>
          </w:p>
        </w:tc>
        <w:tc>
          <w:tcPr>
            <w:tcW w:w="1257" w:type="dxa"/>
            <w:vAlign w:val="bottom"/>
          </w:tcPr>
          <w:p w14:paraId="75A23E1D" w14:textId="77777777" w:rsidR="00B16B2E" w:rsidRPr="00F07362" w:rsidRDefault="00B16B2E" w:rsidP="00E21808">
            <w:pPr>
              <w:tabs>
                <w:tab w:val="decimal" w:pos="919"/>
              </w:tabs>
              <w:jc w:val="center"/>
              <w:rPr>
                <w:rFonts w:asciiTheme="majorBidi" w:hAnsiTheme="majorBidi" w:cstheme="majorBidi"/>
              </w:rPr>
            </w:pPr>
            <w:r w:rsidRPr="00B3509D">
              <w:rPr>
                <w:rFonts w:asciiTheme="majorBidi" w:hAnsiTheme="majorBidi" w:cstheme="majorBidi"/>
                <w:cs/>
              </w:rPr>
              <w:t>-</w:t>
            </w:r>
          </w:p>
        </w:tc>
        <w:tc>
          <w:tcPr>
            <w:tcW w:w="1257" w:type="dxa"/>
            <w:vAlign w:val="bottom"/>
          </w:tcPr>
          <w:p w14:paraId="6C35CD6D" w14:textId="77777777" w:rsidR="00B16B2E" w:rsidRPr="00F07362" w:rsidRDefault="00B16B2E" w:rsidP="00E21808">
            <w:pPr>
              <w:tabs>
                <w:tab w:val="decimal" w:pos="919"/>
              </w:tabs>
              <w:jc w:val="center"/>
              <w:rPr>
                <w:rFonts w:asciiTheme="majorBidi" w:hAnsiTheme="majorBidi" w:cstheme="majorBidi"/>
              </w:rPr>
            </w:pPr>
            <w:r>
              <w:rPr>
                <w:rFonts w:asciiTheme="majorBidi" w:hAnsiTheme="majorBidi" w:cstheme="majorBidi"/>
              </w:rPr>
              <w:t>4,455</w:t>
            </w:r>
          </w:p>
        </w:tc>
        <w:tc>
          <w:tcPr>
            <w:tcW w:w="1257" w:type="dxa"/>
            <w:vAlign w:val="bottom"/>
          </w:tcPr>
          <w:p w14:paraId="6716C834" w14:textId="77777777" w:rsidR="00B16B2E" w:rsidRPr="00F07362" w:rsidRDefault="00B16B2E" w:rsidP="00E21808">
            <w:pPr>
              <w:tabs>
                <w:tab w:val="decimal" w:pos="919"/>
              </w:tabs>
              <w:jc w:val="center"/>
              <w:rPr>
                <w:rFonts w:asciiTheme="majorBidi" w:hAnsiTheme="majorBidi" w:cstheme="majorBidi"/>
              </w:rPr>
            </w:pPr>
            <w:r w:rsidRPr="00B3509D">
              <w:rPr>
                <w:rFonts w:asciiTheme="majorBidi" w:hAnsiTheme="majorBidi" w:cstheme="majorBidi"/>
              </w:rPr>
              <w:t>219</w:t>
            </w:r>
          </w:p>
        </w:tc>
      </w:tr>
      <w:tr w:rsidR="00B16B2E" w:rsidRPr="00F07362" w14:paraId="398C84B5" w14:textId="77777777" w:rsidTr="00E21808">
        <w:trPr>
          <w:trHeight w:val="370"/>
        </w:trPr>
        <w:tc>
          <w:tcPr>
            <w:tcW w:w="4678" w:type="dxa"/>
            <w:vAlign w:val="bottom"/>
          </w:tcPr>
          <w:p w14:paraId="05DB5C92" w14:textId="171C7FC3" w:rsidR="00B16B2E" w:rsidRPr="003021A6" w:rsidRDefault="00B706AD" w:rsidP="00566518">
            <w:pPr>
              <w:ind w:left="321" w:right="-108" w:hanging="142"/>
              <w:rPr>
                <w:rFonts w:asciiTheme="majorBidi" w:hAnsiTheme="majorBidi" w:cstheme="majorBidi"/>
                <w:color w:val="000000"/>
              </w:rPr>
            </w:pPr>
            <w:r w:rsidRPr="003021A6">
              <w:rPr>
                <w:rFonts w:asciiTheme="majorBidi" w:hAnsiTheme="majorBidi" w:cstheme="majorBidi"/>
                <w:color w:val="000000"/>
              </w:rPr>
              <w:t>A2 Water Management Company Limited</w:t>
            </w:r>
          </w:p>
        </w:tc>
        <w:tc>
          <w:tcPr>
            <w:tcW w:w="1256" w:type="dxa"/>
            <w:vAlign w:val="bottom"/>
          </w:tcPr>
          <w:p w14:paraId="4B7AF739" w14:textId="77777777" w:rsidR="00B16B2E" w:rsidRPr="00B3509D" w:rsidRDefault="00B16B2E" w:rsidP="00E21808">
            <w:pPr>
              <w:tabs>
                <w:tab w:val="decimal" w:pos="919"/>
              </w:tabs>
              <w:jc w:val="center"/>
              <w:rPr>
                <w:rFonts w:asciiTheme="majorBidi" w:hAnsiTheme="majorBidi" w:cstheme="majorBidi"/>
                <w:cs/>
              </w:rPr>
            </w:pPr>
            <w:r w:rsidRPr="00B3509D">
              <w:rPr>
                <w:rFonts w:asciiTheme="majorBidi" w:hAnsiTheme="majorBidi" w:cstheme="majorBidi"/>
                <w:cs/>
              </w:rPr>
              <w:t>-</w:t>
            </w:r>
          </w:p>
        </w:tc>
        <w:tc>
          <w:tcPr>
            <w:tcW w:w="1257" w:type="dxa"/>
            <w:vAlign w:val="bottom"/>
          </w:tcPr>
          <w:p w14:paraId="476B29A9" w14:textId="77777777" w:rsidR="00B16B2E" w:rsidRPr="00B3509D" w:rsidRDefault="00B16B2E" w:rsidP="00E21808">
            <w:pPr>
              <w:tabs>
                <w:tab w:val="decimal" w:pos="919"/>
              </w:tabs>
              <w:jc w:val="center"/>
              <w:rPr>
                <w:rFonts w:asciiTheme="majorBidi" w:hAnsiTheme="majorBidi" w:cstheme="majorBidi"/>
                <w:cs/>
              </w:rPr>
            </w:pPr>
            <w:r w:rsidRPr="00B3509D">
              <w:rPr>
                <w:rFonts w:asciiTheme="majorBidi" w:hAnsiTheme="majorBidi" w:cstheme="majorBidi"/>
                <w:cs/>
              </w:rPr>
              <w:t>-</w:t>
            </w:r>
          </w:p>
        </w:tc>
        <w:tc>
          <w:tcPr>
            <w:tcW w:w="1257" w:type="dxa"/>
            <w:vAlign w:val="bottom"/>
          </w:tcPr>
          <w:p w14:paraId="752A1E12" w14:textId="77777777" w:rsidR="00B16B2E" w:rsidRDefault="00B16B2E" w:rsidP="00E21808">
            <w:pPr>
              <w:tabs>
                <w:tab w:val="decimal" w:pos="919"/>
              </w:tabs>
              <w:jc w:val="center"/>
              <w:rPr>
                <w:rFonts w:asciiTheme="majorBidi" w:hAnsiTheme="majorBidi" w:cstheme="majorBidi"/>
              </w:rPr>
            </w:pPr>
            <w:r>
              <w:rPr>
                <w:rFonts w:asciiTheme="majorBidi" w:hAnsiTheme="majorBidi" w:cstheme="majorBidi"/>
              </w:rPr>
              <w:t>382</w:t>
            </w:r>
          </w:p>
        </w:tc>
        <w:tc>
          <w:tcPr>
            <w:tcW w:w="1257" w:type="dxa"/>
            <w:vAlign w:val="bottom"/>
          </w:tcPr>
          <w:p w14:paraId="6BD08508" w14:textId="77777777" w:rsidR="00B16B2E" w:rsidRPr="00B3509D" w:rsidRDefault="00B16B2E" w:rsidP="00E21808">
            <w:pPr>
              <w:tabs>
                <w:tab w:val="decimal" w:pos="919"/>
              </w:tabs>
              <w:jc w:val="center"/>
              <w:rPr>
                <w:rFonts w:asciiTheme="majorBidi" w:hAnsiTheme="majorBidi" w:cstheme="majorBidi"/>
              </w:rPr>
            </w:pPr>
            <w:r w:rsidRPr="00B3509D">
              <w:rPr>
                <w:rFonts w:asciiTheme="majorBidi" w:hAnsiTheme="majorBidi" w:cstheme="majorBidi"/>
              </w:rPr>
              <w:t>15</w:t>
            </w:r>
          </w:p>
        </w:tc>
      </w:tr>
      <w:tr w:rsidR="004F6D47" w:rsidRPr="00F07362" w14:paraId="2101DAA3" w14:textId="77777777" w:rsidTr="00E21808">
        <w:trPr>
          <w:trHeight w:val="370"/>
        </w:trPr>
        <w:tc>
          <w:tcPr>
            <w:tcW w:w="4678" w:type="dxa"/>
            <w:vAlign w:val="bottom"/>
          </w:tcPr>
          <w:p w14:paraId="2AD82BB8" w14:textId="5875C636" w:rsidR="004F6D47" w:rsidRPr="003021A6" w:rsidRDefault="004F6D47" w:rsidP="00566518">
            <w:pPr>
              <w:ind w:left="321" w:hanging="142"/>
              <w:rPr>
                <w:rFonts w:asciiTheme="majorBidi" w:hAnsiTheme="majorBidi" w:cstheme="majorBidi"/>
                <w:color w:val="000000"/>
              </w:rPr>
            </w:pPr>
            <w:r w:rsidRPr="003021A6">
              <w:rPr>
                <w:rFonts w:asciiTheme="majorBidi" w:hAnsiTheme="majorBidi" w:cstheme="majorBidi"/>
                <w:color w:val="000000"/>
              </w:rPr>
              <w:t xml:space="preserve">A2 Engineering Solutions Company Limited </w:t>
            </w:r>
            <w:r>
              <w:rPr>
                <w:rFonts w:asciiTheme="majorBidi" w:hAnsiTheme="majorBidi" w:cstheme="majorBidi"/>
                <w:color w:val="000000"/>
              </w:rPr>
              <w:t xml:space="preserve"> </w:t>
            </w:r>
            <w:r w:rsidRPr="003021A6">
              <w:rPr>
                <w:rFonts w:asciiTheme="majorBidi" w:hAnsiTheme="majorBidi" w:cstheme="majorBidi"/>
                <w:color w:val="000000"/>
              </w:rPr>
              <w:t>(Former</w:t>
            </w:r>
            <w:r>
              <w:rPr>
                <w:rFonts w:asciiTheme="majorBidi" w:hAnsiTheme="majorBidi" w:cstheme="majorBidi"/>
                <w:color w:val="000000"/>
              </w:rPr>
              <w:t xml:space="preserve">ly known as </w:t>
            </w:r>
            <w:r w:rsidRPr="003021A6">
              <w:rPr>
                <w:rFonts w:asciiTheme="majorBidi" w:hAnsiTheme="majorBidi" w:cstheme="majorBidi"/>
                <w:color w:val="000000"/>
              </w:rPr>
              <w:t>“Asia Waste Energy Company Limited”)</w:t>
            </w:r>
          </w:p>
        </w:tc>
        <w:tc>
          <w:tcPr>
            <w:tcW w:w="1256" w:type="dxa"/>
            <w:vAlign w:val="bottom"/>
          </w:tcPr>
          <w:p w14:paraId="4211F1E8" w14:textId="2E11A641" w:rsidR="004F6D47" w:rsidRPr="00B3509D" w:rsidRDefault="004F6D47" w:rsidP="00E21808">
            <w:pPr>
              <w:tabs>
                <w:tab w:val="decimal" w:pos="919"/>
              </w:tabs>
              <w:jc w:val="center"/>
              <w:rPr>
                <w:rFonts w:asciiTheme="majorBidi" w:hAnsiTheme="majorBidi" w:cstheme="majorBidi"/>
                <w:cs/>
              </w:rPr>
            </w:pPr>
            <w:r w:rsidRPr="00B3509D">
              <w:rPr>
                <w:rFonts w:asciiTheme="majorBidi" w:hAnsiTheme="majorBidi" w:cstheme="majorBidi"/>
                <w:cs/>
              </w:rPr>
              <w:t>-</w:t>
            </w:r>
          </w:p>
        </w:tc>
        <w:tc>
          <w:tcPr>
            <w:tcW w:w="1257" w:type="dxa"/>
            <w:vAlign w:val="bottom"/>
          </w:tcPr>
          <w:p w14:paraId="457A36BC" w14:textId="7623E573" w:rsidR="004F6D47" w:rsidRPr="00B3509D" w:rsidRDefault="004F6D47" w:rsidP="00E21808">
            <w:pPr>
              <w:tabs>
                <w:tab w:val="decimal" w:pos="919"/>
              </w:tabs>
              <w:jc w:val="center"/>
              <w:rPr>
                <w:rFonts w:asciiTheme="majorBidi" w:hAnsiTheme="majorBidi" w:cstheme="majorBidi"/>
                <w:cs/>
              </w:rPr>
            </w:pPr>
            <w:r w:rsidRPr="00B3509D">
              <w:rPr>
                <w:rFonts w:asciiTheme="majorBidi" w:hAnsiTheme="majorBidi" w:cstheme="majorBidi"/>
                <w:cs/>
              </w:rPr>
              <w:t>-</w:t>
            </w:r>
          </w:p>
        </w:tc>
        <w:tc>
          <w:tcPr>
            <w:tcW w:w="1257" w:type="dxa"/>
            <w:vAlign w:val="bottom"/>
          </w:tcPr>
          <w:p w14:paraId="7C92A1E2" w14:textId="5A2664D0" w:rsidR="004F6D47" w:rsidRDefault="004F6D47" w:rsidP="00E21808">
            <w:pPr>
              <w:tabs>
                <w:tab w:val="decimal" w:pos="919"/>
              </w:tabs>
              <w:jc w:val="center"/>
              <w:rPr>
                <w:rFonts w:asciiTheme="majorBidi" w:hAnsiTheme="majorBidi" w:cstheme="majorBidi"/>
              </w:rPr>
            </w:pPr>
            <w:r>
              <w:rPr>
                <w:rFonts w:asciiTheme="majorBidi" w:hAnsiTheme="majorBidi" w:cstheme="majorBidi"/>
              </w:rPr>
              <w:t>267</w:t>
            </w:r>
          </w:p>
        </w:tc>
        <w:tc>
          <w:tcPr>
            <w:tcW w:w="1257" w:type="dxa"/>
            <w:vAlign w:val="bottom"/>
          </w:tcPr>
          <w:p w14:paraId="20596845" w14:textId="0DF6591B" w:rsidR="004F6D47" w:rsidRPr="00B3509D" w:rsidRDefault="004F6D47" w:rsidP="00E21808">
            <w:pPr>
              <w:tabs>
                <w:tab w:val="decimal" w:pos="919"/>
              </w:tabs>
              <w:jc w:val="center"/>
              <w:rPr>
                <w:rFonts w:asciiTheme="majorBidi" w:hAnsiTheme="majorBidi" w:cstheme="majorBidi"/>
              </w:rPr>
            </w:pPr>
            <w:r>
              <w:rPr>
                <w:rFonts w:asciiTheme="majorBidi" w:hAnsiTheme="majorBidi" w:cstheme="majorBidi"/>
              </w:rPr>
              <w:t>-</w:t>
            </w:r>
          </w:p>
        </w:tc>
      </w:tr>
      <w:tr w:rsidR="004F6D47" w:rsidRPr="00F07362" w14:paraId="47F7431A" w14:textId="77777777" w:rsidTr="00E21808">
        <w:trPr>
          <w:trHeight w:val="370"/>
        </w:trPr>
        <w:tc>
          <w:tcPr>
            <w:tcW w:w="4678" w:type="dxa"/>
            <w:vAlign w:val="bottom"/>
          </w:tcPr>
          <w:p w14:paraId="1B93EE01" w14:textId="484D1E73" w:rsidR="004F6D47" w:rsidRPr="00F07362" w:rsidRDefault="004F6D47" w:rsidP="00566518">
            <w:pPr>
              <w:ind w:left="321" w:right="-108" w:hanging="142"/>
              <w:rPr>
                <w:rFonts w:asciiTheme="majorBidi" w:hAnsiTheme="majorBidi" w:cstheme="majorBidi"/>
              </w:rPr>
            </w:pPr>
            <w:r w:rsidRPr="003021A6">
              <w:rPr>
                <w:rFonts w:asciiTheme="majorBidi" w:hAnsiTheme="majorBidi" w:cstheme="majorBidi"/>
                <w:color w:val="000000"/>
              </w:rPr>
              <w:t>A2 Technologies Company Limited</w:t>
            </w:r>
          </w:p>
        </w:tc>
        <w:tc>
          <w:tcPr>
            <w:tcW w:w="1256" w:type="dxa"/>
            <w:vAlign w:val="bottom"/>
          </w:tcPr>
          <w:p w14:paraId="151E4A86" w14:textId="3F598C60" w:rsidR="004F6D47" w:rsidRPr="00F07362" w:rsidRDefault="004F6D47" w:rsidP="00E21808">
            <w:pPr>
              <w:tabs>
                <w:tab w:val="decimal" w:pos="919"/>
              </w:tabs>
              <w:jc w:val="center"/>
              <w:rPr>
                <w:rFonts w:asciiTheme="majorBidi" w:hAnsiTheme="majorBidi" w:cstheme="majorBidi"/>
              </w:rPr>
            </w:pPr>
            <w:r w:rsidRPr="00B3509D">
              <w:rPr>
                <w:rFonts w:asciiTheme="majorBidi" w:hAnsiTheme="majorBidi" w:cstheme="majorBidi"/>
                <w:cs/>
              </w:rPr>
              <w:t>-</w:t>
            </w:r>
          </w:p>
        </w:tc>
        <w:tc>
          <w:tcPr>
            <w:tcW w:w="1257" w:type="dxa"/>
            <w:vAlign w:val="bottom"/>
          </w:tcPr>
          <w:p w14:paraId="461DA5F6" w14:textId="4BBFC03D" w:rsidR="004F6D47" w:rsidRPr="00F07362" w:rsidRDefault="004F6D47" w:rsidP="00E21808">
            <w:pPr>
              <w:tabs>
                <w:tab w:val="decimal" w:pos="919"/>
              </w:tabs>
              <w:jc w:val="center"/>
              <w:rPr>
                <w:rFonts w:asciiTheme="majorBidi" w:hAnsiTheme="majorBidi" w:cstheme="majorBidi"/>
              </w:rPr>
            </w:pPr>
            <w:r w:rsidRPr="00B3509D">
              <w:rPr>
                <w:rFonts w:asciiTheme="majorBidi" w:hAnsiTheme="majorBidi" w:cstheme="majorBidi"/>
                <w:cs/>
              </w:rPr>
              <w:t>-</w:t>
            </w:r>
          </w:p>
        </w:tc>
        <w:tc>
          <w:tcPr>
            <w:tcW w:w="1257" w:type="dxa"/>
            <w:vAlign w:val="bottom"/>
          </w:tcPr>
          <w:p w14:paraId="7A749971" w14:textId="02283F5D" w:rsidR="004F6D47" w:rsidRPr="00F07362" w:rsidRDefault="004F6D47" w:rsidP="00E21808">
            <w:pPr>
              <w:tabs>
                <w:tab w:val="decimal" w:pos="919"/>
              </w:tabs>
              <w:jc w:val="center"/>
              <w:rPr>
                <w:rFonts w:asciiTheme="majorBidi" w:hAnsiTheme="majorBidi" w:cstheme="majorBidi"/>
              </w:rPr>
            </w:pPr>
            <w:r>
              <w:rPr>
                <w:rFonts w:asciiTheme="majorBidi" w:hAnsiTheme="majorBidi" w:cstheme="majorBidi"/>
              </w:rPr>
              <w:t>156</w:t>
            </w:r>
          </w:p>
        </w:tc>
        <w:tc>
          <w:tcPr>
            <w:tcW w:w="1257" w:type="dxa"/>
            <w:vAlign w:val="bottom"/>
          </w:tcPr>
          <w:p w14:paraId="662F8467" w14:textId="4FE1D7B9" w:rsidR="004F6D47" w:rsidRPr="00F07362" w:rsidRDefault="004F6D47" w:rsidP="00E21808">
            <w:pPr>
              <w:tabs>
                <w:tab w:val="decimal" w:pos="919"/>
              </w:tabs>
              <w:jc w:val="center"/>
              <w:rPr>
                <w:rFonts w:asciiTheme="majorBidi" w:hAnsiTheme="majorBidi" w:cstheme="majorBidi"/>
              </w:rPr>
            </w:pPr>
            <w:r w:rsidRPr="00B3509D">
              <w:rPr>
                <w:rFonts w:asciiTheme="majorBidi" w:hAnsiTheme="majorBidi" w:cstheme="majorBidi"/>
              </w:rPr>
              <w:t>156</w:t>
            </w:r>
          </w:p>
        </w:tc>
      </w:tr>
      <w:tr w:rsidR="001820C7" w:rsidRPr="00F07362" w14:paraId="62B00039" w14:textId="77777777" w:rsidTr="00E21808">
        <w:trPr>
          <w:trHeight w:val="370"/>
        </w:trPr>
        <w:tc>
          <w:tcPr>
            <w:tcW w:w="4678" w:type="dxa"/>
            <w:vAlign w:val="bottom"/>
          </w:tcPr>
          <w:p w14:paraId="55BD4270" w14:textId="7B6B645A" w:rsidR="001820C7" w:rsidRPr="003021A6" w:rsidRDefault="001820C7" w:rsidP="00566518">
            <w:pPr>
              <w:ind w:left="321" w:right="-108" w:hanging="142"/>
              <w:rPr>
                <w:rFonts w:asciiTheme="majorBidi" w:hAnsiTheme="majorBidi" w:cstheme="majorBidi"/>
                <w:color w:val="000000"/>
              </w:rPr>
            </w:pPr>
            <w:proofErr w:type="spellStart"/>
            <w:r>
              <w:rPr>
                <w:rFonts w:asciiTheme="majorBidi" w:hAnsiTheme="majorBidi" w:cstheme="majorBidi"/>
                <w:color w:val="000000"/>
              </w:rPr>
              <w:t>Bangna</w:t>
            </w:r>
            <w:proofErr w:type="spellEnd"/>
            <w:r>
              <w:rPr>
                <w:rFonts w:asciiTheme="majorBidi" w:hAnsiTheme="majorBidi" w:cstheme="majorBidi"/>
                <w:color w:val="000000"/>
              </w:rPr>
              <w:t xml:space="preserve"> </w:t>
            </w:r>
            <w:r w:rsidR="00F91362">
              <w:rPr>
                <w:rFonts w:asciiTheme="majorBidi" w:hAnsiTheme="majorBidi" w:cstheme="majorBidi"/>
                <w:color w:val="000000"/>
              </w:rPr>
              <w:t>A</w:t>
            </w:r>
            <w:r>
              <w:rPr>
                <w:rFonts w:asciiTheme="majorBidi" w:hAnsiTheme="majorBidi" w:cstheme="majorBidi"/>
                <w:color w:val="000000"/>
              </w:rPr>
              <w:t>sset Company Limited</w:t>
            </w:r>
          </w:p>
        </w:tc>
        <w:tc>
          <w:tcPr>
            <w:tcW w:w="1256" w:type="dxa"/>
            <w:vAlign w:val="bottom"/>
          </w:tcPr>
          <w:p w14:paraId="58AA9BC7" w14:textId="384581E3" w:rsidR="001820C7" w:rsidRPr="00B3509D" w:rsidRDefault="00F91362" w:rsidP="00E21808">
            <w:pPr>
              <w:pBdr>
                <w:bottom w:val="single" w:sz="4" w:space="1" w:color="auto"/>
              </w:pBdr>
              <w:tabs>
                <w:tab w:val="decimal" w:pos="919"/>
              </w:tabs>
              <w:jc w:val="center"/>
              <w:rPr>
                <w:rFonts w:asciiTheme="majorBidi" w:hAnsiTheme="majorBidi" w:cstheme="majorBidi"/>
                <w:cs/>
              </w:rPr>
            </w:pPr>
            <w:r>
              <w:rPr>
                <w:rFonts w:asciiTheme="majorBidi" w:hAnsiTheme="majorBidi" w:cstheme="majorBidi"/>
              </w:rPr>
              <w:t>2,102</w:t>
            </w:r>
          </w:p>
        </w:tc>
        <w:tc>
          <w:tcPr>
            <w:tcW w:w="1257" w:type="dxa"/>
            <w:vAlign w:val="bottom"/>
          </w:tcPr>
          <w:p w14:paraId="2426FA03" w14:textId="189FF442" w:rsidR="001820C7" w:rsidRPr="00B3509D" w:rsidRDefault="0053236B" w:rsidP="00E21808">
            <w:pPr>
              <w:pBdr>
                <w:bottom w:val="single" w:sz="4" w:space="1" w:color="auto"/>
              </w:pBdr>
              <w:tabs>
                <w:tab w:val="decimal" w:pos="919"/>
              </w:tabs>
              <w:jc w:val="center"/>
              <w:rPr>
                <w:rFonts w:asciiTheme="majorBidi" w:hAnsiTheme="majorBidi" w:cstheme="majorBidi"/>
                <w:cs/>
              </w:rPr>
            </w:pPr>
            <w:r>
              <w:rPr>
                <w:rFonts w:asciiTheme="majorBidi" w:hAnsiTheme="majorBidi" w:cstheme="majorBidi"/>
              </w:rPr>
              <w:t>-</w:t>
            </w:r>
          </w:p>
        </w:tc>
        <w:tc>
          <w:tcPr>
            <w:tcW w:w="1257" w:type="dxa"/>
            <w:vAlign w:val="bottom"/>
          </w:tcPr>
          <w:p w14:paraId="0651FAF8" w14:textId="27D550D8" w:rsidR="001820C7" w:rsidRDefault="00F91362" w:rsidP="00E21808">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57" w:type="dxa"/>
            <w:vAlign w:val="bottom"/>
          </w:tcPr>
          <w:p w14:paraId="1215A036" w14:textId="3D8B3953" w:rsidR="001820C7" w:rsidRPr="00B3509D" w:rsidRDefault="00F91362" w:rsidP="00E21808">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r>
      <w:tr w:rsidR="005B3399" w:rsidRPr="00F07362" w14:paraId="71EFC9B3" w14:textId="77777777" w:rsidTr="00E21808">
        <w:trPr>
          <w:trHeight w:val="370"/>
        </w:trPr>
        <w:tc>
          <w:tcPr>
            <w:tcW w:w="4678" w:type="dxa"/>
            <w:vAlign w:val="center"/>
          </w:tcPr>
          <w:p w14:paraId="73D6148F" w14:textId="77777777" w:rsidR="005B3399" w:rsidRPr="00F07362" w:rsidRDefault="005B3399" w:rsidP="005B3399">
            <w:pPr>
              <w:ind w:left="38" w:right="-12"/>
              <w:rPr>
                <w:rFonts w:asciiTheme="majorBidi" w:hAnsiTheme="majorBidi" w:cstheme="majorBidi"/>
              </w:rPr>
            </w:pPr>
            <w:r w:rsidRPr="00F07362">
              <w:rPr>
                <w:rFonts w:asciiTheme="majorBidi" w:hAnsiTheme="majorBidi" w:cstheme="majorBidi"/>
              </w:rPr>
              <w:t>Total other current payables - related parties</w:t>
            </w:r>
          </w:p>
        </w:tc>
        <w:tc>
          <w:tcPr>
            <w:tcW w:w="1256" w:type="dxa"/>
            <w:vAlign w:val="bottom"/>
          </w:tcPr>
          <w:p w14:paraId="76DFA32A" w14:textId="5206EBF4" w:rsidR="005B3399" w:rsidRPr="00F07362" w:rsidRDefault="00F91362" w:rsidP="00E21808">
            <w:pPr>
              <w:pBdr>
                <w:bottom w:val="double" w:sz="4" w:space="1" w:color="auto"/>
              </w:pBdr>
              <w:tabs>
                <w:tab w:val="decimal" w:pos="919"/>
              </w:tabs>
              <w:jc w:val="center"/>
              <w:rPr>
                <w:rFonts w:asciiTheme="majorBidi" w:hAnsiTheme="majorBidi" w:cstheme="majorBidi"/>
              </w:rPr>
            </w:pPr>
            <w:r>
              <w:rPr>
                <w:rFonts w:asciiTheme="majorBidi" w:hAnsiTheme="majorBidi" w:cstheme="majorBidi" w:hint="cs"/>
                <w:cs/>
              </w:rPr>
              <w:t>2</w:t>
            </w:r>
            <w:r>
              <w:rPr>
                <w:rFonts w:asciiTheme="majorBidi" w:hAnsiTheme="majorBidi" w:cstheme="majorBidi"/>
              </w:rPr>
              <w:t>,102</w:t>
            </w:r>
          </w:p>
        </w:tc>
        <w:tc>
          <w:tcPr>
            <w:tcW w:w="1257" w:type="dxa"/>
            <w:vAlign w:val="bottom"/>
          </w:tcPr>
          <w:p w14:paraId="7C836DC7" w14:textId="2F86E2EA" w:rsidR="005B3399" w:rsidRPr="00F07362" w:rsidRDefault="0053236B" w:rsidP="00E21808">
            <w:pPr>
              <w:pBdr>
                <w:bottom w:val="doub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57" w:type="dxa"/>
            <w:vAlign w:val="bottom"/>
          </w:tcPr>
          <w:p w14:paraId="59175E4F" w14:textId="107F2AE6" w:rsidR="005B3399" w:rsidRPr="00F07362" w:rsidRDefault="00B16B2E" w:rsidP="00E21808">
            <w:pPr>
              <w:pBdr>
                <w:bottom w:val="double" w:sz="4" w:space="1" w:color="auto"/>
              </w:pBdr>
              <w:tabs>
                <w:tab w:val="decimal" w:pos="919"/>
              </w:tabs>
              <w:jc w:val="center"/>
              <w:rPr>
                <w:rFonts w:asciiTheme="majorBidi" w:hAnsiTheme="majorBidi" w:cstheme="majorBidi"/>
              </w:rPr>
            </w:pPr>
            <w:r>
              <w:rPr>
                <w:rFonts w:asciiTheme="majorBidi" w:hAnsiTheme="majorBidi" w:cstheme="majorBidi"/>
              </w:rPr>
              <w:t>5,260</w:t>
            </w:r>
          </w:p>
        </w:tc>
        <w:tc>
          <w:tcPr>
            <w:tcW w:w="1257" w:type="dxa"/>
            <w:vAlign w:val="bottom"/>
          </w:tcPr>
          <w:p w14:paraId="7089CFA4" w14:textId="518A765A" w:rsidR="005B3399" w:rsidRPr="00F07362" w:rsidRDefault="005B3399" w:rsidP="00E21808">
            <w:pPr>
              <w:pBdr>
                <w:bottom w:val="double" w:sz="4" w:space="1" w:color="auto"/>
              </w:pBdr>
              <w:tabs>
                <w:tab w:val="decimal" w:pos="919"/>
              </w:tabs>
              <w:jc w:val="center"/>
              <w:rPr>
                <w:rFonts w:asciiTheme="majorBidi" w:hAnsiTheme="majorBidi" w:cstheme="majorBidi"/>
              </w:rPr>
            </w:pPr>
            <w:r w:rsidRPr="00B3509D">
              <w:rPr>
                <w:rFonts w:asciiTheme="majorBidi" w:hAnsiTheme="majorBidi" w:cstheme="majorBidi"/>
              </w:rPr>
              <w:t>390</w:t>
            </w:r>
          </w:p>
        </w:tc>
      </w:tr>
    </w:tbl>
    <w:p w14:paraId="3D965704" w14:textId="77777777" w:rsidR="00651D15" w:rsidRDefault="00651D15" w:rsidP="00F07362">
      <w:pPr>
        <w:spacing w:before="240" w:after="120"/>
        <w:ind w:left="426"/>
        <w:rPr>
          <w:rFonts w:asciiTheme="majorBidi" w:hAnsiTheme="majorBidi" w:cstheme="majorBidi"/>
          <w:b/>
          <w:bCs/>
          <w:u w:val="single"/>
        </w:rPr>
      </w:pPr>
    </w:p>
    <w:p w14:paraId="31DED312" w14:textId="77777777" w:rsidR="00651D15" w:rsidRDefault="00651D15">
      <w:pPr>
        <w:overflowPunct/>
        <w:autoSpaceDE/>
        <w:autoSpaceDN/>
        <w:adjustRightInd/>
        <w:textAlignment w:val="auto"/>
        <w:rPr>
          <w:rFonts w:asciiTheme="majorBidi" w:hAnsiTheme="majorBidi" w:cstheme="majorBidi"/>
          <w:b/>
          <w:bCs/>
          <w:u w:val="single"/>
        </w:rPr>
      </w:pPr>
      <w:r>
        <w:rPr>
          <w:rFonts w:asciiTheme="majorBidi" w:hAnsiTheme="majorBidi" w:cstheme="majorBidi"/>
          <w:b/>
          <w:bCs/>
          <w:u w:val="single"/>
        </w:rPr>
        <w:br w:type="page"/>
      </w:r>
    </w:p>
    <w:p w14:paraId="3ACE06DE" w14:textId="4B9518A2" w:rsidR="00722F5D" w:rsidRPr="0072049E" w:rsidRDefault="00722F5D" w:rsidP="000921B0">
      <w:pPr>
        <w:spacing w:before="120" w:after="60"/>
        <w:ind w:left="426"/>
        <w:jc w:val="thaiDistribute"/>
        <w:rPr>
          <w:rFonts w:asciiTheme="majorBidi" w:hAnsiTheme="majorBidi" w:cstheme="majorBidi"/>
          <w:b/>
          <w:bCs/>
          <w:u w:val="single"/>
        </w:rPr>
      </w:pPr>
      <w:r w:rsidRPr="0072049E">
        <w:rPr>
          <w:rFonts w:asciiTheme="majorBidi" w:hAnsiTheme="majorBidi" w:cstheme="majorBidi"/>
          <w:b/>
          <w:bCs/>
          <w:u w:val="single"/>
        </w:rPr>
        <w:lastRenderedPageBreak/>
        <w:t>Short-term loans to related parties</w:t>
      </w:r>
    </w:p>
    <w:p w14:paraId="0CEA4765" w14:textId="5B636F6D" w:rsidR="00722F5D" w:rsidRPr="009D1400" w:rsidRDefault="00722F5D" w:rsidP="004A24AB">
      <w:pPr>
        <w:ind w:left="426"/>
        <w:jc w:val="thaiDistribute"/>
        <w:rPr>
          <w:rFonts w:asciiTheme="majorBidi" w:hAnsiTheme="majorBidi" w:cstheme="majorBidi"/>
          <w:spacing w:val="-4"/>
        </w:rPr>
      </w:pPr>
      <w:r w:rsidRPr="009D1400">
        <w:rPr>
          <w:rFonts w:asciiTheme="majorBidi" w:hAnsiTheme="majorBidi" w:cstheme="majorBidi"/>
          <w:spacing w:val="-4"/>
        </w:rPr>
        <w:t xml:space="preserve">As at 31 December </w:t>
      </w:r>
      <w:r w:rsidR="00144E6E" w:rsidRPr="009D1400">
        <w:rPr>
          <w:rFonts w:asciiTheme="majorBidi" w:hAnsiTheme="majorBidi" w:cstheme="majorBidi"/>
          <w:spacing w:val="-4"/>
        </w:rPr>
        <w:t>202</w:t>
      </w:r>
      <w:r w:rsidR="00E4452A" w:rsidRPr="009D1400">
        <w:rPr>
          <w:rFonts w:asciiTheme="majorBidi" w:hAnsiTheme="majorBidi" w:cstheme="majorBidi"/>
          <w:spacing w:val="-4"/>
        </w:rPr>
        <w:t>5</w:t>
      </w:r>
      <w:r w:rsidRPr="009D1400">
        <w:rPr>
          <w:rFonts w:asciiTheme="majorBidi" w:hAnsiTheme="majorBidi" w:cstheme="majorBidi"/>
          <w:spacing w:val="-4"/>
        </w:rPr>
        <w:t xml:space="preserve"> and </w:t>
      </w:r>
      <w:r w:rsidR="00144E6E" w:rsidRPr="009D1400">
        <w:rPr>
          <w:rFonts w:asciiTheme="majorBidi" w:hAnsiTheme="majorBidi" w:cstheme="majorBidi"/>
          <w:spacing w:val="-4"/>
        </w:rPr>
        <w:t>202</w:t>
      </w:r>
      <w:r w:rsidR="00E4452A" w:rsidRPr="009D1400">
        <w:rPr>
          <w:rFonts w:asciiTheme="majorBidi" w:hAnsiTheme="majorBidi" w:cstheme="majorBidi"/>
          <w:spacing w:val="-4"/>
        </w:rPr>
        <w:t>4</w:t>
      </w:r>
      <w:r w:rsidRPr="009D1400">
        <w:rPr>
          <w:rFonts w:asciiTheme="majorBidi" w:hAnsiTheme="majorBidi" w:cstheme="majorBidi"/>
          <w:spacing w:val="-4"/>
        </w:rPr>
        <w:t>, the balance</w:t>
      </w:r>
      <w:r w:rsidR="004A24AB" w:rsidRPr="009D1400">
        <w:rPr>
          <w:rFonts w:asciiTheme="majorBidi" w:hAnsiTheme="majorBidi" w:cstheme="majorBidi"/>
          <w:spacing w:val="-4"/>
        </w:rPr>
        <w:t>s</w:t>
      </w:r>
      <w:r w:rsidRPr="009D1400">
        <w:rPr>
          <w:rFonts w:asciiTheme="majorBidi" w:hAnsiTheme="majorBidi" w:cstheme="majorBidi"/>
          <w:spacing w:val="-4"/>
        </w:rPr>
        <w:t xml:space="preserve"> of short-term loans to related parties and the movement</w:t>
      </w:r>
      <w:r w:rsidR="004A24AB" w:rsidRPr="009D1400">
        <w:rPr>
          <w:rFonts w:asciiTheme="majorBidi" w:hAnsiTheme="majorBidi" w:cstheme="majorBidi"/>
          <w:spacing w:val="-4"/>
        </w:rPr>
        <w:t>s</w:t>
      </w:r>
      <w:r w:rsidRPr="009D1400">
        <w:rPr>
          <w:rFonts w:asciiTheme="majorBidi" w:hAnsiTheme="majorBidi" w:cstheme="majorBidi"/>
          <w:spacing w:val="-4"/>
        </w:rPr>
        <w:t xml:space="preserve"> are as follows:</w:t>
      </w:r>
    </w:p>
    <w:tbl>
      <w:tblPr>
        <w:tblW w:w="9639" w:type="dxa"/>
        <w:tblInd w:w="284" w:type="dxa"/>
        <w:tblLayout w:type="fixed"/>
        <w:tblLook w:val="0000" w:firstRow="0" w:lastRow="0" w:firstColumn="0" w:lastColumn="0" w:noHBand="0" w:noVBand="0"/>
      </w:tblPr>
      <w:tblGrid>
        <w:gridCol w:w="4111"/>
        <w:gridCol w:w="1382"/>
        <w:gridCol w:w="1382"/>
        <w:gridCol w:w="1382"/>
        <w:gridCol w:w="1382"/>
      </w:tblGrid>
      <w:tr w:rsidR="004A24AB" w:rsidRPr="00A841A2" w14:paraId="77ED5529" w14:textId="77777777" w:rsidTr="0009522F">
        <w:trPr>
          <w:cantSplit/>
          <w:trHeight w:val="397"/>
        </w:trPr>
        <w:tc>
          <w:tcPr>
            <w:tcW w:w="9639" w:type="dxa"/>
            <w:gridSpan w:val="5"/>
            <w:vAlign w:val="center"/>
          </w:tcPr>
          <w:p w14:paraId="1941447E" w14:textId="77777777" w:rsidR="004A24AB" w:rsidRPr="00A841A2" w:rsidRDefault="004A24AB" w:rsidP="00B2108E">
            <w:pPr>
              <w:spacing w:line="228" w:lineRule="auto"/>
              <w:jc w:val="right"/>
              <w:rPr>
                <w:rFonts w:asciiTheme="majorBidi" w:hAnsiTheme="majorBidi" w:cstheme="majorBidi"/>
              </w:rPr>
            </w:pPr>
            <w:r w:rsidRPr="00A841A2">
              <w:rPr>
                <w:rFonts w:asciiTheme="majorBidi" w:hAnsiTheme="majorBidi" w:cstheme="majorBidi"/>
              </w:rPr>
              <w:t>(Unit: Thousand Baht)</w:t>
            </w:r>
          </w:p>
        </w:tc>
      </w:tr>
      <w:tr w:rsidR="004A24AB" w:rsidRPr="00A841A2" w14:paraId="7B3259F5" w14:textId="77777777" w:rsidTr="0009522F">
        <w:trPr>
          <w:trHeight w:val="397"/>
        </w:trPr>
        <w:tc>
          <w:tcPr>
            <w:tcW w:w="4111" w:type="dxa"/>
          </w:tcPr>
          <w:p w14:paraId="66E8F95B" w14:textId="77777777" w:rsidR="004A24AB" w:rsidRPr="00A841A2" w:rsidRDefault="004A24AB" w:rsidP="00B2108E">
            <w:pPr>
              <w:spacing w:line="228" w:lineRule="auto"/>
              <w:ind w:right="-43"/>
              <w:jc w:val="both"/>
              <w:rPr>
                <w:rFonts w:asciiTheme="majorBidi" w:hAnsiTheme="majorBidi" w:cstheme="majorBidi"/>
                <w:b/>
                <w:bCs/>
                <w:u w:val="single"/>
              </w:rPr>
            </w:pPr>
          </w:p>
        </w:tc>
        <w:tc>
          <w:tcPr>
            <w:tcW w:w="5528" w:type="dxa"/>
            <w:gridSpan w:val="4"/>
            <w:vAlign w:val="bottom"/>
          </w:tcPr>
          <w:p w14:paraId="12B314D1" w14:textId="77777777" w:rsidR="004A24AB" w:rsidRPr="00A841A2" w:rsidRDefault="004A24AB" w:rsidP="00B2108E">
            <w:pPr>
              <w:pBdr>
                <w:bottom w:val="single" w:sz="4" w:space="1" w:color="auto"/>
              </w:pBdr>
              <w:tabs>
                <w:tab w:val="decimal" w:pos="846"/>
              </w:tabs>
              <w:spacing w:line="228" w:lineRule="auto"/>
              <w:ind w:left="-28" w:right="-28"/>
              <w:jc w:val="center"/>
              <w:rPr>
                <w:rFonts w:asciiTheme="majorBidi" w:hAnsiTheme="majorBidi" w:cstheme="majorBidi"/>
              </w:rPr>
            </w:pPr>
            <w:r w:rsidRPr="00A841A2">
              <w:rPr>
                <w:rFonts w:asciiTheme="majorBidi" w:hAnsiTheme="majorBidi" w:cstheme="majorBidi"/>
              </w:rPr>
              <w:t>Consolidated financial statements</w:t>
            </w:r>
          </w:p>
        </w:tc>
      </w:tr>
      <w:tr w:rsidR="004A24AB" w:rsidRPr="00A841A2" w14:paraId="306F2A9C" w14:textId="77777777" w:rsidTr="008E0869">
        <w:trPr>
          <w:trHeight w:val="964"/>
        </w:trPr>
        <w:tc>
          <w:tcPr>
            <w:tcW w:w="4111" w:type="dxa"/>
            <w:vAlign w:val="bottom"/>
          </w:tcPr>
          <w:p w14:paraId="55B20982" w14:textId="18B17F24" w:rsidR="004A24AB" w:rsidRPr="00A841A2" w:rsidRDefault="004A24AB" w:rsidP="0000138E">
            <w:pPr>
              <w:pBdr>
                <w:bottom w:val="single" w:sz="4" w:space="1" w:color="auto"/>
              </w:pBdr>
              <w:spacing w:line="192" w:lineRule="auto"/>
              <w:ind w:left="45" w:right="-28"/>
              <w:jc w:val="center"/>
              <w:rPr>
                <w:rFonts w:asciiTheme="majorBidi" w:hAnsiTheme="majorBidi" w:cstheme="majorBidi"/>
                <w:b/>
                <w:bCs/>
                <w:u w:val="single"/>
              </w:rPr>
            </w:pPr>
            <w:r w:rsidRPr="00A841A2">
              <w:rPr>
                <w:rFonts w:asciiTheme="majorBidi" w:hAnsiTheme="majorBidi" w:cstheme="majorBidi"/>
                <w:spacing w:val="-2"/>
              </w:rPr>
              <w:t>Short-term loans to related part</w:t>
            </w:r>
            <w:r w:rsidR="00F30537">
              <w:rPr>
                <w:rFonts w:asciiTheme="majorBidi" w:hAnsiTheme="majorBidi" w:cstheme="majorBidi"/>
                <w:spacing w:val="-2"/>
              </w:rPr>
              <w:t>ies</w:t>
            </w:r>
          </w:p>
        </w:tc>
        <w:tc>
          <w:tcPr>
            <w:tcW w:w="1382" w:type="dxa"/>
            <w:vAlign w:val="bottom"/>
          </w:tcPr>
          <w:p w14:paraId="2A23A3A8" w14:textId="77777777" w:rsidR="004A24AB" w:rsidRPr="00A841A2" w:rsidRDefault="004A24AB" w:rsidP="0000138E">
            <w:pPr>
              <w:spacing w:line="192" w:lineRule="auto"/>
              <w:ind w:left="-28" w:right="-28"/>
              <w:jc w:val="center"/>
              <w:rPr>
                <w:rFonts w:asciiTheme="majorBidi" w:hAnsiTheme="majorBidi" w:cstheme="majorBidi"/>
              </w:rPr>
            </w:pPr>
            <w:r w:rsidRPr="00A841A2">
              <w:rPr>
                <w:rFonts w:asciiTheme="majorBidi" w:hAnsiTheme="majorBidi" w:cstheme="majorBidi"/>
              </w:rPr>
              <w:t>Balance as at</w:t>
            </w:r>
          </w:p>
          <w:p w14:paraId="344A3F4C" w14:textId="77777777" w:rsidR="004A24AB" w:rsidRPr="00A841A2" w:rsidRDefault="004A24AB" w:rsidP="0000138E">
            <w:pPr>
              <w:pBdr>
                <w:bottom w:val="single" w:sz="4" w:space="1" w:color="auto"/>
              </w:pBdr>
              <w:spacing w:line="192" w:lineRule="auto"/>
              <w:ind w:left="-28" w:right="-28"/>
              <w:jc w:val="center"/>
              <w:rPr>
                <w:rFonts w:asciiTheme="majorBidi" w:hAnsiTheme="majorBidi" w:cstheme="majorBidi"/>
                <w:spacing w:val="-8"/>
              </w:rPr>
            </w:pPr>
            <w:r w:rsidRPr="00A841A2">
              <w:rPr>
                <w:rFonts w:asciiTheme="majorBidi" w:hAnsiTheme="majorBidi" w:cstheme="majorBidi"/>
                <w:spacing w:val="-8"/>
              </w:rPr>
              <w:t>31 December</w:t>
            </w:r>
          </w:p>
          <w:p w14:paraId="1F6B033B" w14:textId="77777777" w:rsidR="004A24AB" w:rsidRPr="00A841A2" w:rsidRDefault="004A24AB" w:rsidP="0000138E">
            <w:pPr>
              <w:pBdr>
                <w:bottom w:val="single" w:sz="4" w:space="1" w:color="auto"/>
              </w:pBdr>
              <w:spacing w:line="192" w:lineRule="auto"/>
              <w:ind w:left="-28" w:right="-28"/>
              <w:jc w:val="center"/>
              <w:rPr>
                <w:rFonts w:asciiTheme="majorBidi" w:hAnsiTheme="majorBidi" w:cstheme="majorBidi"/>
              </w:rPr>
            </w:pPr>
            <w:r w:rsidRPr="00A841A2">
              <w:rPr>
                <w:rFonts w:asciiTheme="majorBidi" w:hAnsiTheme="majorBidi" w:cstheme="majorBidi"/>
                <w:spacing w:val="-8"/>
              </w:rPr>
              <w:t>2024</w:t>
            </w:r>
          </w:p>
        </w:tc>
        <w:tc>
          <w:tcPr>
            <w:tcW w:w="1382" w:type="dxa"/>
            <w:vAlign w:val="bottom"/>
          </w:tcPr>
          <w:p w14:paraId="67679FE2" w14:textId="77777777" w:rsidR="004A24AB" w:rsidRPr="00A841A2" w:rsidRDefault="004A24AB" w:rsidP="0000138E">
            <w:pPr>
              <w:spacing w:line="192" w:lineRule="auto"/>
              <w:ind w:left="-28" w:right="-28"/>
              <w:jc w:val="center"/>
              <w:rPr>
                <w:rFonts w:asciiTheme="majorBidi" w:hAnsiTheme="majorBidi" w:cstheme="majorBidi"/>
              </w:rPr>
            </w:pPr>
            <w:r w:rsidRPr="00A841A2">
              <w:rPr>
                <w:rFonts w:asciiTheme="majorBidi" w:hAnsiTheme="majorBidi" w:cstheme="majorBidi"/>
              </w:rPr>
              <w:t>Increase</w:t>
            </w:r>
          </w:p>
          <w:p w14:paraId="0D6D9CD0" w14:textId="77777777" w:rsidR="004A24AB" w:rsidRPr="00A841A2" w:rsidRDefault="004A24AB" w:rsidP="0000138E">
            <w:pPr>
              <w:pBdr>
                <w:bottom w:val="single" w:sz="4" w:space="1" w:color="auto"/>
              </w:pBdr>
              <w:spacing w:line="192" w:lineRule="auto"/>
              <w:ind w:left="-28" w:right="-28"/>
              <w:jc w:val="center"/>
              <w:rPr>
                <w:rFonts w:asciiTheme="majorBidi" w:hAnsiTheme="majorBidi" w:cstheme="majorBidi"/>
              </w:rPr>
            </w:pPr>
            <w:r w:rsidRPr="00A841A2">
              <w:rPr>
                <w:rFonts w:asciiTheme="majorBidi" w:hAnsiTheme="majorBidi" w:cstheme="majorBidi"/>
              </w:rPr>
              <w:t>during</w:t>
            </w:r>
          </w:p>
          <w:p w14:paraId="412586C5" w14:textId="69122CA4" w:rsidR="004A24AB" w:rsidRPr="00A841A2" w:rsidRDefault="004A24AB" w:rsidP="0000138E">
            <w:pPr>
              <w:pBdr>
                <w:bottom w:val="single" w:sz="4" w:space="1" w:color="auto"/>
              </w:pBdr>
              <w:spacing w:line="192" w:lineRule="auto"/>
              <w:ind w:left="-28" w:right="-28"/>
              <w:jc w:val="center"/>
              <w:rPr>
                <w:rFonts w:asciiTheme="majorBidi" w:hAnsiTheme="majorBidi" w:cstheme="majorBidi"/>
              </w:rPr>
            </w:pPr>
            <w:r w:rsidRPr="00A841A2">
              <w:rPr>
                <w:rFonts w:asciiTheme="majorBidi" w:hAnsiTheme="majorBidi" w:cstheme="majorBidi"/>
              </w:rPr>
              <w:t xml:space="preserve">the </w:t>
            </w:r>
            <w:r w:rsidR="00F30537">
              <w:rPr>
                <w:rFonts w:asciiTheme="majorBidi" w:hAnsiTheme="majorBidi" w:cstheme="majorBidi"/>
              </w:rPr>
              <w:t>year</w:t>
            </w:r>
          </w:p>
        </w:tc>
        <w:tc>
          <w:tcPr>
            <w:tcW w:w="1382" w:type="dxa"/>
            <w:vAlign w:val="bottom"/>
          </w:tcPr>
          <w:p w14:paraId="57AFF7AD" w14:textId="77777777" w:rsidR="004A24AB" w:rsidRPr="00A841A2" w:rsidRDefault="004A24AB" w:rsidP="0000138E">
            <w:pPr>
              <w:spacing w:line="192" w:lineRule="auto"/>
              <w:ind w:left="-28" w:right="-28"/>
              <w:jc w:val="center"/>
              <w:rPr>
                <w:rFonts w:asciiTheme="majorBidi" w:hAnsiTheme="majorBidi" w:cstheme="majorBidi"/>
              </w:rPr>
            </w:pPr>
            <w:r w:rsidRPr="00A841A2">
              <w:rPr>
                <w:rFonts w:asciiTheme="majorBidi" w:hAnsiTheme="majorBidi" w:cstheme="majorBidi"/>
              </w:rPr>
              <w:t>Decrease</w:t>
            </w:r>
          </w:p>
          <w:p w14:paraId="14BD85F6" w14:textId="77777777" w:rsidR="004A24AB" w:rsidRPr="00A841A2" w:rsidRDefault="004A24AB" w:rsidP="0000138E">
            <w:pPr>
              <w:pBdr>
                <w:bottom w:val="single" w:sz="4" w:space="1" w:color="auto"/>
              </w:pBdr>
              <w:spacing w:line="192" w:lineRule="auto"/>
              <w:ind w:left="-28" w:right="-28"/>
              <w:jc w:val="center"/>
              <w:rPr>
                <w:rFonts w:asciiTheme="majorBidi" w:hAnsiTheme="majorBidi" w:cstheme="majorBidi"/>
              </w:rPr>
            </w:pPr>
            <w:r w:rsidRPr="00A841A2">
              <w:rPr>
                <w:rFonts w:asciiTheme="majorBidi" w:hAnsiTheme="majorBidi" w:cstheme="majorBidi"/>
              </w:rPr>
              <w:t>during</w:t>
            </w:r>
          </w:p>
          <w:p w14:paraId="45C8E73D" w14:textId="69C64211" w:rsidR="004A24AB" w:rsidRPr="00A841A2" w:rsidRDefault="004A24AB" w:rsidP="0000138E">
            <w:pPr>
              <w:pBdr>
                <w:bottom w:val="single" w:sz="4" w:space="1" w:color="auto"/>
              </w:pBdr>
              <w:spacing w:line="192" w:lineRule="auto"/>
              <w:ind w:left="-28" w:right="-28"/>
              <w:jc w:val="center"/>
              <w:rPr>
                <w:rFonts w:asciiTheme="majorBidi" w:hAnsiTheme="majorBidi" w:cstheme="majorBidi"/>
              </w:rPr>
            </w:pPr>
            <w:r w:rsidRPr="00A841A2">
              <w:rPr>
                <w:rFonts w:asciiTheme="majorBidi" w:hAnsiTheme="majorBidi" w:cstheme="majorBidi"/>
              </w:rPr>
              <w:t xml:space="preserve">the </w:t>
            </w:r>
            <w:r w:rsidR="00F30537">
              <w:rPr>
                <w:rFonts w:asciiTheme="majorBidi" w:hAnsiTheme="majorBidi" w:cstheme="majorBidi"/>
              </w:rPr>
              <w:t>year</w:t>
            </w:r>
          </w:p>
        </w:tc>
        <w:tc>
          <w:tcPr>
            <w:tcW w:w="1382" w:type="dxa"/>
            <w:vAlign w:val="bottom"/>
          </w:tcPr>
          <w:p w14:paraId="475BE3D4" w14:textId="77777777" w:rsidR="004A24AB" w:rsidRPr="00A841A2" w:rsidRDefault="004A24AB" w:rsidP="0000138E">
            <w:pPr>
              <w:spacing w:line="192" w:lineRule="auto"/>
              <w:ind w:left="-28" w:right="-28"/>
              <w:jc w:val="center"/>
              <w:rPr>
                <w:rFonts w:asciiTheme="majorBidi" w:hAnsiTheme="majorBidi" w:cstheme="majorBidi"/>
              </w:rPr>
            </w:pPr>
            <w:r w:rsidRPr="00A841A2">
              <w:rPr>
                <w:rFonts w:asciiTheme="majorBidi" w:hAnsiTheme="majorBidi" w:cstheme="majorBidi"/>
              </w:rPr>
              <w:t>Balance as at</w:t>
            </w:r>
          </w:p>
          <w:p w14:paraId="6272CE8B" w14:textId="77777777" w:rsidR="004A24AB" w:rsidRPr="00A841A2" w:rsidRDefault="004A24AB" w:rsidP="0000138E">
            <w:pPr>
              <w:pBdr>
                <w:bottom w:val="single" w:sz="4" w:space="1" w:color="auto"/>
              </w:pBdr>
              <w:spacing w:line="192" w:lineRule="auto"/>
              <w:ind w:left="-28" w:right="-28"/>
              <w:jc w:val="center"/>
              <w:rPr>
                <w:rFonts w:asciiTheme="majorBidi" w:hAnsiTheme="majorBidi" w:cstheme="majorBidi"/>
                <w:spacing w:val="-8"/>
              </w:rPr>
            </w:pPr>
            <w:r w:rsidRPr="00A841A2">
              <w:rPr>
                <w:rFonts w:asciiTheme="majorBidi" w:hAnsiTheme="majorBidi" w:cstheme="majorBidi"/>
                <w:spacing w:val="-8"/>
              </w:rPr>
              <w:t>31 December</w:t>
            </w:r>
          </w:p>
          <w:p w14:paraId="5608F36B" w14:textId="029C8ACC" w:rsidR="004A24AB" w:rsidRPr="00A841A2" w:rsidRDefault="004A24AB" w:rsidP="0000138E">
            <w:pPr>
              <w:pBdr>
                <w:bottom w:val="single" w:sz="4" w:space="1" w:color="auto"/>
              </w:pBdr>
              <w:spacing w:line="192" w:lineRule="auto"/>
              <w:ind w:left="-28" w:right="-28"/>
              <w:jc w:val="center"/>
              <w:rPr>
                <w:rFonts w:asciiTheme="majorBidi" w:hAnsiTheme="majorBidi" w:cstheme="majorBidi"/>
              </w:rPr>
            </w:pPr>
            <w:r w:rsidRPr="00A841A2">
              <w:rPr>
                <w:rFonts w:asciiTheme="majorBidi" w:hAnsiTheme="majorBidi" w:cstheme="majorBidi"/>
                <w:spacing w:val="-8"/>
              </w:rPr>
              <w:t>202</w:t>
            </w:r>
            <w:r>
              <w:rPr>
                <w:rFonts w:asciiTheme="majorBidi" w:hAnsiTheme="majorBidi" w:cstheme="majorBidi"/>
                <w:spacing w:val="-8"/>
              </w:rPr>
              <w:t>5</w:t>
            </w:r>
          </w:p>
        </w:tc>
      </w:tr>
      <w:tr w:rsidR="00C22B80" w:rsidRPr="00A841A2" w14:paraId="27AC9BBE" w14:textId="77777777" w:rsidTr="00C22B80">
        <w:trPr>
          <w:trHeight w:val="397"/>
        </w:trPr>
        <w:tc>
          <w:tcPr>
            <w:tcW w:w="4111" w:type="dxa"/>
          </w:tcPr>
          <w:p w14:paraId="610F74AE" w14:textId="0BC09F43" w:rsidR="00C22B80" w:rsidRPr="00A841A2" w:rsidRDefault="00C22B80" w:rsidP="00B2108E">
            <w:pPr>
              <w:spacing w:line="228" w:lineRule="auto"/>
              <w:ind w:left="321" w:right="-12" w:hanging="142"/>
              <w:jc w:val="thaiDistribute"/>
              <w:rPr>
                <w:rFonts w:asciiTheme="majorBidi" w:hAnsiTheme="majorBidi" w:cstheme="majorBidi"/>
              </w:rPr>
            </w:pPr>
            <w:r w:rsidRPr="003021A6">
              <w:rPr>
                <w:rFonts w:asciiTheme="majorBidi" w:hAnsiTheme="majorBidi" w:cstheme="majorBidi"/>
                <w:color w:val="000000"/>
              </w:rPr>
              <w:t>A</w:t>
            </w:r>
            <w:r w:rsidRPr="003021A6">
              <w:rPr>
                <w:rFonts w:asciiTheme="majorBidi" w:hAnsiTheme="majorBidi" w:cstheme="majorBidi"/>
                <w:color w:val="000000"/>
                <w:cs/>
              </w:rPr>
              <w:t>2</w:t>
            </w:r>
            <w:r w:rsidRPr="003021A6">
              <w:rPr>
                <w:rFonts w:asciiTheme="majorBidi" w:hAnsiTheme="majorBidi" w:cstheme="majorBidi"/>
                <w:color w:val="000000"/>
              </w:rPr>
              <w:t xml:space="preserve"> Technologies Company Limited</w:t>
            </w:r>
          </w:p>
        </w:tc>
        <w:tc>
          <w:tcPr>
            <w:tcW w:w="1382" w:type="dxa"/>
            <w:vAlign w:val="bottom"/>
          </w:tcPr>
          <w:p w14:paraId="28FC261B" w14:textId="385422A3" w:rsidR="00C22B80" w:rsidRPr="005B3399" w:rsidRDefault="00C22B80" w:rsidP="00B2108E">
            <w:pPr>
              <w:tabs>
                <w:tab w:val="decimal" w:pos="1021"/>
              </w:tabs>
              <w:spacing w:line="228" w:lineRule="auto"/>
              <w:ind w:left="-28" w:right="-28"/>
              <w:jc w:val="center"/>
              <w:rPr>
                <w:rFonts w:asciiTheme="majorBidi" w:hAnsiTheme="majorBidi" w:cstheme="majorBidi"/>
              </w:rPr>
            </w:pPr>
            <w:r w:rsidRPr="005B3399">
              <w:rPr>
                <w:rFonts w:asciiTheme="majorBidi" w:hAnsiTheme="majorBidi" w:cstheme="majorBidi"/>
              </w:rPr>
              <w:t>591,300</w:t>
            </w:r>
          </w:p>
        </w:tc>
        <w:tc>
          <w:tcPr>
            <w:tcW w:w="1382" w:type="dxa"/>
            <w:vAlign w:val="bottom"/>
          </w:tcPr>
          <w:p w14:paraId="6C4EAD0D" w14:textId="750277D5" w:rsidR="00C22B80" w:rsidRPr="005B3399" w:rsidRDefault="00C22B80" w:rsidP="00B2108E">
            <w:pPr>
              <w:tabs>
                <w:tab w:val="decimal" w:pos="1021"/>
              </w:tabs>
              <w:spacing w:line="228" w:lineRule="auto"/>
              <w:ind w:left="-28" w:right="-28"/>
              <w:jc w:val="center"/>
              <w:rPr>
                <w:rFonts w:asciiTheme="majorBidi" w:hAnsiTheme="majorBidi" w:cstheme="majorBidi"/>
                <w:cs/>
              </w:rPr>
            </w:pPr>
            <w:r>
              <w:rPr>
                <w:rFonts w:asciiTheme="majorBidi" w:hAnsiTheme="majorBidi" w:cstheme="majorBidi"/>
              </w:rPr>
              <w:t>405,500</w:t>
            </w:r>
          </w:p>
        </w:tc>
        <w:tc>
          <w:tcPr>
            <w:tcW w:w="1382" w:type="dxa"/>
            <w:vAlign w:val="bottom"/>
          </w:tcPr>
          <w:p w14:paraId="2151C45C" w14:textId="124B9CD5" w:rsidR="00C22B80" w:rsidRPr="005B3399" w:rsidRDefault="00C22B80" w:rsidP="00B2108E">
            <w:pPr>
              <w:tabs>
                <w:tab w:val="decimal" w:pos="1021"/>
              </w:tabs>
              <w:spacing w:line="228" w:lineRule="auto"/>
              <w:ind w:left="-28" w:right="-28"/>
              <w:jc w:val="center"/>
              <w:rPr>
                <w:rFonts w:asciiTheme="majorBidi" w:hAnsiTheme="majorBidi" w:cstheme="majorBidi"/>
              </w:rPr>
            </w:pPr>
            <w:r>
              <w:rPr>
                <w:rFonts w:asciiTheme="majorBidi" w:hAnsiTheme="majorBidi" w:cstheme="majorBidi"/>
              </w:rPr>
              <w:t>(379,300)</w:t>
            </w:r>
          </w:p>
        </w:tc>
        <w:tc>
          <w:tcPr>
            <w:tcW w:w="1382" w:type="dxa"/>
            <w:vAlign w:val="bottom"/>
          </w:tcPr>
          <w:p w14:paraId="58E6C1FB" w14:textId="79CC4262" w:rsidR="00C22B80" w:rsidRPr="005B3399" w:rsidRDefault="00C22B80" w:rsidP="00B2108E">
            <w:pPr>
              <w:tabs>
                <w:tab w:val="decimal" w:pos="1021"/>
              </w:tabs>
              <w:spacing w:line="228" w:lineRule="auto"/>
              <w:ind w:left="-28" w:right="-28"/>
              <w:jc w:val="center"/>
              <w:rPr>
                <w:rFonts w:asciiTheme="majorBidi" w:hAnsiTheme="majorBidi" w:cstheme="majorBidi"/>
              </w:rPr>
            </w:pPr>
            <w:r>
              <w:rPr>
                <w:rFonts w:asciiTheme="majorBidi" w:hAnsiTheme="majorBidi" w:cstheme="majorBidi"/>
              </w:rPr>
              <w:t>617,500</w:t>
            </w:r>
          </w:p>
        </w:tc>
      </w:tr>
      <w:tr w:rsidR="00C22B80" w:rsidRPr="00A841A2" w14:paraId="7869ACBD" w14:textId="77777777" w:rsidTr="00C22B80">
        <w:trPr>
          <w:trHeight w:val="397"/>
        </w:trPr>
        <w:tc>
          <w:tcPr>
            <w:tcW w:w="4111" w:type="dxa"/>
          </w:tcPr>
          <w:p w14:paraId="23DF8E88" w14:textId="3AD4DB58" w:rsidR="00C22B80" w:rsidRPr="00A841A2" w:rsidRDefault="00C22B80" w:rsidP="00B2108E">
            <w:pPr>
              <w:spacing w:line="228" w:lineRule="auto"/>
              <w:ind w:left="321" w:right="-12" w:hanging="142"/>
              <w:rPr>
                <w:rFonts w:asciiTheme="majorBidi" w:hAnsiTheme="majorBidi" w:cstheme="majorBidi"/>
              </w:rPr>
            </w:pPr>
            <w:r w:rsidRPr="003021A6">
              <w:rPr>
                <w:rFonts w:asciiTheme="majorBidi" w:hAnsiTheme="majorBidi" w:cstheme="majorBidi"/>
                <w:color w:val="000000"/>
              </w:rPr>
              <w:t>APCS Technologies Company Limited</w:t>
            </w:r>
          </w:p>
        </w:tc>
        <w:tc>
          <w:tcPr>
            <w:tcW w:w="1382" w:type="dxa"/>
            <w:vAlign w:val="bottom"/>
          </w:tcPr>
          <w:p w14:paraId="526BCE53" w14:textId="6D29C064" w:rsidR="00C22B80" w:rsidRPr="005B3399" w:rsidRDefault="00C22B80" w:rsidP="00B2108E">
            <w:pPr>
              <w:tabs>
                <w:tab w:val="decimal" w:pos="1021"/>
              </w:tabs>
              <w:spacing w:line="228" w:lineRule="auto"/>
              <w:ind w:left="-28" w:right="-28"/>
              <w:jc w:val="center"/>
              <w:rPr>
                <w:rFonts w:asciiTheme="majorBidi" w:hAnsiTheme="majorBidi" w:cstheme="majorBidi"/>
              </w:rPr>
            </w:pPr>
            <w:r w:rsidRPr="005B3399">
              <w:rPr>
                <w:rFonts w:asciiTheme="majorBidi" w:hAnsiTheme="majorBidi" w:cstheme="majorBidi"/>
              </w:rPr>
              <w:t>57,200</w:t>
            </w:r>
          </w:p>
        </w:tc>
        <w:tc>
          <w:tcPr>
            <w:tcW w:w="1382" w:type="dxa"/>
            <w:vAlign w:val="bottom"/>
          </w:tcPr>
          <w:p w14:paraId="0CD7149B" w14:textId="7ABC18A4" w:rsidR="00C22B80" w:rsidRPr="005B3399" w:rsidRDefault="00C22B80" w:rsidP="00B2108E">
            <w:pPr>
              <w:tabs>
                <w:tab w:val="decimal" w:pos="1021"/>
              </w:tabs>
              <w:spacing w:line="228" w:lineRule="auto"/>
              <w:ind w:left="-28" w:right="-28"/>
              <w:jc w:val="center"/>
              <w:rPr>
                <w:rFonts w:asciiTheme="majorBidi" w:hAnsiTheme="majorBidi" w:cstheme="majorBidi"/>
                <w:cs/>
              </w:rPr>
            </w:pPr>
            <w:r>
              <w:rPr>
                <w:rFonts w:asciiTheme="majorBidi" w:hAnsiTheme="majorBidi" w:cstheme="majorBidi"/>
              </w:rPr>
              <w:t>3,100</w:t>
            </w:r>
          </w:p>
        </w:tc>
        <w:tc>
          <w:tcPr>
            <w:tcW w:w="1382" w:type="dxa"/>
            <w:vAlign w:val="bottom"/>
          </w:tcPr>
          <w:p w14:paraId="323E389B" w14:textId="2C1BB3D9" w:rsidR="00C22B80" w:rsidRPr="005B3399" w:rsidRDefault="00C22B80" w:rsidP="00B2108E">
            <w:pPr>
              <w:tabs>
                <w:tab w:val="decimal" w:pos="1021"/>
              </w:tabs>
              <w:spacing w:line="228" w:lineRule="auto"/>
              <w:ind w:left="-28" w:right="-28"/>
              <w:jc w:val="center"/>
              <w:rPr>
                <w:rFonts w:asciiTheme="majorBidi" w:hAnsiTheme="majorBidi" w:cstheme="majorBidi"/>
              </w:rPr>
            </w:pPr>
            <w:r>
              <w:rPr>
                <w:rFonts w:asciiTheme="majorBidi" w:hAnsiTheme="majorBidi" w:cstheme="majorBidi"/>
              </w:rPr>
              <w:t>(39,000)</w:t>
            </w:r>
          </w:p>
        </w:tc>
        <w:tc>
          <w:tcPr>
            <w:tcW w:w="1382" w:type="dxa"/>
            <w:vAlign w:val="bottom"/>
          </w:tcPr>
          <w:p w14:paraId="180E51ED" w14:textId="3DCF4441" w:rsidR="00C22B80" w:rsidRPr="005B3399" w:rsidRDefault="00C22B80" w:rsidP="00B2108E">
            <w:pPr>
              <w:tabs>
                <w:tab w:val="decimal" w:pos="1021"/>
              </w:tabs>
              <w:spacing w:line="228" w:lineRule="auto"/>
              <w:ind w:left="-28" w:right="-28"/>
              <w:jc w:val="center"/>
              <w:rPr>
                <w:rFonts w:asciiTheme="majorBidi" w:hAnsiTheme="majorBidi" w:cstheme="majorBidi"/>
              </w:rPr>
            </w:pPr>
            <w:r>
              <w:rPr>
                <w:rFonts w:asciiTheme="majorBidi" w:hAnsiTheme="majorBidi" w:cstheme="majorBidi"/>
              </w:rPr>
              <w:t>21,300</w:t>
            </w:r>
          </w:p>
        </w:tc>
      </w:tr>
      <w:tr w:rsidR="00C22B80" w:rsidRPr="00A841A2" w14:paraId="5C6BB4E4" w14:textId="77777777" w:rsidTr="00C22B80">
        <w:trPr>
          <w:trHeight w:val="397"/>
        </w:trPr>
        <w:tc>
          <w:tcPr>
            <w:tcW w:w="4111" w:type="dxa"/>
            <w:vAlign w:val="center"/>
          </w:tcPr>
          <w:p w14:paraId="26A9DE6A" w14:textId="663F45F4" w:rsidR="00C22B80" w:rsidRPr="00A841A2" w:rsidRDefault="00C22B80" w:rsidP="000921B0">
            <w:pPr>
              <w:spacing w:line="192" w:lineRule="auto"/>
              <w:ind w:left="321" w:right="-12" w:hanging="142"/>
              <w:rPr>
                <w:rFonts w:asciiTheme="majorBidi" w:hAnsiTheme="majorBidi" w:cstheme="majorBidi"/>
              </w:rPr>
            </w:pPr>
            <w:r w:rsidRPr="005B3399">
              <w:rPr>
                <w:rFonts w:asciiTheme="majorBidi" w:hAnsiTheme="majorBidi" w:cstheme="majorBidi"/>
                <w:color w:val="000000"/>
                <w:spacing w:val="-2"/>
              </w:rPr>
              <w:t>A2 Engineering Solutions Company Limited</w:t>
            </w:r>
            <w:r w:rsidRPr="003021A6">
              <w:rPr>
                <w:rFonts w:asciiTheme="majorBidi" w:hAnsiTheme="majorBidi" w:cstheme="majorBidi"/>
                <w:color w:val="000000"/>
              </w:rPr>
              <w:t xml:space="preserve"> </w:t>
            </w:r>
            <w:r w:rsidRPr="003021A6">
              <w:rPr>
                <w:rFonts w:asciiTheme="majorBidi" w:eastAsiaTheme="minorHAnsi" w:hAnsiTheme="majorBidi" w:cstheme="majorBidi"/>
                <w:color w:val="000000"/>
              </w:rPr>
              <w:t>(Former</w:t>
            </w:r>
            <w:r>
              <w:rPr>
                <w:rFonts w:asciiTheme="majorBidi" w:eastAsiaTheme="minorHAnsi" w:hAnsiTheme="majorBidi" w:cstheme="majorBidi"/>
                <w:color w:val="000000"/>
              </w:rPr>
              <w:t>ly known as</w:t>
            </w:r>
            <w:r w:rsidRPr="003021A6">
              <w:rPr>
                <w:rFonts w:asciiTheme="majorBidi" w:eastAsiaTheme="minorHAnsi" w:hAnsiTheme="majorBidi" w:cstheme="majorBidi"/>
                <w:color w:val="000000"/>
              </w:rPr>
              <w:t xml:space="preserve"> “Asia Waste Energy Company Limited”)</w:t>
            </w:r>
          </w:p>
        </w:tc>
        <w:tc>
          <w:tcPr>
            <w:tcW w:w="1382" w:type="dxa"/>
            <w:vAlign w:val="bottom"/>
          </w:tcPr>
          <w:p w14:paraId="5DC65575" w14:textId="67E1F8E2" w:rsidR="00C22B80" w:rsidRPr="005B3399" w:rsidRDefault="00C22B80" w:rsidP="000921B0">
            <w:pPr>
              <w:pBdr>
                <w:bottom w:val="single" w:sz="4" w:space="1" w:color="auto"/>
              </w:pBdr>
              <w:tabs>
                <w:tab w:val="decimal" w:pos="1021"/>
              </w:tabs>
              <w:spacing w:line="192" w:lineRule="auto"/>
              <w:ind w:left="-28" w:right="-28"/>
              <w:jc w:val="center"/>
              <w:rPr>
                <w:rFonts w:asciiTheme="majorBidi" w:hAnsiTheme="majorBidi" w:cstheme="majorBidi"/>
              </w:rPr>
            </w:pPr>
            <w:r w:rsidRPr="005B3399">
              <w:rPr>
                <w:rFonts w:asciiTheme="majorBidi" w:hAnsiTheme="majorBidi" w:cstheme="majorBidi"/>
              </w:rPr>
              <w:t>500</w:t>
            </w:r>
          </w:p>
        </w:tc>
        <w:tc>
          <w:tcPr>
            <w:tcW w:w="1382" w:type="dxa"/>
            <w:vAlign w:val="bottom"/>
          </w:tcPr>
          <w:p w14:paraId="1CC95840" w14:textId="1D0A4BEF" w:rsidR="00C22B80" w:rsidRPr="005B3399" w:rsidRDefault="00C22B80" w:rsidP="000921B0">
            <w:pPr>
              <w:pBdr>
                <w:bottom w:val="single" w:sz="4" w:space="1" w:color="auto"/>
              </w:pBdr>
              <w:tabs>
                <w:tab w:val="decimal" w:pos="1021"/>
              </w:tabs>
              <w:spacing w:line="192" w:lineRule="auto"/>
              <w:ind w:left="-28" w:right="-28"/>
              <w:jc w:val="center"/>
              <w:rPr>
                <w:rFonts w:asciiTheme="majorBidi" w:hAnsiTheme="majorBidi" w:cstheme="majorBidi"/>
                <w:cs/>
              </w:rPr>
            </w:pPr>
            <w:r>
              <w:rPr>
                <w:rFonts w:asciiTheme="majorBidi" w:hAnsiTheme="majorBidi" w:cstheme="majorBidi"/>
              </w:rPr>
              <w:t>-</w:t>
            </w:r>
          </w:p>
        </w:tc>
        <w:tc>
          <w:tcPr>
            <w:tcW w:w="1382" w:type="dxa"/>
            <w:vAlign w:val="bottom"/>
          </w:tcPr>
          <w:p w14:paraId="734B548E" w14:textId="537A42D6" w:rsidR="00C22B80" w:rsidRPr="005B3399" w:rsidRDefault="00C22B80" w:rsidP="000921B0">
            <w:pPr>
              <w:pBdr>
                <w:bottom w:val="single" w:sz="4" w:space="1" w:color="auto"/>
              </w:pBdr>
              <w:tabs>
                <w:tab w:val="decimal" w:pos="1021"/>
              </w:tabs>
              <w:spacing w:line="192" w:lineRule="auto"/>
              <w:ind w:left="-28" w:right="-28"/>
              <w:jc w:val="center"/>
              <w:rPr>
                <w:rFonts w:asciiTheme="majorBidi" w:hAnsiTheme="majorBidi" w:cstheme="majorBidi"/>
              </w:rPr>
            </w:pPr>
            <w:r>
              <w:rPr>
                <w:rFonts w:asciiTheme="majorBidi" w:hAnsiTheme="majorBidi" w:cstheme="majorBidi"/>
              </w:rPr>
              <w:t>(500)</w:t>
            </w:r>
          </w:p>
        </w:tc>
        <w:tc>
          <w:tcPr>
            <w:tcW w:w="1382" w:type="dxa"/>
            <w:vAlign w:val="bottom"/>
          </w:tcPr>
          <w:p w14:paraId="2BF7CC77" w14:textId="1462E1B0" w:rsidR="00C22B80" w:rsidRPr="005B3399" w:rsidRDefault="00C22B80" w:rsidP="000921B0">
            <w:pPr>
              <w:pBdr>
                <w:bottom w:val="single" w:sz="4" w:space="1" w:color="auto"/>
              </w:pBdr>
              <w:tabs>
                <w:tab w:val="decimal" w:pos="1021"/>
              </w:tabs>
              <w:spacing w:line="192" w:lineRule="auto"/>
              <w:ind w:left="-28" w:right="-28"/>
              <w:jc w:val="center"/>
              <w:rPr>
                <w:rFonts w:asciiTheme="majorBidi" w:hAnsiTheme="majorBidi" w:cstheme="majorBidi"/>
              </w:rPr>
            </w:pPr>
            <w:r>
              <w:rPr>
                <w:rFonts w:asciiTheme="majorBidi" w:hAnsiTheme="majorBidi" w:cstheme="majorBidi"/>
              </w:rPr>
              <w:t>-</w:t>
            </w:r>
          </w:p>
        </w:tc>
      </w:tr>
      <w:tr w:rsidR="00C22B80" w:rsidRPr="00A841A2" w14:paraId="4FB44F49" w14:textId="77777777" w:rsidTr="00C22B80">
        <w:trPr>
          <w:trHeight w:val="397"/>
        </w:trPr>
        <w:tc>
          <w:tcPr>
            <w:tcW w:w="4111" w:type="dxa"/>
            <w:vAlign w:val="center"/>
          </w:tcPr>
          <w:p w14:paraId="2B07697E" w14:textId="2DE17E7C" w:rsidR="00C22B80" w:rsidRPr="00A841A2" w:rsidRDefault="00C22B80" w:rsidP="00B2108E">
            <w:pPr>
              <w:spacing w:line="228" w:lineRule="auto"/>
              <w:ind w:left="321" w:right="-12" w:hanging="142"/>
              <w:rPr>
                <w:rFonts w:asciiTheme="majorBidi" w:hAnsiTheme="majorBidi" w:cstheme="majorBidi"/>
              </w:rPr>
            </w:pPr>
            <w:r w:rsidRPr="00A841A2">
              <w:rPr>
                <w:rFonts w:asciiTheme="majorBidi" w:hAnsiTheme="majorBidi" w:cstheme="majorBidi"/>
              </w:rPr>
              <w:t>Total</w:t>
            </w:r>
          </w:p>
        </w:tc>
        <w:tc>
          <w:tcPr>
            <w:tcW w:w="1382" w:type="dxa"/>
            <w:vAlign w:val="bottom"/>
          </w:tcPr>
          <w:p w14:paraId="5666D85F" w14:textId="305ED5C7" w:rsidR="00C22B80" w:rsidRPr="005B3399" w:rsidRDefault="00C22B80" w:rsidP="00B2108E">
            <w:pPr>
              <w:pBdr>
                <w:bottom w:val="double" w:sz="4" w:space="1" w:color="auto"/>
              </w:pBdr>
              <w:tabs>
                <w:tab w:val="decimal" w:pos="1021"/>
              </w:tabs>
              <w:spacing w:line="228" w:lineRule="auto"/>
              <w:ind w:left="-28" w:right="-28"/>
              <w:jc w:val="center"/>
              <w:rPr>
                <w:rFonts w:asciiTheme="majorBidi" w:hAnsiTheme="majorBidi" w:cstheme="majorBidi"/>
              </w:rPr>
            </w:pPr>
            <w:r w:rsidRPr="005B3399">
              <w:rPr>
                <w:rFonts w:asciiTheme="majorBidi" w:hAnsiTheme="majorBidi" w:cstheme="majorBidi"/>
              </w:rPr>
              <w:t>649,000</w:t>
            </w:r>
          </w:p>
        </w:tc>
        <w:tc>
          <w:tcPr>
            <w:tcW w:w="1382" w:type="dxa"/>
            <w:vAlign w:val="bottom"/>
          </w:tcPr>
          <w:p w14:paraId="428786EF" w14:textId="2F0FC925" w:rsidR="00C22B80" w:rsidRPr="005B3399" w:rsidRDefault="00C22B80" w:rsidP="00B2108E">
            <w:pPr>
              <w:pBdr>
                <w:bottom w:val="double" w:sz="4" w:space="1" w:color="auto"/>
              </w:pBdr>
              <w:tabs>
                <w:tab w:val="decimal" w:pos="1021"/>
              </w:tabs>
              <w:spacing w:line="228" w:lineRule="auto"/>
              <w:ind w:left="-28" w:right="-28"/>
              <w:jc w:val="center"/>
              <w:rPr>
                <w:rFonts w:asciiTheme="majorBidi" w:hAnsiTheme="majorBidi" w:cstheme="majorBidi"/>
                <w:cs/>
              </w:rPr>
            </w:pPr>
            <w:r>
              <w:rPr>
                <w:rFonts w:asciiTheme="majorBidi" w:hAnsiTheme="majorBidi" w:cstheme="majorBidi"/>
              </w:rPr>
              <w:t>408,600</w:t>
            </w:r>
          </w:p>
        </w:tc>
        <w:tc>
          <w:tcPr>
            <w:tcW w:w="1382" w:type="dxa"/>
            <w:vAlign w:val="bottom"/>
          </w:tcPr>
          <w:p w14:paraId="6450512B" w14:textId="3078DD87" w:rsidR="00C22B80" w:rsidRPr="005B3399" w:rsidRDefault="00C22B80" w:rsidP="00B2108E">
            <w:pPr>
              <w:pBdr>
                <w:bottom w:val="double" w:sz="4" w:space="1" w:color="auto"/>
              </w:pBdr>
              <w:tabs>
                <w:tab w:val="decimal" w:pos="1021"/>
              </w:tabs>
              <w:spacing w:line="228" w:lineRule="auto"/>
              <w:ind w:left="-28" w:right="-28"/>
              <w:jc w:val="center"/>
              <w:rPr>
                <w:rFonts w:asciiTheme="majorBidi" w:hAnsiTheme="majorBidi" w:cstheme="majorBidi"/>
              </w:rPr>
            </w:pPr>
            <w:r>
              <w:rPr>
                <w:rFonts w:asciiTheme="majorBidi" w:hAnsiTheme="majorBidi" w:cstheme="majorBidi"/>
              </w:rPr>
              <w:t>(418,800)</w:t>
            </w:r>
          </w:p>
        </w:tc>
        <w:tc>
          <w:tcPr>
            <w:tcW w:w="1382" w:type="dxa"/>
            <w:vAlign w:val="bottom"/>
          </w:tcPr>
          <w:p w14:paraId="7846D05C" w14:textId="27D74D8D" w:rsidR="00C22B80" w:rsidRPr="005B3399" w:rsidRDefault="00C22B80" w:rsidP="00B2108E">
            <w:pPr>
              <w:pBdr>
                <w:bottom w:val="double" w:sz="4" w:space="1" w:color="auto"/>
              </w:pBdr>
              <w:tabs>
                <w:tab w:val="decimal" w:pos="1021"/>
              </w:tabs>
              <w:spacing w:line="228" w:lineRule="auto"/>
              <w:ind w:left="-28" w:right="-28"/>
              <w:jc w:val="center"/>
              <w:rPr>
                <w:rFonts w:asciiTheme="majorBidi" w:hAnsiTheme="majorBidi" w:cstheme="majorBidi"/>
              </w:rPr>
            </w:pPr>
            <w:r>
              <w:rPr>
                <w:rFonts w:asciiTheme="majorBidi" w:hAnsiTheme="majorBidi" w:cstheme="majorBidi"/>
              </w:rPr>
              <w:t>638,800</w:t>
            </w:r>
          </w:p>
        </w:tc>
      </w:tr>
    </w:tbl>
    <w:p w14:paraId="4D222BF6" w14:textId="55D0F136" w:rsidR="00C22B80" w:rsidRDefault="00722F5D" w:rsidP="006B69EF">
      <w:pPr>
        <w:spacing w:before="120" w:after="120"/>
        <w:ind w:left="426"/>
        <w:jc w:val="thaiDistribute"/>
        <w:rPr>
          <w:rFonts w:asciiTheme="majorBidi" w:hAnsiTheme="majorBidi" w:cstheme="majorBidi"/>
          <w:b/>
          <w:bCs/>
          <w:u w:val="single"/>
        </w:rPr>
      </w:pPr>
      <w:r w:rsidRPr="00BC5AC5">
        <w:rPr>
          <w:rFonts w:asciiTheme="majorBidi" w:hAnsiTheme="majorBidi" w:cstheme="majorBidi"/>
        </w:rPr>
        <w:t xml:space="preserve">The short-term loans to related parties are unsecured, repayable at call and carried interest at the rates of </w:t>
      </w:r>
      <w:r w:rsidR="004A24AB">
        <w:rPr>
          <w:rFonts w:asciiTheme="majorBidi" w:hAnsiTheme="majorBidi" w:cstheme="majorBidi"/>
          <w:highlight w:val="yellow"/>
        </w:rPr>
        <w:t xml:space="preserve">      </w:t>
      </w:r>
      <w:r w:rsidR="00C22B80" w:rsidRPr="00C22B80">
        <w:rPr>
          <w:rFonts w:asciiTheme="majorBidi" w:hAnsiTheme="majorBidi" w:cstheme="majorBidi"/>
        </w:rPr>
        <w:t>2.55</w:t>
      </w:r>
      <w:r w:rsidRPr="00C22B80">
        <w:rPr>
          <w:rFonts w:asciiTheme="majorBidi" w:hAnsiTheme="majorBidi" w:cstheme="majorBidi"/>
        </w:rPr>
        <w:t xml:space="preserve"> percent</w:t>
      </w:r>
      <w:r w:rsidRPr="00BC5AC5">
        <w:rPr>
          <w:rFonts w:asciiTheme="majorBidi" w:hAnsiTheme="majorBidi" w:cstheme="majorBidi"/>
        </w:rPr>
        <w:t xml:space="preserve"> per annum.</w:t>
      </w:r>
    </w:p>
    <w:p w14:paraId="6BA64C14" w14:textId="4D1E25F3" w:rsidR="006B69EF" w:rsidRDefault="006B69EF" w:rsidP="006B69EF">
      <w:pPr>
        <w:ind w:left="426"/>
        <w:jc w:val="thaiDistribute"/>
        <w:rPr>
          <w:rFonts w:asciiTheme="majorBidi" w:hAnsiTheme="majorBidi" w:cstheme="majorBidi"/>
        </w:rPr>
      </w:pPr>
      <w:r w:rsidRPr="00F241DE">
        <w:rPr>
          <w:rFonts w:asciiTheme="majorBidi" w:hAnsiTheme="majorBidi" w:cstheme="majorBidi"/>
        </w:rPr>
        <w:t xml:space="preserve">The short-term </w:t>
      </w:r>
      <w:r w:rsidR="00E17D8A" w:rsidRPr="00F241DE">
        <w:rPr>
          <w:rFonts w:asciiTheme="majorBidi" w:hAnsiTheme="majorBidi" w:cstheme="majorBidi"/>
        </w:rPr>
        <w:t>loans</w:t>
      </w:r>
      <w:r w:rsidRPr="00F241DE">
        <w:rPr>
          <w:rFonts w:asciiTheme="majorBidi" w:hAnsiTheme="majorBidi" w:cstheme="majorBidi"/>
        </w:rPr>
        <w:t xml:space="preserve"> between the Company and </w:t>
      </w:r>
      <w:r w:rsidR="00E17D8A" w:rsidRPr="00F241DE">
        <w:rPr>
          <w:rFonts w:asciiTheme="majorBidi" w:hAnsiTheme="majorBidi" w:cstheme="majorBidi"/>
        </w:rPr>
        <w:t>A2 Technologies Compa</w:t>
      </w:r>
      <w:r w:rsidR="00B0042A" w:rsidRPr="00F241DE">
        <w:rPr>
          <w:rFonts w:asciiTheme="majorBidi" w:hAnsiTheme="majorBidi" w:cstheme="majorBidi"/>
        </w:rPr>
        <w:t>ny Limited</w:t>
      </w:r>
      <w:r w:rsidRPr="00F241DE">
        <w:rPr>
          <w:rFonts w:asciiTheme="majorBidi" w:hAnsiTheme="majorBidi" w:cstheme="majorBidi"/>
        </w:rPr>
        <w:t xml:space="preserve">, secured by share of a subsidiary, repayable at call and carried interest at the rates of 2.55 </w:t>
      </w:r>
      <w:r w:rsidRPr="00F241DE">
        <w:rPr>
          <w:rFonts w:asciiTheme="majorBidi" w:hAnsiTheme="majorBidi" w:cstheme="majorBidi" w:hint="cs"/>
          <w:cs/>
        </w:rPr>
        <w:t>-</w:t>
      </w:r>
      <w:r w:rsidRPr="00F241DE">
        <w:rPr>
          <w:rFonts w:asciiTheme="majorBidi" w:hAnsiTheme="majorBidi" w:cstheme="majorBidi"/>
        </w:rPr>
        <w:t xml:space="preserve"> 8.00 percent per annum.</w:t>
      </w:r>
    </w:p>
    <w:p w14:paraId="758EA53C" w14:textId="2F46E093" w:rsidR="00722F5D" w:rsidRPr="0072049E" w:rsidRDefault="00722F5D" w:rsidP="000921B0">
      <w:pPr>
        <w:spacing w:before="120" w:after="60"/>
        <w:ind w:left="426"/>
        <w:jc w:val="thaiDistribute"/>
        <w:rPr>
          <w:rFonts w:asciiTheme="majorBidi" w:hAnsiTheme="majorBidi" w:cstheme="majorBidi"/>
          <w:b/>
          <w:bCs/>
          <w:u w:val="single"/>
        </w:rPr>
      </w:pPr>
      <w:r w:rsidRPr="0072049E">
        <w:rPr>
          <w:rFonts w:asciiTheme="majorBidi" w:hAnsiTheme="majorBidi" w:cstheme="majorBidi"/>
          <w:b/>
          <w:bCs/>
          <w:u w:val="single"/>
        </w:rPr>
        <w:t xml:space="preserve">Short-term </w:t>
      </w:r>
      <w:r w:rsidR="005D4871" w:rsidRPr="0072049E">
        <w:rPr>
          <w:rFonts w:asciiTheme="majorBidi" w:hAnsiTheme="majorBidi" w:cstheme="majorBidi"/>
          <w:b/>
          <w:bCs/>
          <w:u w:val="single"/>
        </w:rPr>
        <w:t>borrowing</w:t>
      </w:r>
      <w:r w:rsidRPr="0072049E">
        <w:rPr>
          <w:rFonts w:asciiTheme="majorBidi" w:hAnsiTheme="majorBidi" w:cstheme="majorBidi"/>
          <w:b/>
          <w:bCs/>
          <w:u w:val="single"/>
        </w:rPr>
        <w:t>s from related parties</w:t>
      </w:r>
    </w:p>
    <w:p w14:paraId="7C65E5C8" w14:textId="744FF2F2" w:rsidR="00722F5D" w:rsidRDefault="00722F5D" w:rsidP="004A24AB">
      <w:pPr>
        <w:ind w:left="426"/>
        <w:jc w:val="thaiDistribute"/>
        <w:rPr>
          <w:rFonts w:asciiTheme="majorBidi" w:hAnsiTheme="majorBidi" w:cstheme="majorBidi"/>
        </w:rPr>
      </w:pPr>
      <w:r w:rsidRPr="00BC5AC5">
        <w:rPr>
          <w:rFonts w:asciiTheme="majorBidi" w:hAnsiTheme="majorBidi" w:cstheme="majorBidi"/>
        </w:rPr>
        <w:t xml:space="preserve">As at 31 December </w:t>
      </w:r>
      <w:r w:rsidR="00144E6E" w:rsidRPr="00BC5AC5">
        <w:rPr>
          <w:rFonts w:asciiTheme="majorBidi" w:hAnsiTheme="majorBidi" w:cstheme="majorBidi"/>
        </w:rPr>
        <w:t>202</w:t>
      </w:r>
      <w:r w:rsidR="00CE7E75">
        <w:rPr>
          <w:rFonts w:asciiTheme="majorBidi" w:hAnsiTheme="majorBidi" w:cstheme="majorBidi"/>
        </w:rPr>
        <w:t>5</w:t>
      </w:r>
      <w:r w:rsidRPr="00BC5AC5">
        <w:rPr>
          <w:rFonts w:asciiTheme="majorBidi" w:hAnsiTheme="majorBidi" w:cstheme="majorBidi"/>
        </w:rPr>
        <w:t xml:space="preserve"> and </w:t>
      </w:r>
      <w:r w:rsidR="00144E6E" w:rsidRPr="00BC5AC5">
        <w:rPr>
          <w:rFonts w:asciiTheme="majorBidi" w:hAnsiTheme="majorBidi" w:cstheme="majorBidi"/>
        </w:rPr>
        <w:t>202</w:t>
      </w:r>
      <w:r w:rsidR="00CE7E75">
        <w:rPr>
          <w:rFonts w:asciiTheme="majorBidi" w:hAnsiTheme="majorBidi" w:cstheme="majorBidi"/>
        </w:rPr>
        <w:t>4</w:t>
      </w:r>
      <w:r w:rsidRPr="00BC5AC5">
        <w:rPr>
          <w:rFonts w:asciiTheme="majorBidi" w:hAnsiTheme="majorBidi" w:cstheme="majorBidi"/>
        </w:rPr>
        <w:t>, the balance</w:t>
      </w:r>
      <w:r w:rsidR="005B3399">
        <w:rPr>
          <w:rFonts w:asciiTheme="majorBidi" w:hAnsiTheme="majorBidi" w:cstheme="majorBidi"/>
        </w:rPr>
        <w:t>s</w:t>
      </w:r>
      <w:r w:rsidRPr="00BC5AC5">
        <w:rPr>
          <w:rFonts w:asciiTheme="majorBidi" w:hAnsiTheme="majorBidi" w:cstheme="majorBidi"/>
        </w:rPr>
        <w:t xml:space="preserve"> of short-term </w:t>
      </w:r>
      <w:r w:rsidR="005D4871">
        <w:rPr>
          <w:rFonts w:asciiTheme="majorBidi" w:hAnsiTheme="majorBidi" w:cstheme="majorBidi"/>
        </w:rPr>
        <w:t>borrowing</w:t>
      </w:r>
      <w:r w:rsidRPr="00BC5AC5">
        <w:rPr>
          <w:rFonts w:asciiTheme="majorBidi" w:hAnsiTheme="majorBidi" w:cstheme="majorBidi"/>
        </w:rPr>
        <w:t>s from related parties and the movement</w:t>
      </w:r>
      <w:r w:rsidR="005D4871">
        <w:rPr>
          <w:rFonts w:asciiTheme="majorBidi" w:hAnsiTheme="majorBidi" w:cstheme="majorBidi"/>
        </w:rPr>
        <w:t>s</w:t>
      </w:r>
      <w:r w:rsidRPr="00BC5AC5">
        <w:rPr>
          <w:rFonts w:asciiTheme="majorBidi" w:hAnsiTheme="majorBidi" w:cstheme="majorBidi"/>
        </w:rPr>
        <w:t xml:space="preserve"> are as follows:</w:t>
      </w:r>
    </w:p>
    <w:tbl>
      <w:tblPr>
        <w:tblW w:w="9639" w:type="dxa"/>
        <w:tblInd w:w="284" w:type="dxa"/>
        <w:tblLayout w:type="fixed"/>
        <w:tblLook w:val="0000" w:firstRow="0" w:lastRow="0" w:firstColumn="0" w:lastColumn="0" w:noHBand="0" w:noVBand="0"/>
      </w:tblPr>
      <w:tblGrid>
        <w:gridCol w:w="4111"/>
        <w:gridCol w:w="1382"/>
        <w:gridCol w:w="1382"/>
        <w:gridCol w:w="1382"/>
        <w:gridCol w:w="1382"/>
      </w:tblGrid>
      <w:tr w:rsidR="004A24AB" w:rsidRPr="00A841A2" w14:paraId="3BD944F9" w14:textId="77777777" w:rsidTr="004A24AB">
        <w:trPr>
          <w:cantSplit/>
          <w:trHeight w:val="397"/>
        </w:trPr>
        <w:tc>
          <w:tcPr>
            <w:tcW w:w="9639" w:type="dxa"/>
            <w:gridSpan w:val="5"/>
            <w:vAlign w:val="center"/>
          </w:tcPr>
          <w:p w14:paraId="72DDA393" w14:textId="77777777" w:rsidR="004A24AB" w:rsidRPr="00A841A2" w:rsidRDefault="004A24AB" w:rsidP="00B2108E">
            <w:pPr>
              <w:spacing w:line="228" w:lineRule="auto"/>
              <w:jc w:val="right"/>
              <w:rPr>
                <w:rFonts w:asciiTheme="majorBidi" w:hAnsiTheme="majorBidi" w:cstheme="majorBidi"/>
              </w:rPr>
            </w:pPr>
            <w:r w:rsidRPr="00A841A2">
              <w:rPr>
                <w:rFonts w:asciiTheme="majorBidi" w:hAnsiTheme="majorBidi" w:cstheme="majorBidi"/>
              </w:rPr>
              <w:t>(Unit: Thousand Baht)</w:t>
            </w:r>
          </w:p>
        </w:tc>
      </w:tr>
      <w:tr w:rsidR="004A24AB" w:rsidRPr="00A841A2" w14:paraId="306C2DDD" w14:textId="77777777" w:rsidTr="004A24AB">
        <w:trPr>
          <w:trHeight w:val="397"/>
        </w:trPr>
        <w:tc>
          <w:tcPr>
            <w:tcW w:w="4111" w:type="dxa"/>
          </w:tcPr>
          <w:p w14:paraId="1937E6FE" w14:textId="77777777" w:rsidR="004A24AB" w:rsidRPr="00A841A2" w:rsidRDefault="004A24AB" w:rsidP="00B2108E">
            <w:pPr>
              <w:spacing w:line="228" w:lineRule="auto"/>
              <w:ind w:right="-43"/>
              <w:jc w:val="both"/>
              <w:rPr>
                <w:rFonts w:asciiTheme="majorBidi" w:hAnsiTheme="majorBidi" w:cstheme="majorBidi"/>
              </w:rPr>
            </w:pPr>
          </w:p>
        </w:tc>
        <w:tc>
          <w:tcPr>
            <w:tcW w:w="5528" w:type="dxa"/>
            <w:gridSpan w:val="4"/>
          </w:tcPr>
          <w:p w14:paraId="10A54C48" w14:textId="77777777" w:rsidR="004A24AB" w:rsidRPr="00A841A2" w:rsidRDefault="004A24AB" w:rsidP="00B2108E">
            <w:pPr>
              <w:pBdr>
                <w:bottom w:val="single" w:sz="4" w:space="1" w:color="auto"/>
              </w:pBdr>
              <w:tabs>
                <w:tab w:val="decimal" w:pos="846"/>
              </w:tabs>
              <w:spacing w:line="228" w:lineRule="auto"/>
              <w:ind w:left="-28" w:right="-28"/>
              <w:jc w:val="center"/>
              <w:rPr>
                <w:rFonts w:asciiTheme="majorBidi" w:hAnsiTheme="majorBidi" w:cstheme="majorBidi"/>
              </w:rPr>
            </w:pPr>
            <w:r w:rsidRPr="00A841A2">
              <w:rPr>
                <w:rFonts w:asciiTheme="majorBidi" w:hAnsiTheme="majorBidi" w:cstheme="majorBidi"/>
              </w:rPr>
              <w:t>Consolidated financial statements</w:t>
            </w:r>
          </w:p>
        </w:tc>
      </w:tr>
      <w:tr w:rsidR="004A24AB" w:rsidRPr="00A841A2" w14:paraId="1E5B6D1B" w14:textId="77777777" w:rsidTr="008E0869">
        <w:trPr>
          <w:trHeight w:val="1077"/>
        </w:trPr>
        <w:tc>
          <w:tcPr>
            <w:tcW w:w="4111" w:type="dxa"/>
            <w:vAlign w:val="bottom"/>
          </w:tcPr>
          <w:p w14:paraId="41284A9B" w14:textId="77777777" w:rsidR="004A24AB" w:rsidRPr="00A841A2" w:rsidRDefault="004A24AB" w:rsidP="008E0869">
            <w:pPr>
              <w:pBdr>
                <w:bottom w:val="single" w:sz="4" w:space="1" w:color="auto"/>
              </w:pBdr>
              <w:spacing w:line="204" w:lineRule="auto"/>
              <w:ind w:left="45" w:right="-28"/>
              <w:jc w:val="center"/>
              <w:rPr>
                <w:rFonts w:asciiTheme="majorBidi" w:hAnsiTheme="majorBidi" w:cstheme="majorBidi"/>
                <w:b/>
                <w:bCs/>
                <w:u w:val="single"/>
              </w:rPr>
            </w:pPr>
            <w:r w:rsidRPr="00A841A2">
              <w:rPr>
                <w:rFonts w:asciiTheme="majorBidi" w:hAnsiTheme="majorBidi" w:cstheme="majorBidi"/>
                <w:spacing w:val="-2"/>
              </w:rPr>
              <w:t>Short-term borrowings from related parties</w:t>
            </w:r>
          </w:p>
        </w:tc>
        <w:tc>
          <w:tcPr>
            <w:tcW w:w="1382" w:type="dxa"/>
            <w:vAlign w:val="bottom"/>
          </w:tcPr>
          <w:p w14:paraId="41C2F58C" w14:textId="77777777" w:rsidR="004A24AB" w:rsidRPr="00A841A2" w:rsidRDefault="004A24AB" w:rsidP="008E0869">
            <w:pPr>
              <w:spacing w:line="204" w:lineRule="auto"/>
              <w:ind w:left="-28" w:right="-28"/>
              <w:jc w:val="center"/>
              <w:rPr>
                <w:rFonts w:asciiTheme="majorBidi" w:hAnsiTheme="majorBidi" w:cstheme="majorBidi"/>
              </w:rPr>
            </w:pPr>
            <w:r w:rsidRPr="00A841A2">
              <w:rPr>
                <w:rFonts w:asciiTheme="majorBidi" w:hAnsiTheme="majorBidi" w:cstheme="majorBidi"/>
              </w:rPr>
              <w:t>Balance as at</w:t>
            </w:r>
          </w:p>
          <w:p w14:paraId="6F52E282" w14:textId="77777777" w:rsidR="004A24AB" w:rsidRPr="00A841A2" w:rsidRDefault="004A24AB" w:rsidP="008E0869">
            <w:pPr>
              <w:pBdr>
                <w:bottom w:val="single" w:sz="4" w:space="1" w:color="auto"/>
              </w:pBdr>
              <w:spacing w:line="204" w:lineRule="auto"/>
              <w:ind w:left="-28" w:right="-28"/>
              <w:jc w:val="center"/>
              <w:rPr>
                <w:rFonts w:asciiTheme="majorBidi" w:hAnsiTheme="majorBidi" w:cstheme="majorBidi"/>
                <w:spacing w:val="-8"/>
              </w:rPr>
            </w:pPr>
            <w:r w:rsidRPr="00A841A2">
              <w:rPr>
                <w:rFonts w:asciiTheme="majorBidi" w:hAnsiTheme="majorBidi" w:cstheme="majorBidi"/>
                <w:spacing w:val="-8"/>
              </w:rPr>
              <w:t>31 December</w:t>
            </w:r>
          </w:p>
          <w:p w14:paraId="59C88F95" w14:textId="77777777" w:rsidR="004A24AB" w:rsidRPr="00A841A2" w:rsidRDefault="004A24AB" w:rsidP="008E0869">
            <w:pPr>
              <w:pBdr>
                <w:bottom w:val="single" w:sz="4" w:space="1" w:color="auto"/>
              </w:pBdr>
              <w:spacing w:line="204" w:lineRule="auto"/>
              <w:ind w:left="-28" w:right="-28"/>
              <w:jc w:val="center"/>
              <w:rPr>
                <w:rFonts w:asciiTheme="majorBidi" w:hAnsiTheme="majorBidi" w:cstheme="majorBidi"/>
              </w:rPr>
            </w:pPr>
            <w:r w:rsidRPr="00A841A2">
              <w:rPr>
                <w:rFonts w:asciiTheme="majorBidi" w:hAnsiTheme="majorBidi" w:cstheme="majorBidi"/>
                <w:spacing w:val="-8"/>
              </w:rPr>
              <w:t>2024</w:t>
            </w:r>
          </w:p>
        </w:tc>
        <w:tc>
          <w:tcPr>
            <w:tcW w:w="1382" w:type="dxa"/>
            <w:vAlign w:val="bottom"/>
          </w:tcPr>
          <w:p w14:paraId="7E3938CB" w14:textId="77777777" w:rsidR="004A24AB" w:rsidRPr="00A841A2" w:rsidRDefault="004A24AB" w:rsidP="008E0869">
            <w:pPr>
              <w:spacing w:line="204" w:lineRule="auto"/>
              <w:ind w:left="-28" w:right="-28"/>
              <w:jc w:val="center"/>
              <w:rPr>
                <w:rFonts w:asciiTheme="majorBidi" w:hAnsiTheme="majorBidi" w:cstheme="majorBidi"/>
              </w:rPr>
            </w:pPr>
            <w:r w:rsidRPr="00A841A2">
              <w:rPr>
                <w:rFonts w:asciiTheme="majorBidi" w:hAnsiTheme="majorBidi" w:cstheme="majorBidi"/>
              </w:rPr>
              <w:t>Increase</w:t>
            </w:r>
          </w:p>
          <w:p w14:paraId="7444B2A3" w14:textId="77777777" w:rsidR="004A24AB" w:rsidRPr="00A841A2" w:rsidRDefault="004A24AB" w:rsidP="008E0869">
            <w:pPr>
              <w:pBdr>
                <w:bottom w:val="single" w:sz="4" w:space="1" w:color="auto"/>
              </w:pBdr>
              <w:spacing w:line="204" w:lineRule="auto"/>
              <w:ind w:left="-28" w:right="-28"/>
              <w:jc w:val="center"/>
              <w:rPr>
                <w:rFonts w:asciiTheme="majorBidi" w:hAnsiTheme="majorBidi" w:cstheme="majorBidi"/>
              </w:rPr>
            </w:pPr>
            <w:r w:rsidRPr="00A841A2">
              <w:rPr>
                <w:rFonts w:asciiTheme="majorBidi" w:hAnsiTheme="majorBidi" w:cstheme="majorBidi"/>
              </w:rPr>
              <w:t>during</w:t>
            </w:r>
          </w:p>
          <w:p w14:paraId="0A8610D4" w14:textId="78D24DE5" w:rsidR="004A24AB" w:rsidRPr="00A841A2" w:rsidRDefault="004A24AB" w:rsidP="008E0869">
            <w:pPr>
              <w:pBdr>
                <w:bottom w:val="single" w:sz="4" w:space="1" w:color="auto"/>
              </w:pBdr>
              <w:spacing w:line="204" w:lineRule="auto"/>
              <w:ind w:left="-28" w:right="-28"/>
              <w:jc w:val="center"/>
              <w:rPr>
                <w:rFonts w:asciiTheme="majorBidi" w:hAnsiTheme="majorBidi" w:cstheme="majorBidi"/>
              </w:rPr>
            </w:pPr>
            <w:r w:rsidRPr="00A841A2">
              <w:rPr>
                <w:rFonts w:asciiTheme="majorBidi" w:hAnsiTheme="majorBidi" w:cstheme="majorBidi"/>
              </w:rPr>
              <w:t xml:space="preserve">the </w:t>
            </w:r>
            <w:r w:rsidR="00F30537">
              <w:rPr>
                <w:rFonts w:asciiTheme="majorBidi" w:hAnsiTheme="majorBidi" w:cstheme="majorBidi"/>
              </w:rPr>
              <w:t>year</w:t>
            </w:r>
          </w:p>
        </w:tc>
        <w:tc>
          <w:tcPr>
            <w:tcW w:w="1382" w:type="dxa"/>
            <w:vAlign w:val="bottom"/>
          </w:tcPr>
          <w:p w14:paraId="544040FF" w14:textId="77777777" w:rsidR="004A24AB" w:rsidRPr="00A841A2" w:rsidRDefault="004A24AB" w:rsidP="008E0869">
            <w:pPr>
              <w:spacing w:line="204" w:lineRule="auto"/>
              <w:ind w:left="-28" w:right="-28"/>
              <w:jc w:val="center"/>
              <w:rPr>
                <w:rFonts w:asciiTheme="majorBidi" w:hAnsiTheme="majorBidi" w:cstheme="majorBidi"/>
              </w:rPr>
            </w:pPr>
            <w:r w:rsidRPr="00A841A2">
              <w:rPr>
                <w:rFonts w:asciiTheme="majorBidi" w:hAnsiTheme="majorBidi" w:cstheme="majorBidi"/>
              </w:rPr>
              <w:t>Decrease</w:t>
            </w:r>
          </w:p>
          <w:p w14:paraId="400A6861" w14:textId="77777777" w:rsidR="004A24AB" w:rsidRPr="00A841A2" w:rsidRDefault="004A24AB" w:rsidP="008E0869">
            <w:pPr>
              <w:pBdr>
                <w:bottom w:val="single" w:sz="4" w:space="1" w:color="auto"/>
              </w:pBdr>
              <w:spacing w:line="204" w:lineRule="auto"/>
              <w:ind w:left="-28" w:right="-28"/>
              <w:jc w:val="center"/>
              <w:rPr>
                <w:rFonts w:asciiTheme="majorBidi" w:hAnsiTheme="majorBidi" w:cstheme="majorBidi"/>
              </w:rPr>
            </w:pPr>
            <w:r w:rsidRPr="00A841A2">
              <w:rPr>
                <w:rFonts w:asciiTheme="majorBidi" w:hAnsiTheme="majorBidi" w:cstheme="majorBidi"/>
              </w:rPr>
              <w:t>during</w:t>
            </w:r>
          </w:p>
          <w:p w14:paraId="6A5320BC" w14:textId="389535F6" w:rsidR="004A24AB" w:rsidRPr="00A841A2" w:rsidRDefault="004A24AB" w:rsidP="008E0869">
            <w:pPr>
              <w:pBdr>
                <w:bottom w:val="single" w:sz="4" w:space="1" w:color="auto"/>
              </w:pBdr>
              <w:spacing w:line="204" w:lineRule="auto"/>
              <w:ind w:left="-28" w:right="-28"/>
              <w:jc w:val="center"/>
              <w:rPr>
                <w:rFonts w:asciiTheme="majorBidi" w:hAnsiTheme="majorBidi" w:cstheme="majorBidi"/>
              </w:rPr>
            </w:pPr>
            <w:r w:rsidRPr="00A841A2">
              <w:rPr>
                <w:rFonts w:asciiTheme="majorBidi" w:hAnsiTheme="majorBidi" w:cstheme="majorBidi"/>
              </w:rPr>
              <w:t xml:space="preserve">the </w:t>
            </w:r>
            <w:r w:rsidR="00F30537">
              <w:rPr>
                <w:rFonts w:asciiTheme="majorBidi" w:hAnsiTheme="majorBidi" w:cstheme="majorBidi"/>
              </w:rPr>
              <w:t>year</w:t>
            </w:r>
          </w:p>
        </w:tc>
        <w:tc>
          <w:tcPr>
            <w:tcW w:w="1382" w:type="dxa"/>
            <w:vAlign w:val="bottom"/>
          </w:tcPr>
          <w:p w14:paraId="121BC1CA" w14:textId="77777777" w:rsidR="004A24AB" w:rsidRPr="00A841A2" w:rsidRDefault="004A24AB" w:rsidP="008E0869">
            <w:pPr>
              <w:spacing w:line="204" w:lineRule="auto"/>
              <w:ind w:left="-28" w:right="-28"/>
              <w:jc w:val="center"/>
              <w:rPr>
                <w:rFonts w:asciiTheme="majorBidi" w:hAnsiTheme="majorBidi" w:cstheme="majorBidi"/>
              </w:rPr>
            </w:pPr>
            <w:r w:rsidRPr="00A841A2">
              <w:rPr>
                <w:rFonts w:asciiTheme="majorBidi" w:hAnsiTheme="majorBidi" w:cstheme="majorBidi"/>
              </w:rPr>
              <w:t>Balance as at</w:t>
            </w:r>
          </w:p>
          <w:p w14:paraId="39B9E3A9" w14:textId="77777777" w:rsidR="004A24AB" w:rsidRPr="00A841A2" w:rsidRDefault="004A24AB" w:rsidP="008E0869">
            <w:pPr>
              <w:pBdr>
                <w:bottom w:val="single" w:sz="4" w:space="1" w:color="auto"/>
              </w:pBdr>
              <w:spacing w:line="204" w:lineRule="auto"/>
              <w:ind w:left="-28" w:right="-28"/>
              <w:jc w:val="center"/>
              <w:rPr>
                <w:rFonts w:asciiTheme="majorBidi" w:hAnsiTheme="majorBidi" w:cstheme="majorBidi"/>
                <w:spacing w:val="-8"/>
              </w:rPr>
            </w:pPr>
            <w:r w:rsidRPr="00A841A2">
              <w:rPr>
                <w:rFonts w:asciiTheme="majorBidi" w:hAnsiTheme="majorBidi" w:cstheme="majorBidi"/>
                <w:spacing w:val="-8"/>
              </w:rPr>
              <w:t>31 December</w:t>
            </w:r>
          </w:p>
          <w:p w14:paraId="0DCD7703" w14:textId="0E0D2EF6" w:rsidR="004A24AB" w:rsidRPr="00A841A2" w:rsidRDefault="004A24AB" w:rsidP="008E0869">
            <w:pPr>
              <w:pBdr>
                <w:bottom w:val="single" w:sz="4" w:space="1" w:color="auto"/>
              </w:pBdr>
              <w:spacing w:line="204" w:lineRule="auto"/>
              <w:ind w:left="-28" w:right="-28"/>
              <w:jc w:val="center"/>
              <w:rPr>
                <w:rFonts w:asciiTheme="majorBidi" w:hAnsiTheme="majorBidi" w:cstheme="majorBidi"/>
              </w:rPr>
            </w:pPr>
            <w:r w:rsidRPr="00A841A2">
              <w:rPr>
                <w:rFonts w:asciiTheme="majorBidi" w:hAnsiTheme="majorBidi" w:cstheme="majorBidi"/>
                <w:spacing w:val="-8"/>
              </w:rPr>
              <w:t>202</w:t>
            </w:r>
            <w:r>
              <w:rPr>
                <w:rFonts w:asciiTheme="majorBidi" w:hAnsiTheme="majorBidi" w:cstheme="majorBidi"/>
                <w:spacing w:val="-8"/>
              </w:rPr>
              <w:t>5</w:t>
            </w:r>
          </w:p>
        </w:tc>
      </w:tr>
      <w:tr w:rsidR="002845EF" w:rsidRPr="00A841A2" w14:paraId="03A4889F" w14:textId="77777777" w:rsidTr="002845EF">
        <w:trPr>
          <w:trHeight w:val="397"/>
        </w:trPr>
        <w:tc>
          <w:tcPr>
            <w:tcW w:w="4111" w:type="dxa"/>
            <w:vAlign w:val="center"/>
          </w:tcPr>
          <w:p w14:paraId="49C47E15" w14:textId="53BFBD07" w:rsidR="002845EF" w:rsidRPr="00A841A2" w:rsidRDefault="002845EF" w:rsidP="00B2108E">
            <w:pPr>
              <w:spacing w:line="228" w:lineRule="auto"/>
              <w:ind w:left="321" w:right="-12" w:hanging="142"/>
              <w:jc w:val="thaiDistribute"/>
              <w:rPr>
                <w:rFonts w:asciiTheme="majorBidi" w:hAnsiTheme="majorBidi" w:cstheme="majorBidi"/>
              </w:rPr>
            </w:pPr>
            <w:r w:rsidRPr="00A841A2">
              <w:rPr>
                <w:rFonts w:asciiTheme="majorBidi" w:hAnsiTheme="majorBidi" w:cstheme="majorBidi"/>
              </w:rPr>
              <w:t>Green Energy Mining Company Limited</w:t>
            </w:r>
          </w:p>
        </w:tc>
        <w:tc>
          <w:tcPr>
            <w:tcW w:w="1382" w:type="dxa"/>
            <w:vAlign w:val="bottom"/>
          </w:tcPr>
          <w:p w14:paraId="1225C612" w14:textId="46B43E2E" w:rsidR="002845EF" w:rsidRPr="00A841A2" w:rsidRDefault="002845EF" w:rsidP="00B2108E">
            <w:pPr>
              <w:tabs>
                <w:tab w:val="decimal" w:pos="1021"/>
              </w:tabs>
              <w:spacing w:line="228" w:lineRule="auto"/>
              <w:ind w:left="-28" w:right="-28"/>
              <w:jc w:val="center"/>
              <w:rPr>
                <w:rFonts w:asciiTheme="majorBidi" w:hAnsiTheme="majorBidi" w:cstheme="majorBidi"/>
              </w:rPr>
            </w:pPr>
            <w:r w:rsidRPr="005B3399">
              <w:rPr>
                <w:rFonts w:asciiTheme="majorBidi" w:hAnsiTheme="majorBidi" w:cstheme="majorBidi"/>
              </w:rPr>
              <w:t>90,000</w:t>
            </w:r>
          </w:p>
        </w:tc>
        <w:tc>
          <w:tcPr>
            <w:tcW w:w="1382" w:type="dxa"/>
            <w:vAlign w:val="bottom"/>
          </w:tcPr>
          <w:p w14:paraId="4E2C5D3B" w14:textId="5897E99B" w:rsidR="002845EF" w:rsidRPr="00A841A2" w:rsidRDefault="002845EF" w:rsidP="00B2108E">
            <w:pPr>
              <w:tabs>
                <w:tab w:val="decimal" w:pos="1021"/>
              </w:tabs>
              <w:spacing w:line="228" w:lineRule="auto"/>
              <w:ind w:left="-28" w:right="-28"/>
              <w:jc w:val="center"/>
              <w:rPr>
                <w:rFonts w:asciiTheme="majorBidi" w:hAnsiTheme="majorBidi" w:cstheme="majorBidi"/>
              </w:rPr>
            </w:pPr>
            <w:r>
              <w:rPr>
                <w:rFonts w:asciiTheme="majorBidi" w:hAnsiTheme="majorBidi" w:cstheme="majorBidi"/>
                <w:cs/>
              </w:rPr>
              <w:t>294</w:t>
            </w:r>
            <w:r>
              <w:rPr>
                <w:rFonts w:asciiTheme="majorBidi" w:hAnsiTheme="majorBidi" w:cstheme="majorBidi"/>
              </w:rPr>
              <w:t>,500</w:t>
            </w:r>
          </w:p>
        </w:tc>
        <w:tc>
          <w:tcPr>
            <w:tcW w:w="1382" w:type="dxa"/>
            <w:vAlign w:val="bottom"/>
          </w:tcPr>
          <w:p w14:paraId="17017F39" w14:textId="56E9C609" w:rsidR="002845EF" w:rsidRPr="00A841A2" w:rsidRDefault="002845EF" w:rsidP="00B2108E">
            <w:pPr>
              <w:tabs>
                <w:tab w:val="decimal" w:pos="1021"/>
              </w:tabs>
              <w:spacing w:line="228" w:lineRule="auto"/>
              <w:ind w:left="-28" w:right="-28"/>
              <w:jc w:val="center"/>
              <w:rPr>
                <w:rFonts w:asciiTheme="majorBidi" w:hAnsiTheme="majorBidi" w:cstheme="majorBidi"/>
              </w:rPr>
            </w:pPr>
            <w:r>
              <w:rPr>
                <w:rFonts w:asciiTheme="majorBidi" w:hAnsiTheme="majorBidi" w:cstheme="majorBidi"/>
              </w:rPr>
              <w:t>(187,700)</w:t>
            </w:r>
          </w:p>
        </w:tc>
        <w:tc>
          <w:tcPr>
            <w:tcW w:w="1382" w:type="dxa"/>
            <w:vAlign w:val="bottom"/>
          </w:tcPr>
          <w:p w14:paraId="2F7A5891" w14:textId="615F223B" w:rsidR="002845EF" w:rsidRPr="00A841A2" w:rsidRDefault="002845EF" w:rsidP="00B2108E">
            <w:pPr>
              <w:tabs>
                <w:tab w:val="decimal" w:pos="1021"/>
              </w:tabs>
              <w:spacing w:line="228" w:lineRule="auto"/>
              <w:ind w:left="-28" w:right="-28"/>
              <w:jc w:val="center"/>
              <w:rPr>
                <w:rFonts w:asciiTheme="majorBidi" w:hAnsiTheme="majorBidi" w:cstheme="majorBidi"/>
              </w:rPr>
            </w:pPr>
            <w:r>
              <w:rPr>
                <w:rFonts w:asciiTheme="majorBidi" w:hAnsiTheme="majorBidi" w:cstheme="majorBidi"/>
              </w:rPr>
              <w:t>196,800</w:t>
            </w:r>
          </w:p>
        </w:tc>
      </w:tr>
      <w:tr w:rsidR="002845EF" w:rsidRPr="00A841A2" w14:paraId="7A54DB4B" w14:textId="77777777" w:rsidTr="002845EF">
        <w:trPr>
          <w:trHeight w:val="397"/>
        </w:trPr>
        <w:tc>
          <w:tcPr>
            <w:tcW w:w="4111" w:type="dxa"/>
            <w:vAlign w:val="center"/>
          </w:tcPr>
          <w:p w14:paraId="4512A8BC" w14:textId="7BAD8B6A" w:rsidR="002845EF" w:rsidRPr="00A841A2" w:rsidRDefault="002845EF" w:rsidP="00B2108E">
            <w:pPr>
              <w:spacing w:line="228" w:lineRule="auto"/>
              <w:ind w:left="321" w:right="-12" w:hanging="142"/>
              <w:jc w:val="thaiDistribute"/>
              <w:rPr>
                <w:rFonts w:asciiTheme="majorBidi" w:hAnsiTheme="majorBidi" w:cstheme="majorBidi"/>
              </w:rPr>
            </w:pPr>
            <w:r w:rsidRPr="00A841A2">
              <w:rPr>
                <w:rFonts w:asciiTheme="majorBidi" w:hAnsiTheme="majorBidi" w:cstheme="majorBidi"/>
              </w:rPr>
              <w:t>A2 Water Management Company Limited</w:t>
            </w:r>
          </w:p>
        </w:tc>
        <w:tc>
          <w:tcPr>
            <w:tcW w:w="1382" w:type="dxa"/>
            <w:vAlign w:val="bottom"/>
          </w:tcPr>
          <w:p w14:paraId="77E01BFF" w14:textId="4BCA58A5" w:rsidR="002845EF" w:rsidRPr="005B3399" w:rsidRDefault="002845EF" w:rsidP="00B2108E">
            <w:pPr>
              <w:tabs>
                <w:tab w:val="decimal" w:pos="1021"/>
              </w:tabs>
              <w:spacing w:line="228" w:lineRule="auto"/>
              <w:ind w:left="-28" w:right="-28"/>
              <w:jc w:val="center"/>
              <w:rPr>
                <w:rFonts w:asciiTheme="majorBidi" w:hAnsiTheme="majorBidi" w:cstheme="majorBidi"/>
              </w:rPr>
            </w:pPr>
            <w:r w:rsidRPr="005B3399">
              <w:rPr>
                <w:rFonts w:asciiTheme="majorBidi" w:hAnsiTheme="majorBidi" w:cstheme="majorBidi"/>
              </w:rPr>
              <w:t>15,000</w:t>
            </w:r>
          </w:p>
        </w:tc>
        <w:tc>
          <w:tcPr>
            <w:tcW w:w="1382" w:type="dxa"/>
            <w:vAlign w:val="bottom"/>
          </w:tcPr>
          <w:p w14:paraId="6B9EEE76" w14:textId="19B11EE8" w:rsidR="002845EF" w:rsidRPr="00A841A2" w:rsidRDefault="002845EF" w:rsidP="00B2108E">
            <w:pPr>
              <w:tabs>
                <w:tab w:val="decimal" w:pos="1021"/>
              </w:tabs>
              <w:spacing w:line="228" w:lineRule="auto"/>
              <w:ind w:left="-28" w:right="-28"/>
              <w:jc w:val="center"/>
              <w:rPr>
                <w:rFonts w:asciiTheme="majorBidi" w:hAnsiTheme="majorBidi" w:cstheme="majorBidi"/>
              </w:rPr>
            </w:pPr>
            <w:r>
              <w:rPr>
                <w:rFonts w:asciiTheme="majorBidi" w:hAnsiTheme="majorBidi" w:cstheme="majorBidi"/>
              </w:rPr>
              <w:t>1,000</w:t>
            </w:r>
          </w:p>
        </w:tc>
        <w:tc>
          <w:tcPr>
            <w:tcW w:w="1382" w:type="dxa"/>
            <w:vAlign w:val="bottom"/>
          </w:tcPr>
          <w:p w14:paraId="4B2F0334" w14:textId="3AFB6C38" w:rsidR="002845EF" w:rsidRPr="00A841A2" w:rsidRDefault="002845EF" w:rsidP="00B2108E">
            <w:pPr>
              <w:tabs>
                <w:tab w:val="decimal" w:pos="1021"/>
              </w:tabs>
              <w:spacing w:line="228" w:lineRule="auto"/>
              <w:ind w:left="-28" w:right="-28"/>
              <w:jc w:val="center"/>
              <w:rPr>
                <w:rFonts w:asciiTheme="majorBidi" w:hAnsiTheme="majorBidi" w:cstheme="majorBidi"/>
              </w:rPr>
            </w:pPr>
            <w:r>
              <w:rPr>
                <w:rFonts w:asciiTheme="majorBidi" w:hAnsiTheme="majorBidi" w:cstheme="majorBidi"/>
              </w:rPr>
              <w:t>(2,500)</w:t>
            </w:r>
          </w:p>
        </w:tc>
        <w:tc>
          <w:tcPr>
            <w:tcW w:w="1382" w:type="dxa"/>
            <w:vAlign w:val="bottom"/>
          </w:tcPr>
          <w:p w14:paraId="659AAFBD" w14:textId="5A737430" w:rsidR="002845EF" w:rsidRPr="00A841A2" w:rsidRDefault="002845EF" w:rsidP="00B2108E">
            <w:pPr>
              <w:tabs>
                <w:tab w:val="decimal" w:pos="1021"/>
              </w:tabs>
              <w:spacing w:line="228" w:lineRule="auto"/>
              <w:ind w:left="-28" w:right="-28"/>
              <w:jc w:val="center"/>
              <w:rPr>
                <w:rFonts w:asciiTheme="majorBidi" w:hAnsiTheme="majorBidi" w:cstheme="majorBidi"/>
              </w:rPr>
            </w:pPr>
            <w:r>
              <w:rPr>
                <w:rFonts w:asciiTheme="majorBidi" w:hAnsiTheme="majorBidi" w:cstheme="majorBidi"/>
              </w:rPr>
              <w:t>13,500</w:t>
            </w:r>
          </w:p>
        </w:tc>
      </w:tr>
      <w:tr w:rsidR="00B63929" w:rsidRPr="00A841A2" w14:paraId="606FE766" w14:textId="77777777" w:rsidTr="00E53F8F">
        <w:trPr>
          <w:trHeight w:val="397"/>
        </w:trPr>
        <w:tc>
          <w:tcPr>
            <w:tcW w:w="4111" w:type="dxa"/>
            <w:vAlign w:val="center"/>
          </w:tcPr>
          <w:p w14:paraId="536CD84E" w14:textId="77777777" w:rsidR="00B63929" w:rsidRPr="00A841A2" w:rsidRDefault="00B63929" w:rsidP="000921B0">
            <w:pPr>
              <w:spacing w:line="192" w:lineRule="auto"/>
              <w:ind w:left="321" w:right="-12" w:hanging="142"/>
              <w:rPr>
                <w:rFonts w:asciiTheme="majorBidi" w:hAnsiTheme="majorBidi" w:cstheme="majorBidi"/>
              </w:rPr>
            </w:pPr>
            <w:r w:rsidRPr="005B3399">
              <w:rPr>
                <w:rFonts w:asciiTheme="majorBidi" w:hAnsiTheme="majorBidi" w:cstheme="majorBidi"/>
                <w:color w:val="000000"/>
                <w:spacing w:val="-2"/>
              </w:rPr>
              <w:t>A2 Engineering Solutions Company Limited</w:t>
            </w:r>
            <w:r w:rsidRPr="003021A6">
              <w:rPr>
                <w:rFonts w:asciiTheme="majorBidi" w:hAnsiTheme="majorBidi" w:cstheme="majorBidi"/>
                <w:color w:val="000000"/>
              </w:rPr>
              <w:t xml:space="preserve"> </w:t>
            </w:r>
            <w:r w:rsidRPr="003021A6">
              <w:rPr>
                <w:rFonts w:asciiTheme="majorBidi" w:eastAsiaTheme="minorHAnsi" w:hAnsiTheme="majorBidi" w:cstheme="majorBidi"/>
                <w:color w:val="000000"/>
              </w:rPr>
              <w:t>(Former</w:t>
            </w:r>
            <w:r>
              <w:rPr>
                <w:rFonts w:asciiTheme="majorBidi" w:eastAsiaTheme="minorHAnsi" w:hAnsiTheme="majorBidi" w:cstheme="majorBidi"/>
                <w:color w:val="000000"/>
              </w:rPr>
              <w:t>ly known as</w:t>
            </w:r>
            <w:r w:rsidRPr="003021A6">
              <w:rPr>
                <w:rFonts w:asciiTheme="majorBidi" w:eastAsiaTheme="minorHAnsi" w:hAnsiTheme="majorBidi" w:cstheme="majorBidi"/>
                <w:color w:val="000000"/>
              </w:rPr>
              <w:t xml:space="preserve"> “Asia Waste Energy Company Limited”)</w:t>
            </w:r>
          </w:p>
        </w:tc>
        <w:tc>
          <w:tcPr>
            <w:tcW w:w="1382" w:type="dxa"/>
            <w:vAlign w:val="bottom"/>
          </w:tcPr>
          <w:p w14:paraId="11B30434" w14:textId="7F0D8D11" w:rsidR="00B63929" w:rsidRPr="005B3399" w:rsidRDefault="00B63929" w:rsidP="000921B0">
            <w:pPr>
              <w:pBdr>
                <w:bottom w:val="single" w:sz="4" w:space="1" w:color="auto"/>
              </w:pBdr>
              <w:tabs>
                <w:tab w:val="decimal" w:pos="1021"/>
              </w:tabs>
              <w:spacing w:line="192" w:lineRule="auto"/>
              <w:ind w:left="-28" w:right="-28"/>
              <w:jc w:val="center"/>
              <w:rPr>
                <w:rFonts w:asciiTheme="majorBidi" w:hAnsiTheme="majorBidi" w:cstheme="majorBidi"/>
              </w:rPr>
            </w:pPr>
            <w:r w:rsidRPr="00AF0A89">
              <w:rPr>
                <w:rFonts w:asciiTheme="majorBidi" w:hAnsiTheme="majorBidi" w:cstheme="majorBidi"/>
              </w:rPr>
              <w:t>-</w:t>
            </w:r>
          </w:p>
        </w:tc>
        <w:tc>
          <w:tcPr>
            <w:tcW w:w="1382" w:type="dxa"/>
            <w:vAlign w:val="bottom"/>
          </w:tcPr>
          <w:p w14:paraId="1BB4E688" w14:textId="353D20DD" w:rsidR="00B63929" w:rsidRPr="005B3399" w:rsidRDefault="00B63929" w:rsidP="000921B0">
            <w:pPr>
              <w:pBdr>
                <w:bottom w:val="single" w:sz="4" w:space="1" w:color="auto"/>
              </w:pBdr>
              <w:tabs>
                <w:tab w:val="decimal" w:pos="1021"/>
              </w:tabs>
              <w:spacing w:line="192" w:lineRule="auto"/>
              <w:ind w:left="-28" w:right="-28"/>
              <w:jc w:val="center"/>
              <w:rPr>
                <w:rFonts w:asciiTheme="majorBidi" w:hAnsiTheme="majorBidi" w:cstheme="majorBidi"/>
                <w:cs/>
              </w:rPr>
            </w:pPr>
            <w:r>
              <w:rPr>
                <w:rFonts w:asciiTheme="majorBidi" w:hAnsiTheme="majorBidi" w:cstheme="majorBidi"/>
              </w:rPr>
              <w:t>50,000</w:t>
            </w:r>
          </w:p>
        </w:tc>
        <w:tc>
          <w:tcPr>
            <w:tcW w:w="1382" w:type="dxa"/>
            <w:vAlign w:val="bottom"/>
          </w:tcPr>
          <w:p w14:paraId="05FCA642" w14:textId="1ACE39D3" w:rsidR="00B63929" w:rsidRPr="005B3399" w:rsidRDefault="00B63929" w:rsidP="000921B0">
            <w:pPr>
              <w:pBdr>
                <w:bottom w:val="single" w:sz="4" w:space="1" w:color="auto"/>
              </w:pBdr>
              <w:tabs>
                <w:tab w:val="decimal" w:pos="1021"/>
              </w:tabs>
              <w:spacing w:line="192" w:lineRule="auto"/>
              <w:ind w:left="-28" w:right="-28"/>
              <w:jc w:val="center"/>
              <w:rPr>
                <w:rFonts w:asciiTheme="majorBidi" w:hAnsiTheme="majorBidi" w:cstheme="majorBidi"/>
              </w:rPr>
            </w:pPr>
            <w:r>
              <w:rPr>
                <w:rFonts w:asciiTheme="majorBidi" w:hAnsiTheme="majorBidi" w:cstheme="majorBidi"/>
              </w:rPr>
              <w:t>-</w:t>
            </w:r>
          </w:p>
        </w:tc>
        <w:tc>
          <w:tcPr>
            <w:tcW w:w="1382" w:type="dxa"/>
            <w:vAlign w:val="bottom"/>
          </w:tcPr>
          <w:p w14:paraId="4882E3F4" w14:textId="65A43D20" w:rsidR="00B63929" w:rsidRPr="005B3399" w:rsidRDefault="00B63929" w:rsidP="000921B0">
            <w:pPr>
              <w:pBdr>
                <w:bottom w:val="single" w:sz="4" w:space="1" w:color="auto"/>
              </w:pBdr>
              <w:tabs>
                <w:tab w:val="decimal" w:pos="1021"/>
              </w:tabs>
              <w:spacing w:line="192" w:lineRule="auto"/>
              <w:ind w:left="-28" w:right="-28"/>
              <w:jc w:val="center"/>
              <w:rPr>
                <w:rFonts w:asciiTheme="majorBidi" w:hAnsiTheme="majorBidi" w:cstheme="majorBidi"/>
              </w:rPr>
            </w:pPr>
            <w:r>
              <w:rPr>
                <w:rFonts w:asciiTheme="majorBidi" w:hAnsiTheme="majorBidi" w:cstheme="majorBidi"/>
              </w:rPr>
              <w:t>50,000</w:t>
            </w:r>
          </w:p>
        </w:tc>
      </w:tr>
      <w:tr w:rsidR="00226C9C" w:rsidRPr="00A841A2" w14:paraId="745F6ED5" w14:textId="77777777" w:rsidTr="00226C9C">
        <w:trPr>
          <w:trHeight w:val="397"/>
        </w:trPr>
        <w:tc>
          <w:tcPr>
            <w:tcW w:w="4111" w:type="dxa"/>
            <w:vAlign w:val="center"/>
          </w:tcPr>
          <w:p w14:paraId="49608CE6" w14:textId="2426B6DD" w:rsidR="00226C9C" w:rsidRPr="00A841A2" w:rsidRDefault="00226C9C" w:rsidP="00B2108E">
            <w:pPr>
              <w:spacing w:line="228" w:lineRule="auto"/>
              <w:ind w:left="179" w:right="-12"/>
              <w:rPr>
                <w:rFonts w:asciiTheme="majorBidi" w:hAnsiTheme="majorBidi" w:cstheme="majorBidi"/>
              </w:rPr>
            </w:pPr>
            <w:r w:rsidRPr="00A841A2">
              <w:rPr>
                <w:rFonts w:asciiTheme="majorBidi" w:hAnsiTheme="majorBidi" w:cstheme="majorBidi"/>
              </w:rPr>
              <w:t>Total</w:t>
            </w:r>
          </w:p>
        </w:tc>
        <w:tc>
          <w:tcPr>
            <w:tcW w:w="1382" w:type="dxa"/>
            <w:vAlign w:val="bottom"/>
          </w:tcPr>
          <w:p w14:paraId="180A2CB9" w14:textId="2AAE2A22" w:rsidR="00226C9C" w:rsidRPr="00A841A2" w:rsidRDefault="00226C9C" w:rsidP="00B2108E">
            <w:pPr>
              <w:pBdr>
                <w:bottom w:val="double" w:sz="4" w:space="1" w:color="auto"/>
              </w:pBdr>
              <w:tabs>
                <w:tab w:val="decimal" w:pos="1021"/>
              </w:tabs>
              <w:spacing w:line="228" w:lineRule="auto"/>
              <w:ind w:left="-28" w:right="-28"/>
              <w:jc w:val="center"/>
              <w:rPr>
                <w:rFonts w:asciiTheme="majorBidi" w:hAnsiTheme="majorBidi" w:cstheme="majorBidi"/>
              </w:rPr>
            </w:pPr>
            <w:r w:rsidRPr="00AF0A89">
              <w:rPr>
                <w:rFonts w:asciiTheme="majorBidi" w:hAnsiTheme="majorBidi" w:cstheme="majorBidi"/>
                <w:cs/>
              </w:rPr>
              <w:t>105</w:t>
            </w:r>
            <w:r w:rsidRPr="00AF0A89">
              <w:rPr>
                <w:rFonts w:asciiTheme="majorBidi" w:hAnsiTheme="majorBidi" w:cstheme="majorBidi"/>
              </w:rPr>
              <w:t>,000</w:t>
            </w:r>
          </w:p>
        </w:tc>
        <w:tc>
          <w:tcPr>
            <w:tcW w:w="1382" w:type="dxa"/>
            <w:vAlign w:val="bottom"/>
          </w:tcPr>
          <w:p w14:paraId="59626E87" w14:textId="769326DA" w:rsidR="00226C9C" w:rsidRPr="00A841A2" w:rsidRDefault="00226C9C" w:rsidP="00B2108E">
            <w:pPr>
              <w:pBdr>
                <w:bottom w:val="double" w:sz="4" w:space="1" w:color="auto"/>
              </w:pBdr>
              <w:tabs>
                <w:tab w:val="decimal" w:pos="1021"/>
              </w:tabs>
              <w:spacing w:line="228" w:lineRule="auto"/>
              <w:ind w:left="-28" w:right="-28"/>
              <w:jc w:val="center"/>
              <w:rPr>
                <w:rFonts w:asciiTheme="majorBidi" w:hAnsiTheme="majorBidi" w:cstheme="majorBidi"/>
                <w:cs/>
              </w:rPr>
            </w:pPr>
            <w:r>
              <w:rPr>
                <w:rFonts w:asciiTheme="majorBidi" w:hAnsiTheme="majorBidi" w:cstheme="majorBidi"/>
              </w:rPr>
              <w:t>345,500</w:t>
            </w:r>
          </w:p>
        </w:tc>
        <w:tc>
          <w:tcPr>
            <w:tcW w:w="1382" w:type="dxa"/>
            <w:vAlign w:val="bottom"/>
          </w:tcPr>
          <w:p w14:paraId="30370929" w14:textId="0646647F" w:rsidR="00226C9C" w:rsidRPr="00A841A2" w:rsidRDefault="00226C9C" w:rsidP="00B2108E">
            <w:pPr>
              <w:pBdr>
                <w:bottom w:val="double" w:sz="4" w:space="1" w:color="auto"/>
              </w:pBdr>
              <w:tabs>
                <w:tab w:val="decimal" w:pos="1021"/>
              </w:tabs>
              <w:spacing w:line="228" w:lineRule="auto"/>
              <w:ind w:left="-28" w:right="-28"/>
              <w:jc w:val="center"/>
              <w:rPr>
                <w:rFonts w:asciiTheme="majorBidi" w:hAnsiTheme="majorBidi" w:cstheme="majorBidi"/>
              </w:rPr>
            </w:pPr>
            <w:r>
              <w:rPr>
                <w:rFonts w:asciiTheme="majorBidi" w:hAnsiTheme="majorBidi" w:cstheme="majorBidi"/>
              </w:rPr>
              <w:t>(190,200)</w:t>
            </w:r>
          </w:p>
        </w:tc>
        <w:tc>
          <w:tcPr>
            <w:tcW w:w="1382" w:type="dxa"/>
            <w:vAlign w:val="bottom"/>
          </w:tcPr>
          <w:p w14:paraId="4A6734BF" w14:textId="558A13CF" w:rsidR="00226C9C" w:rsidRPr="00A841A2" w:rsidRDefault="00226C9C" w:rsidP="00B2108E">
            <w:pPr>
              <w:pBdr>
                <w:bottom w:val="double" w:sz="4" w:space="1" w:color="auto"/>
              </w:pBdr>
              <w:tabs>
                <w:tab w:val="decimal" w:pos="1021"/>
              </w:tabs>
              <w:spacing w:line="228" w:lineRule="auto"/>
              <w:ind w:left="-28" w:right="-28"/>
              <w:jc w:val="center"/>
              <w:rPr>
                <w:rFonts w:asciiTheme="majorBidi" w:hAnsiTheme="majorBidi" w:cstheme="majorBidi"/>
              </w:rPr>
            </w:pPr>
            <w:r>
              <w:rPr>
                <w:rFonts w:asciiTheme="majorBidi" w:hAnsiTheme="majorBidi" w:cstheme="majorBidi"/>
              </w:rPr>
              <w:t>260,300</w:t>
            </w:r>
          </w:p>
        </w:tc>
      </w:tr>
    </w:tbl>
    <w:p w14:paraId="2C0CD208" w14:textId="7B0F198A" w:rsidR="00D76B67" w:rsidRDefault="00F96D16" w:rsidP="0000138E">
      <w:pPr>
        <w:spacing w:before="120"/>
        <w:ind w:left="426"/>
        <w:jc w:val="thaiDistribute"/>
        <w:rPr>
          <w:rFonts w:asciiTheme="majorBidi" w:hAnsiTheme="majorBidi" w:cstheme="majorBidi"/>
          <w:b/>
          <w:bCs/>
          <w:u w:val="single"/>
        </w:rPr>
      </w:pPr>
      <w:r w:rsidRPr="004A24AB">
        <w:rPr>
          <w:rFonts w:asciiTheme="majorBidi" w:hAnsiTheme="majorBidi" w:cstheme="majorBidi"/>
        </w:rPr>
        <w:lastRenderedPageBreak/>
        <w:t>T</w:t>
      </w:r>
      <w:r w:rsidR="00722F5D" w:rsidRPr="004A24AB">
        <w:rPr>
          <w:rFonts w:asciiTheme="majorBidi" w:hAnsiTheme="majorBidi" w:cstheme="majorBidi"/>
        </w:rPr>
        <w:t xml:space="preserve">he short-term </w:t>
      </w:r>
      <w:r w:rsidR="000D7D97" w:rsidRPr="004A24AB">
        <w:rPr>
          <w:rFonts w:asciiTheme="majorBidi" w:hAnsiTheme="majorBidi" w:cstheme="majorBidi"/>
        </w:rPr>
        <w:t>borrowings</w:t>
      </w:r>
      <w:r w:rsidR="00722F5D" w:rsidRPr="004A24AB">
        <w:rPr>
          <w:rFonts w:asciiTheme="majorBidi" w:hAnsiTheme="majorBidi" w:cstheme="majorBidi"/>
        </w:rPr>
        <w:t xml:space="preserve"> from related parties are unsecured, repayable at call and carried</w:t>
      </w:r>
      <w:r w:rsidR="00494E39" w:rsidRPr="004A24AB">
        <w:rPr>
          <w:rFonts w:asciiTheme="majorBidi" w:hAnsiTheme="majorBidi" w:cstheme="majorBidi"/>
        </w:rPr>
        <w:t xml:space="preserve"> </w:t>
      </w:r>
      <w:r w:rsidR="00722F5D" w:rsidRPr="004A24AB">
        <w:rPr>
          <w:rFonts w:asciiTheme="majorBidi" w:hAnsiTheme="majorBidi" w:cstheme="majorBidi"/>
        </w:rPr>
        <w:t xml:space="preserve">interest at the rates of </w:t>
      </w:r>
      <w:r w:rsidR="002532FA" w:rsidRPr="00226C9C">
        <w:rPr>
          <w:rFonts w:asciiTheme="majorBidi" w:hAnsiTheme="majorBidi" w:cstheme="majorBidi"/>
        </w:rPr>
        <w:t>2.5</w:t>
      </w:r>
      <w:r w:rsidR="00226C9C" w:rsidRPr="00226C9C">
        <w:rPr>
          <w:rFonts w:asciiTheme="majorBidi" w:hAnsiTheme="majorBidi" w:cstheme="majorBidi"/>
        </w:rPr>
        <w:t>5</w:t>
      </w:r>
      <w:r w:rsidR="00722F5D" w:rsidRPr="004A24AB">
        <w:rPr>
          <w:rFonts w:asciiTheme="majorBidi" w:hAnsiTheme="majorBidi" w:cstheme="majorBidi"/>
        </w:rPr>
        <w:t xml:space="preserve"> percent per annum.</w:t>
      </w:r>
    </w:p>
    <w:p w14:paraId="1743381E" w14:textId="66497B51" w:rsidR="005210B0" w:rsidRPr="0072049E" w:rsidRDefault="005210B0" w:rsidP="00DB0CE7">
      <w:pPr>
        <w:spacing w:before="120"/>
        <w:ind w:left="426"/>
        <w:jc w:val="thaiDistribute"/>
        <w:rPr>
          <w:rFonts w:asciiTheme="majorBidi" w:hAnsiTheme="majorBidi" w:cstheme="majorBidi"/>
          <w:b/>
          <w:bCs/>
          <w:u w:val="single"/>
        </w:rPr>
      </w:pPr>
      <w:r w:rsidRPr="0072049E">
        <w:rPr>
          <w:rFonts w:asciiTheme="majorBidi" w:hAnsiTheme="majorBidi" w:cstheme="majorBidi"/>
          <w:b/>
          <w:bCs/>
          <w:u w:val="single"/>
        </w:rPr>
        <w:t xml:space="preserve">Directors and management’s </w:t>
      </w:r>
      <w:r w:rsidR="00F35FE6" w:rsidRPr="0072049E">
        <w:rPr>
          <w:rFonts w:asciiTheme="majorBidi" w:hAnsiTheme="majorBidi" w:cstheme="majorBidi"/>
          <w:b/>
          <w:bCs/>
          <w:u w:val="single"/>
        </w:rPr>
        <w:t>benefits</w:t>
      </w:r>
    </w:p>
    <w:tbl>
      <w:tblPr>
        <w:tblStyle w:val="TableGrid"/>
        <w:tblW w:w="9498" w:type="dxa"/>
        <w:tblInd w:w="426" w:type="dxa"/>
        <w:tblLayout w:type="fixed"/>
        <w:tblLook w:val="04A0" w:firstRow="1" w:lastRow="0" w:firstColumn="1" w:lastColumn="0" w:noHBand="0" w:noVBand="1"/>
      </w:tblPr>
      <w:tblGrid>
        <w:gridCol w:w="4536"/>
        <w:gridCol w:w="1240"/>
        <w:gridCol w:w="1241"/>
        <w:gridCol w:w="1240"/>
        <w:gridCol w:w="1241"/>
      </w:tblGrid>
      <w:tr w:rsidR="00730BA2" w:rsidRPr="00BC5AC5" w14:paraId="30C3FD49" w14:textId="77777777" w:rsidTr="00414714">
        <w:tc>
          <w:tcPr>
            <w:tcW w:w="9498" w:type="dxa"/>
            <w:gridSpan w:val="5"/>
            <w:tcBorders>
              <w:top w:val="nil"/>
              <w:left w:val="nil"/>
              <w:bottom w:val="nil"/>
              <w:right w:val="nil"/>
            </w:tcBorders>
          </w:tcPr>
          <w:p w14:paraId="2AD10BF2" w14:textId="77777777" w:rsidR="004F5B82" w:rsidRPr="00BC5AC5" w:rsidRDefault="004F5B82" w:rsidP="00414714">
            <w:pPr>
              <w:tabs>
                <w:tab w:val="left" w:pos="600"/>
                <w:tab w:val="left" w:pos="900"/>
                <w:tab w:val="right" w:pos="7280"/>
                <w:tab w:val="right" w:pos="8540"/>
              </w:tabs>
              <w:jc w:val="right"/>
              <w:rPr>
                <w:rFonts w:asciiTheme="majorBidi" w:hAnsiTheme="majorBidi" w:cstheme="majorBidi"/>
                <w:cs/>
              </w:rPr>
            </w:pPr>
            <w:r w:rsidRPr="00BC5AC5">
              <w:rPr>
                <w:rFonts w:asciiTheme="majorBidi" w:hAnsiTheme="majorBidi" w:cstheme="majorBidi"/>
              </w:rPr>
              <w:t xml:space="preserve">(Unit: </w:t>
            </w:r>
            <w:r w:rsidR="008C1C65" w:rsidRPr="00BC5AC5">
              <w:rPr>
                <w:rFonts w:asciiTheme="majorBidi" w:hAnsiTheme="majorBidi" w:cstheme="majorBidi"/>
              </w:rPr>
              <w:t>Thousand</w:t>
            </w:r>
            <w:r w:rsidRPr="00BC5AC5">
              <w:rPr>
                <w:rFonts w:asciiTheme="majorBidi" w:hAnsiTheme="majorBidi" w:cstheme="majorBidi"/>
              </w:rPr>
              <w:t xml:space="preserve"> Baht)</w:t>
            </w:r>
          </w:p>
        </w:tc>
      </w:tr>
      <w:tr w:rsidR="00730BA2" w:rsidRPr="00BC5AC5" w14:paraId="08C0184A" w14:textId="77777777" w:rsidTr="00E21808">
        <w:tc>
          <w:tcPr>
            <w:tcW w:w="4536" w:type="dxa"/>
            <w:tcBorders>
              <w:top w:val="nil"/>
              <w:left w:val="nil"/>
              <w:bottom w:val="nil"/>
              <w:right w:val="nil"/>
            </w:tcBorders>
          </w:tcPr>
          <w:p w14:paraId="69D8A01A" w14:textId="77777777" w:rsidR="004F5B82" w:rsidRPr="00BC5AC5" w:rsidRDefault="004F5B82" w:rsidP="00414714">
            <w:pPr>
              <w:tabs>
                <w:tab w:val="left" w:pos="600"/>
                <w:tab w:val="left" w:pos="900"/>
                <w:tab w:val="right" w:pos="7280"/>
                <w:tab w:val="right" w:pos="8540"/>
              </w:tabs>
              <w:jc w:val="center"/>
              <w:rPr>
                <w:rFonts w:asciiTheme="majorBidi" w:hAnsiTheme="majorBidi" w:cstheme="majorBidi"/>
              </w:rPr>
            </w:pPr>
          </w:p>
        </w:tc>
        <w:tc>
          <w:tcPr>
            <w:tcW w:w="2481" w:type="dxa"/>
            <w:gridSpan w:val="2"/>
            <w:tcBorders>
              <w:top w:val="nil"/>
              <w:left w:val="nil"/>
              <w:bottom w:val="nil"/>
              <w:right w:val="nil"/>
            </w:tcBorders>
          </w:tcPr>
          <w:p w14:paraId="3682E355" w14:textId="77777777" w:rsidR="004F5B82" w:rsidRPr="00BC5AC5" w:rsidRDefault="004F5B82" w:rsidP="00414714">
            <w:pPr>
              <w:pBdr>
                <w:bottom w:val="single" w:sz="4" w:space="1" w:color="auto"/>
              </w:pBdr>
              <w:tabs>
                <w:tab w:val="right" w:pos="7280"/>
                <w:tab w:val="right" w:pos="8540"/>
              </w:tabs>
              <w:jc w:val="center"/>
              <w:rPr>
                <w:rFonts w:asciiTheme="majorBidi" w:hAnsiTheme="majorBidi" w:cstheme="majorBidi"/>
              </w:rPr>
            </w:pPr>
            <w:r w:rsidRPr="00BC5AC5">
              <w:rPr>
                <w:rFonts w:asciiTheme="majorBidi" w:hAnsiTheme="majorBidi" w:cstheme="majorBidi"/>
              </w:rPr>
              <w:t xml:space="preserve">Consolidated </w:t>
            </w:r>
            <w:r w:rsidR="00DE59E0" w:rsidRPr="00BC5AC5">
              <w:rPr>
                <w:rFonts w:asciiTheme="majorBidi" w:hAnsiTheme="majorBidi" w:cstheme="majorBidi"/>
              </w:rPr>
              <w:t xml:space="preserve">              </w:t>
            </w:r>
            <w:r w:rsidRPr="00BC5AC5">
              <w:rPr>
                <w:rFonts w:asciiTheme="majorBidi" w:hAnsiTheme="majorBidi" w:cstheme="majorBidi"/>
              </w:rPr>
              <w:t>financial statements</w:t>
            </w:r>
          </w:p>
        </w:tc>
        <w:tc>
          <w:tcPr>
            <w:tcW w:w="2481" w:type="dxa"/>
            <w:gridSpan w:val="2"/>
            <w:tcBorders>
              <w:top w:val="nil"/>
              <w:left w:val="nil"/>
              <w:bottom w:val="nil"/>
              <w:right w:val="nil"/>
            </w:tcBorders>
          </w:tcPr>
          <w:p w14:paraId="5657FE35" w14:textId="77777777" w:rsidR="004F5B82" w:rsidRPr="00BC5AC5" w:rsidRDefault="004F5B82" w:rsidP="00414714">
            <w:pPr>
              <w:pBdr>
                <w:bottom w:val="single" w:sz="4" w:space="1" w:color="auto"/>
              </w:pBdr>
              <w:tabs>
                <w:tab w:val="right" w:pos="7280"/>
                <w:tab w:val="right" w:pos="8540"/>
              </w:tabs>
              <w:jc w:val="center"/>
              <w:rPr>
                <w:rFonts w:asciiTheme="majorBidi" w:hAnsiTheme="majorBidi" w:cstheme="majorBidi"/>
              </w:rPr>
            </w:pPr>
            <w:r w:rsidRPr="00BC5AC5">
              <w:rPr>
                <w:rFonts w:asciiTheme="majorBidi" w:hAnsiTheme="majorBidi" w:cstheme="majorBidi"/>
              </w:rPr>
              <w:t xml:space="preserve">Separate </w:t>
            </w:r>
            <w:r w:rsidR="00DE59E0" w:rsidRPr="00BC5AC5">
              <w:rPr>
                <w:rFonts w:asciiTheme="majorBidi" w:hAnsiTheme="majorBidi" w:cstheme="majorBidi"/>
              </w:rPr>
              <w:t xml:space="preserve">                     </w:t>
            </w:r>
            <w:r w:rsidRPr="00BC5AC5">
              <w:rPr>
                <w:rFonts w:asciiTheme="majorBidi" w:hAnsiTheme="majorBidi" w:cstheme="majorBidi"/>
              </w:rPr>
              <w:t>financial statements</w:t>
            </w:r>
          </w:p>
        </w:tc>
      </w:tr>
      <w:tr w:rsidR="00F552B3" w:rsidRPr="00BC5AC5" w14:paraId="3DB8597F" w14:textId="77777777" w:rsidTr="00E21808">
        <w:tc>
          <w:tcPr>
            <w:tcW w:w="4536" w:type="dxa"/>
            <w:tcBorders>
              <w:top w:val="nil"/>
              <w:left w:val="nil"/>
              <w:bottom w:val="nil"/>
              <w:right w:val="nil"/>
            </w:tcBorders>
            <w:vAlign w:val="center"/>
          </w:tcPr>
          <w:p w14:paraId="4C708AFA" w14:textId="77777777" w:rsidR="00F552B3" w:rsidRPr="00BC5AC5" w:rsidRDefault="00F552B3" w:rsidP="00414714">
            <w:pPr>
              <w:tabs>
                <w:tab w:val="right" w:pos="7280"/>
                <w:tab w:val="right" w:pos="8540"/>
              </w:tabs>
              <w:rPr>
                <w:rFonts w:asciiTheme="majorBidi" w:hAnsiTheme="majorBidi" w:cstheme="majorBidi"/>
              </w:rPr>
            </w:pPr>
          </w:p>
        </w:tc>
        <w:tc>
          <w:tcPr>
            <w:tcW w:w="1240" w:type="dxa"/>
            <w:tcBorders>
              <w:top w:val="nil"/>
              <w:left w:val="nil"/>
              <w:bottom w:val="nil"/>
              <w:right w:val="nil"/>
            </w:tcBorders>
            <w:vAlign w:val="center"/>
          </w:tcPr>
          <w:p w14:paraId="14906639" w14:textId="1CD6BB76" w:rsidR="00F552B3" w:rsidRPr="00BC5AC5" w:rsidRDefault="00144E6E" w:rsidP="00414714">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15430B">
              <w:rPr>
                <w:rFonts w:asciiTheme="majorBidi" w:hAnsiTheme="majorBidi" w:cstheme="majorBidi"/>
                <w:u w:val="single"/>
              </w:rPr>
              <w:t>5</w:t>
            </w:r>
          </w:p>
        </w:tc>
        <w:tc>
          <w:tcPr>
            <w:tcW w:w="1241" w:type="dxa"/>
            <w:tcBorders>
              <w:top w:val="nil"/>
              <w:left w:val="nil"/>
              <w:bottom w:val="nil"/>
              <w:right w:val="nil"/>
            </w:tcBorders>
            <w:vAlign w:val="center"/>
          </w:tcPr>
          <w:p w14:paraId="02AE648A" w14:textId="2C820A2C" w:rsidR="00F552B3" w:rsidRPr="00BC5AC5" w:rsidRDefault="00144E6E" w:rsidP="00414714">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15430B">
              <w:rPr>
                <w:rFonts w:asciiTheme="majorBidi" w:hAnsiTheme="majorBidi" w:cstheme="majorBidi"/>
                <w:u w:val="single"/>
              </w:rPr>
              <w:t>4</w:t>
            </w:r>
          </w:p>
        </w:tc>
        <w:tc>
          <w:tcPr>
            <w:tcW w:w="1240" w:type="dxa"/>
            <w:tcBorders>
              <w:top w:val="nil"/>
              <w:left w:val="nil"/>
              <w:bottom w:val="nil"/>
              <w:right w:val="nil"/>
            </w:tcBorders>
            <w:vAlign w:val="center"/>
          </w:tcPr>
          <w:p w14:paraId="7753AEB6" w14:textId="29139717" w:rsidR="00F552B3" w:rsidRPr="00BC5AC5" w:rsidRDefault="00144E6E" w:rsidP="00414714">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15430B">
              <w:rPr>
                <w:rFonts w:asciiTheme="majorBidi" w:hAnsiTheme="majorBidi" w:cstheme="majorBidi"/>
                <w:u w:val="single"/>
              </w:rPr>
              <w:t>5</w:t>
            </w:r>
          </w:p>
        </w:tc>
        <w:tc>
          <w:tcPr>
            <w:tcW w:w="1241" w:type="dxa"/>
            <w:tcBorders>
              <w:top w:val="nil"/>
              <w:left w:val="nil"/>
              <w:bottom w:val="nil"/>
              <w:right w:val="nil"/>
            </w:tcBorders>
            <w:vAlign w:val="center"/>
          </w:tcPr>
          <w:p w14:paraId="60627F3E" w14:textId="3ADF8BBA" w:rsidR="00F552B3" w:rsidRPr="00BC5AC5" w:rsidRDefault="00144E6E" w:rsidP="00414714">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15430B">
              <w:rPr>
                <w:rFonts w:asciiTheme="majorBidi" w:hAnsiTheme="majorBidi" w:cstheme="majorBidi"/>
                <w:u w:val="single"/>
              </w:rPr>
              <w:t>4</w:t>
            </w:r>
          </w:p>
        </w:tc>
      </w:tr>
      <w:tr w:rsidR="000518CB" w:rsidRPr="00BC5AC5" w14:paraId="75BC35B4" w14:textId="77777777" w:rsidTr="00E21808">
        <w:tc>
          <w:tcPr>
            <w:tcW w:w="4536" w:type="dxa"/>
            <w:tcBorders>
              <w:top w:val="nil"/>
              <w:left w:val="nil"/>
              <w:bottom w:val="nil"/>
              <w:right w:val="nil"/>
            </w:tcBorders>
            <w:vAlign w:val="center"/>
          </w:tcPr>
          <w:p w14:paraId="644E2D29" w14:textId="77777777" w:rsidR="000518CB" w:rsidRPr="00BC5AC5" w:rsidRDefault="000518CB" w:rsidP="000518CB">
            <w:pPr>
              <w:tabs>
                <w:tab w:val="right" w:pos="7280"/>
                <w:tab w:val="right" w:pos="8540"/>
              </w:tabs>
              <w:ind w:left="43"/>
              <w:rPr>
                <w:rFonts w:asciiTheme="majorBidi" w:hAnsiTheme="majorBidi" w:cstheme="majorBidi"/>
              </w:rPr>
            </w:pPr>
            <w:r w:rsidRPr="00BC5AC5">
              <w:rPr>
                <w:rFonts w:asciiTheme="majorBidi" w:hAnsiTheme="majorBidi" w:cstheme="majorBidi"/>
              </w:rPr>
              <w:t>Short-term employee benefits</w:t>
            </w:r>
          </w:p>
        </w:tc>
        <w:tc>
          <w:tcPr>
            <w:tcW w:w="1240" w:type="dxa"/>
            <w:tcBorders>
              <w:top w:val="nil"/>
              <w:left w:val="nil"/>
              <w:bottom w:val="nil"/>
              <w:right w:val="nil"/>
            </w:tcBorders>
            <w:vAlign w:val="bottom"/>
          </w:tcPr>
          <w:p w14:paraId="26275770" w14:textId="4CC25A88" w:rsidR="000518CB" w:rsidRPr="00BC5AC5" w:rsidRDefault="00330A11" w:rsidP="00E21808">
            <w:pPr>
              <w:tabs>
                <w:tab w:val="decimal" w:pos="919"/>
              </w:tabs>
              <w:jc w:val="center"/>
              <w:rPr>
                <w:rFonts w:asciiTheme="majorBidi" w:hAnsiTheme="majorBidi" w:cstheme="majorBidi"/>
              </w:rPr>
            </w:pPr>
            <w:r>
              <w:rPr>
                <w:rFonts w:asciiTheme="majorBidi" w:hAnsiTheme="majorBidi" w:cstheme="majorBidi"/>
              </w:rPr>
              <w:t>30,020</w:t>
            </w:r>
          </w:p>
        </w:tc>
        <w:tc>
          <w:tcPr>
            <w:tcW w:w="1241" w:type="dxa"/>
            <w:tcBorders>
              <w:top w:val="nil"/>
              <w:left w:val="nil"/>
              <w:bottom w:val="nil"/>
              <w:right w:val="nil"/>
            </w:tcBorders>
            <w:vAlign w:val="bottom"/>
          </w:tcPr>
          <w:p w14:paraId="4E52197C" w14:textId="39861B29" w:rsidR="000518CB" w:rsidRPr="00BC5AC5" w:rsidRDefault="00330A11" w:rsidP="00E21808">
            <w:pPr>
              <w:tabs>
                <w:tab w:val="decimal" w:pos="919"/>
              </w:tabs>
              <w:jc w:val="center"/>
              <w:rPr>
                <w:rFonts w:asciiTheme="majorBidi" w:hAnsiTheme="majorBidi" w:cstheme="majorBidi"/>
              </w:rPr>
            </w:pPr>
            <w:r>
              <w:rPr>
                <w:rFonts w:asciiTheme="majorBidi" w:hAnsiTheme="majorBidi" w:cstheme="majorBidi"/>
              </w:rPr>
              <w:t>27,383</w:t>
            </w:r>
          </w:p>
        </w:tc>
        <w:tc>
          <w:tcPr>
            <w:tcW w:w="1240" w:type="dxa"/>
            <w:tcBorders>
              <w:top w:val="nil"/>
              <w:left w:val="nil"/>
              <w:bottom w:val="nil"/>
              <w:right w:val="nil"/>
            </w:tcBorders>
            <w:vAlign w:val="bottom"/>
          </w:tcPr>
          <w:p w14:paraId="3EA893EC" w14:textId="42B2157D" w:rsidR="000518CB" w:rsidRPr="00BC5AC5" w:rsidRDefault="000518CB" w:rsidP="00E21808">
            <w:pPr>
              <w:tabs>
                <w:tab w:val="decimal" w:pos="919"/>
              </w:tabs>
              <w:jc w:val="center"/>
              <w:rPr>
                <w:rFonts w:asciiTheme="majorBidi" w:hAnsiTheme="majorBidi" w:cstheme="majorBidi"/>
              </w:rPr>
            </w:pPr>
            <w:r>
              <w:rPr>
                <w:rFonts w:asciiTheme="majorBidi" w:hAnsiTheme="majorBidi" w:cstheme="majorBidi"/>
              </w:rPr>
              <w:t>1</w:t>
            </w:r>
            <w:r w:rsidR="00715023">
              <w:rPr>
                <w:rFonts w:asciiTheme="majorBidi" w:hAnsiTheme="majorBidi" w:cstheme="majorBidi"/>
              </w:rPr>
              <w:t>2,244</w:t>
            </w:r>
          </w:p>
        </w:tc>
        <w:tc>
          <w:tcPr>
            <w:tcW w:w="1241" w:type="dxa"/>
            <w:tcBorders>
              <w:top w:val="nil"/>
              <w:left w:val="nil"/>
              <w:bottom w:val="nil"/>
              <w:right w:val="nil"/>
            </w:tcBorders>
            <w:vAlign w:val="bottom"/>
          </w:tcPr>
          <w:p w14:paraId="643F9176" w14:textId="3FB569E8" w:rsidR="000518CB" w:rsidRPr="00BC5AC5" w:rsidRDefault="00715023" w:rsidP="00E21808">
            <w:pPr>
              <w:tabs>
                <w:tab w:val="decimal" w:pos="919"/>
              </w:tabs>
              <w:jc w:val="center"/>
              <w:rPr>
                <w:rFonts w:asciiTheme="majorBidi" w:hAnsiTheme="majorBidi" w:cstheme="majorBidi"/>
              </w:rPr>
            </w:pPr>
            <w:r>
              <w:rPr>
                <w:rFonts w:asciiTheme="majorBidi" w:hAnsiTheme="majorBidi" w:cstheme="majorBidi"/>
              </w:rPr>
              <w:t>10,116</w:t>
            </w:r>
          </w:p>
        </w:tc>
      </w:tr>
      <w:tr w:rsidR="000518CB" w:rsidRPr="00BC5AC5" w14:paraId="4724E588" w14:textId="77777777" w:rsidTr="00E21808">
        <w:tc>
          <w:tcPr>
            <w:tcW w:w="4536" w:type="dxa"/>
            <w:tcBorders>
              <w:top w:val="nil"/>
              <w:left w:val="nil"/>
              <w:bottom w:val="nil"/>
              <w:right w:val="nil"/>
            </w:tcBorders>
            <w:vAlign w:val="center"/>
          </w:tcPr>
          <w:p w14:paraId="5065326D" w14:textId="77777777" w:rsidR="000518CB" w:rsidRPr="00BC5AC5" w:rsidRDefault="000518CB" w:rsidP="000518CB">
            <w:pPr>
              <w:tabs>
                <w:tab w:val="right" w:pos="7280"/>
                <w:tab w:val="right" w:pos="8540"/>
              </w:tabs>
              <w:ind w:left="43"/>
              <w:rPr>
                <w:rFonts w:asciiTheme="majorBidi" w:hAnsiTheme="majorBidi" w:cstheme="majorBidi"/>
                <w:cs/>
              </w:rPr>
            </w:pPr>
            <w:r w:rsidRPr="00BC5AC5">
              <w:rPr>
                <w:rFonts w:asciiTheme="majorBidi" w:hAnsiTheme="majorBidi" w:cstheme="majorBidi"/>
              </w:rPr>
              <w:t>Post-employment benefits</w:t>
            </w:r>
          </w:p>
        </w:tc>
        <w:tc>
          <w:tcPr>
            <w:tcW w:w="1240" w:type="dxa"/>
            <w:tcBorders>
              <w:top w:val="nil"/>
              <w:left w:val="nil"/>
              <w:bottom w:val="nil"/>
              <w:right w:val="nil"/>
            </w:tcBorders>
            <w:vAlign w:val="bottom"/>
          </w:tcPr>
          <w:p w14:paraId="554C5923" w14:textId="6DB9F305" w:rsidR="000518CB" w:rsidRPr="00BC5AC5" w:rsidRDefault="000518CB" w:rsidP="00E21808">
            <w:pPr>
              <w:pBdr>
                <w:bottom w:val="single" w:sz="4" w:space="1" w:color="auto"/>
              </w:pBdr>
              <w:tabs>
                <w:tab w:val="decimal" w:pos="919"/>
              </w:tabs>
              <w:jc w:val="center"/>
              <w:rPr>
                <w:rFonts w:asciiTheme="majorBidi" w:hAnsiTheme="majorBidi" w:cstheme="majorBidi"/>
              </w:rPr>
            </w:pPr>
            <w:r>
              <w:rPr>
                <w:rFonts w:asciiTheme="majorBidi" w:hAnsiTheme="majorBidi" w:cstheme="majorBidi"/>
              </w:rPr>
              <w:t>1,100</w:t>
            </w:r>
          </w:p>
        </w:tc>
        <w:tc>
          <w:tcPr>
            <w:tcW w:w="1241" w:type="dxa"/>
            <w:tcBorders>
              <w:top w:val="nil"/>
              <w:left w:val="nil"/>
              <w:bottom w:val="nil"/>
              <w:right w:val="nil"/>
            </w:tcBorders>
            <w:vAlign w:val="bottom"/>
          </w:tcPr>
          <w:p w14:paraId="6D046FE0" w14:textId="62819B3C" w:rsidR="000518CB" w:rsidRPr="00BC5AC5" w:rsidRDefault="000518CB" w:rsidP="00E21808">
            <w:pPr>
              <w:pBdr>
                <w:bottom w:val="single" w:sz="4" w:space="1" w:color="auto"/>
              </w:pBdr>
              <w:tabs>
                <w:tab w:val="decimal" w:pos="919"/>
              </w:tabs>
              <w:jc w:val="center"/>
              <w:rPr>
                <w:rFonts w:asciiTheme="majorBidi" w:hAnsiTheme="majorBidi" w:cstheme="majorBidi"/>
              </w:rPr>
            </w:pPr>
            <w:r>
              <w:rPr>
                <w:rFonts w:asciiTheme="majorBidi" w:hAnsiTheme="majorBidi" w:cstheme="majorBidi"/>
              </w:rPr>
              <w:t>1,071</w:t>
            </w:r>
          </w:p>
        </w:tc>
        <w:tc>
          <w:tcPr>
            <w:tcW w:w="1240" w:type="dxa"/>
            <w:tcBorders>
              <w:top w:val="nil"/>
              <w:left w:val="nil"/>
              <w:bottom w:val="nil"/>
              <w:right w:val="nil"/>
            </w:tcBorders>
            <w:vAlign w:val="bottom"/>
          </w:tcPr>
          <w:p w14:paraId="5E44CE3F" w14:textId="212D327A" w:rsidR="000518CB" w:rsidRPr="00BC5AC5" w:rsidRDefault="000518CB" w:rsidP="00E21808">
            <w:pPr>
              <w:pBdr>
                <w:bottom w:val="single" w:sz="4" w:space="1" w:color="auto"/>
              </w:pBdr>
              <w:tabs>
                <w:tab w:val="decimal" w:pos="919"/>
              </w:tabs>
              <w:jc w:val="center"/>
              <w:rPr>
                <w:rFonts w:asciiTheme="majorBidi" w:hAnsiTheme="majorBidi" w:cstheme="majorBidi"/>
              </w:rPr>
            </w:pPr>
            <w:r>
              <w:rPr>
                <w:rFonts w:asciiTheme="majorBidi" w:hAnsiTheme="majorBidi" w:cstheme="majorBidi"/>
              </w:rPr>
              <w:t>233</w:t>
            </w:r>
          </w:p>
        </w:tc>
        <w:tc>
          <w:tcPr>
            <w:tcW w:w="1241" w:type="dxa"/>
            <w:tcBorders>
              <w:top w:val="nil"/>
              <w:left w:val="nil"/>
              <w:bottom w:val="nil"/>
              <w:right w:val="nil"/>
            </w:tcBorders>
            <w:vAlign w:val="bottom"/>
          </w:tcPr>
          <w:p w14:paraId="10A93A0E" w14:textId="49E09494" w:rsidR="000518CB" w:rsidRPr="00BC5AC5" w:rsidRDefault="000518CB" w:rsidP="00E21808">
            <w:pPr>
              <w:pBdr>
                <w:bottom w:val="single" w:sz="4" w:space="1" w:color="auto"/>
              </w:pBdr>
              <w:tabs>
                <w:tab w:val="decimal" w:pos="919"/>
              </w:tabs>
              <w:jc w:val="center"/>
              <w:rPr>
                <w:rFonts w:asciiTheme="majorBidi" w:hAnsiTheme="majorBidi" w:cstheme="majorBidi"/>
              </w:rPr>
            </w:pPr>
            <w:r>
              <w:rPr>
                <w:rFonts w:asciiTheme="majorBidi" w:hAnsiTheme="majorBidi" w:cstheme="majorBidi"/>
              </w:rPr>
              <w:t>220</w:t>
            </w:r>
          </w:p>
        </w:tc>
      </w:tr>
      <w:tr w:rsidR="000518CB" w:rsidRPr="00BC5AC5" w14:paraId="3139F2D2" w14:textId="77777777" w:rsidTr="00E21808">
        <w:tc>
          <w:tcPr>
            <w:tcW w:w="4536" w:type="dxa"/>
            <w:tcBorders>
              <w:top w:val="nil"/>
              <w:left w:val="nil"/>
              <w:bottom w:val="nil"/>
              <w:right w:val="nil"/>
            </w:tcBorders>
            <w:vAlign w:val="center"/>
          </w:tcPr>
          <w:p w14:paraId="6D865FF4" w14:textId="77777777" w:rsidR="000518CB" w:rsidRPr="00BC5AC5" w:rsidRDefault="000518CB" w:rsidP="000518CB">
            <w:pPr>
              <w:tabs>
                <w:tab w:val="right" w:pos="7280"/>
                <w:tab w:val="right" w:pos="8540"/>
              </w:tabs>
              <w:ind w:left="43"/>
              <w:rPr>
                <w:rFonts w:asciiTheme="majorBidi" w:hAnsiTheme="majorBidi" w:cstheme="majorBidi"/>
                <w:cs/>
              </w:rPr>
            </w:pPr>
            <w:r w:rsidRPr="00BC5AC5">
              <w:rPr>
                <w:rFonts w:asciiTheme="majorBidi" w:hAnsiTheme="majorBidi" w:cstheme="majorBidi"/>
              </w:rPr>
              <w:t>Total</w:t>
            </w:r>
          </w:p>
        </w:tc>
        <w:tc>
          <w:tcPr>
            <w:tcW w:w="1240" w:type="dxa"/>
            <w:tcBorders>
              <w:top w:val="nil"/>
              <w:left w:val="nil"/>
              <w:bottom w:val="nil"/>
              <w:right w:val="nil"/>
            </w:tcBorders>
            <w:vAlign w:val="bottom"/>
          </w:tcPr>
          <w:p w14:paraId="571C13C4" w14:textId="268D4C26" w:rsidR="000518CB" w:rsidRPr="00BC5AC5" w:rsidRDefault="00330A11" w:rsidP="00E21808">
            <w:pPr>
              <w:pBdr>
                <w:bottom w:val="double" w:sz="4" w:space="1" w:color="auto"/>
              </w:pBdr>
              <w:tabs>
                <w:tab w:val="decimal" w:pos="919"/>
              </w:tabs>
              <w:jc w:val="center"/>
              <w:rPr>
                <w:rFonts w:asciiTheme="majorBidi" w:hAnsiTheme="majorBidi" w:cstheme="majorBidi"/>
              </w:rPr>
            </w:pPr>
            <w:r>
              <w:rPr>
                <w:rFonts w:asciiTheme="majorBidi" w:hAnsiTheme="majorBidi" w:cstheme="majorBidi"/>
              </w:rPr>
              <w:t>31,120</w:t>
            </w:r>
          </w:p>
        </w:tc>
        <w:tc>
          <w:tcPr>
            <w:tcW w:w="1241" w:type="dxa"/>
            <w:tcBorders>
              <w:top w:val="nil"/>
              <w:left w:val="nil"/>
              <w:bottom w:val="nil"/>
              <w:right w:val="nil"/>
            </w:tcBorders>
            <w:vAlign w:val="bottom"/>
          </w:tcPr>
          <w:p w14:paraId="6B2F376B" w14:textId="1286227D" w:rsidR="000518CB" w:rsidRPr="00BC5AC5" w:rsidRDefault="00330A11" w:rsidP="00E21808">
            <w:pPr>
              <w:pBdr>
                <w:bottom w:val="double" w:sz="4" w:space="1" w:color="auto"/>
              </w:pBdr>
              <w:tabs>
                <w:tab w:val="decimal" w:pos="919"/>
              </w:tabs>
              <w:jc w:val="center"/>
              <w:rPr>
                <w:rFonts w:asciiTheme="majorBidi" w:hAnsiTheme="majorBidi" w:cstheme="majorBidi"/>
              </w:rPr>
            </w:pPr>
            <w:r>
              <w:rPr>
                <w:rFonts w:asciiTheme="majorBidi" w:hAnsiTheme="majorBidi" w:cstheme="majorBidi"/>
              </w:rPr>
              <w:t>28,</w:t>
            </w:r>
            <w:r w:rsidR="00715023">
              <w:rPr>
                <w:rFonts w:asciiTheme="majorBidi" w:hAnsiTheme="majorBidi" w:cstheme="majorBidi"/>
              </w:rPr>
              <w:t>454</w:t>
            </w:r>
          </w:p>
        </w:tc>
        <w:tc>
          <w:tcPr>
            <w:tcW w:w="1240" w:type="dxa"/>
            <w:tcBorders>
              <w:top w:val="nil"/>
              <w:left w:val="nil"/>
              <w:bottom w:val="nil"/>
              <w:right w:val="nil"/>
            </w:tcBorders>
            <w:vAlign w:val="bottom"/>
          </w:tcPr>
          <w:p w14:paraId="0D6DEF52" w14:textId="1DD070C4" w:rsidR="000518CB" w:rsidRPr="00BC5AC5" w:rsidRDefault="000518CB" w:rsidP="00E21808">
            <w:pPr>
              <w:pBdr>
                <w:bottom w:val="double" w:sz="4" w:space="1" w:color="auto"/>
              </w:pBdr>
              <w:tabs>
                <w:tab w:val="decimal" w:pos="919"/>
              </w:tabs>
              <w:jc w:val="center"/>
              <w:rPr>
                <w:rFonts w:asciiTheme="majorBidi" w:hAnsiTheme="majorBidi" w:cstheme="majorBidi"/>
              </w:rPr>
            </w:pPr>
            <w:r>
              <w:rPr>
                <w:rFonts w:asciiTheme="majorBidi" w:hAnsiTheme="majorBidi" w:cstheme="majorBidi"/>
              </w:rPr>
              <w:t>1</w:t>
            </w:r>
            <w:r w:rsidR="00715023">
              <w:rPr>
                <w:rFonts w:asciiTheme="majorBidi" w:hAnsiTheme="majorBidi" w:cstheme="majorBidi"/>
              </w:rPr>
              <w:t>2,477</w:t>
            </w:r>
          </w:p>
        </w:tc>
        <w:tc>
          <w:tcPr>
            <w:tcW w:w="1241" w:type="dxa"/>
            <w:tcBorders>
              <w:top w:val="nil"/>
              <w:left w:val="nil"/>
              <w:bottom w:val="nil"/>
              <w:right w:val="nil"/>
            </w:tcBorders>
            <w:vAlign w:val="bottom"/>
          </w:tcPr>
          <w:p w14:paraId="4D82E28C" w14:textId="46683094" w:rsidR="000518CB" w:rsidRPr="00BC5AC5" w:rsidRDefault="00715023" w:rsidP="00E21808">
            <w:pPr>
              <w:pBdr>
                <w:bottom w:val="double" w:sz="4" w:space="1" w:color="auto"/>
              </w:pBdr>
              <w:tabs>
                <w:tab w:val="decimal" w:pos="919"/>
              </w:tabs>
              <w:jc w:val="center"/>
              <w:rPr>
                <w:rFonts w:asciiTheme="majorBidi" w:hAnsiTheme="majorBidi" w:cstheme="majorBidi"/>
              </w:rPr>
            </w:pPr>
            <w:r>
              <w:rPr>
                <w:rFonts w:asciiTheme="majorBidi" w:hAnsiTheme="majorBidi" w:cstheme="majorBidi"/>
              </w:rPr>
              <w:t>10,336</w:t>
            </w:r>
          </w:p>
        </w:tc>
      </w:tr>
    </w:tbl>
    <w:p w14:paraId="17253397" w14:textId="144EE024" w:rsidR="0066747A" w:rsidRPr="0015430B" w:rsidRDefault="0066747A" w:rsidP="00414714">
      <w:pPr>
        <w:spacing w:before="240" w:after="120"/>
        <w:ind w:left="426"/>
        <w:rPr>
          <w:rFonts w:asciiTheme="majorBidi" w:hAnsiTheme="majorBidi" w:cstheme="majorBidi"/>
          <w:b/>
          <w:bCs/>
          <w:u w:val="single"/>
        </w:rPr>
      </w:pPr>
      <w:r w:rsidRPr="0015430B">
        <w:rPr>
          <w:rFonts w:asciiTheme="majorBidi" w:hAnsiTheme="majorBidi" w:cstheme="majorBidi"/>
          <w:b/>
          <w:bCs/>
          <w:u w:val="single"/>
        </w:rPr>
        <w:t>Guarantee obligations with related parties</w:t>
      </w:r>
    </w:p>
    <w:p w14:paraId="371678DD" w14:textId="73626650" w:rsidR="00414714" w:rsidRPr="00BC5AC5" w:rsidRDefault="0066747A" w:rsidP="00B3509D">
      <w:pPr>
        <w:ind w:left="426"/>
        <w:jc w:val="thaiDistribute"/>
        <w:rPr>
          <w:rFonts w:asciiTheme="majorBidi" w:hAnsiTheme="majorBidi" w:cstheme="majorBidi"/>
        </w:rPr>
      </w:pPr>
      <w:r w:rsidRPr="00BC5AC5">
        <w:rPr>
          <w:rFonts w:asciiTheme="majorBidi" w:hAnsiTheme="majorBidi" w:cstheme="majorBidi"/>
        </w:rPr>
        <w:t>The Company ha</w:t>
      </w:r>
      <w:r w:rsidR="00215B1C" w:rsidRPr="00BC5AC5">
        <w:rPr>
          <w:rFonts w:asciiTheme="majorBidi" w:hAnsiTheme="majorBidi" w:cstheme="majorBidi"/>
        </w:rPr>
        <w:t>s</w:t>
      </w:r>
      <w:r w:rsidRPr="00BC5AC5">
        <w:rPr>
          <w:rFonts w:asciiTheme="majorBidi" w:hAnsiTheme="majorBidi" w:cstheme="majorBidi"/>
        </w:rPr>
        <w:t xml:space="preserve"> </w:t>
      </w:r>
      <w:r w:rsidR="002E2665" w:rsidRPr="00BC5AC5">
        <w:rPr>
          <w:rFonts w:asciiTheme="majorBidi" w:hAnsiTheme="majorBidi" w:cstheme="majorBidi"/>
        </w:rPr>
        <w:t>outstanding guarantee</w:t>
      </w:r>
      <w:r w:rsidRPr="00BC5AC5">
        <w:rPr>
          <w:rFonts w:asciiTheme="majorBidi" w:hAnsiTheme="majorBidi" w:cstheme="majorBidi"/>
        </w:rPr>
        <w:t xml:space="preserve"> </w:t>
      </w:r>
      <w:r w:rsidR="002E2665" w:rsidRPr="00BC5AC5">
        <w:rPr>
          <w:rFonts w:asciiTheme="majorBidi" w:hAnsiTheme="majorBidi" w:cstheme="majorBidi"/>
        </w:rPr>
        <w:t xml:space="preserve">obligations </w:t>
      </w:r>
      <w:r w:rsidRPr="00BC5AC5">
        <w:rPr>
          <w:rFonts w:asciiTheme="majorBidi" w:hAnsiTheme="majorBidi" w:cstheme="majorBidi"/>
        </w:rPr>
        <w:t xml:space="preserve">with its </w:t>
      </w:r>
      <w:r w:rsidR="00CE7E75">
        <w:rPr>
          <w:rFonts w:asciiTheme="majorBidi" w:hAnsiTheme="majorBidi" w:cstheme="majorBidi"/>
        </w:rPr>
        <w:t>subsidiaries</w:t>
      </w:r>
      <w:r w:rsidR="002E2665" w:rsidRPr="00BC5AC5">
        <w:rPr>
          <w:rFonts w:asciiTheme="majorBidi" w:hAnsiTheme="majorBidi" w:cstheme="majorBidi"/>
        </w:rPr>
        <w:t>,</w:t>
      </w:r>
      <w:r w:rsidRPr="00BC5AC5">
        <w:rPr>
          <w:rFonts w:asciiTheme="majorBidi" w:hAnsiTheme="majorBidi" w:cstheme="majorBidi"/>
        </w:rPr>
        <w:t xml:space="preserve"> as describe</w:t>
      </w:r>
      <w:r w:rsidRPr="000518CB">
        <w:rPr>
          <w:rFonts w:asciiTheme="majorBidi" w:hAnsiTheme="majorBidi" w:cstheme="majorBidi"/>
        </w:rPr>
        <w:t>d in Note</w:t>
      </w:r>
      <w:r w:rsidR="000518CB" w:rsidRPr="000518CB">
        <w:rPr>
          <w:rFonts w:asciiTheme="majorBidi" w:hAnsiTheme="majorBidi" w:cstheme="majorBidi"/>
        </w:rPr>
        <w:t xml:space="preserve"> 3</w:t>
      </w:r>
      <w:r w:rsidR="00F57E96">
        <w:rPr>
          <w:rFonts w:asciiTheme="majorBidi" w:hAnsiTheme="majorBidi" w:cstheme="majorBidi"/>
        </w:rPr>
        <w:t>0</w:t>
      </w:r>
      <w:r w:rsidR="000518CB" w:rsidRPr="000518CB">
        <w:rPr>
          <w:rFonts w:asciiTheme="majorBidi" w:hAnsiTheme="majorBidi" w:cstheme="majorBidi"/>
        </w:rPr>
        <w:t>.3</w:t>
      </w:r>
      <w:r w:rsidR="000518CB">
        <w:rPr>
          <w:rFonts w:asciiTheme="majorBidi" w:hAnsiTheme="majorBidi" w:cstheme="majorBidi"/>
        </w:rPr>
        <w:t xml:space="preserve"> </w:t>
      </w:r>
      <w:r w:rsidRPr="00BC5AC5">
        <w:rPr>
          <w:rFonts w:asciiTheme="majorBidi" w:hAnsiTheme="majorBidi" w:cstheme="majorBidi"/>
        </w:rPr>
        <w:t>to the</w:t>
      </w:r>
      <w:r w:rsidR="00CE7E75">
        <w:rPr>
          <w:rFonts w:asciiTheme="majorBidi" w:hAnsiTheme="majorBidi" w:cstheme="majorBidi"/>
        </w:rPr>
        <w:t xml:space="preserve"> consolidated </w:t>
      </w:r>
      <w:r w:rsidRPr="00BC5AC5">
        <w:rPr>
          <w:rFonts w:asciiTheme="majorBidi" w:hAnsiTheme="majorBidi" w:cstheme="majorBidi"/>
        </w:rPr>
        <w:t>financial statements.</w:t>
      </w:r>
    </w:p>
    <w:p w14:paraId="65B8F83F" w14:textId="608395AF" w:rsidR="00C101A2" w:rsidRPr="00BC5AC5" w:rsidRDefault="00DB68CA" w:rsidP="005D770B">
      <w:pPr>
        <w:pStyle w:val="ListParagraph"/>
        <w:numPr>
          <w:ilvl w:val="0"/>
          <w:numId w:val="6"/>
        </w:numPr>
        <w:spacing w:before="120"/>
        <w:ind w:left="426" w:hanging="426"/>
        <w:jc w:val="thaiDistribute"/>
        <w:rPr>
          <w:rFonts w:asciiTheme="majorBidi" w:hAnsiTheme="majorBidi" w:cstheme="majorBidi"/>
          <w:b/>
          <w:bCs/>
          <w:szCs w:val="32"/>
        </w:rPr>
      </w:pPr>
      <w:r w:rsidRPr="00BC5AC5">
        <w:rPr>
          <w:rFonts w:asciiTheme="majorBidi" w:hAnsiTheme="majorBidi" w:cstheme="majorBidi"/>
          <w:b/>
          <w:bCs/>
          <w:szCs w:val="32"/>
        </w:rPr>
        <w:t>CASH AND CASH EQUIVALENTS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1240"/>
        <w:gridCol w:w="1240"/>
        <w:gridCol w:w="1240"/>
        <w:gridCol w:w="1241"/>
      </w:tblGrid>
      <w:tr w:rsidR="00730BA2" w:rsidRPr="00BC5AC5" w14:paraId="39EBC493" w14:textId="77777777" w:rsidTr="00414714">
        <w:trPr>
          <w:trHeight w:val="283"/>
        </w:trPr>
        <w:tc>
          <w:tcPr>
            <w:tcW w:w="9497" w:type="dxa"/>
            <w:gridSpan w:val="5"/>
          </w:tcPr>
          <w:p w14:paraId="04187922" w14:textId="77777777" w:rsidR="00C101A2" w:rsidRPr="00BC5AC5" w:rsidRDefault="00C101A2" w:rsidP="00414714">
            <w:pPr>
              <w:tabs>
                <w:tab w:val="left" w:pos="600"/>
                <w:tab w:val="left" w:pos="900"/>
                <w:tab w:val="right" w:pos="7280"/>
                <w:tab w:val="right" w:pos="8540"/>
              </w:tabs>
              <w:jc w:val="right"/>
              <w:rPr>
                <w:rFonts w:asciiTheme="majorBidi" w:hAnsiTheme="majorBidi" w:cstheme="majorBidi"/>
                <w:cs/>
              </w:rPr>
            </w:pPr>
            <w:r w:rsidRPr="00BC5AC5">
              <w:rPr>
                <w:rFonts w:asciiTheme="majorBidi" w:hAnsiTheme="majorBidi" w:cstheme="majorBidi"/>
              </w:rPr>
              <w:t xml:space="preserve">(Unit: </w:t>
            </w:r>
            <w:r w:rsidR="000A10B6" w:rsidRPr="00BC5AC5">
              <w:rPr>
                <w:rFonts w:asciiTheme="majorBidi" w:hAnsiTheme="majorBidi" w:cstheme="majorBidi"/>
              </w:rPr>
              <w:t xml:space="preserve">Thousand </w:t>
            </w:r>
            <w:r w:rsidRPr="00BC5AC5">
              <w:rPr>
                <w:rFonts w:asciiTheme="majorBidi" w:hAnsiTheme="majorBidi" w:cstheme="majorBidi"/>
              </w:rPr>
              <w:t>Baht)</w:t>
            </w:r>
          </w:p>
        </w:tc>
      </w:tr>
      <w:tr w:rsidR="00730BA2" w:rsidRPr="00BC5AC5" w14:paraId="744C1839" w14:textId="77777777" w:rsidTr="00E21808">
        <w:tc>
          <w:tcPr>
            <w:tcW w:w="4536" w:type="dxa"/>
            <w:vAlign w:val="bottom"/>
          </w:tcPr>
          <w:p w14:paraId="24E11039" w14:textId="77777777" w:rsidR="00C101A2" w:rsidRPr="00BC5AC5" w:rsidRDefault="00C101A2" w:rsidP="00414714">
            <w:pPr>
              <w:tabs>
                <w:tab w:val="left" w:pos="600"/>
                <w:tab w:val="left" w:pos="900"/>
                <w:tab w:val="right" w:pos="7280"/>
                <w:tab w:val="right" w:pos="8540"/>
              </w:tabs>
              <w:jc w:val="center"/>
              <w:rPr>
                <w:rFonts w:asciiTheme="majorBidi" w:hAnsiTheme="majorBidi" w:cstheme="majorBidi"/>
              </w:rPr>
            </w:pPr>
          </w:p>
        </w:tc>
        <w:tc>
          <w:tcPr>
            <w:tcW w:w="2480" w:type="dxa"/>
            <w:gridSpan w:val="2"/>
            <w:vAlign w:val="bottom"/>
          </w:tcPr>
          <w:p w14:paraId="693825DC" w14:textId="77777777" w:rsidR="00C101A2" w:rsidRPr="00BC5AC5" w:rsidRDefault="00C101A2" w:rsidP="00414714">
            <w:pPr>
              <w:pBdr>
                <w:bottom w:val="single" w:sz="4" w:space="1" w:color="auto"/>
              </w:pBdr>
              <w:tabs>
                <w:tab w:val="right" w:pos="7280"/>
                <w:tab w:val="right" w:pos="8540"/>
              </w:tabs>
              <w:jc w:val="center"/>
              <w:rPr>
                <w:rFonts w:asciiTheme="majorBidi" w:hAnsiTheme="majorBidi" w:cstheme="majorBidi"/>
              </w:rPr>
            </w:pPr>
            <w:r w:rsidRPr="00BC5AC5">
              <w:rPr>
                <w:rFonts w:asciiTheme="majorBidi" w:hAnsiTheme="majorBidi" w:cstheme="majorBidi"/>
              </w:rPr>
              <w:t xml:space="preserve">Consolidated </w:t>
            </w:r>
            <w:r w:rsidR="00DE53E0" w:rsidRPr="00BC5AC5">
              <w:rPr>
                <w:rFonts w:asciiTheme="majorBidi" w:hAnsiTheme="majorBidi" w:cstheme="majorBidi"/>
              </w:rPr>
              <w:t xml:space="preserve">                               </w:t>
            </w:r>
            <w:r w:rsidRPr="00BC5AC5">
              <w:rPr>
                <w:rFonts w:asciiTheme="majorBidi" w:hAnsiTheme="majorBidi" w:cstheme="majorBidi"/>
              </w:rPr>
              <w:t>financial statements</w:t>
            </w:r>
          </w:p>
        </w:tc>
        <w:tc>
          <w:tcPr>
            <w:tcW w:w="2481" w:type="dxa"/>
            <w:gridSpan w:val="2"/>
            <w:vAlign w:val="bottom"/>
          </w:tcPr>
          <w:p w14:paraId="2A1149E1" w14:textId="77777777" w:rsidR="00C101A2" w:rsidRPr="00BC5AC5" w:rsidRDefault="00C101A2" w:rsidP="00414714">
            <w:pPr>
              <w:pBdr>
                <w:bottom w:val="single" w:sz="4" w:space="1" w:color="auto"/>
              </w:pBdr>
              <w:tabs>
                <w:tab w:val="right" w:pos="7280"/>
                <w:tab w:val="right" w:pos="8540"/>
              </w:tabs>
              <w:jc w:val="center"/>
              <w:rPr>
                <w:rFonts w:asciiTheme="majorBidi" w:hAnsiTheme="majorBidi" w:cstheme="majorBidi"/>
              </w:rPr>
            </w:pPr>
            <w:r w:rsidRPr="00BC5AC5">
              <w:rPr>
                <w:rFonts w:asciiTheme="majorBidi" w:hAnsiTheme="majorBidi" w:cstheme="majorBidi"/>
              </w:rPr>
              <w:t>Separate</w:t>
            </w:r>
            <w:r w:rsidR="00982A58" w:rsidRPr="00BC5AC5">
              <w:rPr>
                <w:rFonts w:asciiTheme="majorBidi" w:hAnsiTheme="majorBidi" w:cstheme="majorBidi"/>
              </w:rPr>
              <w:t xml:space="preserve">                                </w:t>
            </w:r>
            <w:r w:rsidRPr="00BC5AC5">
              <w:rPr>
                <w:rFonts w:asciiTheme="majorBidi" w:hAnsiTheme="majorBidi" w:cstheme="majorBidi"/>
              </w:rPr>
              <w:t xml:space="preserve"> financial statements</w:t>
            </w:r>
          </w:p>
        </w:tc>
      </w:tr>
      <w:tr w:rsidR="00F552B3" w:rsidRPr="00BC5AC5" w14:paraId="18460019" w14:textId="77777777" w:rsidTr="00E21808">
        <w:tc>
          <w:tcPr>
            <w:tcW w:w="4536" w:type="dxa"/>
          </w:tcPr>
          <w:p w14:paraId="264A3A98" w14:textId="77777777" w:rsidR="00F552B3" w:rsidRPr="00BC5AC5" w:rsidRDefault="00F552B3" w:rsidP="00414714">
            <w:pPr>
              <w:tabs>
                <w:tab w:val="left" w:pos="600"/>
                <w:tab w:val="left" w:pos="900"/>
                <w:tab w:val="right" w:pos="7280"/>
                <w:tab w:val="right" w:pos="8540"/>
              </w:tabs>
              <w:jc w:val="thaiDistribute"/>
              <w:rPr>
                <w:rFonts w:asciiTheme="majorBidi" w:hAnsiTheme="majorBidi" w:cstheme="majorBidi"/>
              </w:rPr>
            </w:pPr>
          </w:p>
        </w:tc>
        <w:tc>
          <w:tcPr>
            <w:tcW w:w="1240" w:type="dxa"/>
          </w:tcPr>
          <w:p w14:paraId="08B6A4AD" w14:textId="4F277BE4" w:rsidR="00F552B3" w:rsidRPr="00BC5AC5" w:rsidRDefault="00144E6E" w:rsidP="00414714">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15430B">
              <w:rPr>
                <w:rFonts w:asciiTheme="majorBidi" w:hAnsiTheme="majorBidi" w:cstheme="majorBidi"/>
                <w:u w:val="single"/>
              </w:rPr>
              <w:t>5</w:t>
            </w:r>
          </w:p>
        </w:tc>
        <w:tc>
          <w:tcPr>
            <w:tcW w:w="1240" w:type="dxa"/>
          </w:tcPr>
          <w:p w14:paraId="61D830F3" w14:textId="07313255" w:rsidR="00F552B3" w:rsidRPr="00BC5AC5" w:rsidRDefault="00144E6E" w:rsidP="00414714">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15430B">
              <w:rPr>
                <w:rFonts w:asciiTheme="majorBidi" w:hAnsiTheme="majorBidi" w:cstheme="majorBidi"/>
                <w:u w:val="single"/>
              </w:rPr>
              <w:t>4</w:t>
            </w:r>
          </w:p>
        </w:tc>
        <w:tc>
          <w:tcPr>
            <w:tcW w:w="1240" w:type="dxa"/>
          </w:tcPr>
          <w:p w14:paraId="3DDACBA5" w14:textId="7D4F0013" w:rsidR="00F552B3" w:rsidRPr="00BC5AC5" w:rsidRDefault="00144E6E" w:rsidP="00414714">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15430B">
              <w:rPr>
                <w:rFonts w:asciiTheme="majorBidi" w:hAnsiTheme="majorBidi" w:cstheme="majorBidi"/>
                <w:u w:val="single"/>
              </w:rPr>
              <w:t>5</w:t>
            </w:r>
          </w:p>
        </w:tc>
        <w:tc>
          <w:tcPr>
            <w:tcW w:w="1241" w:type="dxa"/>
          </w:tcPr>
          <w:p w14:paraId="0DC34BF7" w14:textId="004EEFB7" w:rsidR="00F552B3" w:rsidRPr="00BC5AC5" w:rsidRDefault="00144E6E" w:rsidP="00414714">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15430B">
              <w:rPr>
                <w:rFonts w:asciiTheme="majorBidi" w:hAnsiTheme="majorBidi" w:cstheme="majorBidi"/>
                <w:u w:val="single"/>
              </w:rPr>
              <w:t>4</w:t>
            </w:r>
          </w:p>
        </w:tc>
      </w:tr>
      <w:tr w:rsidR="00F7038D" w:rsidRPr="00BC5AC5" w14:paraId="7EEF37CE" w14:textId="77777777" w:rsidTr="00E21808">
        <w:trPr>
          <w:trHeight w:val="20"/>
        </w:trPr>
        <w:tc>
          <w:tcPr>
            <w:tcW w:w="4536" w:type="dxa"/>
            <w:vAlign w:val="center"/>
          </w:tcPr>
          <w:p w14:paraId="507E8FDB" w14:textId="280B05EA" w:rsidR="00F7038D" w:rsidRPr="00BC5AC5" w:rsidRDefault="00F7038D" w:rsidP="00F7038D">
            <w:pPr>
              <w:tabs>
                <w:tab w:val="right" w:pos="7280"/>
                <w:tab w:val="right" w:pos="8540"/>
              </w:tabs>
              <w:ind w:left="43"/>
              <w:rPr>
                <w:rFonts w:asciiTheme="majorBidi" w:hAnsiTheme="majorBidi" w:cstheme="majorBidi"/>
                <w:cs/>
              </w:rPr>
            </w:pPr>
            <w:r w:rsidRPr="00BC5AC5">
              <w:rPr>
                <w:rFonts w:asciiTheme="majorBidi" w:hAnsiTheme="majorBidi" w:cstheme="majorBidi"/>
              </w:rPr>
              <w:t>Cash on hand</w:t>
            </w:r>
          </w:p>
        </w:tc>
        <w:tc>
          <w:tcPr>
            <w:tcW w:w="1240" w:type="dxa"/>
            <w:vAlign w:val="bottom"/>
          </w:tcPr>
          <w:p w14:paraId="2261970F" w14:textId="55EBCE6F" w:rsidR="00F7038D" w:rsidRPr="00BC5AC5" w:rsidRDefault="00F7038D" w:rsidP="00E21808">
            <w:pPr>
              <w:tabs>
                <w:tab w:val="decimal" w:pos="919"/>
              </w:tabs>
              <w:jc w:val="center"/>
              <w:rPr>
                <w:rFonts w:asciiTheme="majorBidi" w:hAnsiTheme="majorBidi" w:cstheme="majorBidi"/>
              </w:rPr>
            </w:pPr>
            <w:r>
              <w:rPr>
                <w:rFonts w:asciiTheme="majorBidi" w:hAnsiTheme="majorBidi" w:cstheme="majorBidi"/>
              </w:rPr>
              <w:t>105</w:t>
            </w:r>
          </w:p>
        </w:tc>
        <w:tc>
          <w:tcPr>
            <w:tcW w:w="1240" w:type="dxa"/>
            <w:vAlign w:val="bottom"/>
          </w:tcPr>
          <w:p w14:paraId="14ECCD67" w14:textId="54B454E4" w:rsidR="00F7038D" w:rsidRPr="00B3509D" w:rsidRDefault="00F7038D" w:rsidP="00E21808">
            <w:pPr>
              <w:tabs>
                <w:tab w:val="decimal" w:pos="919"/>
              </w:tabs>
              <w:jc w:val="center"/>
              <w:rPr>
                <w:rFonts w:asciiTheme="majorBidi" w:hAnsiTheme="majorBidi" w:cstheme="majorBidi"/>
              </w:rPr>
            </w:pPr>
            <w:r w:rsidRPr="008A5DA0">
              <w:rPr>
                <w:rFonts w:asciiTheme="majorBidi" w:hAnsiTheme="majorBidi" w:cstheme="majorBidi"/>
              </w:rPr>
              <w:t>452</w:t>
            </w:r>
          </w:p>
        </w:tc>
        <w:tc>
          <w:tcPr>
            <w:tcW w:w="1240" w:type="dxa"/>
            <w:vAlign w:val="bottom"/>
          </w:tcPr>
          <w:p w14:paraId="5B90AFAC" w14:textId="252987B2" w:rsidR="00F7038D" w:rsidRPr="00BC5AC5" w:rsidRDefault="00F7038D" w:rsidP="00E21808">
            <w:pPr>
              <w:tabs>
                <w:tab w:val="decimal" w:pos="919"/>
              </w:tabs>
              <w:jc w:val="center"/>
              <w:rPr>
                <w:rFonts w:asciiTheme="majorBidi" w:hAnsiTheme="majorBidi" w:cstheme="majorBidi"/>
              </w:rPr>
            </w:pPr>
            <w:r>
              <w:rPr>
                <w:rFonts w:asciiTheme="majorBidi" w:hAnsiTheme="majorBidi" w:cstheme="majorBidi"/>
                <w:cs/>
              </w:rPr>
              <w:t>-</w:t>
            </w:r>
          </w:p>
        </w:tc>
        <w:tc>
          <w:tcPr>
            <w:tcW w:w="1241" w:type="dxa"/>
            <w:vAlign w:val="bottom"/>
          </w:tcPr>
          <w:p w14:paraId="58B04FB8" w14:textId="6258B98E" w:rsidR="00F7038D" w:rsidRPr="00BC5AC5" w:rsidRDefault="00F7038D" w:rsidP="00E21808">
            <w:pPr>
              <w:tabs>
                <w:tab w:val="decimal" w:pos="919"/>
              </w:tabs>
              <w:jc w:val="center"/>
              <w:rPr>
                <w:rFonts w:asciiTheme="majorBidi" w:hAnsiTheme="majorBidi" w:cstheme="majorBidi"/>
              </w:rPr>
            </w:pPr>
            <w:r w:rsidRPr="006A6768">
              <w:rPr>
                <w:rFonts w:asciiTheme="majorBidi" w:hAnsiTheme="majorBidi" w:cstheme="majorBidi"/>
              </w:rPr>
              <w:t>-</w:t>
            </w:r>
          </w:p>
        </w:tc>
      </w:tr>
      <w:tr w:rsidR="00F7038D" w:rsidRPr="00BC5AC5" w14:paraId="14F00213" w14:textId="77777777" w:rsidTr="00E21808">
        <w:trPr>
          <w:trHeight w:val="20"/>
        </w:trPr>
        <w:tc>
          <w:tcPr>
            <w:tcW w:w="4536" w:type="dxa"/>
            <w:vAlign w:val="center"/>
          </w:tcPr>
          <w:p w14:paraId="3A3CE49B" w14:textId="2C4C0E0A" w:rsidR="00F7038D" w:rsidRPr="00BC5AC5" w:rsidRDefault="00F7038D" w:rsidP="00F7038D">
            <w:pPr>
              <w:tabs>
                <w:tab w:val="right" w:pos="7280"/>
                <w:tab w:val="right" w:pos="8540"/>
              </w:tabs>
              <w:ind w:left="43"/>
              <w:rPr>
                <w:rFonts w:asciiTheme="majorBidi" w:hAnsiTheme="majorBidi" w:cstheme="majorBidi"/>
                <w:cs/>
              </w:rPr>
            </w:pPr>
            <w:r w:rsidRPr="00BC5AC5">
              <w:rPr>
                <w:rFonts w:asciiTheme="majorBidi" w:hAnsiTheme="majorBidi" w:cstheme="majorBidi"/>
              </w:rPr>
              <w:t>Cash at bank</w:t>
            </w:r>
            <w:r>
              <w:rPr>
                <w:rFonts w:asciiTheme="majorBidi" w:hAnsiTheme="majorBidi" w:cstheme="majorBidi"/>
              </w:rPr>
              <w:t>s</w:t>
            </w:r>
            <w:r w:rsidRPr="00BC5AC5">
              <w:rPr>
                <w:rFonts w:asciiTheme="majorBidi" w:hAnsiTheme="majorBidi" w:cstheme="majorBidi"/>
              </w:rPr>
              <w:t xml:space="preserve"> </w:t>
            </w:r>
            <w:r>
              <w:rPr>
                <w:rFonts w:asciiTheme="majorBidi" w:hAnsiTheme="majorBidi" w:cstheme="majorBidi"/>
                <w:cs/>
              </w:rPr>
              <w:t>-</w:t>
            </w:r>
            <w:r w:rsidRPr="00BC5AC5">
              <w:rPr>
                <w:rFonts w:asciiTheme="majorBidi" w:hAnsiTheme="majorBidi" w:cstheme="majorBidi"/>
              </w:rPr>
              <w:t xml:space="preserve"> saving accounts</w:t>
            </w:r>
          </w:p>
        </w:tc>
        <w:tc>
          <w:tcPr>
            <w:tcW w:w="1240" w:type="dxa"/>
            <w:vAlign w:val="bottom"/>
          </w:tcPr>
          <w:p w14:paraId="4D1AD112" w14:textId="525B5ADB" w:rsidR="00F7038D" w:rsidRPr="00BC5AC5" w:rsidRDefault="00F7038D" w:rsidP="00E21808">
            <w:pPr>
              <w:tabs>
                <w:tab w:val="decimal" w:pos="919"/>
              </w:tabs>
              <w:jc w:val="center"/>
              <w:rPr>
                <w:rFonts w:asciiTheme="majorBidi" w:hAnsiTheme="majorBidi" w:cstheme="majorBidi"/>
              </w:rPr>
            </w:pPr>
            <w:r>
              <w:rPr>
                <w:rFonts w:asciiTheme="majorBidi" w:hAnsiTheme="majorBidi" w:cstheme="majorBidi"/>
              </w:rPr>
              <w:t>11,710</w:t>
            </w:r>
          </w:p>
        </w:tc>
        <w:tc>
          <w:tcPr>
            <w:tcW w:w="1240" w:type="dxa"/>
            <w:vAlign w:val="bottom"/>
          </w:tcPr>
          <w:p w14:paraId="18D37350" w14:textId="49EEBF82" w:rsidR="00F7038D" w:rsidRPr="00B3509D" w:rsidRDefault="00F7038D" w:rsidP="00E21808">
            <w:pPr>
              <w:tabs>
                <w:tab w:val="decimal" w:pos="919"/>
              </w:tabs>
              <w:jc w:val="center"/>
              <w:rPr>
                <w:rFonts w:asciiTheme="majorBidi" w:hAnsiTheme="majorBidi" w:cstheme="majorBidi"/>
              </w:rPr>
            </w:pPr>
            <w:r w:rsidRPr="008A5DA0">
              <w:rPr>
                <w:rFonts w:asciiTheme="majorBidi" w:hAnsiTheme="majorBidi" w:cstheme="majorBidi"/>
              </w:rPr>
              <w:t>66,050</w:t>
            </w:r>
          </w:p>
        </w:tc>
        <w:tc>
          <w:tcPr>
            <w:tcW w:w="1240" w:type="dxa"/>
            <w:vAlign w:val="bottom"/>
          </w:tcPr>
          <w:p w14:paraId="02FB7A64" w14:textId="6735A987" w:rsidR="00F7038D" w:rsidRPr="00BC5AC5" w:rsidRDefault="00F7038D" w:rsidP="00E21808">
            <w:pPr>
              <w:tabs>
                <w:tab w:val="decimal" w:pos="919"/>
              </w:tabs>
              <w:jc w:val="center"/>
              <w:rPr>
                <w:rFonts w:asciiTheme="majorBidi" w:hAnsiTheme="majorBidi" w:cstheme="majorBidi"/>
              </w:rPr>
            </w:pPr>
            <w:r>
              <w:rPr>
                <w:rFonts w:asciiTheme="majorBidi" w:hAnsiTheme="majorBidi" w:cstheme="majorBidi"/>
                <w:cs/>
              </w:rPr>
              <w:t>1</w:t>
            </w:r>
            <w:r>
              <w:rPr>
                <w:rFonts w:asciiTheme="majorBidi" w:hAnsiTheme="majorBidi" w:cstheme="majorBidi"/>
              </w:rPr>
              <w:t>,526</w:t>
            </w:r>
          </w:p>
        </w:tc>
        <w:tc>
          <w:tcPr>
            <w:tcW w:w="1241" w:type="dxa"/>
            <w:vAlign w:val="bottom"/>
          </w:tcPr>
          <w:p w14:paraId="0492F5E5" w14:textId="21F12CA6" w:rsidR="00F7038D" w:rsidRPr="00BC5AC5" w:rsidRDefault="00F7038D" w:rsidP="00E21808">
            <w:pPr>
              <w:tabs>
                <w:tab w:val="decimal" w:pos="919"/>
              </w:tabs>
              <w:jc w:val="center"/>
              <w:rPr>
                <w:rFonts w:asciiTheme="majorBidi" w:hAnsiTheme="majorBidi" w:cstheme="majorBidi"/>
              </w:rPr>
            </w:pPr>
            <w:r w:rsidRPr="006A6768">
              <w:rPr>
                <w:rFonts w:asciiTheme="majorBidi" w:hAnsiTheme="majorBidi" w:cstheme="majorBidi"/>
              </w:rPr>
              <w:t>1,521</w:t>
            </w:r>
          </w:p>
        </w:tc>
      </w:tr>
      <w:tr w:rsidR="00F7038D" w:rsidRPr="00BC5AC5" w14:paraId="747A518F" w14:textId="77777777" w:rsidTr="00E21808">
        <w:trPr>
          <w:trHeight w:val="20"/>
        </w:trPr>
        <w:tc>
          <w:tcPr>
            <w:tcW w:w="4536" w:type="dxa"/>
            <w:vAlign w:val="center"/>
          </w:tcPr>
          <w:p w14:paraId="65F799FB" w14:textId="43BF38EA" w:rsidR="00F7038D" w:rsidRPr="00BC5AC5" w:rsidRDefault="00F7038D" w:rsidP="00F7038D">
            <w:pPr>
              <w:tabs>
                <w:tab w:val="right" w:pos="7280"/>
                <w:tab w:val="right" w:pos="8540"/>
              </w:tabs>
              <w:ind w:left="43"/>
              <w:rPr>
                <w:rFonts w:asciiTheme="majorBidi" w:hAnsiTheme="majorBidi" w:cstheme="majorBidi"/>
              </w:rPr>
            </w:pPr>
            <w:r w:rsidRPr="00BC5AC5">
              <w:rPr>
                <w:rFonts w:asciiTheme="majorBidi" w:hAnsiTheme="majorBidi" w:cstheme="majorBidi"/>
              </w:rPr>
              <w:t>Cash at bank</w:t>
            </w:r>
            <w:r>
              <w:rPr>
                <w:rFonts w:asciiTheme="majorBidi" w:hAnsiTheme="majorBidi" w:cstheme="majorBidi"/>
              </w:rPr>
              <w:t>s</w:t>
            </w:r>
            <w:r w:rsidRPr="00BC5AC5">
              <w:rPr>
                <w:rFonts w:asciiTheme="majorBidi" w:hAnsiTheme="majorBidi" w:cstheme="majorBidi"/>
              </w:rPr>
              <w:t xml:space="preserve"> </w:t>
            </w:r>
            <w:r>
              <w:rPr>
                <w:rFonts w:asciiTheme="majorBidi" w:hAnsiTheme="majorBidi" w:cstheme="majorBidi"/>
                <w:cs/>
              </w:rPr>
              <w:t>-</w:t>
            </w:r>
            <w:r w:rsidRPr="00BC5AC5">
              <w:rPr>
                <w:rFonts w:asciiTheme="majorBidi" w:hAnsiTheme="majorBidi" w:cstheme="majorBidi"/>
              </w:rPr>
              <w:t xml:space="preserve"> current accounts</w:t>
            </w:r>
          </w:p>
        </w:tc>
        <w:tc>
          <w:tcPr>
            <w:tcW w:w="1240" w:type="dxa"/>
            <w:vAlign w:val="bottom"/>
          </w:tcPr>
          <w:p w14:paraId="66DB0DE5" w14:textId="15B957EE" w:rsidR="00F7038D" w:rsidRPr="00BC5AC5" w:rsidRDefault="00F7038D" w:rsidP="00E21808">
            <w:pPr>
              <w:tabs>
                <w:tab w:val="decimal" w:pos="919"/>
              </w:tabs>
              <w:jc w:val="center"/>
              <w:rPr>
                <w:rFonts w:asciiTheme="majorBidi" w:hAnsiTheme="majorBidi" w:cstheme="majorBidi"/>
              </w:rPr>
            </w:pPr>
            <w:r>
              <w:rPr>
                <w:rFonts w:asciiTheme="majorBidi" w:hAnsiTheme="majorBidi" w:cstheme="majorBidi"/>
              </w:rPr>
              <w:t>23,465</w:t>
            </w:r>
          </w:p>
        </w:tc>
        <w:tc>
          <w:tcPr>
            <w:tcW w:w="1240" w:type="dxa"/>
            <w:vAlign w:val="bottom"/>
          </w:tcPr>
          <w:p w14:paraId="7CB0F09D" w14:textId="15972505" w:rsidR="00F7038D" w:rsidRPr="00B3509D" w:rsidRDefault="00F7038D" w:rsidP="00E21808">
            <w:pPr>
              <w:tabs>
                <w:tab w:val="decimal" w:pos="919"/>
              </w:tabs>
              <w:jc w:val="center"/>
              <w:rPr>
                <w:rFonts w:asciiTheme="majorBidi" w:hAnsiTheme="majorBidi" w:cstheme="majorBidi"/>
              </w:rPr>
            </w:pPr>
            <w:r w:rsidRPr="008A5DA0">
              <w:rPr>
                <w:rFonts w:asciiTheme="majorBidi" w:hAnsiTheme="majorBidi" w:cstheme="majorBidi"/>
              </w:rPr>
              <w:t>62,255</w:t>
            </w:r>
          </w:p>
        </w:tc>
        <w:tc>
          <w:tcPr>
            <w:tcW w:w="1240" w:type="dxa"/>
            <w:vAlign w:val="bottom"/>
          </w:tcPr>
          <w:p w14:paraId="2B0BC2DA" w14:textId="6273DC59" w:rsidR="00F7038D" w:rsidRPr="00BC5AC5" w:rsidRDefault="00F7038D" w:rsidP="00E21808">
            <w:pPr>
              <w:tabs>
                <w:tab w:val="decimal" w:pos="919"/>
              </w:tabs>
              <w:jc w:val="center"/>
              <w:rPr>
                <w:rFonts w:asciiTheme="majorBidi" w:hAnsiTheme="majorBidi" w:cstheme="majorBidi"/>
              </w:rPr>
            </w:pPr>
            <w:r>
              <w:rPr>
                <w:rFonts w:asciiTheme="majorBidi" w:hAnsiTheme="majorBidi" w:cstheme="majorBidi"/>
              </w:rPr>
              <w:t>2,215</w:t>
            </w:r>
          </w:p>
        </w:tc>
        <w:tc>
          <w:tcPr>
            <w:tcW w:w="1241" w:type="dxa"/>
            <w:vAlign w:val="bottom"/>
          </w:tcPr>
          <w:p w14:paraId="7D3EFCEF" w14:textId="542B5259" w:rsidR="00F7038D" w:rsidRPr="00BC5AC5" w:rsidRDefault="00F7038D" w:rsidP="00E21808">
            <w:pPr>
              <w:tabs>
                <w:tab w:val="decimal" w:pos="919"/>
              </w:tabs>
              <w:jc w:val="center"/>
              <w:rPr>
                <w:rFonts w:asciiTheme="majorBidi" w:hAnsiTheme="majorBidi" w:cstheme="majorBidi"/>
              </w:rPr>
            </w:pPr>
            <w:r w:rsidRPr="006A6768">
              <w:rPr>
                <w:rFonts w:asciiTheme="majorBidi" w:hAnsiTheme="majorBidi" w:cstheme="majorBidi"/>
              </w:rPr>
              <w:t>30,332</w:t>
            </w:r>
          </w:p>
        </w:tc>
      </w:tr>
      <w:tr w:rsidR="00F7038D" w:rsidRPr="00BC5AC5" w14:paraId="634CC8E9" w14:textId="77777777" w:rsidTr="00740956">
        <w:trPr>
          <w:trHeight w:val="20"/>
        </w:trPr>
        <w:tc>
          <w:tcPr>
            <w:tcW w:w="4536" w:type="dxa"/>
            <w:vAlign w:val="center"/>
          </w:tcPr>
          <w:p w14:paraId="0A6FFF26" w14:textId="6805537A" w:rsidR="00F7038D" w:rsidRPr="00BC5AC5" w:rsidRDefault="00F7038D" w:rsidP="00F7038D">
            <w:pPr>
              <w:tabs>
                <w:tab w:val="right" w:pos="7280"/>
                <w:tab w:val="right" w:pos="8540"/>
              </w:tabs>
              <w:ind w:left="43"/>
              <w:rPr>
                <w:rFonts w:asciiTheme="majorBidi" w:hAnsiTheme="majorBidi" w:cstheme="majorBidi"/>
              </w:rPr>
            </w:pPr>
            <w:r w:rsidRPr="003021A6">
              <w:rPr>
                <w:rFonts w:asciiTheme="majorBidi" w:hAnsiTheme="majorBidi" w:cstheme="majorBidi"/>
                <w:color w:val="000000" w:themeColor="text1"/>
              </w:rPr>
              <w:t>Digital asset deposit</w:t>
            </w:r>
          </w:p>
        </w:tc>
        <w:tc>
          <w:tcPr>
            <w:tcW w:w="1240" w:type="dxa"/>
            <w:vAlign w:val="bottom"/>
          </w:tcPr>
          <w:p w14:paraId="059C10E7" w14:textId="026F0D2C" w:rsidR="00F7038D" w:rsidRPr="00BC5AC5" w:rsidRDefault="00F7038D" w:rsidP="00E21808">
            <w:pPr>
              <w:pBdr>
                <w:bottom w:val="single" w:sz="4" w:space="1" w:color="auto"/>
              </w:pBdr>
              <w:tabs>
                <w:tab w:val="decimal" w:pos="919"/>
              </w:tabs>
              <w:jc w:val="center"/>
              <w:rPr>
                <w:rFonts w:asciiTheme="majorBidi" w:hAnsiTheme="majorBidi" w:cstheme="majorBidi"/>
              </w:rPr>
            </w:pPr>
            <w:r>
              <w:rPr>
                <w:rFonts w:asciiTheme="majorBidi" w:hAnsiTheme="majorBidi" w:cstheme="majorBidi"/>
              </w:rPr>
              <w:t>1,746</w:t>
            </w:r>
          </w:p>
        </w:tc>
        <w:tc>
          <w:tcPr>
            <w:tcW w:w="1240" w:type="dxa"/>
            <w:vAlign w:val="bottom"/>
          </w:tcPr>
          <w:p w14:paraId="4F4114F4" w14:textId="1A12AFD1" w:rsidR="00F7038D" w:rsidRPr="00B3509D" w:rsidRDefault="00F7038D" w:rsidP="00E21808">
            <w:pPr>
              <w:pBdr>
                <w:bottom w:val="single" w:sz="4" w:space="1" w:color="auto"/>
              </w:pBdr>
              <w:tabs>
                <w:tab w:val="decimal" w:pos="919"/>
              </w:tabs>
              <w:jc w:val="center"/>
              <w:rPr>
                <w:rFonts w:asciiTheme="majorBidi" w:hAnsiTheme="majorBidi" w:cstheme="majorBidi"/>
              </w:rPr>
            </w:pPr>
            <w:r w:rsidRPr="008A5DA0">
              <w:rPr>
                <w:rFonts w:asciiTheme="majorBidi" w:hAnsiTheme="majorBidi" w:cstheme="majorBidi"/>
              </w:rPr>
              <w:t>20,000</w:t>
            </w:r>
          </w:p>
        </w:tc>
        <w:tc>
          <w:tcPr>
            <w:tcW w:w="1240" w:type="dxa"/>
            <w:vAlign w:val="bottom"/>
          </w:tcPr>
          <w:p w14:paraId="0ECDC6D6" w14:textId="59EFAE5B" w:rsidR="00F7038D" w:rsidRPr="00BC5AC5" w:rsidRDefault="00F7038D" w:rsidP="00E21808">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0751AC54" w14:textId="44E772B6" w:rsidR="00F7038D" w:rsidRPr="00BC5AC5" w:rsidRDefault="00F7038D" w:rsidP="00E21808">
            <w:pPr>
              <w:pBdr>
                <w:bottom w:val="single" w:sz="4" w:space="1" w:color="auto"/>
              </w:pBdr>
              <w:tabs>
                <w:tab w:val="decimal" w:pos="919"/>
              </w:tabs>
              <w:jc w:val="center"/>
              <w:rPr>
                <w:rFonts w:asciiTheme="majorBidi" w:hAnsiTheme="majorBidi" w:cstheme="majorBidi"/>
              </w:rPr>
            </w:pPr>
            <w:r w:rsidRPr="006A6768">
              <w:rPr>
                <w:rFonts w:asciiTheme="majorBidi" w:hAnsiTheme="majorBidi" w:cstheme="majorBidi"/>
              </w:rPr>
              <w:t>-</w:t>
            </w:r>
          </w:p>
        </w:tc>
      </w:tr>
      <w:tr w:rsidR="00F7038D" w:rsidRPr="00BC5AC5" w14:paraId="29E13578" w14:textId="77777777" w:rsidTr="00740956">
        <w:trPr>
          <w:trHeight w:val="20"/>
        </w:trPr>
        <w:tc>
          <w:tcPr>
            <w:tcW w:w="4536" w:type="dxa"/>
            <w:vAlign w:val="center"/>
          </w:tcPr>
          <w:p w14:paraId="568C5FFE" w14:textId="77777777" w:rsidR="00F7038D" w:rsidRPr="00BC5AC5" w:rsidRDefault="00F7038D" w:rsidP="00F7038D">
            <w:pPr>
              <w:tabs>
                <w:tab w:val="right" w:pos="7280"/>
                <w:tab w:val="right" w:pos="8540"/>
              </w:tabs>
              <w:ind w:left="43"/>
              <w:rPr>
                <w:rFonts w:asciiTheme="majorBidi" w:hAnsiTheme="majorBidi" w:cstheme="majorBidi"/>
                <w:cs/>
              </w:rPr>
            </w:pPr>
            <w:r w:rsidRPr="00BC5AC5">
              <w:rPr>
                <w:rFonts w:asciiTheme="majorBidi" w:hAnsiTheme="majorBidi" w:cstheme="majorBidi"/>
              </w:rPr>
              <w:t>Total</w:t>
            </w:r>
          </w:p>
        </w:tc>
        <w:tc>
          <w:tcPr>
            <w:tcW w:w="1240" w:type="dxa"/>
            <w:vAlign w:val="bottom"/>
          </w:tcPr>
          <w:p w14:paraId="624B80B4" w14:textId="7958FDF0" w:rsidR="00F7038D" w:rsidRPr="00BA6127" w:rsidRDefault="00F7038D" w:rsidP="00740956">
            <w:pPr>
              <w:pBdr>
                <w:bottom w:val="double" w:sz="4" w:space="1" w:color="auto"/>
              </w:pBdr>
              <w:tabs>
                <w:tab w:val="decimal" w:pos="919"/>
              </w:tabs>
              <w:jc w:val="center"/>
              <w:rPr>
                <w:rFonts w:asciiTheme="majorBidi" w:hAnsiTheme="majorBidi" w:cstheme="majorBidi"/>
              </w:rPr>
            </w:pPr>
            <w:r w:rsidRPr="00BA6127">
              <w:rPr>
                <w:rFonts w:asciiTheme="majorBidi" w:hAnsiTheme="majorBidi" w:cstheme="majorBidi"/>
              </w:rPr>
              <w:t>37,026</w:t>
            </w:r>
          </w:p>
        </w:tc>
        <w:tc>
          <w:tcPr>
            <w:tcW w:w="1240" w:type="dxa"/>
            <w:vAlign w:val="bottom"/>
          </w:tcPr>
          <w:p w14:paraId="0595716E" w14:textId="71B7AAE7" w:rsidR="00F7038D" w:rsidRPr="00BA6127" w:rsidRDefault="00F7038D" w:rsidP="00E21808">
            <w:pPr>
              <w:pBdr>
                <w:bottom w:val="double" w:sz="4" w:space="1" w:color="auto"/>
              </w:pBdr>
              <w:tabs>
                <w:tab w:val="decimal" w:pos="919"/>
              </w:tabs>
              <w:jc w:val="center"/>
              <w:rPr>
                <w:rFonts w:asciiTheme="majorBidi" w:hAnsiTheme="majorBidi" w:cstheme="majorBidi"/>
              </w:rPr>
            </w:pPr>
            <w:r w:rsidRPr="00BA6127">
              <w:rPr>
                <w:rFonts w:asciiTheme="majorBidi" w:hAnsiTheme="majorBidi" w:cstheme="majorBidi"/>
                <w:cs/>
              </w:rPr>
              <w:t>148</w:t>
            </w:r>
            <w:r w:rsidRPr="00BA6127">
              <w:rPr>
                <w:rFonts w:asciiTheme="majorBidi" w:hAnsiTheme="majorBidi" w:cstheme="majorBidi"/>
              </w:rPr>
              <w:t>,757</w:t>
            </w:r>
          </w:p>
        </w:tc>
        <w:tc>
          <w:tcPr>
            <w:tcW w:w="1240" w:type="dxa"/>
            <w:vAlign w:val="bottom"/>
          </w:tcPr>
          <w:p w14:paraId="512D3BFD" w14:textId="2E2443F3" w:rsidR="00F7038D" w:rsidRPr="00BA6127" w:rsidRDefault="00F7038D" w:rsidP="00E21808">
            <w:pPr>
              <w:pBdr>
                <w:bottom w:val="double" w:sz="4" w:space="1" w:color="auto"/>
              </w:pBdr>
              <w:tabs>
                <w:tab w:val="decimal" w:pos="919"/>
              </w:tabs>
              <w:jc w:val="center"/>
              <w:rPr>
                <w:rFonts w:asciiTheme="majorBidi" w:hAnsiTheme="majorBidi" w:cstheme="majorBidi"/>
              </w:rPr>
            </w:pPr>
            <w:r w:rsidRPr="00BA6127">
              <w:rPr>
                <w:rFonts w:asciiTheme="majorBidi" w:hAnsiTheme="majorBidi" w:cstheme="majorBidi"/>
              </w:rPr>
              <w:t>3,741</w:t>
            </w:r>
          </w:p>
        </w:tc>
        <w:tc>
          <w:tcPr>
            <w:tcW w:w="1241" w:type="dxa"/>
            <w:vAlign w:val="bottom"/>
          </w:tcPr>
          <w:p w14:paraId="4F632722" w14:textId="46134132" w:rsidR="00F7038D" w:rsidRPr="00BA6127" w:rsidRDefault="00F7038D" w:rsidP="00E21808">
            <w:pPr>
              <w:pBdr>
                <w:bottom w:val="double" w:sz="4" w:space="1" w:color="auto"/>
              </w:pBdr>
              <w:tabs>
                <w:tab w:val="decimal" w:pos="919"/>
              </w:tabs>
              <w:jc w:val="center"/>
              <w:rPr>
                <w:rFonts w:asciiTheme="majorBidi" w:hAnsiTheme="majorBidi" w:cstheme="majorBidi"/>
              </w:rPr>
            </w:pPr>
            <w:r w:rsidRPr="00BA6127">
              <w:rPr>
                <w:rFonts w:asciiTheme="majorBidi" w:hAnsiTheme="majorBidi" w:cstheme="majorBidi"/>
              </w:rPr>
              <w:t>31,853</w:t>
            </w:r>
          </w:p>
        </w:tc>
      </w:tr>
    </w:tbl>
    <w:p w14:paraId="3FCD0892" w14:textId="00489CB5" w:rsidR="00D76B67" w:rsidRDefault="00F01191" w:rsidP="00414714">
      <w:pPr>
        <w:spacing w:before="240" w:line="380" w:lineRule="exact"/>
        <w:ind w:left="426"/>
        <w:jc w:val="thaiDistribute"/>
        <w:rPr>
          <w:rFonts w:asciiTheme="majorBidi" w:hAnsiTheme="majorBidi" w:cstheme="majorBidi"/>
          <w:cs/>
        </w:rPr>
      </w:pPr>
      <w:r w:rsidRPr="00BC5AC5">
        <w:rPr>
          <w:rFonts w:asciiTheme="majorBidi" w:hAnsiTheme="majorBidi" w:cstheme="majorBidi"/>
        </w:rPr>
        <w:t>B</w:t>
      </w:r>
      <w:r w:rsidR="00C101A2" w:rsidRPr="00BC5AC5">
        <w:rPr>
          <w:rFonts w:asciiTheme="majorBidi" w:hAnsiTheme="majorBidi" w:cstheme="majorBidi"/>
        </w:rPr>
        <w:t>ank deposits carried interest</w:t>
      </w:r>
      <w:r w:rsidR="006D74A8" w:rsidRPr="00BC5AC5">
        <w:rPr>
          <w:rFonts w:asciiTheme="majorBidi" w:hAnsiTheme="majorBidi" w:cstheme="majorBidi"/>
        </w:rPr>
        <w:t xml:space="preserve"> at </w:t>
      </w:r>
      <w:r w:rsidR="008E4682" w:rsidRPr="00BC5AC5">
        <w:rPr>
          <w:rFonts w:asciiTheme="majorBidi" w:hAnsiTheme="majorBidi" w:cstheme="majorBidi"/>
        </w:rPr>
        <w:t>floating rates as set by the banks</w:t>
      </w:r>
      <w:r w:rsidR="001E4158" w:rsidRPr="00BC5AC5">
        <w:rPr>
          <w:rFonts w:asciiTheme="majorBidi" w:hAnsiTheme="majorBidi" w:cstheme="majorBidi"/>
        </w:rPr>
        <w:t>.</w:t>
      </w:r>
    </w:p>
    <w:p w14:paraId="7E4E188E" w14:textId="77777777" w:rsidR="009F1EEE" w:rsidRDefault="009F1EEE" w:rsidP="00414714">
      <w:pPr>
        <w:spacing w:before="240" w:line="380" w:lineRule="exact"/>
        <w:ind w:left="426"/>
        <w:jc w:val="thaiDistribute"/>
        <w:rPr>
          <w:rFonts w:asciiTheme="majorBidi" w:hAnsiTheme="majorBidi" w:cstheme="majorBidi"/>
        </w:rPr>
      </w:pPr>
    </w:p>
    <w:p w14:paraId="47E41D8C" w14:textId="77777777" w:rsidR="009F1EEE" w:rsidRDefault="009F1EEE" w:rsidP="00414714">
      <w:pPr>
        <w:spacing w:before="240" w:line="380" w:lineRule="exact"/>
        <w:ind w:left="426"/>
        <w:jc w:val="thaiDistribute"/>
        <w:rPr>
          <w:rFonts w:asciiTheme="majorBidi" w:hAnsiTheme="majorBidi" w:cstheme="majorBidi"/>
        </w:rPr>
      </w:pPr>
    </w:p>
    <w:p w14:paraId="0E599742" w14:textId="0C043A54" w:rsidR="00D465B9" w:rsidRPr="00BC5AC5" w:rsidRDefault="00DB68CA" w:rsidP="00EA45A5">
      <w:pPr>
        <w:pStyle w:val="ListParagraph"/>
        <w:numPr>
          <w:ilvl w:val="0"/>
          <w:numId w:val="6"/>
        </w:numPr>
        <w:spacing w:before="240"/>
        <w:ind w:left="426" w:hanging="426"/>
        <w:rPr>
          <w:rFonts w:asciiTheme="majorBidi" w:hAnsiTheme="majorBidi" w:cstheme="majorBidi"/>
          <w:b/>
          <w:bCs/>
          <w:szCs w:val="32"/>
        </w:rPr>
      </w:pPr>
      <w:r w:rsidRPr="00BC5AC5">
        <w:rPr>
          <w:rFonts w:asciiTheme="majorBidi" w:hAnsiTheme="majorBidi" w:cstheme="majorBidi"/>
          <w:b/>
          <w:bCs/>
          <w:szCs w:val="32"/>
        </w:rPr>
        <w:lastRenderedPageBreak/>
        <w:t xml:space="preserve">TRADE AND OTHER </w:t>
      </w:r>
      <w:r w:rsidR="00335B7F" w:rsidRPr="00BC5AC5">
        <w:rPr>
          <w:rFonts w:asciiTheme="majorBidi" w:hAnsiTheme="majorBidi" w:cstheme="majorBidi"/>
          <w:b/>
          <w:bCs/>
          <w:szCs w:val="32"/>
        </w:rPr>
        <w:t xml:space="preserve">CURRENT </w:t>
      </w:r>
      <w:r w:rsidRPr="00BC5AC5">
        <w:rPr>
          <w:rFonts w:asciiTheme="majorBidi" w:hAnsiTheme="majorBidi" w:cstheme="majorBidi"/>
          <w:b/>
          <w:bCs/>
          <w:szCs w:val="32"/>
        </w:rPr>
        <w:t>RECEIVABLES</w:t>
      </w:r>
    </w:p>
    <w:tbl>
      <w:tblPr>
        <w:tblW w:w="9497" w:type="dxa"/>
        <w:tblInd w:w="426" w:type="dxa"/>
        <w:tblLayout w:type="fixed"/>
        <w:tblLook w:val="0000" w:firstRow="0" w:lastRow="0" w:firstColumn="0" w:lastColumn="0" w:noHBand="0" w:noVBand="0"/>
      </w:tblPr>
      <w:tblGrid>
        <w:gridCol w:w="4536"/>
        <w:gridCol w:w="1240"/>
        <w:gridCol w:w="1240"/>
        <w:gridCol w:w="1240"/>
        <w:gridCol w:w="1241"/>
      </w:tblGrid>
      <w:tr w:rsidR="00414714" w:rsidRPr="00A841A2" w14:paraId="631171BB" w14:textId="77777777" w:rsidTr="00804621">
        <w:trPr>
          <w:tblHeader/>
        </w:trPr>
        <w:tc>
          <w:tcPr>
            <w:tcW w:w="4536" w:type="dxa"/>
          </w:tcPr>
          <w:p w14:paraId="0D6298EF" w14:textId="77777777" w:rsidR="00414714" w:rsidRPr="00A841A2" w:rsidRDefault="00414714" w:rsidP="00414714">
            <w:pPr>
              <w:jc w:val="thaiDistribute"/>
              <w:rPr>
                <w:rFonts w:asciiTheme="majorBidi" w:hAnsiTheme="majorBidi" w:cstheme="majorBidi"/>
                <w:b/>
                <w:bCs/>
              </w:rPr>
            </w:pPr>
          </w:p>
        </w:tc>
        <w:tc>
          <w:tcPr>
            <w:tcW w:w="4961" w:type="dxa"/>
            <w:gridSpan w:val="4"/>
          </w:tcPr>
          <w:p w14:paraId="1A91B675" w14:textId="77777777" w:rsidR="00414714" w:rsidRPr="00A841A2" w:rsidRDefault="00414714" w:rsidP="00414714">
            <w:pPr>
              <w:tabs>
                <w:tab w:val="left" w:pos="600"/>
                <w:tab w:val="left" w:pos="900"/>
                <w:tab w:val="right" w:pos="7280"/>
                <w:tab w:val="right" w:pos="8540"/>
              </w:tabs>
              <w:jc w:val="right"/>
              <w:rPr>
                <w:rFonts w:asciiTheme="majorBidi" w:hAnsiTheme="majorBidi" w:cstheme="majorBidi"/>
                <w:cs/>
              </w:rPr>
            </w:pPr>
            <w:r w:rsidRPr="00A841A2">
              <w:rPr>
                <w:rFonts w:asciiTheme="majorBidi" w:hAnsiTheme="majorBidi" w:cstheme="majorBidi"/>
              </w:rPr>
              <w:t>(Unit: Thousand Baht)</w:t>
            </w:r>
          </w:p>
        </w:tc>
      </w:tr>
      <w:tr w:rsidR="00414714" w:rsidRPr="00A841A2" w14:paraId="76BD7196" w14:textId="77777777" w:rsidTr="00804621">
        <w:trPr>
          <w:trHeight w:val="567"/>
          <w:tblHeader/>
        </w:trPr>
        <w:tc>
          <w:tcPr>
            <w:tcW w:w="4536" w:type="dxa"/>
          </w:tcPr>
          <w:p w14:paraId="2F44FADC" w14:textId="77777777" w:rsidR="00414714" w:rsidRPr="00A841A2" w:rsidRDefault="00414714" w:rsidP="00414714">
            <w:pPr>
              <w:jc w:val="thaiDistribute"/>
              <w:rPr>
                <w:rFonts w:asciiTheme="majorBidi" w:hAnsiTheme="majorBidi" w:cstheme="majorBidi"/>
              </w:rPr>
            </w:pPr>
          </w:p>
        </w:tc>
        <w:tc>
          <w:tcPr>
            <w:tcW w:w="2480" w:type="dxa"/>
            <w:gridSpan w:val="2"/>
            <w:vAlign w:val="bottom"/>
          </w:tcPr>
          <w:p w14:paraId="0458A14B" w14:textId="77777777" w:rsidR="00414714" w:rsidRPr="00A841A2" w:rsidRDefault="00414714" w:rsidP="00414714">
            <w:pPr>
              <w:pBdr>
                <w:bottom w:val="single" w:sz="4" w:space="1" w:color="auto"/>
              </w:pBdr>
              <w:tabs>
                <w:tab w:val="left" w:pos="600"/>
                <w:tab w:val="left" w:pos="900"/>
                <w:tab w:val="right" w:pos="7280"/>
                <w:tab w:val="right" w:pos="8540"/>
              </w:tabs>
              <w:jc w:val="center"/>
              <w:rPr>
                <w:rFonts w:asciiTheme="majorBidi" w:hAnsiTheme="majorBidi" w:cstheme="majorBidi"/>
              </w:rPr>
            </w:pPr>
            <w:r w:rsidRPr="00A841A2">
              <w:rPr>
                <w:rFonts w:asciiTheme="majorBidi" w:hAnsiTheme="majorBidi" w:cstheme="majorBidi"/>
              </w:rPr>
              <w:t>Consolidated                        financial statements</w:t>
            </w:r>
          </w:p>
        </w:tc>
        <w:tc>
          <w:tcPr>
            <w:tcW w:w="2481" w:type="dxa"/>
            <w:gridSpan w:val="2"/>
            <w:vAlign w:val="bottom"/>
          </w:tcPr>
          <w:p w14:paraId="573065C7" w14:textId="77777777" w:rsidR="00414714" w:rsidRPr="00A841A2" w:rsidRDefault="00414714" w:rsidP="00414714">
            <w:pPr>
              <w:pBdr>
                <w:bottom w:val="single" w:sz="4" w:space="1" w:color="auto"/>
              </w:pBdr>
              <w:tabs>
                <w:tab w:val="left" w:pos="600"/>
                <w:tab w:val="left" w:pos="900"/>
                <w:tab w:val="right" w:pos="7280"/>
                <w:tab w:val="right" w:pos="8540"/>
              </w:tabs>
              <w:jc w:val="center"/>
              <w:rPr>
                <w:rFonts w:asciiTheme="majorBidi" w:hAnsiTheme="majorBidi" w:cstheme="majorBidi"/>
              </w:rPr>
            </w:pPr>
            <w:r w:rsidRPr="00A841A2">
              <w:rPr>
                <w:rFonts w:asciiTheme="majorBidi" w:hAnsiTheme="majorBidi" w:cstheme="majorBidi"/>
              </w:rPr>
              <w:t>Separate                                financial statements</w:t>
            </w:r>
          </w:p>
        </w:tc>
      </w:tr>
      <w:tr w:rsidR="00414714" w:rsidRPr="00A841A2" w14:paraId="4DABD171" w14:textId="77777777" w:rsidTr="00804621">
        <w:trPr>
          <w:trHeight w:val="397"/>
          <w:tblHeader/>
        </w:trPr>
        <w:tc>
          <w:tcPr>
            <w:tcW w:w="4536" w:type="dxa"/>
            <w:vAlign w:val="center"/>
          </w:tcPr>
          <w:p w14:paraId="165F08A8" w14:textId="77777777" w:rsidR="00414714" w:rsidRPr="00A841A2" w:rsidRDefault="00414714" w:rsidP="00414714">
            <w:pPr>
              <w:rPr>
                <w:rFonts w:asciiTheme="majorBidi" w:hAnsiTheme="majorBidi" w:cstheme="majorBidi"/>
                <w:b/>
                <w:bCs/>
                <w:u w:val="single"/>
              </w:rPr>
            </w:pPr>
          </w:p>
        </w:tc>
        <w:tc>
          <w:tcPr>
            <w:tcW w:w="1240" w:type="dxa"/>
          </w:tcPr>
          <w:p w14:paraId="56DBD398" w14:textId="5DDCEE31" w:rsidR="00414714" w:rsidRPr="00A841A2" w:rsidRDefault="00414714" w:rsidP="00414714">
            <w:pPr>
              <w:jc w:val="center"/>
              <w:rPr>
                <w:rFonts w:asciiTheme="majorBidi" w:hAnsiTheme="majorBidi" w:cstheme="majorBidi"/>
              </w:rPr>
            </w:pPr>
            <w:r w:rsidRPr="00BC5AC5">
              <w:rPr>
                <w:rFonts w:asciiTheme="majorBidi" w:hAnsiTheme="majorBidi" w:cstheme="majorBidi"/>
                <w:u w:val="single"/>
              </w:rPr>
              <w:t>202</w:t>
            </w:r>
            <w:r>
              <w:rPr>
                <w:rFonts w:asciiTheme="majorBidi" w:hAnsiTheme="majorBidi" w:cstheme="majorBidi"/>
                <w:u w:val="single"/>
              </w:rPr>
              <w:t>5</w:t>
            </w:r>
          </w:p>
        </w:tc>
        <w:tc>
          <w:tcPr>
            <w:tcW w:w="1240" w:type="dxa"/>
          </w:tcPr>
          <w:p w14:paraId="4A5161C2" w14:textId="515B4B56" w:rsidR="00414714" w:rsidRPr="00A841A2" w:rsidRDefault="00414714" w:rsidP="00414714">
            <w:pPr>
              <w:jc w:val="center"/>
              <w:rPr>
                <w:rFonts w:asciiTheme="majorBidi" w:hAnsiTheme="majorBidi" w:cstheme="majorBidi"/>
              </w:rPr>
            </w:pPr>
            <w:r w:rsidRPr="00BC5AC5">
              <w:rPr>
                <w:rFonts w:asciiTheme="majorBidi" w:hAnsiTheme="majorBidi" w:cstheme="majorBidi"/>
                <w:u w:val="single"/>
              </w:rPr>
              <w:t>202</w:t>
            </w:r>
            <w:r>
              <w:rPr>
                <w:rFonts w:asciiTheme="majorBidi" w:hAnsiTheme="majorBidi" w:cstheme="majorBidi"/>
                <w:u w:val="single"/>
              </w:rPr>
              <w:t>4</w:t>
            </w:r>
          </w:p>
        </w:tc>
        <w:tc>
          <w:tcPr>
            <w:tcW w:w="1240" w:type="dxa"/>
          </w:tcPr>
          <w:p w14:paraId="2F202CC3" w14:textId="3665F87C" w:rsidR="00414714" w:rsidRPr="00A841A2" w:rsidRDefault="00414714" w:rsidP="00414714">
            <w:pPr>
              <w:jc w:val="center"/>
              <w:rPr>
                <w:rFonts w:asciiTheme="majorBidi" w:hAnsiTheme="majorBidi" w:cstheme="majorBidi"/>
              </w:rPr>
            </w:pPr>
            <w:r w:rsidRPr="00BC5AC5">
              <w:rPr>
                <w:rFonts w:asciiTheme="majorBidi" w:hAnsiTheme="majorBidi" w:cstheme="majorBidi"/>
                <w:u w:val="single"/>
              </w:rPr>
              <w:t>202</w:t>
            </w:r>
            <w:r>
              <w:rPr>
                <w:rFonts w:asciiTheme="majorBidi" w:hAnsiTheme="majorBidi" w:cstheme="majorBidi"/>
                <w:u w:val="single"/>
              </w:rPr>
              <w:t>5</w:t>
            </w:r>
          </w:p>
        </w:tc>
        <w:tc>
          <w:tcPr>
            <w:tcW w:w="1241" w:type="dxa"/>
          </w:tcPr>
          <w:p w14:paraId="00621427" w14:textId="267A1F9D" w:rsidR="00414714" w:rsidRPr="00A841A2" w:rsidRDefault="00414714" w:rsidP="00414714">
            <w:pPr>
              <w:jc w:val="center"/>
              <w:rPr>
                <w:rFonts w:asciiTheme="majorBidi" w:hAnsiTheme="majorBidi" w:cstheme="majorBidi"/>
              </w:rPr>
            </w:pPr>
            <w:r w:rsidRPr="00BC5AC5">
              <w:rPr>
                <w:rFonts w:asciiTheme="majorBidi" w:hAnsiTheme="majorBidi" w:cstheme="majorBidi"/>
                <w:u w:val="single"/>
              </w:rPr>
              <w:t>202</w:t>
            </w:r>
            <w:r>
              <w:rPr>
                <w:rFonts w:asciiTheme="majorBidi" w:hAnsiTheme="majorBidi" w:cstheme="majorBidi"/>
                <w:u w:val="single"/>
              </w:rPr>
              <w:t>4</w:t>
            </w:r>
          </w:p>
        </w:tc>
      </w:tr>
      <w:tr w:rsidR="00414714" w:rsidRPr="00A841A2" w14:paraId="399CE9EA" w14:textId="77777777" w:rsidTr="00804621">
        <w:trPr>
          <w:trHeight w:val="397"/>
        </w:trPr>
        <w:tc>
          <w:tcPr>
            <w:tcW w:w="4536" w:type="dxa"/>
            <w:vAlign w:val="center"/>
          </w:tcPr>
          <w:p w14:paraId="538EBB83" w14:textId="77777777" w:rsidR="00414714" w:rsidRPr="00A841A2" w:rsidRDefault="00414714" w:rsidP="00414714">
            <w:pPr>
              <w:tabs>
                <w:tab w:val="decimal" w:pos="1002"/>
              </w:tabs>
              <w:rPr>
                <w:rFonts w:asciiTheme="majorBidi" w:hAnsiTheme="majorBidi" w:cstheme="majorBidi"/>
                <w:cs/>
              </w:rPr>
            </w:pPr>
            <w:r w:rsidRPr="00A841A2">
              <w:rPr>
                <w:rFonts w:asciiTheme="majorBidi" w:hAnsiTheme="majorBidi" w:cstheme="majorBidi"/>
                <w:u w:val="single"/>
              </w:rPr>
              <w:t>Trade receivables - unrelated parties</w:t>
            </w:r>
          </w:p>
        </w:tc>
        <w:tc>
          <w:tcPr>
            <w:tcW w:w="1240" w:type="dxa"/>
            <w:vAlign w:val="center"/>
          </w:tcPr>
          <w:p w14:paraId="25BC6230" w14:textId="77777777" w:rsidR="00414714" w:rsidRPr="00A841A2" w:rsidRDefault="00414714" w:rsidP="00414714">
            <w:pPr>
              <w:tabs>
                <w:tab w:val="decimal" w:pos="1002"/>
              </w:tabs>
              <w:jc w:val="right"/>
              <w:rPr>
                <w:rFonts w:asciiTheme="majorBidi" w:hAnsiTheme="majorBidi" w:cstheme="majorBidi"/>
              </w:rPr>
            </w:pPr>
          </w:p>
        </w:tc>
        <w:tc>
          <w:tcPr>
            <w:tcW w:w="1240" w:type="dxa"/>
            <w:vAlign w:val="center"/>
          </w:tcPr>
          <w:p w14:paraId="470F9DDC" w14:textId="77777777" w:rsidR="00414714" w:rsidRPr="00A841A2" w:rsidRDefault="00414714" w:rsidP="00414714">
            <w:pPr>
              <w:tabs>
                <w:tab w:val="decimal" w:pos="1002"/>
              </w:tabs>
              <w:jc w:val="right"/>
              <w:rPr>
                <w:rFonts w:asciiTheme="majorBidi" w:hAnsiTheme="majorBidi" w:cstheme="majorBidi"/>
              </w:rPr>
            </w:pPr>
          </w:p>
        </w:tc>
        <w:tc>
          <w:tcPr>
            <w:tcW w:w="1240" w:type="dxa"/>
            <w:vAlign w:val="center"/>
          </w:tcPr>
          <w:p w14:paraId="3D27D345" w14:textId="77777777" w:rsidR="00414714" w:rsidRPr="00A841A2" w:rsidRDefault="00414714" w:rsidP="00414714">
            <w:pPr>
              <w:tabs>
                <w:tab w:val="decimal" w:pos="1002"/>
              </w:tabs>
              <w:jc w:val="right"/>
              <w:rPr>
                <w:rFonts w:asciiTheme="majorBidi" w:hAnsiTheme="majorBidi" w:cstheme="majorBidi"/>
              </w:rPr>
            </w:pPr>
          </w:p>
        </w:tc>
        <w:tc>
          <w:tcPr>
            <w:tcW w:w="1241" w:type="dxa"/>
            <w:vAlign w:val="center"/>
          </w:tcPr>
          <w:p w14:paraId="3BE0C972" w14:textId="77777777" w:rsidR="00414714" w:rsidRPr="00A841A2" w:rsidRDefault="00414714" w:rsidP="00414714">
            <w:pPr>
              <w:tabs>
                <w:tab w:val="decimal" w:pos="1002"/>
              </w:tabs>
              <w:jc w:val="right"/>
              <w:rPr>
                <w:rFonts w:asciiTheme="majorBidi" w:hAnsiTheme="majorBidi" w:cstheme="majorBidi"/>
              </w:rPr>
            </w:pPr>
          </w:p>
        </w:tc>
      </w:tr>
      <w:tr w:rsidR="00414714" w:rsidRPr="00A841A2" w14:paraId="2EA395A7" w14:textId="77777777" w:rsidTr="00804621">
        <w:trPr>
          <w:trHeight w:val="397"/>
        </w:trPr>
        <w:tc>
          <w:tcPr>
            <w:tcW w:w="4536" w:type="dxa"/>
            <w:vAlign w:val="center"/>
          </w:tcPr>
          <w:p w14:paraId="53C68522" w14:textId="77777777" w:rsidR="00414714" w:rsidRPr="00A841A2" w:rsidRDefault="00414714" w:rsidP="00414714">
            <w:pPr>
              <w:rPr>
                <w:rFonts w:asciiTheme="majorBidi" w:hAnsiTheme="majorBidi" w:cstheme="majorBidi"/>
                <w:cs/>
              </w:rPr>
            </w:pPr>
            <w:r w:rsidRPr="00A841A2">
              <w:rPr>
                <w:rFonts w:asciiTheme="majorBidi" w:hAnsiTheme="majorBidi" w:cstheme="majorBidi"/>
              </w:rPr>
              <w:t>Aged on the basis of due dates</w:t>
            </w:r>
          </w:p>
        </w:tc>
        <w:tc>
          <w:tcPr>
            <w:tcW w:w="1240" w:type="dxa"/>
            <w:vAlign w:val="center"/>
          </w:tcPr>
          <w:p w14:paraId="01EE3C00" w14:textId="77777777" w:rsidR="00414714" w:rsidRPr="00A841A2" w:rsidRDefault="00414714" w:rsidP="00414714">
            <w:pPr>
              <w:tabs>
                <w:tab w:val="decimal" w:pos="1002"/>
              </w:tabs>
              <w:jc w:val="right"/>
              <w:rPr>
                <w:rFonts w:asciiTheme="majorBidi" w:hAnsiTheme="majorBidi" w:cstheme="majorBidi"/>
              </w:rPr>
            </w:pPr>
          </w:p>
        </w:tc>
        <w:tc>
          <w:tcPr>
            <w:tcW w:w="1240" w:type="dxa"/>
            <w:vAlign w:val="center"/>
          </w:tcPr>
          <w:p w14:paraId="2B808CE4" w14:textId="77777777" w:rsidR="00414714" w:rsidRPr="00A841A2" w:rsidRDefault="00414714" w:rsidP="00414714">
            <w:pPr>
              <w:tabs>
                <w:tab w:val="decimal" w:pos="1002"/>
              </w:tabs>
              <w:jc w:val="right"/>
              <w:rPr>
                <w:rFonts w:asciiTheme="majorBidi" w:hAnsiTheme="majorBidi" w:cstheme="majorBidi"/>
              </w:rPr>
            </w:pPr>
          </w:p>
        </w:tc>
        <w:tc>
          <w:tcPr>
            <w:tcW w:w="1240" w:type="dxa"/>
            <w:vAlign w:val="center"/>
          </w:tcPr>
          <w:p w14:paraId="7DA9C5D7" w14:textId="77777777" w:rsidR="00414714" w:rsidRPr="00A841A2" w:rsidRDefault="00414714" w:rsidP="00414714">
            <w:pPr>
              <w:tabs>
                <w:tab w:val="decimal" w:pos="1002"/>
              </w:tabs>
              <w:jc w:val="right"/>
              <w:rPr>
                <w:rFonts w:asciiTheme="majorBidi" w:hAnsiTheme="majorBidi" w:cstheme="majorBidi"/>
              </w:rPr>
            </w:pPr>
          </w:p>
        </w:tc>
        <w:tc>
          <w:tcPr>
            <w:tcW w:w="1241" w:type="dxa"/>
            <w:vAlign w:val="center"/>
          </w:tcPr>
          <w:p w14:paraId="7517D717" w14:textId="77777777" w:rsidR="00414714" w:rsidRPr="00A841A2" w:rsidRDefault="00414714" w:rsidP="00414714">
            <w:pPr>
              <w:tabs>
                <w:tab w:val="decimal" w:pos="1002"/>
              </w:tabs>
              <w:jc w:val="right"/>
              <w:rPr>
                <w:rFonts w:asciiTheme="majorBidi" w:hAnsiTheme="majorBidi" w:cstheme="majorBidi"/>
              </w:rPr>
            </w:pPr>
          </w:p>
        </w:tc>
      </w:tr>
      <w:tr w:rsidR="00767C78" w:rsidRPr="00A841A2" w14:paraId="51425ECC" w14:textId="77777777" w:rsidTr="00804621">
        <w:trPr>
          <w:trHeight w:val="397"/>
        </w:trPr>
        <w:tc>
          <w:tcPr>
            <w:tcW w:w="4536" w:type="dxa"/>
            <w:vAlign w:val="center"/>
          </w:tcPr>
          <w:p w14:paraId="54B0EABA" w14:textId="119C7E71" w:rsidR="00767C78" w:rsidRPr="00A841A2" w:rsidRDefault="00767C78" w:rsidP="00767C78">
            <w:pPr>
              <w:ind w:left="179"/>
              <w:rPr>
                <w:rFonts w:asciiTheme="majorBidi" w:hAnsiTheme="majorBidi" w:cstheme="majorBidi"/>
              </w:rPr>
            </w:pPr>
            <w:r w:rsidRPr="00A841A2">
              <w:rPr>
                <w:rFonts w:asciiTheme="majorBidi" w:hAnsiTheme="majorBidi" w:cstheme="majorBidi"/>
              </w:rPr>
              <w:t>Not yet due</w:t>
            </w:r>
          </w:p>
        </w:tc>
        <w:tc>
          <w:tcPr>
            <w:tcW w:w="1240" w:type="dxa"/>
            <w:vAlign w:val="bottom"/>
          </w:tcPr>
          <w:p w14:paraId="2229D137" w14:textId="000B03D3" w:rsidR="00767C78" w:rsidRPr="00A841A2" w:rsidRDefault="00767C78" w:rsidP="00804621">
            <w:pPr>
              <w:tabs>
                <w:tab w:val="decimal" w:pos="919"/>
              </w:tabs>
              <w:jc w:val="center"/>
              <w:rPr>
                <w:rFonts w:asciiTheme="majorBidi" w:hAnsiTheme="majorBidi" w:cstheme="majorBidi"/>
              </w:rPr>
            </w:pPr>
            <w:r>
              <w:rPr>
                <w:rFonts w:asciiTheme="majorBidi" w:hAnsiTheme="majorBidi" w:cstheme="majorBidi"/>
              </w:rPr>
              <w:t>36,955</w:t>
            </w:r>
          </w:p>
        </w:tc>
        <w:tc>
          <w:tcPr>
            <w:tcW w:w="1240" w:type="dxa"/>
            <w:vAlign w:val="bottom"/>
          </w:tcPr>
          <w:p w14:paraId="394BF72F" w14:textId="757EA54C" w:rsidR="00767C78" w:rsidRPr="00A841A2" w:rsidRDefault="00767C78" w:rsidP="00804621">
            <w:pPr>
              <w:tabs>
                <w:tab w:val="decimal" w:pos="919"/>
              </w:tabs>
              <w:jc w:val="center"/>
              <w:rPr>
                <w:rFonts w:asciiTheme="majorBidi" w:hAnsiTheme="majorBidi" w:cstheme="majorBidi"/>
              </w:rPr>
            </w:pPr>
            <w:r w:rsidRPr="00683750">
              <w:rPr>
                <w:rFonts w:asciiTheme="majorBidi" w:hAnsiTheme="majorBidi" w:cstheme="majorBidi"/>
                <w:cs/>
              </w:rPr>
              <w:t>67</w:t>
            </w:r>
            <w:r w:rsidRPr="00683750">
              <w:rPr>
                <w:rFonts w:asciiTheme="majorBidi" w:hAnsiTheme="majorBidi" w:cstheme="majorBidi"/>
              </w:rPr>
              <w:t>,959</w:t>
            </w:r>
          </w:p>
        </w:tc>
        <w:tc>
          <w:tcPr>
            <w:tcW w:w="1240" w:type="dxa"/>
            <w:vAlign w:val="bottom"/>
          </w:tcPr>
          <w:p w14:paraId="32569580" w14:textId="16984395" w:rsidR="00767C78" w:rsidRPr="00A841A2" w:rsidRDefault="00767C78" w:rsidP="00804621">
            <w:pP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3EB217A8" w14:textId="4DFC7134" w:rsidR="00767C78" w:rsidRPr="00A841A2" w:rsidRDefault="00767C78" w:rsidP="00804621">
            <w:pPr>
              <w:tabs>
                <w:tab w:val="decimal" w:pos="919"/>
              </w:tabs>
              <w:jc w:val="center"/>
              <w:rPr>
                <w:rFonts w:asciiTheme="majorBidi" w:hAnsiTheme="majorBidi" w:cstheme="majorBidi"/>
              </w:rPr>
            </w:pPr>
            <w:r w:rsidRPr="00683750">
              <w:rPr>
                <w:rFonts w:asciiTheme="majorBidi" w:hAnsiTheme="majorBidi" w:cstheme="majorBidi"/>
              </w:rPr>
              <w:t>-</w:t>
            </w:r>
          </w:p>
        </w:tc>
      </w:tr>
      <w:tr w:rsidR="00767C78" w:rsidRPr="00A841A2" w14:paraId="615C00B0" w14:textId="77777777" w:rsidTr="00804621">
        <w:trPr>
          <w:trHeight w:val="397"/>
        </w:trPr>
        <w:tc>
          <w:tcPr>
            <w:tcW w:w="4536" w:type="dxa"/>
            <w:vAlign w:val="center"/>
          </w:tcPr>
          <w:p w14:paraId="7A3B9EFC" w14:textId="3A5FCE82" w:rsidR="00767C78" w:rsidRPr="00A841A2" w:rsidRDefault="00767C78" w:rsidP="00767C78">
            <w:pPr>
              <w:ind w:left="179"/>
              <w:rPr>
                <w:rFonts w:asciiTheme="majorBidi" w:hAnsiTheme="majorBidi" w:cstheme="majorBidi"/>
                <w:cs/>
              </w:rPr>
            </w:pPr>
            <w:r w:rsidRPr="00A841A2">
              <w:rPr>
                <w:rFonts w:asciiTheme="majorBidi" w:hAnsiTheme="majorBidi" w:cstheme="majorBidi"/>
              </w:rPr>
              <w:t>Past due</w:t>
            </w:r>
          </w:p>
        </w:tc>
        <w:tc>
          <w:tcPr>
            <w:tcW w:w="1240" w:type="dxa"/>
            <w:vAlign w:val="bottom"/>
          </w:tcPr>
          <w:p w14:paraId="5C4F1272" w14:textId="77777777" w:rsidR="00767C78" w:rsidRPr="00A841A2" w:rsidRDefault="00767C78" w:rsidP="00804621">
            <w:pPr>
              <w:tabs>
                <w:tab w:val="decimal" w:pos="919"/>
              </w:tabs>
              <w:jc w:val="center"/>
              <w:rPr>
                <w:rFonts w:asciiTheme="majorBidi" w:hAnsiTheme="majorBidi" w:cstheme="majorBidi"/>
              </w:rPr>
            </w:pPr>
          </w:p>
        </w:tc>
        <w:tc>
          <w:tcPr>
            <w:tcW w:w="1240" w:type="dxa"/>
            <w:vAlign w:val="bottom"/>
          </w:tcPr>
          <w:p w14:paraId="608384A4" w14:textId="77777777" w:rsidR="00767C78" w:rsidRPr="00A841A2" w:rsidRDefault="00767C78" w:rsidP="00804621">
            <w:pPr>
              <w:tabs>
                <w:tab w:val="decimal" w:pos="919"/>
              </w:tabs>
              <w:jc w:val="center"/>
              <w:rPr>
                <w:rFonts w:asciiTheme="majorBidi" w:hAnsiTheme="majorBidi" w:cstheme="majorBidi"/>
              </w:rPr>
            </w:pPr>
          </w:p>
        </w:tc>
        <w:tc>
          <w:tcPr>
            <w:tcW w:w="1240" w:type="dxa"/>
            <w:vAlign w:val="bottom"/>
          </w:tcPr>
          <w:p w14:paraId="308470A1" w14:textId="77777777" w:rsidR="00767C78" w:rsidRPr="00A841A2" w:rsidRDefault="00767C78" w:rsidP="00804621">
            <w:pPr>
              <w:tabs>
                <w:tab w:val="decimal" w:pos="919"/>
              </w:tabs>
              <w:jc w:val="center"/>
              <w:rPr>
                <w:rFonts w:asciiTheme="majorBidi" w:hAnsiTheme="majorBidi" w:cstheme="majorBidi"/>
              </w:rPr>
            </w:pPr>
          </w:p>
        </w:tc>
        <w:tc>
          <w:tcPr>
            <w:tcW w:w="1241" w:type="dxa"/>
            <w:vAlign w:val="bottom"/>
          </w:tcPr>
          <w:p w14:paraId="63E19D4A" w14:textId="77777777" w:rsidR="00767C78" w:rsidRPr="00A841A2" w:rsidRDefault="00767C78" w:rsidP="00804621">
            <w:pPr>
              <w:tabs>
                <w:tab w:val="decimal" w:pos="919"/>
              </w:tabs>
              <w:jc w:val="center"/>
              <w:rPr>
                <w:rFonts w:asciiTheme="majorBidi" w:hAnsiTheme="majorBidi" w:cstheme="majorBidi"/>
              </w:rPr>
            </w:pPr>
          </w:p>
        </w:tc>
      </w:tr>
      <w:tr w:rsidR="00767C78" w:rsidRPr="00A841A2" w14:paraId="485B89C0" w14:textId="77777777" w:rsidTr="00804621">
        <w:trPr>
          <w:trHeight w:val="397"/>
        </w:trPr>
        <w:tc>
          <w:tcPr>
            <w:tcW w:w="4536" w:type="dxa"/>
            <w:vAlign w:val="center"/>
          </w:tcPr>
          <w:p w14:paraId="219353DB" w14:textId="4223DD6A" w:rsidR="00767C78" w:rsidRPr="00A841A2" w:rsidRDefault="00767C78" w:rsidP="00767C78">
            <w:pPr>
              <w:ind w:left="321"/>
              <w:rPr>
                <w:rFonts w:asciiTheme="majorBidi" w:hAnsiTheme="majorBidi" w:cstheme="majorBidi"/>
                <w:cs/>
              </w:rPr>
            </w:pPr>
            <w:r w:rsidRPr="00A841A2">
              <w:rPr>
                <w:rFonts w:asciiTheme="majorBidi" w:hAnsiTheme="majorBidi" w:cstheme="majorBidi"/>
              </w:rPr>
              <w:t>Up to 3 months</w:t>
            </w:r>
          </w:p>
        </w:tc>
        <w:tc>
          <w:tcPr>
            <w:tcW w:w="1240" w:type="dxa"/>
            <w:vAlign w:val="bottom"/>
          </w:tcPr>
          <w:p w14:paraId="2C04ABF6" w14:textId="688FBEEA" w:rsidR="00767C78" w:rsidRPr="00A841A2" w:rsidRDefault="00767C78" w:rsidP="00804621">
            <w:pPr>
              <w:tabs>
                <w:tab w:val="decimal" w:pos="919"/>
              </w:tabs>
              <w:jc w:val="center"/>
              <w:rPr>
                <w:rFonts w:asciiTheme="majorBidi" w:hAnsiTheme="majorBidi" w:cstheme="majorBidi"/>
              </w:rPr>
            </w:pPr>
            <w:r>
              <w:rPr>
                <w:rFonts w:asciiTheme="majorBidi" w:hAnsiTheme="majorBidi" w:cstheme="majorBidi"/>
              </w:rPr>
              <w:t>90,998</w:t>
            </w:r>
          </w:p>
        </w:tc>
        <w:tc>
          <w:tcPr>
            <w:tcW w:w="1240" w:type="dxa"/>
            <w:vAlign w:val="bottom"/>
          </w:tcPr>
          <w:p w14:paraId="4A45C712" w14:textId="16CBF475" w:rsidR="00767C78" w:rsidRPr="00A841A2" w:rsidRDefault="00767C78" w:rsidP="00804621">
            <w:pPr>
              <w:tabs>
                <w:tab w:val="decimal" w:pos="919"/>
              </w:tabs>
              <w:jc w:val="center"/>
              <w:rPr>
                <w:rFonts w:asciiTheme="majorBidi" w:hAnsiTheme="majorBidi" w:cstheme="majorBidi"/>
              </w:rPr>
            </w:pPr>
            <w:r w:rsidRPr="00683750">
              <w:rPr>
                <w:rFonts w:asciiTheme="majorBidi" w:hAnsiTheme="majorBidi" w:cstheme="majorBidi"/>
              </w:rPr>
              <w:t>24,225</w:t>
            </w:r>
          </w:p>
        </w:tc>
        <w:tc>
          <w:tcPr>
            <w:tcW w:w="1240" w:type="dxa"/>
            <w:vAlign w:val="bottom"/>
          </w:tcPr>
          <w:p w14:paraId="71F2DB0C" w14:textId="296DF004" w:rsidR="00767C78" w:rsidRPr="00A841A2" w:rsidRDefault="00767C78" w:rsidP="00804621">
            <w:pPr>
              <w:tabs>
                <w:tab w:val="decimal" w:pos="919"/>
              </w:tabs>
              <w:jc w:val="center"/>
              <w:rPr>
                <w:rFonts w:asciiTheme="majorBidi" w:hAnsiTheme="majorBidi" w:cstheme="majorBidi"/>
                <w:cs/>
              </w:rPr>
            </w:pPr>
            <w:r>
              <w:rPr>
                <w:rFonts w:asciiTheme="majorBidi" w:hAnsiTheme="majorBidi" w:cstheme="majorBidi"/>
              </w:rPr>
              <w:t>-</w:t>
            </w:r>
          </w:p>
        </w:tc>
        <w:tc>
          <w:tcPr>
            <w:tcW w:w="1241" w:type="dxa"/>
            <w:vAlign w:val="bottom"/>
          </w:tcPr>
          <w:p w14:paraId="0CCA4F94" w14:textId="2D973C8D" w:rsidR="00767C78" w:rsidRPr="00A841A2" w:rsidRDefault="00767C78" w:rsidP="00804621">
            <w:pPr>
              <w:tabs>
                <w:tab w:val="decimal" w:pos="919"/>
              </w:tabs>
              <w:jc w:val="center"/>
              <w:rPr>
                <w:rFonts w:asciiTheme="majorBidi" w:hAnsiTheme="majorBidi" w:cstheme="majorBidi"/>
              </w:rPr>
            </w:pPr>
            <w:r w:rsidRPr="00683750">
              <w:rPr>
                <w:rFonts w:asciiTheme="majorBidi" w:hAnsiTheme="majorBidi" w:cstheme="majorBidi"/>
              </w:rPr>
              <w:t>-</w:t>
            </w:r>
          </w:p>
        </w:tc>
      </w:tr>
      <w:tr w:rsidR="00767C78" w:rsidRPr="00A841A2" w14:paraId="45601CE1" w14:textId="77777777" w:rsidTr="00804621">
        <w:trPr>
          <w:trHeight w:val="397"/>
        </w:trPr>
        <w:tc>
          <w:tcPr>
            <w:tcW w:w="4536" w:type="dxa"/>
            <w:vAlign w:val="center"/>
          </w:tcPr>
          <w:p w14:paraId="7AC0724C" w14:textId="24AFF3A8" w:rsidR="00767C78" w:rsidRPr="00A841A2" w:rsidRDefault="00767C78" w:rsidP="00767C78">
            <w:pPr>
              <w:ind w:left="321"/>
              <w:rPr>
                <w:rFonts w:asciiTheme="majorBidi" w:hAnsiTheme="majorBidi" w:cstheme="majorBidi"/>
              </w:rPr>
            </w:pPr>
            <w:r>
              <w:rPr>
                <w:rFonts w:asciiTheme="majorBidi" w:hAnsiTheme="majorBidi" w:cstheme="majorBidi"/>
              </w:rPr>
              <w:t xml:space="preserve">3 </w:t>
            </w:r>
            <w:r w:rsidRPr="00A841A2">
              <w:rPr>
                <w:rFonts w:asciiTheme="majorBidi" w:hAnsiTheme="majorBidi" w:cstheme="majorBidi"/>
              </w:rPr>
              <w:t>- 6 months</w:t>
            </w:r>
          </w:p>
        </w:tc>
        <w:tc>
          <w:tcPr>
            <w:tcW w:w="1240" w:type="dxa"/>
            <w:vAlign w:val="bottom"/>
          </w:tcPr>
          <w:p w14:paraId="43EDCEDC" w14:textId="1DFABEF9" w:rsidR="00767C78" w:rsidRPr="00A841A2" w:rsidRDefault="00767C78" w:rsidP="00804621">
            <w:pPr>
              <w:tabs>
                <w:tab w:val="decimal" w:pos="919"/>
              </w:tabs>
              <w:jc w:val="center"/>
              <w:rPr>
                <w:rFonts w:asciiTheme="majorBidi" w:hAnsiTheme="majorBidi" w:cstheme="majorBidi"/>
              </w:rPr>
            </w:pPr>
            <w:r>
              <w:rPr>
                <w:rFonts w:asciiTheme="majorBidi" w:hAnsiTheme="majorBidi" w:cstheme="majorBidi"/>
              </w:rPr>
              <w:t>73,632</w:t>
            </w:r>
          </w:p>
        </w:tc>
        <w:tc>
          <w:tcPr>
            <w:tcW w:w="1240" w:type="dxa"/>
            <w:vAlign w:val="bottom"/>
          </w:tcPr>
          <w:p w14:paraId="1525B480" w14:textId="53ECFC3E" w:rsidR="00767C78" w:rsidRPr="00A841A2" w:rsidRDefault="00767C78" w:rsidP="00804621">
            <w:pPr>
              <w:tabs>
                <w:tab w:val="decimal" w:pos="919"/>
              </w:tabs>
              <w:jc w:val="center"/>
              <w:rPr>
                <w:rFonts w:asciiTheme="majorBidi" w:hAnsiTheme="majorBidi" w:cstheme="majorBidi"/>
              </w:rPr>
            </w:pPr>
            <w:r w:rsidRPr="00683750">
              <w:rPr>
                <w:rFonts w:asciiTheme="majorBidi" w:hAnsiTheme="majorBidi" w:cstheme="majorBidi"/>
              </w:rPr>
              <w:t>16,097</w:t>
            </w:r>
          </w:p>
        </w:tc>
        <w:tc>
          <w:tcPr>
            <w:tcW w:w="1240" w:type="dxa"/>
            <w:vAlign w:val="bottom"/>
          </w:tcPr>
          <w:p w14:paraId="628A5F86" w14:textId="4595C904" w:rsidR="00767C78" w:rsidRPr="00A841A2" w:rsidRDefault="00767C78" w:rsidP="00804621">
            <w:pP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717F8D64" w14:textId="1A71C4ED" w:rsidR="00767C78" w:rsidRPr="00A841A2" w:rsidRDefault="00767C78" w:rsidP="00804621">
            <w:pPr>
              <w:tabs>
                <w:tab w:val="decimal" w:pos="919"/>
              </w:tabs>
              <w:jc w:val="center"/>
              <w:rPr>
                <w:rFonts w:asciiTheme="majorBidi" w:hAnsiTheme="majorBidi" w:cstheme="majorBidi"/>
              </w:rPr>
            </w:pPr>
            <w:r w:rsidRPr="00683750">
              <w:rPr>
                <w:rFonts w:asciiTheme="majorBidi" w:hAnsiTheme="majorBidi" w:cstheme="majorBidi"/>
              </w:rPr>
              <w:t>-</w:t>
            </w:r>
          </w:p>
        </w:tc>
      </w:tr>
      <w:tr w:rsidR="00767C78" w:rsidRPr="00A841A2" w14:paraId="30805586" w14:textId="77777777" w:rsidTr="00804621">
        <w:trPr>
          <w:trHeight w:val="397"/>
        </w:trPr>
        <w:tc>
          <w:tcPr>
            <w:tcW w:w="4536" w:type="dxa"/>
            <w:vAlign w:val="center"/>
          </w:tcPr>
          <w:p w14:paraId="1340BEC7" w14:textId="0D2339DE" w:rsidR="00767C78" w:rsidRPr="00A841A2" w:rsidRDefault="00767C78" w:rsidP="00767C78">
            <w:pPr>
              <w:ind w:left="321"/>
              <w:rPr>
                <w:rFonts w:asciiTheme="majorBidi" w:hAnsiTheme="majorBidi" w:cstheme="majorBidi"/>
              </w:rPr>
            </w:pPr>
            <w:r w:rsidRPr="00A841A2">
              <w:rPr>
                <w:rFonts w:asciiTheme="majorBidi" w:hAnsiTheme="majorBidi" w:cstheme="majorBidi"/>
              </w:rPr>
              <w:t>6 - 12</w:t>
            </w:r>
            <w:r w:rsidRPr="00A841A2">
              <w:rPr>
                <w:rFonts w:asciiTheme="majorBidi" w:hAnsiTheme="majorBidi" w:cstheme="majorBidi"/>
                <w:cs/>
              </w:rPr>
              <w:t xml:space="preserve"> </w:t>
            </w:r>
            <w:r w:rsidRPr="00A841A2">
              <w:rPr>
                <w:rFonts w:asciiTheme="majorBidi" w:hAnsiTheme="majorBidi" w:cstheme="majorBidi"/>
              </w:rPr>
              <w:t>months</w:t>
            </w:r>
          </w:p>
        </w:tc>
        <w:tc>
          <w:tcPr>
            <w:tcW w:w="1240" w:type="dxa"/>
            <w:vAlign w:val="bottom"/>
          </w:tcPr>
          <w:p w14:paraId="35E3A65F" w14:textId="199C6821" w:rsidR="00767C78" w:rsidRPr="00A841A2" w:rsidRDefault="00767C78" w:rsidP="00804621">
            <w:pPr>
              <w:tabs>
                <w:tab w:val="decimal" w:pos="919"/>
              </w:tabs>
              <w:jc w:val="center"/>
              <w:rPr>
                <w:rFonts w:asciiTheme="majorBidi" w:hAnsiTheme="majorBidi" w:cstheme="majorBidi"/>
              </w:rPr>
            </w:pPr>
            <w:r>
              <w:rPr>
                <w:rFonts w:asciiTheme="majorBidi" w:hAnsiTheme="majorBidi" w:cstheme="majorBidi"/>
              </w:rPr>
              <w:t>104,464</w:t>
            </w:r>
          </w:p>
        </w:tc>
        <w:tc>
          <w:tcPr>
            <w:tcW w:w="1240" w:type="dxa"/>
            <w:vAlign w:val="bottom"/>
          </w:tcPr>
          <w:p w14:paraId="79724853" w14:textId="3E168352" w:rsidR="00767C78" w:rsidRPr="00A841A2" w:rsidRDefault="00767C78" w:rsidP="00804621">
            <w:pPr>
              <w:tabs>
                <w:tab w:val="decimal" w:pos="919"/>
              </w:tabs>
              <w:jc w:val="center"/>
              <w:rPr>
                <w:rFonts w:asciiTheme="majorBidi" w:hAnsiTheme="majorBidi" w:cstheme="majorBidi"/>
              </w:rPr>
            </w:pPr>
            <w:r w:rsidRPr="00683750">
              <w:rPr>
                <w:rFonts w:asciiTheme="majorBidi" w:hAnsiTheme="majorBidi" w:cstheme="majorBidi"/>
              </w:rPr>
              <w:t>38,370</w:t>
            </w:r>
          </w:p>
        </w:tc>
        <w:tc>
          <w:tcPr>
            <w:tcW w:w="1240" w:type="dxa"/>
            <w:vAlign w:val="bottom"/>
          </w:tcPr>
          <w:p w14:paraId="304D92BC" w14:textId="00B8C426" w:rsidR="00767C78" w:rsidRPr="00A841A2" w:rsidRDefault="00767C78" w:rsidP="00804621">
            <w:pP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2B03166E" w14:textId="60B57A66" w:rsidR="00767C78" w:rsidRPr="00A841A2" w:rsidRDefault="00767C78" w:rsidP="00804621">
            <w:pPr>
              <w:tabs>
                <w:tab w:val="decimal" w:pos="919"/>
              </w:tabs>
              <w:jc w:val="center"/>
              <w:rPr>
                <w:rFonts w:asciiTheme="majorBidi" w:hAnsiTheme="majorBidi" w:cstheme="majorBidi"/>
              </w:rPr>
            </w:pPr>
            <w:r w:rsidRPr="00683750">
              <w:rPr>
                <w:rFonts w:asciiTheme="majorBidi" w:hAnsiTheme="majorBidi" w:cstheme="majorBidi"/>
              </w:rPr>
              <w:t>-</w:t>
            </w:r>
          </w:p>
        </w:tc>
      </w:tr>
      <w:tr w:rsidR="00767C78" w:rsidRPr="00A841A2" w14:paraId="20D00AD2" w14:textId="77777777" w:rsidTr="00804621">
        <w:trPr>
          <w:trHeight w:val="397"/>
        </w:trPr>
        <w:tc>
          <w:tcPr>
            <w:tcW w:w="4536" w:type="dxa"/>
            <w:vAlign w:val="center"/>
          </w:tcPr>
          <w:p w14:paraId="465DCE2C" w14:textId="1B6FB837" w:rsidR="00767C78" w:rsidRPr="00A841A2" w:rsidRDefault="00767C78" w:rsidP="00767C78">
            <w:pPr>
              <w:ind w:left="321"/>
              <w:rPr>
                <w:rFonts w:asciiTheme="majorBidi" w:hAnsiTheme="majorBidi" w:cstheme="majorBidi"/>
              </w:rPr>
            </w:pPr>
            <w:r w:rsidRPr="00A841A2">
              <w:rPr>
                <w:rFonts w:asciiTheme="majorBidi" w:hAnsiTheme="majorBidi" w:cstheme="majorBidi"/>
              </w:rPr>
              <w:t>Over</w:t>
            </w:r>
            <w:r w:rsidRPr="00A841A2">
              <w:rPr>
                <w:rFonts w:asciiTheme="majorBidi" w:hAnsiTheme="majorBidi" w:cstheme="majorBidi"/>
                <w:cs/>
              </w:rPr>
              <w:t xml:space="preserve"> </w:t>
            </w:r>
            <w:r w:rsidRPr="00A841A2">
              <w:rPr>
                <w:rFonts w:asciiTheme="majorBidi" w:hAnsiTheme="majorBidi" w:cstheme="majorBidi"/>
              </w:rPr>
              <w:t>12</w:t>
            </w:r>
            <w:r w:rsidRPr="00A841A2">
              <w:rPr>
                <w:rFonts w:asciiTheme="majorBidi" w:hAnsiTheme="majorBidi" w:cstheme="majorBidi"/>
                <w:cs/>
              </w:rPr>
              <w:t xml:space="preserve"> </w:t>
            </w:r>
            <w:r w:rsidRPr="00A841A2">
              <w:rPr>
                <w:rFonts w:asciiTheme="majorBidi" w:hAnsiTheme="majorBidi" w:cstheme="majorBidi"/>
              </w:rPr>
              <w:t>months</w:t>
            </w:r>
          </w:p>
        </w:tc>
        <w:tc>
          <w:tcPr>
            <w:tcW w:w="1240" w:type="dxa"/>
            <w:vAlign w:val="bottom"/>
          </w:tcPr>
          <w:p w14:paraId="17BB3552" w14:textId="2D257DF6" w:rsidR="00767C78" w:rsidRPr="00A841A2" w:rsidRDefault="00767C78"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556,211</w:t>
            </w:r>
          </w:p>
        </w:tc>
        <w:tc>
          <w:tcPr>
            <w:tcW w:w="1240" w:type="dxa"/>
            <w:vAlign w:val="bottom"/>
          </w:tcPr>
          <w:p w14:paraId="03F93B46" w14:textId="3EAD7272" w:rsidR="00767C78" w:rsidRPr="00A841A2" w:rsidRDefault="00767C78" w:rsidP="00804621">
            <w:pPr>
              <w:pBdr>
                <w:bottom w:val="single" w:sz="4" w:space="1" w:color="auto"/>
              </w:pBdr>
              <w:tabs>
                <w:tab w:val="decimal" w:pos="919"/>
              </w:tabs>
              <w:jc w:val="center"/>
              <w:rPr>
                <w:rFonts w:asciiTheme="majorBidi" w:hAnsiTheme="majorBidi" w:cstheme="majorBidi"/>
              </w:rPr>
            </w:pPr>
            <w:r w:rsidRPr="00683750">
              <w:rPr>
                <w:rFonts w:asciiTheme="majorBidi" w:hAnsiTheme="majorBidi" w:cstheme="majorBidi"/>
              </w:rPr>
              <w:t>581,210</w:t>
            </w:r>
          </w:p>
        </w:tc>
        <w:tc>
          <w:tcPr>
            <w:tcW w:w="1240" w:type="dxa"/>
            <w:vAlign w:val="bottom"/>
          </w:tcPr>
          <w:p w14:paraId="0B638D8D" w14:textId="1F0C549C" w:rsidR="00767C78" w:rsidRPr="00A841A2" w:rsidRDefault="00767C78"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053A18A4" w14:textId="7BDCF8AF" w:rsidR="00767C78" w:rsidRPr="00A841A2" w:rsidRDefault="00767C78" w:rsidP="00804621">
            <w:pPr>
              <w:pBdr>
                <w:bottom w:val="single" w:sz="4" w:space="1" w:color="auto"/>
              </w:pBdr>
              <w:tabs>
                <w:tab w:val="decimal" w:pos="919"/>
              </w:tabs>
              <w:jc w:val="center"/>
              <w:rPr>
                <w:rFonts w:asciiTheme="majorBidi" w:hAnsiTheme="majorBidi" w:cstheme="majorBidi"/>
              </w:rPr>
            </w:pPr>
            <w:r w:rsidRPr="00683750">
              <w:rPr>
                <w:rFonts w:asciiTheme="majorBidi" w:hAnsiTheme="majorBidi" w:cstheme="majorBidi"/>
              </w:rPr>
              <w:t>-</w:t>
            </w:r>
          </w:p>
        </w:tc>
      </w:tr>
      <w:tr w:rsidR="00211D5C" w:rsidRPr="00A841A2" w14:paraId="4659BDC9" w14:textId="77777777" w:rsidTr="00804621">
        <w:trPr>
          <w:trHeight w:val="397"/>
        </w:trPr>
        <w:tc>
          <w:tcPr>
            <w:tcW w:w="4536" w:type="dxa"/>
            <w:vAlign w:val="center"/>
          </w:tcPr>
          <w:p w14:paraId="6109B994" w14:textId="4F97B60D" w:rsidR="00211D5C" w:rsidRPr="00A841A2" w:rsidRDefault="00211D5C" w:rsidP="00211D5C">
            <w:pPr>
              <w:rPr>
                <w:rFonts w:asciiTheme="majorBidi" w:hAnsiTheme="majorBidi" w:cstheme="majorBidi"/>
              </w:rPr>
            </w:pPr>
            <w:r>
              <w:rPr>
                <w:rFonts w:asciiTheme="majorBidi" w:hAnsiTheme="majorBidi" w:cstheme="majorBidi"/>
              </w:rPr>
              <w:t>Total</w:t>
            </w:r>
          </w:p>
        </w:tc>
        <w:tc>
          <w:tcPr>
            <w:tcW w:w="1240" w:type="dxa"/>
            <w:vAlign w:val="bottom"/>
          </w:tcPr>
          <w:p w14:paraId="4D215375" w14:textId="5DF70564" w:rsidR="00211D5C" w:rsidRDefault="00211D5C" w:rsidP="00804621">
            <w:pPr>
              <w:tabs>
                <w:tab w:val="decimal" w:pos="919"/>
              </w:tabs>
              <w:jc w:val="center"/>
              <w:rPr>
                <w:rFonts w:asciiTheme="majorBidi" w:hAnsiTheme="majorBidi" w:cstheme="majorBidi"/>
              </w:rPr>
            </w:pPr>
            <w:r>
              <w:rPr>
                <w:rFonts w:asciiTheme="majorBidi" w:hAnsiTheme="majorBidi" w:cstheme="majorBidi"/>
              </w:rPr>
              <w:t>862,260</w:t>
            </w:r>
          </w:p>
        </w:tc>
        <w:tc>
          <w:tcPr>
            <w:tcW w:w="1240" w:type="dxa"/>
            <w:vAlign w:val="bottom"/>
          </w:tcPr>
          <w:p w14:paraId="128B908A" w14:textId="6896ABE3" w:rsidR="00211D5C" w:rsidRPr="00683750" w:rsidRDefault="00211D5C" w:rsidP="00804621">
            <w:pPr>
              <w:tabs>
                <w:tab w:val="decimal" w:pos="919"/>
              </w:tabs>
              <w:jc w:val="center"/>
              <w:rPr>
                <w:rFonts w:asciiTheme="majorBidi" w:hAnsiTheme="majorBidi" w:cstheme="majorBidi"/>
              </w:rPr>
            </w:pPr>
            <w:r>
              <w:rPr>
                <w:rFonts w:asciiTheme="majorBidi" w:hAnsiTheme="majorBidi" w:cstheme="majorBidi"/>
              </w:rPr>
              <w:t>727,861</w:t>
            </w:r>
          </w:p>
        </w:tc>
        <w:tc>
          <w:tcPr>
            <w:tcW w:w="1240" w:type="dxa"/>
            <w:vAlign w:val="bottom"/>
          </w:tcPr>
          <w:p w14:paraId="0F34BA3B" w14:textId="7FC121FD" w:rsidR="00211D5C" w:rsidRDefault="00211D5C" w:rsidP="00804621">
            <w:pP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74D91078" w14:textId="2F41D0C9" w:rsidR="00211D5C" w:rsidRPr="00683750" w:rsidRDefault="00211D5C" w:rsidP="00804621">
            <w:pPr>
              <w:tabs>
                <w:tab w:val="decimal" w:pos="919"/>
              </w:tabs>
              <w:jc w:val="center"/>
              <w:rPr>
                <w:rFonts w:asciiTheme="majorBidi" w:hAnsiTheme="majorBidi" w:cstheme="majorBidi"/>
              </w:rPr>
            </w:pPr>
            <w:r>
              <w:rPr>
                <w:rFonts w:asciiTheme="majorBidi" w:hAnsiTheme="majorBidi" w:cstheme="majorBidi"/>
              </w:rPr>
              <w:t>-</w:t>
            </w:r>
          </w:p>
        </w:tc>
      </w:tr>
      <w:tr w:rsidR="00165909" w:rsidRPr="00A841A2" w14:paraId="4AD89512" w14:textId="77777777" w:rsidTr="00804621">
        <w:trPr>
          <w:trHeight w:val="397"/>
        </w:trPr>
        <w:tc>
          <w:tcPr>
            <w:tcW w:w="4536" w:type="dxa"/>
            <w:vAlign w:val="center"/>
          </w:tcPr>
          <w:p w14:paraId="69F6245E" w14:textId="4EC1F59A" w:rsidR="00165909" w:rsidRPr="00A841A2" w:rsidRDefault="00F30537" w:rsidP="00165909">
            <w:pPr>
              <w:rPr>
                <w:rFonts w:asciiTheme="majorBidi" w:hAnsiTheme="majorBidi" w:cstheme="majorBidi"/>
              </w:rPr>
            </w:pPr>
            <w:r>
              <w:rPr>
                <w:rFonts w:asciiTheme="majorBidi" w:hAnsiTheme="majorBidi" w:cstheme="majorBidi"/>
              </w:rPr>
              <w:t xml:space="preserve">Less: </w:t>
            </w:r>
            <w:r w:rsidR="009F2488" w:rsidRPr="00B22172">
              <w:rPr>
                <w:rFonts w:asciiTheme="majorBidi" w:hAnsiTheme="majorBidi" w:cstheme="majorBidi"/>
              </w:rPr>
              <w:t>Allowance for expected credit losses</w:t>
            </w:r>
          </w:p>
        </w:tc>
        <w:tc>
          <w:tcPr>
            <w:tcW w:w="1240" w:type="dxa"/>
            <w:vAlign w:val="bottom"/>
          </w:tcPr>
          <w:p w14:paraId="22DE15D3" w14:textId="44FEC03C" w:rsidR="00165909" w:rsidRDefault="009F2488"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(2,928)</w:t>
            </w:r>
          </w:p>
        </w:tc>
        <w:tc>
          <w:tcPr>
            <w:tcW w:w="1240" w:type="dxa"/>
            <w:vAlign w:val="bottom"/>
          </w:tcPr>
          <w:p w14:paraId="3CF7F3CE" w14:textId="5AE5ECCB" w:rsidR="00165909" w:rsidRPr="00683750" w:rsidRDefault="009F2488"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40" w:type="dxa"/>
            <w:vAlign w:val="bottom"/>
          </w:tcPr>
          <w:p w14:paraId="0F50E980" w14:textId="41BA1E22" w:rsidR="00165909" w:rsidRDefault="009F2488"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2E1A87CD" w14:textId="1C22D7E5" w:rsidR="00165909" w:rsidRPr="00683750" w:rsidRDefault="009F2488"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r>
      <w:tr w:rsidR="006A71BC" w:rsidRPr="00A841A2" w14:paraId="055E28DE" w14:textId="77777777" w:rsidTr="00804621">
        <w:trPr>
          <w:trHeight w:val="397"/>
        </w:trPr>
        <w:tc>
          <w:tcPr>
            <w:tcW w:w="4536" w:type="dxa"/>
            <w:vAlign w:val="center"/>
          </w:tcPr>
          <w:p w14:paraId="683BD974" w14:textId="77777777" w:rsidR="006A71BC" w:rsidRPr="00A841A2" w:rsidRDefault="006A71BC" w:rsidP="006A71BC">
            <w:pPr>
              <w:tabs>
                <w:tab w:val="left" w:pos="162"/>
              </w:tabs>
              <w:ind w:left="252" w:hanging="252"/>
              <w:rPr>
                <w:rFonts w:asciiTheme="majorBidi" w:hAnsiTheme="majorBidi" w:cstheme="majorBidi"/>
              </w:rPr>
            </w:pPr>
            <w:r w:rsidRPr="00A841A2">
              <w:rPr>
                <w:rFonts w:asciiTheme="majorBidi" w:hAnsiTheme="majorBidi" w:cstheme="majorBidi"/>
              </w:rPr>
              <w:t>Total trade receivables - unrelated parties</w:t>
            </w:r>
          </w:p>
        </w:tc>
        <w:tc>
          <w:tcPr>
            <w:tcW w:w="1240" w:type="dxa"/>
            <w:vAlign w:val="bottom"/>
          </w:tcPr>
          <w:p w14:paraId="5B1215B3" w14:textId="1139354C" w:rsidR="006A71BC" w:rsidRPr="00A841A2" w:rsidRDefault="006A71BC"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859,332</w:t>
            </w:r>
          </w:p>
        </w:tc>
        <w:tc>
          <w:tcPr>
            <w:tcW w:w="1240" w:type="dxa"/>
            <w:vAlign w:val="bottom"/>
          </w:tcPr>
          <w:p w14:paraId="5FD756B5" w14:textId="51B96783" w:rsidR="006A71BC" w:rsidRPr="00A841A2" w:rsidRDefault="006A71BC" w:rsidP="00804621">
            <w:pPr>
              <w:pBdr>
                <w:bottom w:val="single" w:sz="4" w:space="1" w:color="auto"/>
              </w:pBdr>
              <w:tabs>
                <w:tab w:val="decimal" w:pos="919"/>
              </w:tabs>
              <w:jc w:val="center"/>
              <w:rPr>
                <w:rFonts w:asciiTheme="majorBidi" w:hAnsiTheme="majorBidi" w:cstheme="majorBidi"/>
              </w:rPr>
            </w:pPr>
            <w:r w:rsidRPr="00683750">
              <w:rPr>
                <w:rFonts w:asciiTheme="majorBidi" w:hAnsiTheme="majorBidi" w:cstheme="majorBidi"/>
              </w:rPr>
              <w:t>727,861</w:t>
            </w:r>
          </w:p>
        </w:tc>
        <w:tc>
          <w:tcPr>
            <w:tcW w:w="1240" w:type="dxa"/>
            <w:vAlign w:val="bottom"/>
          </w:tcPr>
          <w:p w14:paraId="6326400F" w14:textId="55BB5F4C" w:rsidR="006A71BC" w:rsidRPr="00A841A2" w:rsidRDefault="006A71BC"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4D746547" w14:textId="1043D77E" w:rsidR="006A71BC" w:rsidRPr="00A841A2" w:rsidRDefault="006A71BC"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r>
      <w:tr w:rsidR="00414714" w:rsidRPr="00A841A2" w14:paraId="50D5C5EE" w14:textId="77777777" w:rsidTr="00804621">
        <w:trPr>
          <w:trHeight w:val="397"/>
        </w:trPr>
        <w:tc>
          <w:tcPr>
            <w:tcW w:w="4536" w:type="dxa"/>
            <w:vAlign w:val="center"/>
          </w:tcPr>
          <w:p w14:paraId="712C0A7C" w14:textId="77777777" w:rsidR="00414714" w:rsidRPr="00A841A2" w:rsidRDefault="00414714" w:rsidP="00966DFC">
            <w:pPr>
              <w:tabs>
                <w:tab w:val="decimal" w:pos="1002"/>
              </w:tabs>
              <w:spacing w:before="120"/>
              <w:rPr>
                <w:rFonts w:asciiTheme="majorBidi" w:hAnsiTheme="majorBidi" w:cstheme="majorBidi"/>
                <w:u w:val="single"/>
              </w:rPr>
            </w:pPr>
            <w:r w:rsidRPr="00A841A2">
              <w:rPr>
                <w:rFonts w:asciiTheme="majorBidi" w:hAnsiTheme="majorBidi" w:cstheme="majorBidi"/>
                <w:u w:val="single"/>
              </w:rPr>
              <w:t>Other current receivables</w:t>
            </w:r>
          </w:p>
        </w:tc>
        <w:tc>
          <w:tcPr>
            <w:tcW w:w="1240" w:type="dxa"/>
            <w:vAlign w:val="bottom"/>
          </w:tcPr>
          <w:p w14:paraId="419B21E5" w14:textId="77777777" w:rsidR="00414714" w:rsidRPr="00A841A2" w:rsidRDefault="00414714" w:rsidP="00966DFC">
            <w:pPr>
              <w:tabs>
                <w:tab w:val="decimal" w:pos="1002"/>
              </w:tabs>
              <w:spacing w:before="120"/>
              <w:jc w:val="right"/>
              <w:rPr>
                <w:rFonts w:asciiTheme="majorBidi" w:hAnsiTheme="majorBidi" w:cstheme="majorBidi"/>
              </w:rPr>
            </w:pPr>
          </w:p>
        </w:tc>
        <w:tc>
          <w:tcPr>
            <w:tcW w:w="1240" w:type="dxa"/>
            <w:vAlign w:val="bottom"/>
          </w:tcPr>
          <w:p w14:paraId="777028ED" w14:textId="77777777" w:rsidR="00414714" w:rsidRPr="00A841A2" w:rsidRDefault="00414714" w:rsidP="00966DFC">
            <w:pPr>
              <w:tabs>
                <w:tab w:val="decimal" w:pos="1002"/>
              </w:tabs>
              <w:spacing w:before="120"/>
              <w:jc w:val="right"/>
              <w:rPr>
                <w:rFonts w:asciiTheme="majorBidi" w:hAnsiTheme="majorBidi" w:cstheme="majorBidi"/>
              </w:rPr>
            </w:pPr>
          </w:p>
        </w:tc>
        <w:tc>
          <w:tcPr>
            <w:tcW w:w="1240" w:type="dxa"/>
            <w:vAlign w:val="bottom"/>
          </w:tcPr>
          <w:p w14:paraId="24DF0B07" w14:textId="77777777" w:rsidR="00414714" w:rsidRPr="00A841A2" w:rsidRDefault="00414714" w:rsidP="00966DFC">
            <w:pPr>
              <w:tabs>
                <w:tab w:val="decimal" w:pos="1002"/>
              </w:tabs>
              <w:spacing w:before="120"/>
              <w:jc w:val="right"/>
              <w:rPr>
                <w:rFonts w:asciiTheme="majorBidi" w:hAnsiTheme="majorBidi" w:cstheme="majorBidi"/>
              </w:rPr>
            </w:pPr>
          </w:p>
        </w:tc>
        <w:tc>
          <w:tcPr>
            <w:tcW w:w="1241" w:type="dxa"/>
            <w:vAlign w:val="bottom"/>
          </w:tcPr>
          <w:p w14:paraId="1BB6D9FF" w14:textId="77777777" w:rsidR="00414714" w:rsidRPr="00A841A2" w:rsidRDefault="00414714" w:rsidP="00966DFC">
            <w:pPr>
              <w:tabs>
                <w:tab w:val="decimal" w:pos="1002"/>
              </w:tabs>
              <w:spacing w:before="120"/>
              <w:jc w:val="right"/>
              <w:rPr>
                <w:rFonts w:asciiTheme="majorBidi" w:hAnsiTheme="majorBidi" w:cstheme="majorBidi"/>
              </w:rPr>
            </w:pPr>
          </w:p>
        </w:tc>
      </w:tr>
      <w:tr w:rsidR="00F739B5" w:rsidRPr="00A841A2" w14:paraId="50B4D9E5" w14:textId="77777777" w:rsidTr="00804621">
        <w:trPr>
          <w:trHeight w:val="397"/>
        </w:trPr>
        <w:tc>
          <w:tcPr>
            <w:tcW w:w="4536" w:type="dxa"/>
          </w:tcPr>
          <w:p w14:paraId="34172170" w14:textId="232471EF" w:rsidR="00F739B5" w:rsidRPr="00A841A2" w:rsidRDefault="00F739B5" w:rsidP="00F739B5">
            <w:pPr>
              <w:rPr>
                <w:rFonts w:asciiTheme="majorBidi" w:hAnsiTheme="majorBidi" w:cstheme="majorBidi"/>
              </w:rPr>
            </w:pPr>
            <w:r w:rsidRPr="003021A6">
              <w:rPr>
                <w:rFonts w:asciiTheme="majorBidi" w:hAnsiTheme="majorBidi" w:cstheme="majorBidi"/>
              </w:rPr>
              <w:t>Advances payments</w:t>
            </w:r>
          </w:p>
        </w:tc>
        <w:tc>
          <w:tcPr>
            <w:tcW w:w="1240" w:type="dxa"/>
            <w:vAlign w:val="bottom"/>
          </w:tcPr>
          <w:p w14:paraId="766AA7B1" w14:textId="1F207C90" w:rsidR="00F739B5" w:rsidRPr="005054AE" w:rsidRDefault="00F739B5" w:rsidP="00804621">
            <w:pPr>
              <w:tabs>
                <w:tab w:val="decimal" w:pos="919"/>
              </w:tabs>
              <w:jc w:val="center"/>
              <w:rPr>
                <w:rFonts w:asciiTheme="majorBidi" w:hAnsiTheme="majorBidi" w:cstheme="majorBidi"/>
              </w:rPr>
            </w:pPr>
            <w:r>
              <w:rPr>
                <w:rFonts w:asciiTheme="majorBidi" w:hAnsiTheme="majorBidi" w:cstheme="majorBidi"/>
              </w:rPr>
              <w:t>91,490</w:t>
            </w:r>
          </w:p>
        </w:tc>
        <w:tc>
          <w:tcPr>
            <w:tcW w:w="1240" w:type="dxa"/>
            <w:vAlign w:val="bottom"/>
          </w:tcPr>
          <w:p w14:paraId="74B0219E" w14:textId="7E5E50BB" w:rsidR="00F739B5" w:rsidRPr="00A841A2" w:rsidRDefault="00F739B5" w:rsidP="00804621">
            <w:pPr>
              <w:tabs>
                <w:tab w:val="decimal" w:pos="919"/>
              </w:tabs>
              <w:jc w:val="center"/>
              <w:rPr>
                <w:rFonts w:asciiTheme="majorBidi" w:hAnsiTheme="majorBidi" w:cstheme="majorBidi"/>
              </w:rPr>
            </w:pPr>
            <w:r w:rsidRPr="00683750">
              <w:rPr>
                <w:rFonts w:asciiTheme="majorBidi" w:hAnsiTheme="majorBidi" w:cstheme="majorBidi"/>
              </w:rPr>
              <w:t>90,528</w:t>
            </w:r>
          </w:p>
        </w:tc>
        <w:tc>
          <w:tcPr>
            <w:tcW w:w="1240" w:type="dxa"/>
            <w:vAlign w:val="bottom"/>
          </w:tcPr>
          <w:p w14:paraId="24068F07" w14:textId="034C1338" w:rsidR="00F739B5" w:rsidRPr="00A841A2" w:rsidRDefault="00F739B5" w:rsidP="00804621">
            <w:pPr>
              <w:tabs>
                <w:tab w:val="decimal" w:pos="919"/>
              </w:tabs>
              <w:jc w:val="center"/>
              <w:rPr>
                <w:rFonts w:asciiTheme="majorBidi" w:hAnsiTheme="majorBidi" w:cstheme="majorBidi"/>
              </w:rPr>
            </w:pPr>
            <w:r>
              <w:rPr>
                <w:rFonts w:asciiTheme="majorBidi" w:hAnsiTheme="majorBidi" w:cstheme="majorBidi"/>
                <w:cs/>
              </w:rPr>
              <w:t>-</w:t>
            </w:r>
          </w:p>
        </w:tc>
        <w:tc>
          <w:tcPr>
            <w:tcW w:w="1241" w:type="dxa"/>
            <w:vAlign w:val="bottom"/>
          </w:tcPr>
          <w:p w14:paraId="2AA9D749" w14:textId="7F4CA39E" w:rsidR="00F739B5" w:rsidRPr="00A841A2" w:rsidRDefault="00F739B5" w:rsidP="00804621">
            <w:pPr>
              <w:tabs>
                <w:tab w:val="decimal" w:pos="919"/>
              </w:tabs>
              <w:jc w:val="center"/>
              <w:rPr>
                <w:rFonts w:asciiTheme="majorBidi" w:hAnsiTheme="majorBidi" w:cstheme="majorBidi"/>
              </w:rPr>
            </w:pPr>
            <w:r w:rsidRPr="00683750">
              <w:rPr>
                <w:rFonts w:asciiTheme="majorBidi" w:hAnsiTheme="majorBidi" w:cstheme="majorBidi"/>
              </w:rPr>
              <w:t>-</w:t>
            </w:r>
          </w:p>
        </w:tc>
      </w:tr>
      <w:tr w:rsidR="00F25A67" w:rsidRPr="00A841A2" w14:paraId="2F36F768" w14:textId="77777777" w:rsidTr="00804621">
        <w:trPr>
          <w:trHeight w:val="397"/>
        </w:trPr>
        <w:tc>
          <w:tcPr>
            <w:tcW w:w="4536" w:type="dxa"/>
          </w:tcPr>
          <w:p w14:paraId="7F207F76" w14:textId="77777777" w:rsidR="00F25A67" w:rsidRPr="00A841A2" w:rsidRDefault="00F25A67" w:rsidP="000170BF">
            <w:pPr>
              <w:rPr>
                <w:rFonts w:asciiTheme="majorBidi" w:hAnsiTheme="majorBidi" w:cstheme="majorBidi"/>
              </w:rPr>
            </w:pPr>
            <w:r w:rsidRPr="003021A6">
              <w:rPr>
                <w:rFonts w:asciiTheme="majorBidi" w:hAnsiTheme="majorBidi" w:cstheme="majorBidi"/>
              </w:rPr>
              <w:t xml:space="preserve">Other current receivables </w:t>
            </w:r>
          </w:p>
        </w:tc>
        <w:tc>
          <w:tcPr>
            <w:tcW w:w="1240" w:type="dxa"/>
            <w:vAlign w:val="bottom"/>
          </w:tcPr>
          <w:p w14:paraId="1CC6D97D" w14:textId="77777777" w:rsidR="00F25A67" w:rsidRPr="005054AE" w:rsidRDefault="00F25A67" w:rsidP="00804621">
            <w:pPr>
              <w:tabs>
                <w:tab w:val="decimal" w:pos="919"/>
              </w:tabs>
              <w:jc w:val="center"/>
              <w:rPr>
                <w:rFonts w:asciiTheme="majorBidi" w:hAnsiTheme="majorBidi" w:cstheme="majorBidi"/>
              </w:rPr>
            </w:pPr>
            <w:r>
              <w:rPr>
                <w:rFonts w:asciiTheme="majorBidi" w:hAnsiTheme="majorBidi" w:cstheme="majorBidi"/>
              </w:rPr>
              <w:t>26,098</w:t>
            </w:r>
          </w:p>
        </w:tc>
        <w:tc>
          <w:tcPr>
            <w:tcW w:w="1240" w:type="dxa"/>
            <w:vAlign w:val="bottom"/>
          </w:tcPr>
          <w:p w14:paraId="1392618F" w14:textId="77777777" w:rsidR="00F25A67" w:rsidRPr="00A841A2" w:rsidRDefault="00F25A67" w:rsidP="00804621">
            <w:pPr>
              <w:tabs>
                <w:tab w:val="decimal" w:pos="919"/>
              </w:tabs>
              <w:jc w:val="center"/>
              <w:rPr>
                <w:rFonts w:asciiTheme="majorBidi" w:hAnsiTheme="majorBidi" w:cstheme="majorBidi"/>
              </w:rPr>
            </w:pPr>
            <w:r w:rsidRPr="00683750">
              <w:rPr>
                <w:rFonts w:asciiTheme="majorBidi" w:hAnsiTheme="majorBidi" w:cstheme="majorBidi"/>
              </w:rPr>
              <w:t>10,647</w:t>
            </w:r>
          </w:p>
        </w:tc>
        <w:tc>
          <w:tcPr>
            <w:tcW w:w="1240" w:type="dxa"/>
            <w:vAlign w:val="bottom"/>
          </w:tcPr>
          <w:p w14:paraId="71B579EC" w14:textId="77777777" w:rsidR="00F25A67" w:rsidRPr="00A841A2" w:rsidRDefault="00F25A67" w:rsidP="00804621">
            <w:pPr>
              <w:tabs>
                <w:tab w:val="decimal" w:pos="919"/>
              </w:tabs>
              <w:jc w:val="center"/>
              <w:rPr>
                <w:rFonts w:asciiTheme="majorBidi" w:hAnsiTheme="majorBidi" w:cstheme="majorBidi"/>
              </w:rPr>
            </w:pPr>
            <w:r>
              <w:rPr>
                <w:rFonts w:asciiTheme="majorBidi" w:hAnsiTheme="majorBidi" w:cstheme="majorBidi"/>
                <w:cs/>
              </w:rPr>
              <w:t>-</w:t>
            </w:r>
          </w:p>
        </w:tc>
        <w:tc>
          <w:tcPr>
            <w:tcW w:w="1241" w:type="dxa"/>
            <w:vAlign w:val="bottom"/>
          </w:tcPr>
          <w:p w14:paraId="5A133DCE" w14:textId="77777777" w:rsidR="00F25A67" w:rsidRPr="00A841A2" w:rsidRDefault="00F25A67" w:rsidP="00804621">
            <w:pPr>
              <w:tabs>
                <w:tab w:val="decimal" w:pos="919"/>
              </w:tabs>
              <w:jc w:val="center"/>
              <w:rPr>
                <w:rFonts w:asciiTheme="majorBidi" w:hAnsiTheme="majorBidi" w:cstheme="majorBidi"/>
              </w:rPr>
            </w:pPr>
            <w:r w:rsidRPr="00683750">
              <w:rPr>
                <w:rFonts w:asciiTheme="majorBidi" w:hAnsiTheme="majorBidi" w:cstheme="majorBidi"/>
              </w:rPr>
              <w:t>-</w:t>
            </w:r>
          </w:p>
        </w:tc>
      </w:tr>
      <w:tr w:rsidR="00F25A67" w:rsidRPr="00A841A2" w14:paraId="6B5C17BC" w14:textId="77777777" w:rsidTr="00804621">
        <w:trPr>
          <w:trHeight w:val="397"/>
        </w:trPr>
        <w:tc>
          <w:tcPr>
            <w:tcW w:w="4536" w:type="dxa"/>
          </w:tcPr>
          <w:p w14:paraId="4669CDFD" w14:textId="77777777" w:rsidR="00F25A67" w:rsidRPr="00A841A2" w:rsidRDefault="00F25A67" w:rsidP="000170BF">
            <w:pPr>
              <w:rPr>
                <w:rFonts w:asciiTheme="majorBidi" w:hAnsiTheme="majorBidi" w:cstheme="majorBidi"/>
              </w:rPr>
            </w:pPr>
            <w:r w:rsidRPr="003021A6">
              <w:rPr>
                <w:rFonts w:asciiTheme="majorBidi" w:hAnsiTheme="majorBidi" w:cstheme="majorBidi"/>
              </w:rPr>
              <w:t>Withholding tax</w:t>
            </w:r>
          </w:p>
        </w:tc>
        <w:tc>
          <w:tcPr>
            <w:tcW w:w="1240" w:type="dxa"/>
            <w:vAlign w:val="bottom"/>
          </w:tcPr>
          <w:p w14:paraId="6410472A" w14:textId="77777777" w:rsidR="00F25A67" w:rsidRPr="005054AE" w:rsidRDefault="00F25A67" w:rsidP="00804621">
            <w:pPr>
              <w:tabs>
                <w:tab w:val="decimal" w:pos="919"/>
              </w:tabs>
              <w:jc w:val="center"/>
              <w:rPr>
                <w:rFonts w:asciiTheme="majorBidi" w:hAnsiTheme="majorBidi" w:cstheme="majorBidi"/>
              </w:rPr>
            </w:pPr>
            <w:r>
              <w:rPr>
                <w:rFonts w:asciiTheme="majorBidi" w:hAnsiTheme="majorBidi" w:cstheme="majorBidi"/>
              </w:rPr>
              <w:t>16,819</w:t>
            </w:r>
          </w:p>
        </w:tc>
        <w:tc>
          <w:tcPr>
            <w:tcW w:w="1240" w:type="dxa"/>
            <w:vAlign w:val="bottom"/>
          </w:tcPr>
          <w:p w14:paraId="5F86F172" w14:textId="77777777" w:rsidR="00F25A67" w:rsidRPr="00A841A2" w:rsidRDefault="00F25A67" w:rsidP="00804621">
            <w:pPr>
              <w:tabs>
                <w:tab w:val="decimal" w:pos="919"/>
              </w:tabs>
              <w:jc w:val="center"/>
              <w:rPr>
                <w:rFonts w:asciiTheme="majorBidi" w:hAnsiTheme="majorBidi" w:cstheme="majorBidi"/>
              </w:rPr>
            </w:pPr>
            <w:r w:rsidRPr="00683750">
              <w:rPr>
                <w:rFonts w:asciiTheme="majorBidi" w:hAnsiTheme="majorBidi" w:cstheme="majorBidi"/>
              </w:rPr>
              <w:t>27,428</w:t>
            </w:r>
          </w:p>
        </w:tc>
        <w:tc>
          <w:tcPr>
            <w:tcW w:w="1240" w:type="dxa"/>
            <w:vAlign w:val="bottom"/>
          </w:tcPr>
          <w:p w14:paraId="56E97E6D" w14:textId="77777777" w:rsidR="00F25A67" w:rsidRPr="00A841A2" w:rsidRDefault="00F25A67" w:rsidP="00804621">
            <w:pPr>
              <w:tabs>
                <w:tab w:val="decimal" w:pos="919"/>
              </w:tabs>
              <w:jc w:val="center"/>
              <w:rPr>
                <w:rFonts w:asciiTheme="majorBidi" w:hAnsiTheme="majorBidi" w:cstheme="majorBidi"/>
              </w:rPr>
            </w:pPr>
            <w:r>
              <w:rPr>
                <w:rFonts w:asciiTheme="majorBidi" w:hAnsiTheme="majorBidi" w:cstheme="majorBidi"/>
                <w:cs/>
              </w:rPr>
              <w:t>582</w:t>
            </w:r>
          </w:p>
        </w:tc>
        <w:tc>
          <w:tcPr>
            <w:tcW w:w="1241" w:type="dxa"/>
            <w:vAlign w:val="bottom"/>
          </w:tcPr>
          <w:p w14:paraId="56A3F789" w14:textId="77777777" w:rsidR="00F25A67" w:rsidRPr="00A841A2" w:rsidRDefault="00F25A67" w:rsidP="00804621">
            <w:pPr>
              <w:tabs>
                <w:tab w:val="decimal" w:pos="919"/>
              </w:tabs>
              <w:jc w:val="center"/>
              <w:rPr>
                <w:rFonts w:asciiTheme="majorBidi" w:hAnsiTheme="majorBidi" w:cstheme="majorBidi"/>
              </w:rPr>
            </w:pPr>
            <w:r w:rsidRPr="00683750">
              <w:rPr>
                <w:rFonts w:asciiTheme="majorBidi" w:hAnsiTheme="majorBidi" w:cstheme="majorBidi"/>
              </w:rPr>
              <w:t>294</w:t>
            </w:r>
          </w:p>
        </w:tc>
      </w:tr>
      <w:tr w:rsidR="00F25A67" w:rsidRPr="00A841A2" w14:paraId="727B80AD" w14:textId="77777777" w:rsidTr="00804621">
        <w:trPr>
          <w:trHeight w:val="397"/>
        </w:trPr>
        <w:tc>
          <w:tcPr>
            <w:tcW w:w="4536" w:type="dxa"/>
          </w:tcPr>
          <w:p w14:paraId="470786C0" w14:textId="77777777" w:rsidR="00F25A67" w:rsidRPr="00A841A2" w:rsidRDefault="00F25A67" w:rsidP="000170BF">
            <w:pPr>
              <w:ind w:left="252" w:hanging="252"/>
              <w:rPr>
                <w:rFonts w:asciiTheme="majorBidi" w:hAnsiTheme="majorBidi" w:cstheme="majorBidi"/>
              </w:rPr>
            </w:pPr>
            <w:r w:rsidRPr="003021A6">
              <w:rPr>
                <w:rFonts w:asciiTheme="majorBidi" w:hAnsiTheme="majorBidi" w:cstheme="majorBidi"/>
              </w:rPr>
              <w:t xml:space="preserve">Revenue </w:t>
            </w:r>
            <w:r>
              <w:rPr>
                <w:rFonts w:asciiTheme="majorBidi" w:hAnsiTheme="majorBidi" w:cstheme="majorBidi"/>
              </w:rPr>
              <w:t>d</w:t>
            </w:r>
            <w:r w:rsidRPr="003021A6">
              <w:rPr>
                <w:rFonts w:asciiTheme="majorBidi" w:hAnsiTheme="majorBidi" w:cstheme="majorBidi"/>
              </w:rPr>
              <w:t>epartment</w:t>
            </w:r>
            <w:r>
              <w:rPr>
                <w:rFonts w:asciiTheme="majorBidi" w:hAnsiTheme="majorBidi" w:cstheme="majorBidi"/>
              </w:rPr>
              <w:t xml:space="preserve"> r</w:t>
            </w:r>
            <w:r w:rsidRPr="003021A6">
              <w:rPr>
                <w:rFonts w:asciiTheme="majorBidi" w:hAnsiTheme="majorBidi" w:cstheme="majorBidi"/>
              </w:rPr>
              <w:t>eceivable</w:t>
            </w:r>
            <w:r>
              <w:rPr>
                <w:rFonts w:asciiTheme="majorBidi" w:hAnsiTheme="majorBidi" w:cstheme="majorBidi"/>
              </w:rPr>
              <w:t>s</w:t>
            </w:r>
          </w:p>
        </w:tc>
        <w:tc>
          <w:tcPr>
            <w:tcW w:w="1240" w:type="dxa"/>
            <w:vAlign w:val="bottom"/>
          </w:tcPr>
          <w:p w14:paraId="06C94C8B" w14:textId="77777777" w:rsidR="00F25A67" w:rsidRPr="005054AE" w:rsidRDefault="00F25A67" w:rsidP="00804621">
            <w:pPr>
              <w:tabs>
                <w:tab w:val="decimal" w:pos="919"/>
              </w:tabs>
              <w:jc w:val="center"/>
              <w:rPr>
                <w:rFonts w:asciiTheme="majorBidi" w:hAnsiTheme="majorBidi" w:cstheme="majorBidi"/>
              </w:rPr>
            </w:pPr>
            <w:r>
              <w:rPr>
                <w:rFonts w:asciiTheme="majorBidi" w:hAnsiTheme="majorBidi" w:cstheme="majorBidi"/>
              </w:rPr>
              <w:t>13,742</w:t>
            </w:r>
          </w:p>
        </w:tc>
        <w:tc>
          <w:tcPr>
            <w:tcW w:w="1240" w:type="dxa"/>
            <w:vAlign w:val="bottom"/>
          </w:tcPr>
          <w:p w14:paraId="738A2D56" w14:textId="77777777" w:rsidR="00F25A67" w:rsidRPr="00A841A2" w:rsidRDefault="00F25A67" w:rsidP="00804621">
            <w:pPr>
              <w:tabs>
                <w:tab w:val="decimal" w:pos="919"/>
              </w:tabs>
              <w:jc w:val="center"/>
              <w:rPr>
                <w:rFonts w:asciiTheme="majorBidi" w:hAnsiTheme="majorBidi" w:cstheme="majorBidi"/>
              </w:rPr>
            </w:pPr>
            <w:r w:rsidRPr="00683750">
              <w:rPr>
                <w:rFonts w:asciiTheme="majorBidi" w:hAnsiTheme="majorBidi" w:cstheme="majorBidi"/>
              </w:rPr>
              <w:t>16,459</w:t>
            </w:r>
          </w:p>
        </w:tc>
        <w:tc>
          <w:tcPr>
            <w:tcW w:w="1240" w:type="dxa"/>
            <w:vAlign w:val="bottom"/>
          </w:tcPr>
          <w:p w14:paraId="16FA28F7" w14:textId="77777777" w:rsidR="00F25A67" w:rsidRPr="00A841A2" w:rsidRDefault="00F25A67" w:rsidP="00804621">
            <w:pPr>
              <w:tabs>
                <w:tab w:val="decimal" w:pos="919"/>
              </w:tabs>
              <w:jc w:val="center"/>
              <w:rPr>
                <w:rFonts w:asciiTheme="majorBidi" w:hAnsiTheme="majorBidi" w:cstheme="majorBidi"/>
              </w:rPr>
            </w:pPr>
            <w:r>
              <w:rPr>
                <w:rFonts w:asciiTheme="majorBidi" w:hAnsiTheme="majorBidi" w:cstheme="majorBidi"/>
                <w:cs/>
              </w:rPr>
              <w:t>1</w:t>
            </w:r>
            <w:r>
              <w:rPr>
                <w:rFonts w:asciiTheme="majorBidi" w:hAnsiTheme="majorBidi" w:cstheme="majorBidi"/>
              </w:rPr>
              <w:t>,601</w:t>
            </w:r>
          </w:p>
        </w:tc>
        <w:tc>
          <w:tcPr>
            <w:tcW w:w="1241" w:type="dxa"/>
            <w:vAlign w:val="bottom"/>
          </w:tcPr>
          <w:p w14:paraId="160254CA" w14:textId="77777777" w:rsidR="00F25A67" w:rsidRPr="00A841A2" w:rsidRDefault="00F25A67" w:rsidP="00804621">
            <w:pPr>
              <w:tabs>
                <w:tab w:val="decimal" w:pos="919"/>
              </w:tabs>
              <w:jc w:val="center"/>
              <w:rPr>
                <w:rFonts w:asciiTheme="majorBidi" w:hAnsiTheme="majorBidi" w:cstheme="majorBidi"/>
              </w:rPr>
            </w:pPr>
            <w:r w:rsidRPr="00683750">
              <w:rPr>
                <w:rFonts w:asciiTheme="majorBidi" w:hAnsiTheme="majorBidi" w:cstheme="majorBidi"/>
              </w:rPr>
              <w:t>1,815</w:t>
            </w:r>
          </w:p>
        </w:tc>
      </w:tr>
      <w:tr w:rsidR="00F25A67" w:rsidRPr="00A841A2" w14:paraId="4474C3E0" w14:textId="77777777" w:rsidTr="00804621">
        <w:trPr>
          <w:trHeight w:val="397"/>
        </w:trPr>
        <w:tc>
          <w:tcPr>
            <w:tcW w:w="4536" w:type="dxa"/>
          </w:tcPr>
          <w:p w14:paraId="2D60D415" w14:textId="77777777" w:rsidR="00F25A67" w:rsidRPr="00A841A2" w:rsidRDefault="00F25A67" w:rsidP="000170BF">
            <w:pPr>
              <w:ind w:left="252" w:hanging="252"/>
              <w:rPr>
                <w:rFonts w:asciiTheme="majorBidi" w:hAnsiTheme="majorBidi" w:cstheme="majorBidi"/>
              </w:rPr>
            </w:pPr>
            <w:r w:rsidRPr="003021A6">
              <w:rPr>
                <w:rFonts w:asciiTheme="majorBidi" w:hAnsiTheme="majorBidi" w:cstheme="majorBidi"/>
              </w:rPr>
              <w:t>Undue input VAT</w:t>
            </w:r>
          </w:p>
        </w:tc>
        <w:tc>
          <w:tcPr>
            <w:tcW w:w="1240" w:type="dxa"/>
            <w:vAlign w:val="bottom"/>
          </w:tcPr>
          <w:p w14:paraId="76B4E81E" w14:textId="77777777" w:rsidR="00F25A67" w:rsidRPr="005054AE" w:rsidRDefault="00F25A67" w:rsidP="00804621">
            <w:pPr>
              <w:tabs>
                <w:tab w:val="decimal" w:pos="919"/>
              </w:tabs>
              <w:jc w:val="center"/>
              <w:rPr>
                <w:rFonts w:asciiTheme="majorBidi" w:hAnsiTheme="majorBidi" w:cstheme="majorBidi"/>
              </w:rPr>
            </w:pPr>
            <w:r>
              <w:rPr>
                <w:rFonts w:asciiTheme="majorBidi" w:hAnsiTheme="majorBidi" w:cstheme="majorBidi"/>
              </w:rPr>
              <w:t>9,954</w:t>
            </w:r>
          </w:p>
        </w:tc>
        <w:tc>
          <w:tcPr>
            <w:tcW w:w="1240" w:type="dxa"/>
            <w:vAlign w:val="bottom"/>
          </w:tcPr>
          <w:p w14:paraId="1539B379" w14:textId="77777777" w:rsidR="00F25A67" w:rsidRPr="00A841A2" w:rsidRDefault="00F25A67" w:rsidP="00804621">
            <w:pPr>
              <w:tabs>
                <w:tab w:val="decimal" w:pos="919"/>
              </w:tabs>
              <w:jc w:val="center"/>
              <w:rPr>
                <w:rFonts w:asciiTheme="majorBidi" w:hAnsiTheme="majorBidi" w:cstheme="majorBidi"/>
              </w:rPr>
            </w:pPr>
            <w:r w:rsidRPr="00683750">
              <w:rPr>
                <w:rFonts w:asciiTheme="majorBidi" w:hAnsiTheme="majorBidi" w:cstheme="majorBidi"/>
              </w:rPr>
              <w:t>11,104</w:t>
            </w:r>
          </w:p>
        </w:tc>
        <w:tc>
          <w:tcPr>
            <w:tcW w:w="1240" w:type="dxa"/>
            <w:vAlign w:val="bottom"/>
          </w:tcPr>
          <w:p w14:paraId="61A6E413" w14:textId="77777777" w:rsidR="00F25A67" w:rsidRPr="00A841A2" w:rsidRDefault="00F25A67" w:rsidP="00804621">
            <w:pPr>
              <w:tabs>
                <w:tab w:val="decimal" w:pos="919"/>
              </w:tabs>
              <w:jc w:val="center"/>
              <w:rPr>
                <w:rFonts w:asciiTheme="majorBidi" w:hAnsiTheme="majorBidi" w:cstheme="majorBidi"/>
              </w:rPr>
            </w:pPr>
            <w:r>
              <w:rPr>
                <w:rFonts w:asciiTheme="majorBidi" w:hAnsiTheme="majorBidi" w:cstheme="majorBidi"/>
              </w:rPr>
              <w:t>67</w:t>
            </w:r>
          </w:p>
        </w:tc>
        <w:tc>
          <w:tcPr>
            <w:tcW w:w="1241" w:type="dxa"/>
            <w:vAlign w:val="bottom"/>
          </w:tcPr>
          <w:p w14:paraId="5A8892CE" w14:textId="77777777" w:rsidR="00F25A67" w:rsidRPr="00A841A2" w:rsidRDefault="00F25A67" w:rsidP="00804621">
            <w:pPr>
              <w:tabs>
                <w:tab w:val="decimal" w:pos="919"/>
              </w:tabs>
              <w:jc w:val="center"/>
              <w:rPr>
                <w:rFonts w:asciiTheme="majorBidi" w:hAnsiTheme="majorBidi" w:cstheme="majorBidi"/>
              </w:rPr>
            </w:pPr>
            <w:r w:rsidRPr="00683750">
              <w:rPr>
                <w:rFonts w:asciiTheme="majorBidi" w:hAnsiTheme="majorBidi" w:cstheme="majorBidi"/>
              </w:rPr>
              <w:t>137</w:t>
            </w:r>
          </w:p>
        </w:tc>
      </w:tr>
      <w:tr w:rsidR="00336DF7" w:rsidRPr="00A841A2" w14:paraId="713D5698" w14:textId="77777777" w:rsidTr="00804621">
        <w:trPr>
          <w:trHeight w:val="397"/>
        </w:trPr>
        <w:tc>
          <w:tcPr>
            <w:tcW w:w="4536" w:type="dxa"/>
          </w:tcPr>
          <w:p w14:paraId="4517FFE1" w14:textId="7DBBC43E" w:rsidR="00336DF7" w:rsidRPr="00A841A2" w:rsidRDefault="00336DF7" w:rsidP="00336DF7">
            <w:pPr>
              <w:rPr>
                <w:rFonts w:asciiTheme="majorBidi" w:hAnsiTheme="majorBidi" w:cstheme="majorBidi"/>
              </w:rPr>
            </w:pPr>
            <w:r w:rsidRPr="003021A6">
              <w:rPr>
                <w:rFonts w:asciiTheme="majorBidi" w:hAnsiTheme="majorBidi" w:cstheme="majorBidi"/>
              </w:rPr>
              <w:t>Prepaid expenses</w:t>
            </w:r>
          </w:p>
        </w:tc>
        <w:tc>
          <w:tcPr>
            <w:tcW w:w="1240" w:type="dxa"/>
            <w:vAlign w:val="bottom"/>
          </w:tcPr>
          <w:p w14:paraId="44C044D6" w14:textId="37C7AB52" w:rsidR="00336DF7" w:rsidRPr="005054AE" w:rsidRDefault="00336DF7" w:rsidP="00804621">
            <w:pPr>
              <w:tabs>
                <w:tab w:val="decimal" w:pos="919"/>
              </w:tabs>
              <w:jc w:val="center"/>
              <w:rPr>
                <w:rFonts w:asciiTheme="majorBidi" w:hAnsiTheme="majorBidi" w:cstheme="majorBidi"/>
              </w:rPr>
            </w:pPr>
            <w:r>
              <w:rPr>
                <w:rFonts w:asciiTheme="majorBidi" w:hAnsiTheme="majorBidi" w:cstheme="majorBidi"/>
              </w:rPr>
              <w:t>5,996</w:t>
            </w:r>
          </w:p>
        </w:tc>
        <w:tc>
          <w:tcPr>
            <w:tcW w:w="1240" w:type="dxa"/>
            <w:vAlign w:val="bottom"/>
          </w:tcPr>
          <w:p w14:paraId="1F1DA760" w14:textId="75720635" w:rsidR="00336DF7" w:rsidRPr="00A841A2" w:rsidRDefault="00336DF7" w:rsidP="00804621">
            <w:pPr>
              <w:tabs>
                <w:tab w:val="decimal" w:pos="919"/>
              </w:tabs>
              <w:jc w:val="center"/>
              <w:rPr>
                <w:rFonts w:asciiTheme="majorBidi" w:hAnsiTheme="majorBidi" w:cstheme="majorBidi"/>
              </w:rPr>
            </w:pPr>
            <w:r w:rsidRPr="00683750">
              <w:rPr>
                <w:rFonts w:asciiTheme="majorBidi" w:hAnsiTheme="majorBidi" w:cstheme="majorBidi"/>
              </w:rPr>
              <w:t>32,653</w:t>
            </w:r>
          </w:p>
        </w:tc>
        <w:tc>
          <w:tcPr>
            <w:tcW w:w="1240" w:type="dxa"/>
            <w:vAlign w:val="bottom"/>
          </w:tcPr>
          <w:p w14:paraId="4FAADB5A" w14:textId="32651A37" w:rsidR="00336DF7" w:rsidRPr="00A841A2" w:rsidRDefault="00336DF7" w:rsidP="00804621">
            <w:pPr>
              <w:tabs>
                <w:tab w:val="decimal" w:pos="919"/>
              </w:tabs>
              <w:jc w:val="center"/>
              <w:rPr>
                <w:rFonts w:asciiTheme="majorBidi" w:hAnsiTheme="majorBidi" w:cstheme="majorBidi"/>
              </w:rPr>
            </w:pPr>
            <w:r>
              <w:rPr>
                <w:rFonts w:asciiTheme="majorBidi" w:hAnsiTheme="majorBidi" w:cstheme="majorBidi"/>
                <w:cs/>
              </w:rPr>
              <w:t>326</w:t>
            </w:r>
          </w:p>
        </w:tc>
        <w:tc>
          <w:tcPr>
            <w:tcW w:w="1241" w:type="dxa"/>
            <w:vAlign w:val="bottom"/>
          </w:tcPr>
          <w:p w14:paraId="68ADDE7D" w14:textId="2CF024B0" w:rsidR="00336DF7" w:rsidRPr="00A841A2" w:rsidRDefault="00336DF7" w:rsidP="00804621">
            <w:pPr>
              <w:tabs>
                <w:tab w:val="decimal" w:pos="919"/>
              </w:tabs>
              <w:jc w:val="center"/>
              <w:rPr>
                <w:rFonts w:asciiTheme="majorBidi" w:hAnsiTheme="majorBidi" w:cstheme="majorBidi"/>
              </w:rPr>
            </w:pPr>
            <w:r w:rsidRPr="00683750">
              <w:rPr>
                <w:rFonts w:asciiTheme="majorBidi" w:hAnsiTheme="majorBidi" w:cstheme="majorBidi"/>
              </w:rPr>
              <w:t>239</w:t>
            </w:r>
          </w:p>
        </w:tc>
      </w:tr>
      <w:tr w:rsidR="00F25A67" w:rsidRPr="00A841A2" w14:paraId="3CC3559A" w14:textId="77777777" w:rsidTr="00804621">
        <w:trPr>
          <w:trHeight w:val="397"/>
        </w:trPr>
        <w:tc>
          <w:tcPr>
            <w:tcW w:w="4536" w:type="dxa"/>
          </w:tcPr>
          <w:p w14:paraId="226DB20B" w14:textId="77777777" w:rsidR="00F25A67" w:rsidRPr="00A841A2" w:rsidRDefault="00F25A67" w:rsidP="000170BF">
            <w:pPr>
              <w:rPr>
                <w:rFonts w:asciiTheme="majorBidi" w:hAnsiTheme="majorBidi" w:cstheme="majorBidi"/>
              </w:rPr>
            </w:pPr>
            <w:r w:rsidRPr="003021A6">
              <w:rPr>
                <w:rFonts w:asciiTheme="majorBidi" w:hAnsiTheme="majorBidi" w:cstheme="majorBidi"/>
              </w:rPr>
              <w:t xml:space="preserve">Other current receivables </w:t>
            </w:r>
            <w:r>
              <w:rPr>
                <w:rFonts w:asciiTheme="majorBidi" w:hAnsiTheme="majorBidi" w:cstheme="majorBidi"/>
              </w:rPr>
              <w:t>-</w:t>
            </w:r>
            <w:r w:rsidRPr="003021A6">
              <w:rPr>
                <w:rFonts w:asciiTheme="majorBidi" w:hAnsiTheme="majorBidi" w:cstheme="majorBidi"/>
              </w:rPr>
              <w:t xml:space="preserve"> related parties</w:t>
            </w:r>
          </w:p>
        </w:tc>
        <w:tc>
          <w:tcPr>
            <w:tcW w:w="1240" w:type="dxa"/>
            <w:vAlign w:val="bottom"/>
          </w:tcPr>
          <w:p w14:paraId="6554051E" w14:textId="77777777" w:rsidR="00F25A67" w:rsidRPr="005054AE" w:rsidRDefault="00F25A67" w:rsidP="00804621">
            <w:pPr>
              <w:tabs>
                <w:tab w:val="decimal" w:pos="919"/>
              </w:tabs>
              <w:jc w:val="center"/>
              <w:rPr>
                <w:rFonts w:asciiTheme="majorBidi" w:hAnsiTheme="majorBidi" w:cstheme="majorBidi"/>
              </w:rPr>
            </w:pPr>
            <w:r>
              <w:rPr>
                <w:rFonts w:asciiTheme="majorBidi" w:hAnsiTheme="majorBidi" w:cstheme="majorBidi"/>
              </w:rPr>
              <w:t>-</w:t>
            </w:r>
          </w:p>
        </w:tc>
        <w:tc>
          <w:tcPr>
            <w:tcW w:w="1240" w:type="dxa"/>
            <w:vAlign w:val="bottom"/>
          </w:tcPr>
          <w:p w14:paraId="635547C8" w14:textId="77777777" w:rsidR="00F25A67" w:rsidRPr="00A841A2" w:rsidRDefault="00F25A67" w:rsidP="00804621">
            <w:pPr>
              <w:tabs>
                <w:tab w:val="decimal" w:pos="919"/>
              </w:tabs>
              <w:jc w:val="center"/>
              <w:rPr>
                <w:rFonts w:asciiTheme="majorBidi" w:hAnsiTheme="majorBidi" w:cstheme="majorBidi"/>
              </w:rPr>
            </w:pPr>
            <w:r w:rsidRPr="00683750">
              <w:rPr>
                <w:rFonts w:asciiTheme="majorBidi" w:hAnsiTheme="majorBidi" w:cstheme="majorBidi"/>
              </w:rPr>
              <w:t>-</w:t>
            </w:r>
          </w:p>
        </w:tc>
        <w:tc>
          <w:tcPr>
            <w:tcW w:w="1240" w:type="dxa"/>
            <w:vAlign w:val="bottom"/>
          </w:tcPr>
          <w:p w14:paraId="59AFB579" w14:textId="77777777" w:rsidR="00F25A67" w:rsidRPr="00A841A2" w:rsidRDefault="00F25A67" w:rsidP="00804621">
            <w:pPr>
              <w:tabs>
                <w:tab w:val="decimal" w:pos="919"/>
              </w:tabs>
              <w:jc w:val="center"/>
              <w:rPr>
                <w:rFonts w:asciiTheme="majorBidi" w:hAnsiTheme="majorBidi" w:cstheme="majorBidi"/>
              </w:rPr>
            </w:pPr>
            <w:r>
              <w:rPr>
                <w:rFonts w:asciiTheme="majorBidi" w:hAnsiTheme="majorBidi" w:cstheme="majorBidi"/>
              </w:rPr>
              <w:t>36,884</w:t>
            </w:r>
          </w:p>
        </w:tc>
        <w:tc>
          <w:tcPr>
            <w:tcW w:w="1241" w:type="dxa"/>
            <w:vAlign w:val="bottom"/>
          </w:tcPr>
          <w:p w14:paraId="44D1B96D" w14:textId="77777777" w:rsidR="00F25A67" w:rsidRPr="00A841A2" w:rsidRDefault="00F25A67" w:rsidP="00804621">
            <w:pPr>
              <w:tabs>
                <w:tab w:val="decimal" w:pos="919"/>
              </w:tabs>
              <w:jc w:val="center"/>
              <w:rPr>
                <w:rFonts w:asciiTheme="majorBidi" w:hAnsiTheme="majorBidi" w:cstheme="majorBidi"/>
              </w:rPr>
            </w:pPr>
            <w:r w:rsidRPr="00683750">
              <w:rPr>
                <w:rFonts w:asciiTheme="majorBidi" w:hAnsiTheme="majorBidi" w:cstheme="majorBidi"/>
              </w:rPr>
              <w:t>22,667</w:t>
            </w:r>
          </w:p>
        </w:tc>
      </w:tr>
      <w:tr w:rsidR="007A2BF5" w:rsidRPr="00A841A2" w14:paraId="7044708B" w14:textId="77777777" w:rsidTr="00804621">
        <w:trPr>
          <w:trHeight w:val="397"/>
        </w:trPr>
        <w:tc>
          <w:tcPr>
            <w:tcW w:w="4536" w:type="dxa"/>
          </w:tcPr>
          <w:p w14:paraId="195C047E" w14:textId="2CF6ED11" w:rsidR="007A2BF5" w:rsidRPr="00A841A2" w:rsidRDefault="007A2BF5" w:rsidP="007A2BF5">
            <w:pPr>
              <w:rPr>
                <w:rFonts w:asciiTheme="majorBidi" w:hAnsiTheme="majorBidi" w:cstheme="majorBidi"/>
              </w:rPr>
            </w:pPr>
            <w:r w:rsidRPr="003021A6">
              <w:rPr>
                <w:rFonts w:asciiTheme="majorBidi" w:hAnsiTheme="majorBidi" w:cstheme="majorBidi"/>
              </w:rPr>
              <w:t xml:space="preserve">Interest receivables </w:t>
            </w:r>
            <w:r>
              <w:rPr>
                <w:rFonts w:asciiTheme="majorBidi" w:hAnsiTheme="majorBidi" w:cstheme="majorBidi"/>
              </w:rPr>
              <w:t>-</w:t>
            </w:r>
            <w:r w:rsidRPr="003021A6">
              <w:rPr>
                <w:rFonts w:asciiTheme="majorBidi" w:hAnsiTheme="majorBidi" w:cstheme="majorBidi"/>
              </w:rPr>
              <w:t xml:space="preserve"> related parties</w:t>
            </w:r>
          </w:p>
        </w:tc>
        <w:tc>
          <w:tcPr>
            <w:tcW w:w="1240" w:type="dxa"/>
            <w:vAlign w:val="bottom"/>
          </w:tcPr>
          <w:p w14:paraId="7A251635" w14:textId="15E6A794" w:rsidR="007A2BF5" w:rsidRPr="005054AE" w:rsidRDefault="007A2BF5" w:rsidP="00804621">
            <w:pPr>
              <w:tabs>
                <w:tab w:val="decimal" w:pos="919"/>
              </w:tabs>
              <w:jc w:val="center"/>
              <w:rPr>
                <w:rFonts w:asciiTheme="majorBidi" w:hAnsiTheme="majorBidi" w:cstheme="majorBidi"/>
              </w:rPr>
            </w:pPr>
            <w:r>
              <w:rPr>
                <w:rFonts w:asciiTheme="majorBidi" w:hAnsiTheme="majorBidi" w:cstheme="majorBidi"/>
              </w:rPr>
              <w:t>-</w:t>
            </w:r>
          </w:p>
        </w:tc>
        <w:tc>
          <w:tcPr>
            <w:tcW w:w="1240" w:type="dxa"/>
            <w:vAlign w:val="bottom"/>
          </w:tcPr>
          <w:p w14:paraId="7BD1F78C" w14:textId="374FC66C" w:rsidR="007A2BF5" w:rsidRPr="00A841A2" w:rsidRDefault="007A2BF5" w:rsidP="00804621">
            <w:pPr>
              <w:tabs>
                <w:tab w:val="decimal" w:pos="919"/>
              </w:tabs>
              <w:jc w:val="center"/>
              <w:rPr>
                <w:rFonts w:asciiTheme="majorBidi" w:hAnsiTheme="majorBidi" w:cstheme="majorBidi"/>
              </w:rPr>
            </w:pPr>
            <w:r w:rsidRPr="00683750">
              <w:rPr>
                <w:rFonts w:asciiTheme="majorBidi" w:hAnsiTheme="majorBidi" w:cstheme="majorBidi"/>
              </w:rPr>
              <w:t>-</w:t>
            </w:r>
          </w:p>
        </w:tc>
        <w:tc>
          <w:tcPr>
            <w:tcW w:w="1240" w:type="dxa"/>
            <w:vAlign w:val="bottom"/>
          </w:tcPr>
          <w:p w14:paraId="41129F49" w14:textId="0A7BEF96" w:rsidR="007A2BF5" w:rsidRPr="00A841A2" w:rsidRDefault="007A2BF5" w:rsidP="00804621">
            <w:pPr>
              <w:tabs>
                <w:tab w:val="decimal" w:pos="919"/>
              </w:tabs>
              <w:jc w:val="center"/>
              <w:rPr>
                <w:rFonts w:asciiTheme="majorBidi" w:hAnsiTheme="majorBidi" w:cstheme="majorBidi"/>
              </w:rPr>
            </w:pPr>
            <w:r>
              <w:rPr>
                <w:rFonts w:asciiTheme="majorBidi" w:hAnsiTheme="majorBidi" w:cstheme="majorBidi"/>
              </w:rPr>
              <w:t>2,987</w:t>
            </w:r>
          </w:p>
        </w:tc>
        <w:tc>
          <w:tcPr>
            <w:tcW w:w="1241" w:type="dxa"/>
            <w:vAlign w:val="bottom"/>
          </w:tcPr>
          <w:p w14:paraId="02757CE1" w14:textId="393E34BA" w:rsidR="007A2BF5" w:rsidRPr="00A841A2" w:rsidRDefault="007A2BF5" w:rsidP="00804621">
            <w:pPr>
              <w:tabs>
                <w:tab w:val="decimal" w:pos="919"/>
              </w:tabs>
              <w:jc w:val="center"/>
              <w:rPr>
                <w:rFonts w:asciiTheme="majorBidi" w:hAnsiTheme="majorBidi" w:cstheme="majorBidi"/>
              </w:rPr>
            </w:pPr>
            <w:r w:rsidRPr="00683750">
              <w:rPr>
                <w:rFonts w:asciiTheme="majorBidi" w:hAnsiTheme="majorBidi" w:cstheme="majorBidi"/>
              </w:rPr>
              <w:t>2,209</w:t>
            </w:r>
          </w:p>
        </w:tc>
      </w:tr>
      <w:tr w:rsidR="00924165" w:rsidRPr="00A841A2" w14:paraId="4F016A09" w14:textId="77777777" w:rsidTr="00804621">
        <w:trPr>
          <w:trHeight w:val="397"/>
        </w:trPr>
        <w:tc>
          <w:tcPr>
            <w:tcW w:w="4536" w:type="dxa"/>
          </w:tcPr>
          <w:p w14:paraId="2A66B22F" w14:textId="3BCFE3CD" w:rsidR="00924165" w:rsidRPr="00A841A2" w:rsidRDefault="00924165" w:rsidP="00924165">
            <w:pPr>
              <w:rPr>
                <w:rFonts w:asciiTheme="majorBidi" w:hAnsiTheme="majorBidi" w:cstheme="majorBidi"/>
              </w:rPr>
            </w:pPr>
            <w:r w:rsidRPr="003021A6">
              <w:rPr>
                <w:rFonts w:asciiTheme="majorBidi" w:hAnsiTheme="majorBidi" w:cstheme="majorBidi"/>
              </w:rPr>
              <w:t xml:space="preserve">Advances payments </w:t>
            </w:r>
            <w:r>
              <w:rPr>
                <w:rFonts w:asciiTheme="majorBidi" w:hAnsiTheme="majorBidi" w:cstheme="majorBidi"/>
              </w:rPr>
              <w:t>-</w:t>
            </w:r>
            <w:r w:rsidRPr="003021A6">
              <w:rPr>
                <w:rFonts w:asciiTheme="majorBidi" w:hAnsiTheme="majorBidi" w:cstheme="majorBidi"/>
              </w:rPr>
              <w:t xml:space="preserve"> related parties</w:t>
            </w:r>
          </w:p>
        </w:tc>
        <w:tc>
          <w:tcPr>
            <w:tcW w:w="1240" w:type="dxa"/>
            <w:vAlign w:val="bottom"/>
          </w:tcPr>
          <w:p w14:paraId="40CE7EBB" w14:textId="690C7955" w:rsidR="00924165" w:rsidRPr="005054AE" w:rsidRDefault="00924165" w:rsidP="00804621">
            <w:pPr>
              <w:tabs>
                <w:tab w:val="decimal" w:pos="919"/>
              </w:tabs>
              <w:jc w:val="center"/>
              <w:rPr>
                <w:rFonts w:asciiTheme="majorBidi" w:hAnsiTheme="majorBidi" w:cstheme="majorBidi"/>
              </w:rPr>
            </w:pPr>
            <w:r>
              <w:rPr>
                <w:rFonts w:asciiTheme="majorBidi" w:hAnsiTheme="majorBidi" w:cstheme="majorBidi"/>
              </w:rPr>
              <w:t>-</w:t>
            </w:r>
          </w:p>
        </w:tc>
        <w:tc>
          <w:tcPr>
            <w:tcW w:w="1240" w:type="dxa"/>
            <w:vAlign w:val="bottom"/>
          </w:tcPr>
          <w:p w14:paraId="4CE0949D" w14:textId="396FE5A4" w:rsidR="00924165" w:rsidRPr="00A841A2" w:rsidRDefault="00924165" w:rsidP="00804621">
            <w:pPr>
              <w:tabs>
                <w:tab w:val="decimal" w:pos="919"/>
              </w:tabs>
              <w:jc w:val="center"/>
              <w:rPr>
                <w:rFonts w:asciiTheme="majorBidi" w:hAnsiTheme="majorBidi" w:cstheme="majorBidi"/>
              </w:rPr>
            </w:pPr>
            <w:r w:rsidRPr="00683750">
              <w:rPr>
                <w:rFonts w:asciiTheme="majorBidi" w:hAnsiTheme="majorBidi" w:cstheme="majorBidi"/>
              </w:rPr>
              <w:t>-</w:t>
            </w:r>
          </w:p>
        </w:tc>
        <w:tc>
          <w:tcPr>
            <w:tcW w:w="1240" w:type="dxa"/>
            <w:vAlign w:val="bottom"/>
          </w:tcPr>
          <w:p w14:paraId="5EB22C37" w14:textId="14C9A517" w:rsidR="00924165" w:rsidRPr="00A841A2" w:rsidRDefault="00924165" w:rsidP="00804621">
            <w:pPr>
              <w:tabs>
                <w:tab w:val="decimal" w:pos="919"/>
              </w:tabs>
              <w:jc w:val="center"/>
              <w:rPr>
                <w:rFonts w:asciiTheme="majorBidi" w:hAnsiTheme="majorBidi" w:cstheme="majorBidi"/>
              </w:rPr>
            </w:pPr>
            <w:r>
              <w:rPr>
                <w:rFonts w:asciiTheme="majorBidi" w:hAnsiTheme="majorBidi" w:cstheme="majorBidi"/>
              </w:rPr>
              <w:t>132</w:t>
            </w:r>
          </w:p>
        </w:tc>
        <w:tc>
          <w:tcPr>
            <w:tcW w:w="1241" w:type="dxa"/>
            <w:vAlign w:val="bottom"/>
          </w:tcPr>
          <w:p w14:paraId="74572A5F" w14:textId="2166BE28" w:rsidR="00924165" w:rsidRPr="00A841A2" w:rsidRDefault="00924165" w:rsidP="00804621">
            <w:pPr>
              <w:tabs>
                <w:tab w:val="decimal" w:pos="919"/>
              </w:tabs>
              <w:jc w:val="center"/>
              <w:rPr>
                <w:rFonts w:asciiTheme="majorBidi" w:hAnsiTheme="majorBidi" w:cstheme="majorBidi"/>
              </w:rPr>
            </w:pPr>
            <w:r w:rsidRPr="00683750">
              <w:rPr>
                <w:rFonts w:asciiTheme="majorBidi" w:hAnsiTheme="majorBidi" w:cstheme="majorBidi"/>
              </w:rPr>
              <w:t>132</w:t>
            </w:r>
          </w:p>
        </w:tc>
      </w:tr>
      <w:tr w:rsidR="0043523E" w:rsidRPr="00A841A2" w14:paraId="6716976D" w14:textId="77777777" w:rsidTr="00804621">
        <w:trPr>
          <w:trHeight w:val="397"/>
        </w:trPr>
        <w:tc>
          <w:tcPr>
            <w:tcW w:w="4536" w:type="dxa"/>
          </w:tcPr>
          <w:p w14:paraId="55070C0A" w14:textId="700F73A1" w:rsidR="0043523E" w:rsidRPr="00A841A2" w:rsidRDefault="0043523E" w:rsidP="0043523E">
            <w:pPr>
              <w:rPr>
                <w:rFonts w:asciiTheme="majorBidi" w:hAnsiTheme="majorBidi" w:cstheme="majorBidi"/>
              </w:rPr>
            </w:pPr>
            <w:r w:rsidRPr="003021A6">
              <w:rPr>
                <w:rFonts w:asciiTheme="majorBidi" w:hAnsiTheme="majorBidi" w:cstheme="majorBidi"/>
              </w:rPr>
              <w:t>Others</w:t>
            </w:r>
          </w:p>
        </w:tc>
        <w:tc>
          <w:tcPr>
            <w:tcW w:w="1240" w:type="dxa"/>
            <w:vAlign w:val="bottom"/>
          </w:tcPr>
          <w:p w14:paraId="0A65B16E" w14:textId="7A9C6C86" w:rsidR="0043523E" w:rsidRPr="005054AE" w:rsidRDefault="00F25A67"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40" w:type="dxa"/>
            <w:vAlign w:val="bottom"/>
          </w:tcPr>
          <w:p w14:paraId="7A547B9C" w14:textId="2F237B34" w:rsidR="0043523E" w:rsidRPr="00A841A2" w:rsidRDefault="0043523E" w:rsidP="00804621">
            <w:pPr>
              <w:pBdr>
                <w:bottom w:val="single" w:sz="4" w:space="1" w:color="auto"/>
              </w:pBdr>
              <w:tabs>
                <w:tab w:val="decimal" w:pos="919"/>
              </w:tabs>
              <w:jc w:val="center"/>
              <w:rPr>
                <w:rFonts w:asciiTheme="majorBidi" w:hAnsiTheme="majorBidi" w:cstheme="majorBidi"/>
              </w:rPr>
            </w:pPr>
            <w:r w:rsidRPr="003021A6">
              <w:rPr>
                <w:rFonts w:asciiTheme="majorBidi" w:hAnsiTheme="majorBidi" w:cstheme="majorBidi"/>
              </w:rPr>
              <w:t>15</w:t>
            </w:r>
          </w:p>
        </w:tc>
        <w:tc>
          <w:tcPr>
            <w:tcW w:w="1240" w:type="dxa"/>
            <w:vAlign w:val="bottom"/>
          </w:tcPr>
          <w:p w14:paraId="161707C9" w14:textId="5DFC3F6C" w:rsidR="0043523E" w:rsidRPr="00A841A2" w:rsidRDefault="00F25A67"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0C926418" w14:textId="52B05CA8" w:rsidR="0043523E" w:rsidRPr="00A841A2" w:rsidRDefault="0043523E" w:rsidP="00804621">
            <w:pPr>
              <w:pBdr>
                <w:bottom w:val="single" w:sz="4" w:space="1" w:color="auto"/>
              </w:pBdr>
              <w:tabs>
                <w:tab w:val="decimal" w:pos="919"/>
              </w:tabs>
              <w:jc w:val="center"/>
              <w:rPr>
                <w:rFonts w:asciiTheme="majorBidi" w:hAnsiTheme="majorBidi" w:cstheme="majorBidi"/>
              </w:rPr>
            </w:pPr>
            <w:r w:rsidRPr="003021A6">
              <w:rPr>
                <w:rFonts w:asciiTheme="majorBidi" w:hAnsiTheme="majorBidi" w:cstheme="majorBidi"/>
              </w:rPr>
              <w:t>-</w:t>
            </w:r>
          </w:p>
        </w:tc>
      </w:tr>
      <w:tr w:rsidR="00A24D96" w:rsidRPr="00A841A2" w14:paraId="70AF7B0E" w14:textId="77777777" w:rsidTr="00804621">
        <w:trPr>
          <w:trHeight w:val="397"/>
        </w:trPr>
        <w:tc>
          <w:tcPr>
            <w:tcW w:w="4536" w:type="dxa"/>
            <w:vAlign w:val="center"/>
          </w:tcPr>
          <w:p w14:paraId="68BC1EF7" w14:textId="77777777" w:rsidR="00A24D96" w:rsidRPr="00A841A2" w:rsidRDefault="00A24D96" w:rsidP="00A24D96">
            <w:pPr>
              <w:rPr>
                <w:rFonts w:asciiTheme="majorBidi" w:hAnsiTheme="majorBidi" w:cstheme="majorBidi"/>
              </w:rPr>
            </w:pPr>
            <w:r w:rsidRPr="00A841A2">
              <w:rPr>
                <w:rFonts w:asciiTheme="majorBidi" w:hAnsiTheme="majorBidi" w:cstheme="majorBidi"/>
              </w:rPr>
              <w:t>Total other current receivables</w:t>
            </w:r>
          </w:p>
        </w:tc>
        <w:tc>
          <w:tcPr>
            <w:tcW w:w="1240" w:type="dxa"/>
            <w:vAlign w:val="bottom"/>
          </w:tcPr>
          <w:p w14:paraId="13FCD8ED" w14:textId="0CB6045C" w:rsidR="00A24D96" w:rsidRPr="00066BC3" w:rsidRDefault="00A24D96"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164,099</w:t>
            </w:r>
          </w:p>
        </w:tc>
        <w:tc>
          <w:tcPr>
            <w:tcW w:w="1240" w:type="dxa"/>
            <w:vAlign w:val="bottom"/>
          </w:tcPr>
          <w:p w14:paraId="661AC4DA" w14:textId="3B5B2A7C" w:rsidR="00A24D96" w:rsidRPr="00A841A2" w:rsidRDefault="00A24D96" w:rsidP="00804621">
            <w:pPr>
              <w:pBdr>
                <w:bottom w:val="single" w:sz="4" w:space="1" w:color="auto"/>
              </w:pBdr>
              <w:tabs>
                <w:tab w:val="decimal" w:pos="919"/>
              </w:tabs>
              <w:jc w:val="center"/>
              <w:rPr>
                <w:rFonts w:asciiTheme="majorBidi" w:hAnsiTheme="majorBidi" w:cstheme="majorBidi"/>
              </w:rPr>
            </w:pPr>
            <w:r w:rsidRPr="00683750">
              <w:rPr>
                <w:rFonts w:asciiTheme="majorBidi" w:hAnsiTheme="majorBidi" w:cstheme="majorBidi"/>
              </w:rPr>
              <w:t>188,834</w:t>
            </w:r>
          </w:p>
        </w:tc>
        <w:tc>
          <w:tcPr>
            <w:tcW w:w="1240" w:type="dxa"/>
            <w:vAlign w:val="bottom"/>
          </w:tcPr>
          <w:p w14:paraId="2BFEC759" w14:textId="3379A6FF" w:rsidR="00A24D96" w:rsidRPr="00A841A2" w:rsidRDefault="00A24D96"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42,579</w:t>
            </w:r>
          </w:p>
        </w:tc>
        <w:tc>
          <w:tcPr>
            <w:tcW w:w="1241" w:type="dxa"/>
            <w:vAlign w:val="bottom"/>
          </w:tcPr>
          <w:p w14:paraId="6832673D" w14:textId="24066C8A" w:rsidR="00A24D96" w:rsidRPr="00A841A2" w:rsidRDefault="00A24D96" w:rsidP="00804621">
            <w:pPr>
              <w:pBdr>
                <w:bottom w:val="single" w:sz="4" w:space="1" w:color="auto"/>
              </w:pBdr>
              <w:tabs>
                <w:tab w:val="decimal" w:pos="919"/>
              </w:tabs>
              <w:jc w:val="center"/>
              <w:rPr>
                <w:rFonts w:asciiTheme="majorBidi" w:hAnsiTheme="majorBidi" w:cstheme="majorBidi"/>
              </w:rPr>
            </w:pPr>
            <w:r w:rsidRPr="00683750">
              <w:rPr>
                <w:rFonts w:asciiTheme="majorBidi" w:hAnsiTheme="majorBidi" w:cstheme="majorBidi"/>
              </w:rPr>
              <w:t>27,493</w:t>
            </w:r>
          </w:p>
        </w:tc>
      </w:tr>
      <w:tr w:rsidR="00A24D96" w:rsidRPr="00A841A2" w14:paraId="00FAD9C6" w14:textId="77777777" w:rsidTr="00804621">
        <w:trPr>
          <w:trHeight w:val="397"/>
        </w:trPr>
        <w:tc>
          <w:tcPr>
            <w:tcW w:w="4536" w:type="dxa"/>
            <w:vAlign w:val="center"/>
          </w:tcPr>
          <w:p w14:paraId="1710B782" w14:textId="77777777" w:rsidR="00A24D96" w:rsidRPr="00A841A2" w:rsidRDefault="00A24D96" w:rsidP="00A24D96">
            <w:pPr>
              <w:rPr>
                <w:rFonts w:asciiTheme="majorBidi" w:hAnsiTheme="majorBidi" w:cstheme="majorBidi"/>
                <w:cs/>
              </w:rPr>
            </w:pPr>
            <w:r w:rsidRPr="00A841A2">
              <w:rPr>
                <w:rFonts w:asciiTheme="majorBidi" w:hAnsiTheme="majorBidi" w:cstheme="majorBidi"/>
              </w:rPr>
              <w:t>Total trade and other current receivables</w:t>
            </w:r>
          </w:p>
        </w:tc>
        <w:tc>
          <w:tcPr>
            <w:tcW w:w="1240" w:type="dxa"/>
            <w:vAlign w:val="bottom"/>
          </w:tcPr>
          <w:p w14:paraId="775CAD98" w14:textId="257EAD45" w:rsidR="00A24D96" w:rsidRPr="00A841A2" w:rsidRDefault="00A24D96" w:rsidP="00804621">
            <w:pPr>
              <w:pBdr>
                <w:bottom w:val="double" w:sz="4" w:space="1" w:color="auto"/>
              </w:pBdr>
              <w:tabs>
                <w:tab w:val="decimal" w:pos="919"/>
              </w:tabs>
              <w:jc w:val="center"/>
              <w:rPr>
                <w:rFonts w:asciiTheme="majorBidi" w:hAnsiTheme="majorBidi" w:cstheme="majorBidi"/>
              </w:rPr>
            </w:pPr>
            <w:r>
              <w:rPr>
                <w:rFonts w:asciiTheme="majorBidi" w:hAnsiTheme="majorBidi" w:cstheme="majorBidi"/>
              </w:rPr>
              <w:t>1,023,431</w:t>
            </w:r>
          </w:p>
        </w:tc>
        <w:tc>
          <w:tcPr>
            <w:tcW w:w="1240" w:type="dxa"/>
            <w:vAlign w:val="bottom"/>
          </w:tcPr>
          <w:p w14:paraId="397CA957" w14:textId="6B7AEB81" w:rsidR="00A24D96" w:rsidRPr="00A841A2" w:rsidRDefault="00A24D96" w:rsidP="00804621">
            <w:pPr>
              <w:pBdr>
                <w:bottom w:val="double" w:sz="4" w:space="1" w:color="auto"/>
              </w:pBdr>
              <w:tabs>
                <w:tab w:val="decimal" w:pos="919"/>
              </w:tabs>
              <w:jc w:val="center"/>
              <w:rPr>
                <w:rFonts w:asciiTheme="majorBidi" w:hAnsiTheme="majorBidi" w:cstheme="majorBidi"/>
              </w:rPr>
            </w:pPr>
            <w:r w:rsidRPr="00683750">
              <w:rPr>
                <w:rFonts w:asciiTheme="majorBidi" w:hAnsiTheme="majorBidi" w:cstheme="majorBidi"/>
              </w:rPr>
              <w:t>916,695</w:t>
            </w:r>
          </w:p>
        </w:tc>
        <w:tc>
          <w:tcPr>
            <w:tcW w:w="1240" w:type="dxa"/>
            <w:vAlign w:val="bottom"/>
          </w:tcPr>
          <w:p w14:paraId="7E7931AA" w14:textId="65A9AA06" w:rsidR="00A24D96" w:rsidRPr="00A841A2" w:rsidRDefault="00A24D96" w:rsidP="00804621">
            <w:pPr>
              <w:pBdr>
                <w:bottom w:val="double" w:sz="4" w:space="1" w:color="auto"/>
              </w:pBdr>
              <w:tabs>
                <w:tab w:val="decimal" w:pos="919"/>
              </w:tabs>
              <w:jc w:val="center"/>
              <w:rPr>
                <w:rFonts w:asciiTheme="majorBidi" w:hAnsiTheme="majorBidi" w:cstheme="majorBidi"/>
              </w:rPr>
            </w:pPr>
            <w:r>
              <w:rPr>
                <w:rFonts w:asciiTheme="majorBidi" w:hAnsiTheme="majorBidi" w:cstheme="majorBidi"/>
              </w:rPr>
              <w:t>42,579</w:t>
            </w:r>
          </w:p>
        </w:tc>
        <w:tc>
          <w:tcPr>
            <w:tcW w:w="1241" w:type="dxa"/>
            <w:vAlign w:val="bottom"/>
          </w:tcPr>
          <w:p w14:paraId="0A733668" w14:textId="66D9EDBE" w:rsidR="00A24D96" w:rsidRPr="00A841A2" w:rsidRDefault="00A24D96" w:rsidP="00804621">
            <w:pPr>
              <w:pBdr>
                <w:bottom w:val="double" w:sz="4" w:space="1" w:color="auto"/>
              </w:pBdr>
              <w:tabs>
                <w:tab w:val="decimal" w:pos="919"/>
              </w:tabs>
              <w:jc w:val="center"/>
              <w:rPr>
                <w:rFonts w:asciiTheme="majorBidi" w:hAnsiTheme="majorBidi" w:cstheme="majorBidi"/>
                <w:cs/>
              </w:rPr>
            </w:pPr>
            <w:r w:rsidRPr="00683750">
              <w:rPr>
                <w:rFonts w:asciiTheme="majorBidi" w:hAnsiTheme="majorBidi" w:cstheme="majorBidi"/>
              </w:rPr>
              <w:t>27,493</w:t>
            </w:r>
          </w:p>
        </w:tc>
      </w:tr>
    </w:tbl>
    <w:p w14:paraId="70ED8532" w14:textId="6C61AD03" w:rsidR="00CD60E5" w:rsidRDefault="00057978" w:rsidP="005D770B">
      <w:pPr>
        <w:pStyle w:val="ListParagraph"/>
        <w:numPr>
          <w:ilvl w:val="0"/>
          <w:numId w:val="6"/>
        </w:numPr>
        <w:spacing w:before="240"/>
        <w:ind w:left="426" w:hanging="426"/>
        <w:jc w:val="thaiDistribute"/>
        <w:rPr>
          <w:rFonts w:asciiTheme="majorBidi" w:hAnsiTheme="majorBidi" w:cstheme="majorBidi"/>
          <w:b/>
          <w:bCs/>
          <w:szCs w:val="32"/>
        </w:rPr>
      </w:pPr>
      <w:r w:rsidRPr="00BC5AC5">
        <w:rPr>
          <w:rFonts w:asciiTheme="majorBidi" w:hAnsiTheme="majorBidi" w:cstheme="majorBidi"/>
          <w:b/>
          <w:bCs/>
          <w:szCs w:val="32"/>
        </w:rPr>
        <w:lastRenderedPageBreak/>
        <w:t xml:space="preserve">CURRENT </w:t>
      </w:r>
      <w:r w:rsidR="00222508" w:rsidRPr="00BC5AC5">
        <w:rPr>
          <w:rFonts w:asciiTheme="majorBidi" w:hAnsiTheme="majorBidi" w:cstheme="majorBidi"/>
          <w:b/>
          <w:bCs/>
          <w:szCs w:val="32"/>
        </w:rPr>
        <w:t>CONTRACT ASSETS/</w:t>
      </w:r>
      <w:r w:rsidRPr="00BC5AC5">
        <w:rPr>
          <w:rFonts w:asciiTheme="majorBidi" w:hAnsiTheme="majorBidi" w:cstheme="majorBidi"/>
          <w:b/>
          <w:bCs/>
          <w:szCs w:val="32"/>
        </w:rPr>
        <w:t xml:space="preserve">CURRENT </w:t>
      </w:r>
      <w:r w:rsidR="00222508" w:rsidRPr="00BC5AC5">
        <w:rPr>
          <w:rFonts w:asciiTheme="majorBidi" w:hAnsiTheme="majorBidi" w:cstheme="majorBidi"/>
          <w:b/>
          <w:bCs/>
          <w:szCs w:val="32"/>
        </w:rPr>
        <w:t>CONTRACT LIABILITIES</w:t>
      </w:r>
    </w:p>
    <w:tbl>
      <w:tblPr>
        <w:tblW w:w="9497" w:type="dxa"/>
        <w:tblInd w:w="426" w:type="dxa"/>
        <w:tblLayout w:type="fixed"/>
        <w:tblLook w:val="0000" w:firstRow="0" w:lastRow="0" w:firstColumn="0" w:lastColumn="0" w:noHBand="0" w:noVBand="0"/>
      </w:tblPr>
      <w:tblGrid>
        <w:gridCol w:w="4536"/>
        <w:gridCol w:w="1240"/>
        <w:gridCol w:w="1240"/>
        <w:gridCol w:w="1240"/>
        <w:gridCol w:w="1241"/>
      </w:tblGrid>
      <w:tr w:rsidR="004578D0" w:rsidRPr="00A841A2" w14:paraId="2BD9D23B" w14:textId="77777777" w:rsidTr="00804621">
        <w:trPr>
          <w:trHeight w:val="397"/>
          <w:tblHeader/>
        </w:trPr>
        <w:tc>
          <w:tcPr>
            <w:tcW w:w="4536" w:type="dxa"/>
          </w:tcPr>
          <w:p w14:paraId="5DAC2730" w14:textId="77777777" w:rsidR="004578D0" w:rsidRPr="00A841A2" w:rsidRDefault="004578D0" w:rsidP="004578D0">
            <w:pPr>
              <w:jc w:val="thaiDistribute"/>
              <w:rPr>
                <w:rFonts w:asciiTheme="majorBidi" w:hAnsiTheme="majorBidi" w:cstheme="majorBidi"/>
                <w:b/>
                <w:bCs/>
              </w:rPr>
            </w:pPr>
          </w:p>
        </w:tc>
        <w:tc>
          <w:tcPr>
            <w:tcW w:w="4961" w:type="dxa"/>
            <w:gridSpan w:val="4"/>
          </w:tcPr>
          <w:p w14:paraId="30684989" w14:textId="77777777" w:rsidR="004578D0" w:rsidRPr="00A841A2" w:rsidRDefault="004578D0" w:rsidP="004578D0">
            <w:pPr>
              <w:tabs>
                <w:tab w:val="left" w:pos="600"/>
                <w:tab w:val="left" w:pos="900"/>
                <w:tab w:val="right" w:pos="7280"/>
                <w:tab w:val="right" w:pos="8540"/>
              </w:tabs>
              <w:jc w:val="right"/>
              <w:rPr>
                <w:rFonts w:asciiTheme="majorBidi" w:hAnsiTheme="majorBidi" w:cstheme="majorBidi"/>
                <w:cs/>
              </w:rPr>
            </w:pPr>
            <w:r w:rsidRPr="00A841A2">
              <w:rPr>
                <w:rFonts w:asciiTheme="majorBidi" w:hAnsiTheme="majorBidi" w:cstheme="majorBidi"/>
              </w:rPr>
              <w:t>(Unit: Thousand Baht)</w:t>
            </w:r>
          </w:p>
        </w:tc>
      </w:tr>
      <w:tr w:rsidR="004578D0" w:rsidRPr="00A841A2" w14:paraId="4F9D83B1" w14:textId="77777777" w:rsidTr="00804621">
        <w:trPr>
          <w:tblHeader/>
        </w:trPr>
        <w:tc>
          <w:tcPr>
            <w:tcW w:w="4536" w:type="dxa"/>
          </w:tcPr>
          <w:p w14:paraId="5E62E385" w14:textId="77777777" w:rsidR="004578D0" w:rsidRPr="00A841A2" w:rsidRDefault="004578D0" w:rsidP="0059479B">
            <w:pPr>
              <w:spacing w:line="228" w:lineRule="auto"/>
              <w:jc w:val="thaiDistribute"/>
              <w:rPr>
                <w:rFonts w:asciiTheme="majorBidi" w:hAnsiTheme="majorBidi" w:cstheme="majorBidi"/>
              </w:rPr>
            </w:pPr>
          </w:p>
        </w:tc>
        <w:tc>
          <w:tcPr>
            <w:tcW w:w="2480" w:type="dxa"/>
            <w:gridSpan w:val="2"/>
            <w:vAlign w:val="bottom"/>
          </w:tcPr>
          <w:p w14:paraId="12BF471A" w14:textId="77777777" w:rsidR="004578D0" w:rsidRPr="00A841A2" w:rsidRDefault="004578D0" w:rsidP="0059479B">
            <w:pPr>
              <w:pBdr>
                <w:bottom w:val="single" w:sz="4" w:space="1" w:color="auto"/>
              </w:pBdr>
              <w:tabs>
                <w:tab w:val="left" w:pos="600"/>
                <w:tab w:val="left" w:pos="900"/>
                <w:tab w:val="right" w:pos="7280"/>
                <w:tab w:val="right" w:pos="8540"/>
              </w:tabs>
              <w:spacing w:line="228" w:lineRule="auto"/>
              <w:jc w:val="center"/>
              <w:rPr>
                <w:rFonts w:asciiTheme="majorBidi" w:hAnsiTheme="majorBidi" w:cstheme="majorBidi"/>
              </w:rPr>
            </w:pPr>
            <w:r w:rsidRPr="00A841A2">
              <w:rPr>
                <w:rFonts w:asciiTheme="majorBidi" w:hAnsiTheme="majorBidi" w:cstheme="majorBidi"/>
              </w:rPr>
              <w:t>Consolidated                        financial statements</w:t>
            </w:r>
          </w:p>
        </w:tc>
        <w:tc>
          <w:tcPr>
            <w:tcW w:w="2481" w:type="dxa"/>
            <w:gridSpan w:val="2"/>
            <w:vAlign w:val="bottom"/>
          </w:tcPr>
          <w:p w14:paraId="4F17657E" w14:textId="77777777" w:rsidR="004578D0" w:rsidRPr="00A841A2" w:rsidRDefault="004578D0" w:rsidP="0059479B">
            <w:pPr>
              <w:pBdr>
                <w:bottom w:val="single" w:sz="4" w:space="1" w:color="auto"/>
              </w:pBdr>
              <w:tabs>
                <w:tab w:val="left" w:pos="600"/>
                <w:tab w:val="left" w:pos="900"/>
                <w:tab w:val="right" w:pos="7280"/>
                <w:tab w:val="right" w:pos="8540"/>
              </w:tabs>
              <w:spacing w:line="228" w:lineRule="auto"/>
              <w:jc w:val="center"/>
              <w:rPr>
                <w:rFonts w:asciiTheme="majorBidi" w:hAnsiTheme="majorBidi" w:cstheme="majorBidi"/>
              </w:rPr>
            </w:pPr>
            <w:r w:rsidRPr="00A841A2">
              <w:rPr>
                <w:rFonts w:asciiTheme="majorBidi" w:hAnsiTheme="majorBidi" w:cstheme="majorBidi"/>
              </w:rPr>
              <w:t>Separate                                financial statements</w:t>
            </w:r>
          </w:p>
        </w:tc>
      </w:tr>
      <w:tr w:rsidR="004578D0" w:rsidRPr="00A841A2" w14:paraId="43B02290" w14:textId="77777777" w:rsidTr="00804621">
        <w:trPr>
          <w:trHeight w:val="397"/>
          <w:tblHeader/>
        </w:trPr>
        <w:tc>
          <w:tcPr>
            <w:tcW w:w="4536" w:type="dxa"/>
            <w:vAlign w:val="center"/>
          </w:tcPr>
          <w:p w14:paraId="2EB3E186" w14:textId="77777777" w:rsidR="004578D0" w:rsidRPr="00A841A2" w:rsidRDefault="004578D0" w:rsidP="004578D0">
            <w:pPr>
              <w:rPr>
                <w:rFonts w:asciiTheme="majorBidi" w:hAnsiTheme="majorBidi" w:cstheme="majorBidi"/>
                <w:b/>
                <w:bCs/>
                <w:u w:val="single"/>
              </w:rPr>
            </w:pPr>
          </w:p>
        </w:tc>
        <w:tc>
          <w:tcPr>
            <w:tcW w:w="1240" w:type="dxa"/>
          </w:tcPr>
          <w:p w14:paraId="45DFAE37" w14:textId="5E52882F" w:rsidR="004578D0" w:rsidRPr="00A841A2" w:rsidRDefault="004578D0" w:rsidP="004578D0">
            <w:pPr>
              <w:jc w:val="center"/>
              <w:rPr>
                <w:rFonts w:asciiTheme="majorBidi" w:hAnsiTheme="majorBidi" w:cstheme="majorBidi"/>
              </w:rPr>
            </w:pPr>
            <w:r w:rsidRPr="00BC5AC5">
              <w:rPr>
                <w:rFonts w:asciiTheme="majorBidi" w:hAnsiTheme="majorBidi" w:cstheme="majorBidi"/>
                <w:u w:val="single"/>
              </w:rPr>
              <w:t>202</w:t>
            </w:r>
            <w:r>
              <w:rPr>
                <w:rFonts w:asciiTheme="majorBidi" w:hAnsiTheme="majorBidi" w:cstheme="majorBidi"/>
                <w:u w:val="single"/>
              </w:rPr>
              <w:t>5</w:t>
            </w:r>
          </w:p>
        </w:tc>
        <w:tc>
          <w:tcPr>
            <w:tcW w:w="1240" w:type="dxa"/>
          </w:tcPr>
          <w:p w14:paraId="312B5A55" w14:textId="5AAFFC18" w:rsidR="004578D0" w:rsidRPr="00A841A2" w:rsidRDefault="004578D0" w:rsidP="004578D0">
            <w:pPr>
              <w:jc w:val="center"/>
              <w:rPr>
                <w:rFonts w:asciiTheme="majorBidi" w:hAnsiTheme="majorBidi" w:cstheme="majorBidi"/>
              </w:rPr>
            </w:pPr>
            <w:r w:rsidRPr="00BC5AC5">
              <w:rPr>
                <w:rFonts w:asciiTheme="majorBidi" w:hAnsiTheme="majorBidi" w:cstheme="majorBidi"/>
                <w:u w:val="single"/>
              </w:rPr>
              <w:t>202</w:t>
            </w:r>
            <w:r>
              <w:rPr>
                <w:rFonts w:asciiTheme="majorBidi" w:hAnsiTheme="majorBidi" w:cstheme="majorBidi"/>
                <w:u w:val="single"/>
              </w:rPr>
              <w:t>4</w:t>
            </w:r>
          </w:p>
        </w:tc>
        <w:tc>
          <w:tcPr>
            <w:tcW w:w="1240" w:type="dxa"/>
          </w:tcPr>
          <w:p w14:paraId="67354D5D" w14:textId="2C66F86A" w:rsidR="004578D0" w:rsidRPr="00A841A2" w:rsidRDefault="004578D0" w:rsidP="004578D0">
            <w:pPr>
              <w:jc w:val="center"/>
              <w:rPr>
                <w:rFonts w:asciiTheme="majorBidi" w:hAnsiTheme="majorBidi" w:cstheme="majorBidi"/>
              </w:rPr>
            </w:pPr>
            <w:r w:rsidRPr="00BC5AC5">
              <w:rPr>
                <w:rFonts w:asciiTheme="majorBidi" w:hAnsiTheme="majorBidi" w:cstheme="majorBidi"/>
                <w:u w:val="single"/>
              </w:rPr>
              <w:t>202</w:t>
            </w:r>
            <w:r>
              <w:rPr>
                <w:rFonts w:asciiTheme="majorBidi" w:hAnsiTheme="majorBidi" w:cstheme="majorBidi"/>
                <w:u w:val="single"/>
              </w:rPr>
              <w:t>5</w:t>
            </w:r>
          </w:p>
        </w:tc>
        <w:tc>
          <w:tcPr>
            <w:tcW w:w="1241" w:type="dxa"/>
          </w:tcPr>
          <w:p w14:paraId="02E5C480" w14:textId="21C5131E" w:rsidR="004578D0" w:rsidRPr="00A841A2" w:rsidRDefault="004578D0" w:rsidP="004578D0">
            <w:pPr>
              <w:jc w:val="center"/>
              <w:rPr>
                <w:rFonts w:asciiTheme="majorBidi" w:hAnsiTheme="majorBidi" w:cstheme="majorBidi"/>
              </w:rPr>
            </w:pPr>
            <w:r w:rsidRPr="00BC5AC5">
              <w:rPr>
                <w:rFonts w:asciiTheme="majorBidi" w:hAnsiTheme="majorBidi" w:cstheme="majorBidi"/>
                <w:u w:val="single"/>
              </w:rPr>
              <w:t>202</w:t>
            </w:r>
            <w:r>
              <w:rPr>
                <w:rFonts w:asciiTheme="majorBidi" w:hAnsiTheme="majorBidi" w:cstheme="majorBidi"/>
                <w:u w:val="single"/>
              </w:rPr>
              <w:t>4</w:t>
            </w:r>
          </w:p>
        </w:tc>
      </w:tr>
      <w:tr w:rsidR="004578D0" w:rsidRPr="00A841A2" w14:paraId="3542ADE4" w14:textId="77777777" w:rsidTr="00804621">
        <w:trPr>
          <w:trHeight w:val="397"/>
        </w:trPr>
        <w:tc>
          <w:tcPr>
            <w:tcW w:w="4536" w:type="dxa"/>
            <w:vAlign w:val="center"/>
          </w:tcPr>
          <w:p w14:paraId="572AD3C4" w14:textId="77777777" w:rsidR="004578D0" w:rsidRPr="00A841A2" w:rsidRDefault="004578D0" w:rsidP="004578D0">
            <w:pPr>
              <w:ind w:left="66"/>
              <w:rPr>
                <w:rFonts w:asciiTheme="majorBidi" w:hAnsiTheme="majorBidi" w:cstheme="majorBidi"/>
                <w:cs/>
              </w:rPr>
            </w:pPr>
            <w:r w:rsidRPr="00A841A2">
              <w:rPr>
                <w:rFonts w:asciiTheme="majorBidi" w:hAnsiTheme="majorBidi" w:cstheme="majorBidi"/>
                <w:b/>
                <w:bCs/>
              </w:rPr>
              <w:t>Current contract assets</w:t>
            </w:r>
          </w:p>
        </w:tc>
        <w:tc>
          <w:tcPr>
            <w:tcW w:w="1240" w:type="dxa"/>
            <w:vAlign w:val="center"/>
          </w:tcPr>
          <w:p w14:paraId="210AF4CD" w14:textId="77777777" w:rsidR="004578D0" w:rsidRPr="00A841A2" w:rsidRDefault="004578D0" w:rsidP="004578D0">
            <w:pPr>
              <w:tabs>
                <w:tab w:val="decimal" w:pos="1002"/>
              </w:tabs>
              <w:jc w:val="center"/>
              <w:rPr>
                <w:rFonts w:asciiTheme="majorBidi" w:hAnsiTheme="majorBidi" w:cstheme="majorBidi"/>
              </w:rPr>
            </w:pPr>
          </w:p>
        </w:tc>
        <w:tc>
          <w:tcPr>
            <w:tcW w:w="1240" w:type="dxa"/>
            <w:vAlign w:val="center"/>
          </w:tcPr>
          <w:p w14:paraId="3C5E13D8" w14:textId="77777777" w:rsidR="004578D0" w:rsidRPr="00A841A2" w:rsidRDefault="004578D0" w:rsidP="004578D0">
            <w:pPr>
              <w:tabs>
                <w:tab w:val="decimal" w:pos="1002"/>
              </w:tabs>
              <w:jc w:val="right"/>
              <w:rPr>
                <w:rFonts w:asciiTheme="majorBidi" w:hAnsiTheme="majorBidi" w:cstheme="majorBidi"/>
              </w:rPr>
            </w:pPr>
          </w:p>
        </w:tc>
        <w:tc>
          <w:tcPr>
            <w:tcW w:w="1240" w:type="dxa"/>
            <w:vAlign w:val="center"/>
          </w:tcPr>
          <w:p w14:paraId="002C283A" w14:textId="77777777" w:rsidR="004578D0" w:rsidRPr="00A841A2" w:rsidRDefault="004578D0" w:rsidP="004578D0">
            <w:pPr>
              <w:tabs>
                <w:tab w:val="decimal" w:pos="1002"/>
              </w:tabs>
              <w:jc w:val="center"/>
              <w:rPr>
                <w:rFonts w:asciiTheme="majorBidi" w:hAnsiTheme="majorBidi" w:cstheme="majorBidi"/>
              </w:rPr>
            </w:pPr>
          </w:p>
        </w:tc>
        <w:tc>
          <w:tcPr>
            <w:tcW w:w="1241" w:type="dxa"/>
            <w:vAlign w:val="center"/>
          </w:tcPr>
          <w:p w14:paraId="390FFBFB" w14:textId="77777777" w:rsidR="004578D0" w:rsidRPr="00A841A2" w:rsidRDefault="004578D0" w:rsidP="004578D0">
            <w:pPr>
              <w:tabs>
                <w:tab w:val="decimal" w:pos="1002"/>
              </w:tabs>
              <w:jc w:val="right"/>
              <w:rPr>
                <w:rFonts w:asciiTheme="majorBidi" w:hAnsiTheme="majorBidi" w:cstheme="majorBidi"/>
              </w:rPr>
            </w:pPr>
          </w:p>
        </w:tc>
      </w:tr>
      <w:tr w:rsidR="002D672C" w:rsidRPr="00A841A2" w14:paraId="578D1D29" w14:textId="77777777" w:rsidTr="00804621">
        <w:trPr>
          <w:trHeight w:val="397"/>
        </w:trPr>
        <w:tc>
          <w:tcPr>
            <w:tcW w:w="4536" w:type="dxa"/>
            <w:vAlign w:val="center"/>
          </w:tcPr>
          <w:p w14:paraId="5A15E6A8" w14:textId="77777777" w:rsidR="002D672C" w:rsidRPr="00A841A2" w:rsidRDefault="002D672C" w:rsidP="002D672C">
            <w:pPr>
              <w:ind w:left="170"/>
              <w:rPr>
                <w:rFonts w:asciiTheme="majorBidi" w:hAnsiTheme="majorBidi" w:cstheme="majorBidi"/>
              </w:rPr>
            </w:pPr>
            <w:r w:rsidRPr="00A841A2">
              <w:rPr>
                <w:rFonts w:asciiTheme="majorBidi" w:hAnsiTheme="majorBidi" w:cstheme="majorBidi"/>
              </w:rPr>
              <w:t>Unbilled receivables</w:t>
            </w:r>
          </w:p>
        </w:tc>
        <w:tc>
          <w:tcPr>
            <w:tcW w:w="1240" w:type="dxa"/>
            <w:vAlign w:val="bottom"/>
          </w:tcPr>
          <w:p w14:paraId="153EAB47" w14:textId="67B13D65" w:rsidR="002D672C" w:rsidRPr="00A841A2" w:rsidRDefault="002D672C" w:rsidP="00804621">
            <w:pPr>
              <w:tabs>
                <w:tab w:val="decimal" w:pos="919"/>
              </w:tabs>
              <w:jc w:val="center"/>
              <w:rPr>
                <w:rFonts w:asciiTheme="majorBidi" w:hAnsiTheme="majorBidi" w:cstheme="majorBidi"/>
              </w:rPr>
            </w:pPr>
            <w:r>
              <w:rPr>
                <w:rFonts w:asciiTheme="majorBidi" w:hAnsiTheme="majorBidi" w:cstheme="majorBidi"/>
                <w:cs/>
              </w:rPr>
              <w:t>176</w:t>
            </w:r>
            <w:r>
              <w:rPr>
                <w:rFonts w:asciiTheme="majorBidi" w:hAnsiTheme="majorBidi" w:cstheme="majorBidi"/>
              </w:rPr>
              <w:t>,524</w:t>
            </w:r>
          </w:p>
        </w:tc>
        <w:tc>
          <w:tcPr>
            <w:tcW w:w="1240" w:type="dxa"/>
            <w:vAlign w:val="bottom"/>
          </w:tcPr>
          <w:p w14:paraId="203D7A04" w14:textId="663B5DAB" w:rsidR="002D672C" w:rsidRPr="00A841A2" w:rsidRDefault="002D672C" w:rsidP="00804621">
            <w:pPr>
              <w:tabs>
                <w:tab w:val="decimal" w:pos="919"/>
              </w:tabs>
              <w:jc w:val="center"/>
              <w:rPr>
                <w:rFonts w:asciiTheme="majorBidi" w:hAnsiTheme="majorBidi" w:cstheme="majorBidi"/>
              </w:rPr>
            </w:pPr>
            <w:r w:rsidRPr="001A6440">
              <w:rPr>
                <w:rFonts w:asciiTheme="majorBidi" w:hAnsiTheme="majorBidi" w:cstheme="majorBidi"/>
                <w:cs/>
              </w:rPr>
              <w:t>383</w:t>
            </w:r>
            <w:r w:rsidRPr="001A6440">
              <w:rPr>
                <w:rFonts w:asciiTheme="majorBidi" w:hAnsiTheme="majorBidi" w:cstheme="majorBidi"/>
              </w:rPr>
              <w:t>,173</w:t>
            </w:r>
          </w:p>
        </w:tc>
        <w:tc>
          <w:tcPr>
            <w:tcW w:w="1240" w:type="dxa"/>
            <w:vAlign w:val="bottom"/>
          </w:tcPr>
          <w:p w14:paraId="717EC045" w14:textId="0E85462F" w:rsidR="002D672C" w:rsidRPr="00A841A2" w:rsidRDefault="002D672C" w:rsidP="00804621">
            <w:pPr>
              <w:tabs>
                <w:tab w:val="decimal" w:pos="919"/>
              </w:tabs>
              <w:jc w:val="center"/>
              <w:rPr>
                <w:rFonts w:asciiTheme="majorBidi" w:hAnsiTheme="majorBidi" w:cstheme="majorBidi"/>
              </w:rPr>
            </w:pPr>
            <w:r w:rsidRPr="001A6440">
              <w:rPr>
                <w:rFonts w:asciiTheme="majorBidi" w:hAnsiTheme="majorBidi" w:cstheme="majorBidi"/>
              </w:rPr>
              <w:t>-</w:t>
            </w:r>
          </w:p>
        </w:tc>
        <w:tc>
          <w:tcPr>
            <w:tcW w:w="1241" w:type="dxa"/>
            <w:vAlign w:val="bottom"/>
          </w:tcPr>
          <w:p w14:paraId="26A30896" w14:textId="68438752" w:rsidR="002D672C" w:rsidRPr="00A841A2" w:rsidRDefault="002D672C" w:rsidP="00804621">
            <w:pPr>
              <w:tabs>
                <w:tab w:val="decimal" w:pos="919"/>
              </w:tabs>
              <w:jc w:val="center"/>
              <w:rPr>
                <w:rFonts w:asciiTheme="majorBidi" w:hAnsiTheme="majorBidi" w:cstheme="majorBidi"/>
              </w:rPr>
            </w:pPr>
            <w:r w:rsidRPr="001A6440">
              <w:rPr>
                <w:rFonts w:asciiTheme="majorBidi" w:hAnsiTheme="majorBidi" w:cstheme="majorBidi"/>
              </w:rPr>
              <w:t>-</w:t>
            </w:r>
          </w:p>
        </w:tc>
      </w:tr>
      <w:tr w:rsidR="002D672C" w:rsidRPr="00A841A2" w14:paraId="2F663D36" w14:textId="77777777" w:rsidTr="00804621">
        <w:trPr>
          <w:trHeight w:val="397"/>
        </w:trPr>
        <w:tc>
          <w:tcPr>
            <w:tcW w:w="4536" w:type="dxa"/>
            <w:vAlign w:val="center"/>
          </w:tcPr>
          <w:p w14:paraId="6C2B5B5D" w14:textId="77777777" w:rsidR="002D672C" w:rsidRPr="00A841A2" w:rsidRDefault="002D672C" w:rsidP="002D672C">
            <w:pPr>
              <w:ind w:left="170"/>
              <w:rPr>
                <w:rFonts w:asciiTheme="majorBidi" w:hAnsiTheme="majorBidi" w:cstheme="majorBidi"/>
              </w:rPr>
            </w:pPr>
            <w:r w:rsidRPr="00A841A2">
              <w:rPr>
                <w:rFonts w:asciiTheme="majorBidi" w:hAnsiTheme="majorBidi" w:cstheme="majorBidi"/>
              </w:rPr>
              <w:t>Retention receivables</w:t>
            </w:r>
          </w:p>
        </w:tc>
        <w:tc>
          <w:tcPr>
            <w:tcW w:w="1240" w:type="dxa"/>
            <w:vAlign w:val="bottom"/>
          </w:tcPr>
          <w:p w14:paraId="565D01FC" w14:textId="01AB3321" w:rsidR="002D672C" w:rsidRPr="00A841A2" w:rsidRDefault="002D672C" w:rsidP="00804621">
            <w:pPr>
              <w:tabs>
                <w:tab w:val="decimal" w:pos="919"/>
              </w:tabs>
              <w:jc w:val="center"/>
              <w:rPr>
                <w:rFonts w:asciiTheme="majorBidi" w:hAnsiTheme="majorBidi" w:cstheme="majorBidi"/>
              </w:rPr>
            </w:pPr>
            <w:r>
              <w:rPr>
                <w:rFonts w:asciiTheme="majorBidi" w:hAnsiTheme="majorBidi" w:cstheme="majorBidi"/>
              </w:rPr>
              <w:t>300,750</w:t>
            </w:r>
          </w:p>
        </w:tc>
        <w:tc>
          <w:tcPr>
            <w:tcW w:w="1240" w:type="dxa"/>
            <w:vAlign w:val="bottom"/>
          </w:tcPr>
          <w:p w14:paraId="4921FC7C" w14:textId="4E48D7BA" w:rsidR="002D672C" w:rsidRPr="00A841A2" w:rsidRDefault="002D672C" w:rsidP="00804621">
            <w:pPr>
              <w:tabs>
                <w:tab w:val="decimal" w:pos="919"/>
              </w:tabs>
              <w:jc w:val="center"/>
              <w:rPr>
                <w:rFonts w:asciiTheme="majorBidi" w:hAnsiTheme="majorBidi" w:cstheme="majorBidi"/>
              </w:rPr>
            </w:pPr>
            <w:r w:rsidRPr="001A6440">
              <w:rPr>
                <w:rFonts w:asciiTheme="majorBidi" w:hAnsiTheme="majorBidi" w:cstheme="majorBidi"/>
              </w:rPr>
              <w:t>394,640</w:t>
            </w:r>
          </w:p>
        </w:tc>
        <w:tc>
          <w:tcPr>
            <w:tcW w:w="1240" w:type="dxa"/>
            <w:vAlign w:val="bottom"/>
          </w:tcPr>
          <w:p w14:paraId="37DFF604" w14:textId="5B88CFEA" w:rsidR="002D672C" w:rsidRPr="00A841A2" w:rsidRDefault="002D672C" w:rsidP="00804621">
            <w:pPr>
              <w:tabs>
                <w:tab w:val="decimal" w:pos="919"/>
              </w:tabs>
              <w:jc w:val="center"/>
              <w:rPr>
                <w:rFonts w:asciiTheme="majorBidi" w:hAnsiTheme="majorBidi" w:cstheme="majorBidi"/>
              </w:rPr>
            </w:pPr>
            <w:r w:rsidRPr="001A6440">
              <w:rPr>
                <w:rFonts w:asciiTheme="majorBidi" w:hAnsiTheme="majorBidi" w:cstheme="majorBidi"/>
              </w:rPr>
              <w:t>-</w:t>
            </w:r>
          </w:p>
        </w:tc>
        <w:tc>
          <w:tcPr>
            <w:tcW w:w="1241" w:type="dxa"/>
            <w:vAlign w:val="bottom"/>
          </w:tcPr>
          <w:p w14:paraId="25EDD08B" w14:textId="67EB06E0" w:rsidR="002D672C" w:rsidRPr="00A841A2" w:rsidRDefault="002D672C" w:rsidP="00804621">
            <w:pPr>
              <w:tabs>
                <w:tab w:val="decimal" w:pos="919"/>
              </w:tabs>
              <w:jc w:val="center"/>
              <w:rPr>
                <w:rFonts w:asciiTheme="majorBidi" w:hAnsiTheme="majorBidi" w:cstheme="majorBidi"/>
              </w:rPr>
            </w:pPr>
            <w:r w:rsidRPr="001A6440">
              <w:rPr>
                <w:rFonts w:asciiTheme="majorBidi" w:hAnsiTheme="majorBidi" w:cstheme="majorBidi"/>
              </w:rPr>
              <w:t>-</w:t>
            </w:r>
          </w:p>
        </w:tc>
      </w:tr>
      <w:tr w:rsidR="002D672C" w:rsidRPr="00A841A2" w14:paraId="48BB2756" w14:textId="77777777" w:rsidTr="00804621">
        <w:trPr>
          <w:trHeight w:val="397"/>
        </w:trPr>
        <w:tc>
          <w:tcPr>
            <w:tcW w:w="4536" w:type="dxa"/>
            <w:vAlign w:val="center"/>
          </w:tcPr>
          <w:p w14:paraId="00471CDC" w14:textId="77777777" w:rsidR="002D672C" w:rsidRPr="00A841A2" w:rsidRDefault="002D672C" w:rsidP="002D672C">
            <w:pPr>
              <w:ind w:left="66"/>
              <w:rPr>
                <w:rFonts w:asciiTheme="majorBidi" w:hAnsiTheme="majorBidi" w:cstheme="majorBidi"/>
              </w:rPr>
            </w:pPr>
            <w:r w:rsidRPr="00A841A2">
              <w:rPr>
                <w:rFonts w:asciiTheme="majorBidi" w:hAnsiTheme="majorBidi" w:cstheme="majorBidi"/>
              </w:rPr>
              <w:t>Total current contract assets</w:t>
            </w:r>
          </w:p>
        </w:tc>
        <w:tc>
          <w:tcPr>
            <w:tcW w:w="1240" w:type="dxa"/>
            <w:vAlign w:val="bottom"/>
          </w:tcPr>
          <w:p w14:paraId="432AC80A" w14:textId="3E739D7C" w:rsidR="002D672C" w:rsidRPr="00A841A2" w:rsidRDefault="002D672C" w:rsidP="00804621">
            <w:pPr>
              <w:pBdr>
                <w:top w:val="single" w:sz="4" w:space="1" w:color="auto"/>
                <w:bottom w:val="double" w:sz="4" w:space="1" w:color="auto"/>
              </w:pBdr>
              <w:tabs>
                <w:tab w:val="decimal" w:pos="919"/>
              </w:tabs>
              <w:jc w:val="center"/>
              <w:rPr>
                <w:rFonts w:asciiTheme="majorBidi" w:hAnsiTheme="majorBidi" w:cstheme="majorBidi"/>
              </w:rPr>
            </w:pPr>
            <w:r>
              <w:rPr>
                <w:rFonts w:asciiTheme="majorBidi" w:hAnsiTheme="majorBidi" w:cstheme="majorBidi"/>
              </w:rPr>
              <w:t>477,274</w:t>
            </w:r>
          </w:p>
        </w:tc>
        <w:tc>
          <w:tcPr>
            <w:tcW w:w="1240" w:type="dxa"/>
            <w:vAlign w:val="bottom"/>
          </w:tcPr>
          <w:p w14:paraId="5B48F03D" w14:textId="276C07D4" w:rsidR="002D672C" w:rsidRPr="00A841A2" w:rsidRDefault="002D672C" w:rsidP="00804621">
            <w:pPr>
              <w:pBdr>
                <w:top w:val="single" w:sz="4" w:space="1" w:color="auto"/>
                <w:bottom w:val="double" w:sz="4" w:space="1" w:color="auto"/>
              </w:pBdr>
              <w:tabs>
                <w:tab w:val="decimal" w:pos="919"/>
              </w:tabs>
              <w:jc w:val="center"/>
              <w:rPr>
                <w:rFonts w:asciiTheme="majorBidi" w:hAnsiTheme="majorBidi" w:cstheme="majorBidi"/>
              </w:rPr>
            </w:pPr>
            <w:r w:rsidRPr="001A6440">
              <w:rPr>
                <w:rFonts w:asciiTheme="majorBidi" w:hAnsiTheme="majorBidi" w:cstheme="majorBidi"/>
              </w:rPr>
              <w:t>777,813</w:t>
            </w:r>
          </w:p>
        </w:tc>
        <w:tc>
          <w:tcPr>
            <w:tcW w:w="1240" w:type="dxa"/>
            <w:vAlign w:val="bottom"/>
          </w:tcPr>
          <w:p w14:paraId="18353CC3" w14:textId="76750D61" w:rsidR="002D672C" w:rsidRPr="00A841A2" w:rsidRDefault="002D672C" w:rsidP="00804621">
            <w:pPr>
              <w:pBdr>
                <w:top w:val="single" w:sz="4" w:space="1" w:color="auto"/>
                <w:bottom w:val="double" w:sz="4" w:space="1" w:color="auto"/>
              </w:pBdr>
              <w:tabs>
                <w:tab w:val="decimal" w:pos="919"/>
              </w:tabs>
              <w:jc w:val="center"/>
              <w:rPr>
                <w:rFonts w:asciiTheme="majorBidi" w:hAnsiTheme="majorBidi" w:cstheme="majorBidi"/>
              </w:rPr>
            </w:pPr>
            <w:r w:rsidRPr="001A6440">
              <w:rPr>
                <w:rFonts w:asciiTheme="majorBidi" w:hAnsiTheme="majorBidi" w:cstheme="majorBidi"/>
              </w:rPr>
              <w:t>-</w:t>
            </w:r>
          </w:p>
        </w:tc>
        <w:tc>
          <w:tcPr>
            <w:tcW w:w="1241" w:type="dxa"/>
            <w:vAlign w:val="bottom"/>
          </w:tcPr>
          <w:p w14:paraId="4D68CE32" w14:textId="2898EA86" w:rsidR="002D672C" w:rsidRPr="00A841A2" w:rsidRDefault="002D672C" w:rsidP="00804621">
            <w:pPr>
              <w:pBdr>
                <w:top w:val="single" w:sz="4" w:space="1" w:color="auto"/>
                <w:bottom w:val="double" w:sz="4" w:space="1" w:color="auto"/>
              </w:pBdr>
              <w:tabs>
                <w:tab w:val="decimal" w:pos="919"/>
              </w:tabs>
              <w:jc w:val="center"/>
              <w:rPr>
                <w:rFonts w:asciiTheme="majorBidi" w:hAnsiTheme="majorBidi" w:cstheme="majorBidi"/>
              </w:rPr>
            </w:pPr>
            <w:r w:rsidRPr="001A6440">
              <w:rPr>
                <w:rFonts w:asciiTheme="majorBidi" w:hAnsiTheme="majorBidi" w:cstheme="majorBidi"/>
              </w:rPr>
              <w:t>-</w:t>
            </w:r>
          </w:p>
        </w:tc>
      </w:tr>
      <w:tr w:rsidR="004578D0" w:rsidRPr="00A841A2" w14:paraId="43C98899" w14:textId="77777777" w:rsidTr="00804621">
        <w:trPr>
          <w:trHeight w:val="397"/>
        </w:trPr>
        <w:tc>
          <w:tcPr>
            <w:tcW w:w="4536" w:type="dxa"/>
            <w:vAlign w:val="center"/>
          </w:tcPr>
          <w:p w14:paraId="4EE0D98B" w14:textId="77777777" w:rsidR="004578D0" w:rsidRPr="00A841A2" w:rsidRDefault="004578D0" w:rsidP="00E12020">
            <w:pPr>
              <w:spacing w:before="120"/>
              <w:ind w:left="68"/>
              <w:rPr>
                <w:rFonts w:asciiTheme="majorBidi" w:hAnsiTheme="majorBidi" w:cstheme="majorBidi"/>
              </w:rPr>
            </w:pPr>
            <w:r w:rsidRPr="00A841A2">
              <w:rPr>
                <w:rFonts w:asciiTheme="majorBidi" w:hAnsiTheme="majorBidi" w:cstheme="majorBidi"/>
                <w:b/>
                <w:bCs/>
              </w:rPr>
              <w:t>Current contract liabilities</w:t>
            </w:r>
          </w:p>
        </w:tc>
        <w:tc>
          <w:tcPr>
            <w:tcW w:w="1240" w:type="dxa"/>
            <w:vAlign w:val="center"/>
          </w:tcPr>
          <w:p w14:paraId="23069864" w14:textId="77777777" w:rsidR="004578D0" w:rsidRPr="00A841A2" w:rsidRDefault="004578D0" w:rsidP="00804621">
            <w:pPr>
              <w:tabs>
                <w:tab w:val="decimal" w:pos="919"/>
              </w:tabs>
              <w:spacing w:before="120"/>
              <w:jc w:val="center"/>
              <w:rPr>
                <w:rFonts w:asciiTheme="majorBidi" w:hAnsiTheme="majorBidi" w:cstheme="majorBidi"/>
              </w:rPr>
            </w:pPr>
          </w:p>
        </w:tc>
        <w:tc>
          <w:tcPr>
            <w:tcW w:w="1240" w:type="dxa"/>
            <w:vAlign w:val="center"/>
          </w:tcPr>
          <w:p w14:paraId="4F110793" w14:textId="77777777" w:rsidR="004578D0" w:rsidRPr="00A841A2" w:rsidRDefault="004578D0" w:rsidP="00804621">
            <w:pPr>
              <w:tabs>
                <w:tab w:val="decimal" w:pos="819"/>
                <w:tab w:val="decimal" w:pos="919"/>
              </w:tabs>
              <w:spacing w:before="120"/>
              <w:jc w:val="right"/>
              <w:textAlignment w:val="auto"/>
              <w:rPr>
                <w:rFonts w:asciiTheme="majorBidi" w:hAnsiTheme="majorBidi" w:cstheme="majorBidi"/>
              </w:rPr>
            </w:pPr>
          </w:p>
        </w:tc>
        <w:tc>
          <w:tcPr>
            <w:tcW w:w="1240" w:type="dxa"/>
            <w:vAlign w:val="center"/>
          </w:tcPr>
          <w:p w14:paraId="5B5C64AC" w14:textId="77777777" w:rsidR="004578D0" w:rsidRPr="00A841A2" w:rsidRDefault="004578D0" w:rsidP="00804621">
            <w:pPr>
              <w:tabs>
                <w:tab w:val="decimal" w:pos="919"/>
              </w:tabs>
              <w:spacing w:before="120"/>
              <w:jc w:val="center"/>
              <w:rPr>
                <w:rFonts w:asciiTheme="majorBidi" w:hAnsiTheme="majorBidi" w:cstheme="majorBidi"/>
              </w:rPr>
            </w:pPr>
          </w:p>
        </w:tc>
        <w:tc>
          <w:tcPr>
            <w:tcW w:w="1241" w:type="dxa"/>
            <w:vAlign w:val="center"/>
          </w:tcPr>
          <w:p w14:paraId="028F0543" w14:textId="77777777" w:rsidR="004578D0" w:rsidRPr="00A841A2" w:rsidRDefault="004578D0" w:rsidP="00804621">
            <w:pPr>
              <w:tabs>
                <w:tab w:val="decimal" w:pos="919"/>
              </w:tabs>
              <w:spacing w:before="120"/>
              <w:jc w:val="center"/>
              <w:rPr>
                <w:rFonts w:asciiTheme="majorBidi" w:hAnsiTheme="majorBidi" w:cstheme="majorBidi"/>
              </w:rPr>
            </w:pPr>
          </w:p>
        </w:tc>
      </w:tr>
      <w:tr w:rsidR="00EF14B4" w:rsidRPr="00A841A2" w14:paraId="5848C41E" w14:textId="77777777" w:rsidTr="00804621">
        <w:trPr>
          <w:trHeight w:val="397"/>
        </w:trPr>
        <w:tc>
          <w:tcPr>
            <w:tcW w:w="4536" w:type="dxa"/>
            <w:vAlign w:val="center"/>
          </w:tcPr>
          <w:p w14:paraId="258A2456" w14:textId="77777777" w:rsidR="00EF14B4" w:rsidRPr="00C0275E" w:rsidRDefault="00EF14B4" w:rsidP="00EF14B4">
            <w:pPr>
              <w:ind w:left="170"/>
              <w:rPr>
                <w:rFonts w:asciiTheme="majorBidi" w:hAnsiTheme="majorBidi" w:cstheme="majorBidi"/>
              </w:rPr>
            </w:pPr>
            <w:r w:rsidRPr="00C0275E">
              <w:rPr>
                <w:rFonts w:asciiTheme="majorBidi" w:hAnsiTheme="majorBidi" w:cstheme="majorBidi"/>
              </w:rPr>
              <w:t xml:space="preserve">Advance received from customers </w:t>
            </w:r>
          </w:p>
        </w:tc>
        <w:tc>
          <w:tcPr>
            <w:tcW w:w="1240" w:type="dxa"/>
            <w:vAlign w:val="bottom"/>
          </w:tcPr>
          <w:p w14:paraId="3FA0BE0D" w14:textId="1A10DD03" w:rsidR="00EF14B4" w:rsidRPr="00E60CCD" w:rsidRDefault="00EF14B4" w:rsidP="00804621">
            <w:pPr>
              <w:tabs>
                <w:tab w:val="decimal" w:pos="919"/>
              </w:tabs>
              <w:jc w:val="center"/>
              <w:rPr>
                <w:rFonts w:asciiTheme="majorBidi" w:hAnsiTheme="majorBidi" w:cstheme="majorBidi"/>
              </w:rPr>
            </w:pPr>
            <w:r>
              <w:rPr>
                <w:rFonts w:asciiTheme="majorBidi" w:hAnsiTheme="majorBidi" w:cstheme="majorBidi"/>
              </w:rPr>
              <w:t>37,832</w:t>
            </w:r>
          </w:p>
        </w:tc>
        <w:tc>
          <w:tcPr>
            <w:tcW w:w="1240" w:type="dxa"/>
            <w:vAlign w:val="bottom"/>
          </w:tcPr>
          <w:p w14:paraId="14A7C527" w14:textId="1703F0CF" w:rsidR="00EF14B4" w:rsidRPr="00E60CCD" w:rsidRDefault="00EF14B4" w:rsidP="00804621">
            <w:pPr>
              <w:tabs>
                <w:tab w:val="decimal" w:pos="919"/>
              </w:tabs>
              <w:jc w:val="center"/>
              <w:rPr>
                <w:rFonts w:asciiTheme="majorBidi" w:hAnsiTheme="majorBidi" w:cstheme="majorBidi"/>
              </w:rPr>
            </w:pPr>
            <w:r w:rsidRPr="003021A6">
              <w:rPr>
                <w:rFonts w:asciiTheme="majorBidi" w:hAnsiTheme="majorBidi" w:cstheme="majorBidi"/>
              </w:rPr>
              <w:t>56,923</w:t>
            </w:r>
          </w:p>
        </w:tc>
        <w:tc>
          <w:tcPr>
            <w:tcW w:w="1240" w:type="dxa"/>
            <w:vAlign w:val="bottom"/>
          </w:tcPr>
          <w:p w14:paraId="03432723" w14:textId="4FFE25EF" w:rsidR="00EF14B4" w:rsidRPr="00E60CCD" w:rsidRDefault="00EF14B4" w:rsidP="00804621">
            <w:pPr>
              <w:tabs>
                <w:tab w:val="decimal" w:pos="919"/>
              </w:tabs>
              <w:jc w:val="center"/>
              <w:rPr>
                <w:rFonts w:asciiTheme="majorBidi" w:hAnsiTheme="majorBidi" w:cstheme="majorBidi"/>
              </w:rPr>
            </w:pPr>
            <w:r w:rsidRPr="001A6440">
              <w:rPr>
                <w:rFonts w:asciiTheme="majorBidi" w:hAnsiTheme="majorBidi" w:cstheme="majorBidi"/>
              </w:rPr>
              <w:t>-</w:t>
            </w:r>
          </w:p>
        </w:tc>
        <w:tc>
          <w:tcPr>
            <w:tcW w:w="1241" w:type="dxa"/>
            <w:vAlign w:val="bottom"/>
          </w:tcPr>
          <w:p w14:paraId="42412582" w14:textId="413F4B2B" w:rsidR="00EF14B4" w:rsidRPr="00A841A2" w:rsidRDefault="00EF14B4" w:rsidP="00804621">
            <w:pPr>
              <w:tabs>
                <w:tab w:val="decimal" w:pos="919"/>
              </w:tabs>
              <w:jc w:val="center"/>
              <w:rPr>
                <w:rFonts w:asciiTheme="majorBidi" w:hAnsiTheme="majorBidi" w:cstheme="majorBidi"/>
              </w:rPr>
            </w:pPr>
            <w:r w:rsidRPr="001A6440">
              <w:rPr>
                <w:rFonts w:asciiTheme="majorBidi" w:hAnsiTheme="majorBidi" w:cstheme="majorBidi"/>
              </w:rPr>
              <w:t>-</w:t>
            </w:r>
          </w:p>
        </w:tc>
      </w:tr>
      <w:tr w:rsidR="00EF14B4" w:rsidRPr="00A841A2" w14:paraId="37D08893" w14:textId="77777777" w:rsidTr="00804621">
        <w:trPr>
          <w:trHeight w:val="397"/>
        </w:trPr>
        <w:tc>
          <w:tcPr>
            <w:tcW w:w="4536" w:type="dxa"/>
            <w:vAlign w:val="center"/>
          </w:tcPr>
          <w:p w14:paraId="7A98A636" w14:textId="77777777" w:rsidR="00EF14B4" w:rsidRPr="00A841A2" w:rsidRDefault="00EF14B4" w:rsidP="00EF14B4">
            <w:pPr>
              <w:ind w:left="170"/>
              <w:rPr>
                <w:rFonts w:asciiTheme="majorBidi" w:hAnsiTheme="majorBidi" w:cstheme="majorBidi"/>
              </w:rPr>
            </w:pPr>
            <w:r w:rsidRPr="00A841A2">
              <w:rPr>
                <w:rFonts w:asciiTheme="majorBidi" w:hAnsiTheme="majorBidi" w:cstheme="majorBidi"/>
              </w:rPr>
              <w:t>Provision for losses on construction projects</w:t>
            </w:r>
          </w:p>
        </w:tc>
        <w:tc>
          <w:tcPr>
            <w:tcW w:w="1240" w:type="dxa"/>
            <w:vAlign w:val="bottom"/>
          </w:tcPr>
          <w:p w14:paraId="4D2D545C" w14:textId="13FB7BEF" w:rsidR="00EF14B4" w:rsidRPr="00E60CCD" w:rsidRDefault="00EF14B4" w:rsidP="00804621">
            <w:pPr>
              <w:tabs>
                <w:tab w:val="decimal" w:pos="919"/>
              </w:tabs>
              <w:jc w:val="center"/>
              <w:rPr>
                <w:rFonts w:asciiTheme="majorBidi" w:hAnsiTheme="majorBidi" w:cstheme="majorBidi"/>
              </w:rPr>
            </w:pPr>
            <w:r>
              <w:rPr>
                <w:rFonts w:asciiTheme="majorBidi" w:hAnsiTheme="majorBidi" w:cstheme="majorBidi"/>
              </w:rPr>
              <w:t>1,658</w:t>
            </w:r>
          </w:p>
        </w:tc>
        <w:tc>
          <w:tcPr>
            <w:tcW w:w="1240" w:type="dxa"/>
            <w:vAlign w:val="bottom"/>
          </w:tcPr>
          <w:p w14:paraId="5F0A393E" w14:textId="637360C4" w:rsidR="00EF14B4" w:rsidRPr="00E60CCD" w:rsidRDefault="00EF14B4" w:rsidP="00804621">
            <w:pPr>
              <w:tabs>
                <w:tab w:val="decimal" w:pos="919"/>
              </w:tabs>
              <w:jc w:val="center"/>
              <w:rPr>
                <w:rFonts w:asciiTheme="majorBidi" w:hAnsiTheme="majorBidi" w:cstheme="majorBidi"/>
              </w:rPr>
            </w:pPr>
            <w:r w:rsidRPr="003021A6">
              <w:rPr>
                <w:rFonts w:asciiTheme="majorBidi" w:hAnsiTheme="majorBidi" w:cstheme="majorBidi"/>
              </w:rPr>
              <w:t>6,816</w:t>
            </w:r>
          </w:p>
        </w:tc>
        <w:tc>
          <w:tcPr>
            <w:tcW w:w="1240" w:type="dxa"/>
            <w:vAlign w:val="bottom"/>
          </w:tcPr>
          <w:p w14:paraId="2642E7FA" w14:textId="34339673" w:rsidR="00EF14B4" w:rsidRPr="00E60CCD" w:rsidRDefault="00EF14B4" w:rsidP="00804621">
            <w:pPr>
              <w:tabs>
                <w:tab w:val="decimal" w:pos="919"/>
              </w:tabs>
              <w:jc w:val="center"/>
              <w:rPr>
                <w:rFonts w:asciiTheme="majorBidi" w:hAnsiTheme="majorBidi" w:cstheme="majorBidi"/>
              </w:rPr>
            </w:pPr>
            <w:r w:rsidRPr="001A6440">
              <w:rPr>
                <w:rFonts w:asciiTheme="majorBidi" w:hAnsiTheme="majorBidi" w:cstheme="majorBidi"/>
              </w:rPr>
              <w:t>-</w:t>
            </w:r>
          </w:p>
        </w:tc>
        <w:tc>
          <w:tcPr>
            <w:tcW w:w="1241" w:type="dxa"/>
            <w:vAlign w:val="bottom"/>
          </w:tcPr>
          <w:p w14:paraId="6FCA1D3C" w14:textId="67919007" w:rsidR="00EF14B4" w:rsidRPr="00A841A2" w:rsidRDefault="00EF14B4" w:rsidP="00804621">
            <w:pPr>
              <w:tabs>
                <w:tab w:val="decimal" w:pos="919"/>
              </w:tabs>
              <w:jc w:val="center"/>
              <w:rPr>
                <w:rFonts w:asciiTheme="majorBidi" w:hAnsiTheme="majorBidi" w:cstheme="majorBidi"/>
              </w:rPr>
            </w:pPr>
            <w:r w:rsidRPr="001A6440">
              <w:rPr>
                <w:rFonts w:asciiTheme="majorBidi" w:hAnsiTheme="majorBidi" w:cstheme="majorBidi"/>
              </w:rPr>
              <w:t>-</w:t>
            </w:r>
          </w:p>
        </w:tc>
      </w:tr>
      <w:tr w:rsidR="00EF14B4" w:rsidRPr="00A841A2" w14:paraId="4893FA7E" w14:textId="77777777" w:rsidTr="00804621">
        <w:trPr>
          <w:trHeight w:val="397"/>
        </w:trPr>
        <w:tc>
          <w:tcPr>
            <w:tcW w:w="4536" w:type="dxa"/>
            <w:vAlign w:val="center"/>
          </w:tcPr>
          <w:p w14:paraId="561439F4" w14:textId="77777777" w:rsidR="00EF14B4" w:rsidRPr="00A841A2" w:rsidRDefault="00EF14B4" w:rsidP="00EF14B4">
            <w:pPr>
              <w:ind w:left="170"/>
              <w:rPr>
                <w:rFonts w:asciiTheme="majorBidi" w:hAnsiTheme="majorBidi" w:cstheme="majorBidi"/>
              </w:rPr>
            </w:pPr>
            <w:r w:rsidRPr="00A841A2">
              <w:rPr>
                <w:rFonts w:asciiTheme="majorBidi" w:hAnsiTheme="majorBidi" w:cstheme="majorBidi"/>
              </w:rPr>
              <w:t xml:space="preserve">Provision for warranty cost </w:t>
            </w:r>
          </w:p>
        </w:tc>
        <w:tc>
          <w:tcPr>
            <w:tcW w:w="1240" w:type="dxa"/>
            <w:vAlign w:val="bottom"/>
          </w:tcPr>
          <w:p w14:paraId="61003B93" w14:textId="31CE2A03" w:rsidR="00EF14B4" w:rsidRPr="00A841A2" w:rsidRDefault="00EF14B4"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7,511</w:t>
            </w:r>
          </w:p>
        </w:tc>
        <w:tc>
          <w:tcPr>
            <w:tcW w:w="1240" w:type="dxa"/>
            <w:vAlign w:val="bottom"/>
          </w:tcPr>
          <w:p w14:paraId="60FA72DB" w14:textId="23C15C12" w:rsidR="00EF14B4" w:rsidRPr="00A841A2" w:rsidRDefault="00EF14B4" w:rsidP="00804621">
            <w:pPr>
              <w:pBdr>
                <w:bottom w:val="single" w:sz="4" w:space="1" w:color="auto"/>
              </w:pBdr>
              <w:tabs>
                <w:tab w:val="decimal" w:pos="919"/>
              </w:tabs>
              <w:jc w:val="center"/>
              <w:rPr>
                <w:rFonts w:asciiTheme="majorBidi" w:hAnsiTheme="majorBidi" w:cstheme="majorBidi"/>
              </w:rPr>
            </w:pPr>
            <w:r w:rsidRPr="003021A6">
              <w:rPr>
                <w:rFonts w:asciiTheme="majorBidi" w:hAnsiTheme="majorBidi" w:cstheme="majorBidi"/>
              </w:rPr>
              <w:t>4,070</w:t>
            </w:r>
          </w:p>
        </w:tc>
        <w:tc>
          <w:tcPr>
            <w:tcW w:w="1240" w:type="dxa"/>
            <w:vAlign w:val="bottom"/>
          </w:tcPr>
          <w:p w14:paraId="03153073" w14:textId="564F4059" w:rsidR="00EF14B4" w:rsidRPr="00A841A2" w:rsidRDefault="00EF14B4" w:rsidP="00804621">
            <w:pPr>
              <w:pBdr>
                <w:bottom w:val="single" w:sz="4" w:space="1" w:color="auto"/>
              </w:pBdr>
              <w:tabs>
                <w:tab w:val="decimal" w:pos="919"/>
              </w:tabs>
              <w:jc w:val="center"/>
              <w:rPr>
                <w:rFonts w:asciiTheme="majorBidi" w:hAnsiTheme="majorBidi" w:cstheme="majorBidi"/>
              </w:rPr>
            </w:pPr>
            <w:r w:rsidRPr="001A6440">
              <w:rPr>
                <w:rFonts w:asciiTheme="majorBidi" w:hAnsiTheme="majorBidi" w:cstheme="majorBidi"/>
              </w:rPr>
              <w:t>-</w:t>
            </w:r>
          </w:p>
        </w:tc>
        <w:tc>
          <w:tcPr>
            <w:tcW w:w="1241" w:type="dxa"/>
            <w:vAlign w:val="bottom"/>
          </w:tcPr>
          <w:p w14:paraId="5EF06D0A" w14:textId="5CDF9D47" w:rsidR="00EF14B4" w:rsidRPr="00A841A2" w:rsidRDefault="00EF14B4" w:rsidP="00804621">
            <w:pPr>
              <w:pBdr>
                <w:bottom w:val="single" w:sz="4" w:space="1" w:color="auto"/>
              </w:pBdr>
              <w:tabs>
                <w:tab w:val="decimal" w:pos="919"/>
              </w:tabs>
              <w:jc w:val="center"/>
              <w:rPr>
                <w:rFonts w:asciiTheme="majorBidi" w:hAnsiTheme="majorBidi" w:cstheme="majorBidi"/>
              </w:rPr>
            </w:pPr>
            <w:r w:rsidRPr="001A6440">
              <w:rPr>
                <w:rFonts w:asciiTheme="majorBidi" w:hAnsiTheme="majorBidi" w:cstheme="majorBidi"/>
              </w:rPr>
              <w:t>-</w:t>
            </w:r>
          </w:p>
        </w:tc>
      </w:tr>
      <w:tr w:rsidR="00EF14B4" w:rsidRPr="00A841A2" w14:paraId="12092CD5" w14:textId="77777777" w:rsidTr="00804621">
        <w:trPr>
          <w:trHeight w:val="397"/>
        </w:trPr>
        <w:tc>
          <w:tcPr>
            <w:tcW w:w="4536" w:type="dxa"/>
            <w:vAlign w:val="center"/>
          </w:tcPr>
          <w:p w14:paraId="6FFD86CB" w14:textId="77777777" w:rsidR="00EF14B4" w:rsidRPr="00A841A2" w:rsidRDefault="00EF14B4" w:rsidP="00EF14B4">
            <w:pPr>
              <w:ind w:left="66"/>
              <w:rPr>
                <w:rFonts w:asciiTheme="majorBidi" w:hAnsiTheme="majorBidi" w:cstheme="majorBidi"/>
              </w:rPr>
            </w:pPr>
            <w:r w:rsidRPr="00A841A2">
              <w:rPr>
                <w:rFonts w:asciiTheme="majorBidi" w:hAnsiTheme="majorBidi" w:cstheme="majorBidi"/>
              </w:rPr>
              <w:t>Total current contract liabilities</w:t>
            </w:r>
          </w:p>
        </w:tc>
        <w:tc>
          <w:tcPr>
            <w:tcW w:w="1240" w:type="dxa"/>
            <w:vAlign w:val="bottom"/>
          </w:tcPr>
          <w:p w14:paraId="6C28FD79" w14:textId="4D2E72AE" w:rsidR="00EF14B4" w:rsidRPr="00A841A2" w:rsidRDefault="00EF14B4" w:rsidP="00804621">
            <w:pPr>
              <w:pBdr>
                <w:bottom w:val="double" w:sz="4" w:space="1" w:color="auto"/>
              </w:pBdr>
              <w:tabs>
                <w:tab w:val="decimal" w:pos="919"/>
              </w:tabs>
              <w:jc w:val="center"/>
              <w:rPr>
                <w:rFonts w:asciiTheme="majorBidi" w:hAnsiTheme="majorBidi" w:cstheme="majorBidi"/>
              </w:rPr>
            </w:pPr>
            <w:r>
              <w:rPr>
                <w:rFonts w:asciiTheme="majorBidi" w:hAnsiTheme="majorBidi" w:cstheme="majorBidi"/>
              </w:rPr>
              <w:t>47,001</w:t>
            </w:r>
          </w:p>
        </w:tc>
        <w:tc>
          <w:tcPr>
            <w:tcW w:w="1240" w:type="dxa"/>
            <w:vAlign w:val="bottom"/>
          </w:tcPr>
          <w:p w14:paraId="7B91022A" w14:textId="33389616" w:rsidR="00EF14B4" w:rsidRPr="00A841A2" w:rsidRDefault="00EF14B4" w:rsidP="00804621">
            <w:pPr>
              <w:pBdr>
                <w:bottom w:val="double" w:sz="4" w:space="1" w:color="auto"/>
              </w:pBdr>
              <w:tabs>
                <w:tab w:val="decimal" w:pos="919"/>
              </w:tabs>
              <w:jc w:val="center"/>
              <w:rPr>
                <w:rFonts w:asciiTheme="majorBidi" w:hAnsiTheme="majorBidi" w:cstheme="majorBidi"/>
              </w:rPr>
            </w:pPr>
            <w:r w:rsidRPr="003021A6">
              <w:rPr>
                <w:rFonts w:asciiTheme="majorBidi" w:hAnsiTheme="majorBidi" w:cstheme="majorBidi"/>
              </w:rPr>
              <w:t>67,809</w:t>
            </w:r>
          </w:p>
        </w:tc>
        <w:tc>
          <w:tcPr>
            <w:tcW w:w="1240" w:type="dxa"/>
            <w:vAlign w:val="bottom"/>
          </w:tcPr>
          <w:p w14:paraId="050D052A" w14:textId="09A1867C" w:rsidR="00EF14B4" w:rsidRPr="00A841A2" w:rsidRDefault="00EF14B4" w:rsidP="00804621">
            <w:pPr>
              <w:pBdr>
                <w:bottom w:val="double" w:sz="4" w:space="1" w:color="auto"/>
              </w:pBdr>
              <w:tabs>
                <w:tab w:val="decimal" w:pos="919"/>
              </w:tabs>
              <w:jc w:val="center"/>
              <w:rPr>
                <w:rFonts w:asciiTheme="majorBidi" w:hAnsiTheme="majorBidi" w:cstheme="majorBidi"/>
              </w:rPr>
            </w:pPr>
            <w:r w:rsidRPr="001A6440">
              <w:rPr>
                <w:rFonts w:asciiTheme="majorBidi" w:hAnsiTheme="majorBidi" w:cstheme="majorBidi"/>
              </w:rPr>
              <w:t>-</w:t>
            </w:r>
          </w:p>
        </w:tc>
        <w:tc>
          <w:tcPr>
            <w:tcW w:w="1241" w:type="dxa"/>
            <w:vAlign w:val="bottom"/>
          </w:tcPr>
          <w:p w14:paraId="5F8BD221" w14:textId="665E0849" w:rsidR="00EF14B4" w:rsidRPr="00A841A2" w:rsidRDefault="00EF14B4" w:rsidP="00804621">
            <w:pPr>
              <w:pBdr>
                <w:bottom w:val="double" w:sz="4" w:space="1" w:color="auto"/>
              </w:pBdr>
              <w:tabs>
                <w:tab w:val="decimal" w:pos="919"/>
              </w:tabs>
              <w:jc w:val="center"/>
              <w:rPr>
                <w:rFonts w:asciiTheme="majorBidi" w:hAnsiTheme="majorBidi" w:cstheme="majorBidi"/>
              </w:rPr>
            </w:pPr>
            <w:r w:rsidRPr="001A6440">
              <w:rPr>
                <w:rFonts w:asciiTheme="majorBidi" w:hAnsiTheme="majorBidi" w:cstheme="majorBidi"/>
              </w:rPr>
              <w:t>-</w:t>
            </w:r>
          </w:p>
        </w:tc>
      </w:tr>
    </w:tbl>
    <w:p w14:paraId="66B3CD36" w14:textId="3A14AAD4" w:rsidR="00120473" w:rsidRPr="00BC5AC5" w:rsidRDefault="00B53FE0" w:rsidP="005D770B">
      <w:pPr>
        <w:pStyle w:val="ListParagraph"/>
        <w:numPr>
          <w:ilvl w:val="0"/>
          <w:numId w:val="6"/>
        </w:numPr>
        <w:spacing w:before="240"/>
        <w:ind w:left="426" w:hanging="426"/>
        <w:jc w:val="thaiDistribute"/>
        <w:rPr>
          <w:rFonts w:asciiTheme="majorBidi" w:hAnsiTheme="majorBidi" w:cstheme="majorBidi"/>
          <w:b/>
          <w:bCs/>
          <w:szCs w:val="32"/>
        </w:rPr>
      </w:pPr>
      <w:r w:rsidRPr="00BC5AC5">
        <w:rPr>
          <w:rFonts w:asciiTheme="majorBidi" w:hAnsiTheme="majorBidi" w:cstheme="majorBidi"/>
          <w:b/>
          <w:bCs/>
          <w:szCs w:val="32"/>
        </w:rPr>
        <w:t xml:space="preserve">INVENTORIES </w:t>
      </w:r>
    </w:p>
    <w:tbl>
      <w:tblPr>
        <w:tblW w:w="9497" w:type="dxa"/>
        <w:tblInd w:w="426" w:type="dxa"/>
        <w:tblLayout w:type="fixed"/>
        <w:tblLook w:val="0000" w:firstRow="0" w:lastRow="0" w:firstColumn="0" w:lastColumn="0" w:noHBand="0" w:noVBand="0"/>
      </w:tblPr>
      <w:tblGrid>
        <w:gridCol w:w="2693"/>
        <w:gridCol w:w="1134"/>
        <w:gridCol w:w="1134"/>
        <w:gridCol w:w="1134"/>
        <w:gridCol w:w="1134"/>
        <w:gridCol w:w="1134"/>
        <w:gridCol w:w="1134"/>
      </w:tblGrid>
      <w:tr w:rsidR="00367052" w:rsidRPr="0003784F" w14:paraId="67D07EAA" w14:textId="77777777" w:rsidTr="00E53F8F">
        <w:trPr>
          <w:trHeight w:val="20"/>
        </w:trPr>
        <w:tc>
          <w:tcPr>
            <w:tcW w:w="9497" w:type="dxa"/>
            <w:gridSpan w:val="7"/>
            <w:vAlign w:val="bottom"/>
          </w:tcPr>
          <w:p w14:paraId="539A76E8" w14:textId="77777777" w:rsidR="00367052" w:rsidRPr="0003784F" w:rsidRDefault="00367052" w:rsidP="00E53F8F">
            <w:pPr>
              <w:tabs>
                <w:tab w:val="center" w:pos="6480"/>
                <w:tab w:val="center" w:pos="8820"/>
              </w:tabs>
              <w:jc w:val="right"/>
              <w:rPr>
                <w:rFonts w:asciiTheme="majorBidi" w:hAnsiTheme="majorBidi" w:cstheme="majorBidi"/>
                <w:cs/>
              </w:rPr>
            </w:pPr>
            <w:r w:rsidRPr="006062A2">
              <w:rPr>
                <w:rFonts w:asciiTheme="majorBidi" w:hAnsiTheme="majorBidi" w:cstheme="majorBidi"/>
                <w:cs/>
              </w:rPr>
              <w:tab/>
            </w:r>
            <w:r w:rsidRPr="006062A2">
              <w:rPr>
                <w:rFonts w:asciiTheme="majorBidi" w:hAnsiTheme="majorBidi" w:cstheme="majorBidi"/>
                <w:cs/>
              </w:rPr>
              <w:tab/>
            </w:r>
            <w:r w:rsidRPr="0003784F">
              <w:rPr>
                <w:rFonts w:asciiTheme="majorBidi" w:hAnsiTheme="majorBidi" w:cstheme="majorBidi"/>
              </w:rPr>
              <w:t>(Unit: Thousand Baht)</w:t>
            </w:r>
          </w:p>
        </w:tc>
      </w:tr>
      <w:tr w:rsidR="007469EC" w:rsidRPr="0003784F" w14:paraId="33A9F9C6" w14:textId="77777777" w:rsidTr="00AA1098">
        <w:trPr>
          <w:trHeight w:val="20"/>
        </w:trPr>
        <w:tc>
          <w:tcPr>
            <w:tcW w:w="2693" w:type="dxa"/>
            <w:vAlign w:val="center"/>
          </w:tcPr>
          <w:p w14:paraId="72808B0A" w14:textId="77777777" w:rsidR="007469EC" w:rsidRPr="0003784F" w:rsidRDefault="007469EC" w:rsidP="00E53F8F">
            <w:pPr>
              <w:tabs>
                <w:tab w:val="center" w:pos="6480"/>
                <w:tab w:val="center" w:pos="8820"/>
              </w:tabs>
              <w:rPr>
                <w:rFonts w:asciiTheme="majorBidi" w:hAnsiTheme="majorBidi" w:cstheme="majorBidi"/>
                <w:cs/>
              </w:rPr>
            </w:pPr>
          </w:p>
        </w:tc>
        <w:tc>
          <w:tcPr>
            <w:tcW w:w="6804" w:type="dxa"/>
            <w:gridSpan w:val="6"/>
            <w:vAlign w:val="bottom"/>
          </w:tcPr>
          <w:p w14:paraId="0BAAD494" w14:textId="2F30FEE7" w:rsidR="007469EC" w:rsidRPr="0003784F" w:rsidRDefault="007469EC" w:rsidP="00E53F8F">
            <w:pPr>
              <w:pBdr>
                <w:bottom w:val="single" w:sz="4" w:space="1" w:color="auto"/>
              </w:pBdr>
              <w:jc w:val="center"/>
              <w:rPr>
                <w:rFonts w:asciiTheme="majorBidi" w:hAnsiTheme="majorBidi" w:cstheme="majorBidi"/>
                <w:cs/>
              </w:rPr>
            </w:pPr>
            <w:r w:rsidRPr="0003784F">
              <w:rPr>
                <w:rFonts w:asciiTheme="majorBidi" w:hAnsiTheme="majorBidi" w:cstheme="majorBidi"/>
              </w:rPr>
              <w:t>Consolidated</w:t>
            </w:r>
            <w:r w:rsidR="0003784F" w:rsidRPr="0003784F">
              <w:rPr>
                <w:rFonts w:asciiTheme="majorBidi" w:hAnsiTheme="majorBidi" w:cstheme="majorBidi"/>
              </w:rPr>
              <w:t xml:space="preserve"> financial statements</w:t>
            </w:r>
          </w:p>
        </w:tc>
      </w:tr>
      <w:tr w:rsidR="00367052" w:rsidRPr="0003784F" w14:paraId="6E2C8498" w14:textId="77777777" w:rsidTr="000F30D3">
        <w:trPr>
          <w:trHeight w:val="20"/>
        </w:trPr>
        <w:tc>
          <w:tcPr>
            <w:tcW w:w="2693" w:type="dxa"/>
            <w:vAlign w:val="center"/>
          </w:tcPr>
          <w:p w14:paraId="44983E89" w14:textId="77777777" w:rsidR="00367052" w:rsidRPr="0003784F" w:rsidRDefault="00367052" w:rsidP="00E53F8F">
            <w:pPr>
              <w:tabs>
                <w:tab w:val="center" w:pos="6480"/>
                <w:tab w:val="center" w:pos="8820"/>
              </w:tabs>
              <w:rPr>
                <w:rFonts w:asciiTheme="majorBidi" w:hAnsiTheme="majorBidi" w:cstheme="majorBidi"/>
                <w:cs/>
              </w:rPr>
            </w:pPr>
          </w:p>
        </w:tc>
        <w:tc>
          <w:tcPr>
            <w:tcW w:w="2268" w:type="dxa"/>
            <w:gridSpan w:val="2"/>
            <w:vAlign w:val="bottom"/>
          </w:tcPr>
          <w:p w14:paraId="1FA3F480" w14:textId="77777777" w:rsidR="00367052" w:rsidRPr="0003784F" w:rsidRDefault="00367052" w:rsidP="00E53F8F">
            <w:pPr>
              <w:pBdr>
                <w:bottom w:val="single" w:sz="4" w:space="1" w:color="auto"/>
              </w:pBdr>
              <w:jc w:val="center"/>
              <w:rPr>
                <w:rFonts w:asciiTheme="majorBidi" w:hAnsiTheme="majorBidi" w:cstheme="majorBidi"/>
              </w:rPr>
            </w:pPr>
            <w:r w:rsidRPr="0003784F">
              <w:rPr>
                <w:rFonts w:asciiTheme="majorBidi" w:hAnsiTheme="majorBidi" w:cstheme="majorBidi"/>
              </w:rPr>
              <w:t>Cost</w:t>
            </w:r>
          </w:p>
        </w:tc>
        <w:tc>
          <w:tcPr>
            <w:tcW w:w="2268" w:type="dxa"/>
            <w:gridSpan w:val="2"/>
            <w:vAlign w:val="bottom"/>
          </w:tcPr>
          <w:p w14:paraId="6FE78719" w14:textId="77777777" w:rsidR="00367052" w:rsidRPr="0003784F" w:rsidRDefault="00367052" w:rsidP="00E53F8F">
            <w:pPr>
              <w:pBdr>
                <w:bottom w:val="single" w:sz="4" w:space="1" w:color="auto"/>
              </w:pBdr>
              <w:jc w:val="center"/>
              <w:rPr>
                <w:rFonts w:asciiTheme="majorBidi" w:hAnsiTheme="majorBidi" w:cstheme="majorBidi"/>
              </w:rPr>
            </w:pPr>
            <w:r w:rsidRPr="0003784F">
              <w:rPr>
                <w:rFonts w:asciiTheme="majorBidi" w:hAnsiTheme="majorBidi" w:cstheme="majorBidi"/>
              </w:rPr>
              <w:t xml:space="preserve">Reduce cost to net </w:t>
            </w:r>
            <w:proofErr w:type="spellStart"/>
            <w:r w:rsidRPr="0003784F">
              <w:rPr>
                <w:rFonts w:asciiTheme="majorBidi" w:hAnsiTheme="majorBidi" w:cstheme="majorBidi"/>
              </w:rPr>
              <w:t>realisable</w:t>
            </w:r>
            <w:proofErr w:type="spellEnd"/>
            <w:r w:rsidRPr="0003784F">
              <w:rPr>
                <w:rFonts w:asciiTheme="majorBidi" w:hAnsiTheme="majorBidi" w:cstheme="majorBidi"/>
              </w:rPr>
              <w:t xml:space="preserve"> value</w:t>
            </w:r>
          </w:p>
        </w:tc>
        <w:tc>
          <w:tcPr>
            <w:tcW w:w="2268" w:type="dxa"/>
            <w:gridSpan w:val="2"/>
            <w:vAlign w:val="bottom"/>
          </w:tcPr>
          <w:p w14:paraId="2036B78E" w14:textId="77777777" w:rsidR="00367052" w:rsidRPr="0003784F" w:rsidRDefault="00367052" w:rsidP="00E53F8F">
            <w:pPr>
              <w:pBdr>
                <w:bottom w:val="single" w:sz="4" w:space="1" w:color="auto"/>
              </w:pBdr>
              <w:jc w:val="center"/>
              <w:rPr>
                <w:rFonts w:asciiTheme="majorBidi" w:hAnsiTheme="majorBidi" w:cstheme="majorBidi"/>
                <w:cs/>
              </w:rPr>
            </w:pPr>
            <w:r w:rsidRPr="0003784F">
              <w:rPr>
                <w:rFonts w:asciiTheme="majorBidi" w:hAnsiTheme="majorBidi" w:cstheme="majorBidi"/>
              </w:rPr>
              <w:t>Inventory - net</w:t>
            </w:r>
          </w:p>
        </w:tc>
      </w:tr>
      <w:tr w:rsidR="00367052" w:rsidRPr="0003784F" w14:paraId="2D94A944" w14:textId="77777777" w:rsidTr="000F30D3">
        <w:trPr>
          <w:trHeight w:val="20"/>
        </w:trPr>
        <w:tc>
          <w:tcPr>
            <w:tcW w:w="2693" w:type="dxa"/>
            <w:vAlign w:val="bottom"/>
          </w:tcPr>
          <w:p w14:paraId="3CE7BC65" w14:textId="77777777" w:rsidR="00367052" w:rsidRPr="0003784F" w:rsidRDefault="00367052" w:rsidP="00E53F8F">
            <w:pPr>
              <w:tabs>
                <w:tab w:val="center" w:pos="6480"/>
                <w:tab w:val="center" w:pos="8820"/>
              </w:tabs>
              <w:jc w:val="right"/>
              <w:rPr>
                <w:rFonts w:asciiTheme="majorBidi" w:hAnsiTheme="majorBidi" w:cstheme="majorBidi"/>
                <w:cs/>
              </w:rPr>
            </w:pPr>
          </w:p>
        </w:tc>
        <w:tc>
          <w:tcPr>
            <w:tcW w:w="1134" w:type="dxa"/>
            <w:vAlign w:val="center"/>
          </w:tcPr>
          <w:p w14:paraId="21334E3A" w14:textId="77777777" w:rsidR="00367052" w:rsidRPr="0003784F" w:rsidRDefault="00367052" w:rsidP="00E53F8F">
            <w:pPr>
              <w:tabs>
                <w:tab w:val="center" w:pos="6480"/>
                <w:tab w:val="center" w:pos="8820"/>
              </w:tabs>
              <w:jc w:val="center"/>
              <w:rPr>
                <w:rFonts w:asciiTheme="majorBidi" w:hAnsiTheme="majorBidi" w:cstheme="majorBidi"/>
                <w:u w:val="single"/>
              </w:rPr>
            </w:pPr>
            <w:r w:rsidRPr="0003784F">
              <w:rPr>
                <w:rFonts w:asciiTheme="majorBidi" w:hAnsiTheme="majorBidi" w:cstheme="majorBidi"/>
                <w:u w:val="single"/>
              </w:rPr>
              <w:t>2025</w:t>
            </w:r>
          </w:p>
        </w:tc>
        <w:tc>
          <w:tcPr>
            <w:tcW w:w="1134" w:type="dxa"/>
            <w:vAlign w:val="center"/>
          </w:tcPr>
          <w:p w14:paraId="484CD140" w14:textId="77777777" w:rsidR="00367052" w:rsidRPr="0003784F" w:rsidRDefault="00367052" w:rsidP="00E53F8F">
            <w:pPr>
              <w:tabs>
                <w:tab w:val="center" w:pos="6480"/>
                <w:tab w:val="center" w:pos="8820"/>
              </w:tabs>
              <w:jc w:val="center"/>
              <w:rPr>
                <w:rFonts w:asciiTheme="majorBidi" w:hAnsiTheme="majorBidi" w:cstheme="majorBidi"/>
                <w:u w:val="single"/>
              </w:rPr>
            </w:pPr>
            <w:r w:rsidRPr="0003784F">
              <w:rPr>
                <w:rFonts w:asciiTheme="majorBidi" w:hAnsiTheme="majorBidi" w:cstheme="majorBidi"/>
                <w:u w:val="single"/>
              </w:rPr>
              <w:t>2024</w:t>
            </w:r>
          </w:p>
        </w:tc>
        <w:tc>
          <w:tcPr>
            <w:tcW w:w="1134" w:type="dxa"/>
            <w:vAlign w:val="center"/>
          </w:tcPr>
          <w:p w14:paraId="46045758" w14:textId="77777777" w:rsidR="00367052" w:rsidRPr="0003784F" w:rsidRDefault="00367052" w:rsidP="00E53F8F">
            <w:pPr>
              <w:tabs>
                <w:tab w:val="center" w:pos="6480"/>
                <w:tab w:val="center" w:pos="8820"/>
              </w:tabs>
              <w:jc w:val="center"/>
              <w:rPr>
                <w:rFonts w:asciiTheme="majorBidi" w:hAnsiTheme="majorBidi" w:cstheme="majorBidi"/>
                <w:u w:val="single"/>
                <w:cs/>
              </w:rPr>
            </w:pPr>
            <w:r w:rsidRPr="0003784F">
              <w:rPr>
                <w:rFonts w:asciiTheme="majorBidi" w:hAnsiTheme="majorBidi" w:cstheme="majorBidi"/>
                <w:u w:val="single"/>
              </w:rPr>
              <w:t>2025</w:t>
            </w:r>
          </w:p>
        </w:tc>
        <w:tc>
          <w:tcPr>
            <w:tcW w:w="1134" w:type="dxa"/>
            <w:vAlign w:val="center"/>
          </w:tcPr>
          <w:p w14:paraId="2F97B5AB" w14:textId="77777777" w:rsidR="00367052" w:rsidRPr="0003784F" w:rsidRDefault="00367052" w:rsidP="00E53F8F">
            <w:pPr>
              <w:tabs>
                <w:tab w:val="center" w:pos="6480"/>
                <w:tab w:val="center" w:pos="8820"/>
              </w:tabs>
              <w:jc w:val="center"/>
              <w:rPr>
                <w:rFonts w:asciiTheme="majorBidi" w:hAnsiTheme="majorBidi" w:cstheme="majorBidi"/>
                <w:u w:val="single"/>
                <w:cs/>
              </w:rPr>
            </w:pPr>
            <w:r w:rsidRPr="0003784F">
              <w:rPr>
                <w:rFonts w:asciiTheme="majorBidi" w:hAnsiTheme="majorBidi" w:cstheme="majorBidi"/>
                <w:u w:val="single"/>
              </w:rPr>
              <w:t>2024</w:t>
            </w:r>
          </w:p>
        </w:tc>
        <w:tc>
          <w:tcPr>
            <w:tcW w:w="1134" w:type="dxa"/>
            <w:vAlign w:val="center"/>
          </w:tcPr>
          <w:p w14:paraId="6A212DC5" w14:textId="77777777" w:rsidR="00367052" w:rsidRPr="0003784F" w:rsidRDefault="00367052" w:rsidP="00E53F8F">
            <w:pPr>
              <w:tabs>
                <w:tab w:val="center" w:pos="6480"/>
                <w:tab w:val="center" w:pos="8820"/>
              </w:tabs>
              <w:jc w:val="center"/>
              <w:rPr>
                <w:rFonts w:asciiTheme="majorBidi" w:hAnsiTheme="majorBidi" w:cstheme="majorBidi"/>
                <w:u w:val="single"/>
                <w:cs/>
              </w:rPr>
            </w:pPr>
            <w:r w:rsidRPr="0003784F">
              <w:rPr>
                <w:rFonts w:asciiTheme="majorBidi" w:hAnsiTheme="majorBidi" w:cstheme="majorBidi"/>
                <w:u w:val="single"/>
              </w:rPr>
              <w:t>2025</w:t>
            </w:r>
          </w:p>
        </w:tc>
        <w:tc>
          <w:tcPr>
            <w:tcW w:w="1134" w:type="dxa"/>
            <w:vAlign w:val="center"/>
          </w:tcPr>
          <w:p w14:paraId="15E5D7CE" w14:textId="77777777" w:rsidR="00367052" w:rsidRPr="0003784F" w:rsidRDefault="00367052" w:rsidP="00E53F8F">
            <w:pPr>
              <w:tabs>
                <w:tab w:val="center" w:pos="6480"/>
                <w:tab w:val="center" w:pos="8820"/>
              </w:tabs>
              <w:jc w:val="center"/>
              <w:rPr>
                <w:rFonts w:asciiTheme="majorBidi" w:hAnsiTheme="majorBidi" w:cstheme="majorBidi"/>
                <w:u w:val="single"/>
                <w:cs/>
              </w:rPr>
            </w:pPr>
            <w:r w:rsidRPr="0003784F">
              <w:rPr>
                <w:rFonts w:asciiTheme="majorBidi" w:hAnsiTheme="majorBidi" w:cstheme="majorBidi"/>
                <w:u w:val="single"/>
              </w:rPr>
              <w:t>2024</w:t>
            </w:r>
          </w:p>
        </w:tc>
      </w:tr>
      <w:tr w:rsidR="00CA57CB" w:rsidRPr="0003784F" w14:paraId="2DD9B4FB" w14:textId="77777777" w:rsidTr="00CA57CB">
        <w:trPr>
          <w:trHeight w:val="20"/>
        </w:trPr>
        <w:tc>
          <w:tcPr>
            <w:tcW w:w="2693" w:type="dxa"/>
            <w:vAlign w:val="bottom"/>
          </w:tcPr>
          <w:p w14:paraId="279650C1" w14:textId="75471D71" w:rsidR="00CA57CB" w:rsidRPr="0003784F" w:rsidRDefault="00CA57CB" w:rsidP="00CA57CB">
            <w:pPr>
              <w:ind w:left="170" w:hanging="170"/>
              <w:rPr>
                <w:rFonts w:asciiTheme="majorBidi" w:hAnsiTheme="majorBidi" w:cstheme="majorBidi"/>
                <w:cs/>
              </w:rPr>
            </w:pPr>
            <w:r w:rsidRPr="0003784F">
              <w:rPr>
                <w:rFonts w:asciiTheme="majorBidi" w:hAnsiTheme="majorBidi" w:cstheme="majorBidi"/>
              </w:rPr>
              <w:t>Construction materials and spare parts</w:t>
            </w:r>
          </w:p>
        </w:tc>
        <w:tc>
          <w:tcPr>
            <w:tcW w:w="1134" w:type="dxa"/>
            <w:vAlign w:val="bottom"/>
          </w:tcPr>
          <w:p w14:paraId="504CDA07" w14:textId="77777777" w:rsidR="00CA57CB" w:rsidRPr="0003784F" w:rsidRDefault="00CA57CB" w:rsidP="00CA57CB">
            <w:pPr>
              <w:tabs>
                <w:tab w:val="decimal" w:pos="880"/>
              </w:tabs>
              <w:jc w:val="center"/>
              <w:rPr>
                <w:rFonts w:asciiTheme="majorBidi" w:hAnsiTheme="majorBidi" w:cstheme="majorBidi"/>
              </w:rPr>
            </w:pPr>
          </w:p>
          <w:p w14:paraId="4CA4BCA0" w14:textId="5625548B" w:rsidR="00CA57CB" w:rsidRPr="0003784F" w:rsidRDefault="00CA57CB" w:rsidP="007E4BC3">
            <w:pPr>
              <w:tabs>
                <w:tab w:val="decimal" w:pos="880"/>
              </w:tabs>
              <w:jc w:val="center"/>
              <w:rPr>
                <w:rFonts w:asciiTheme="majorBidi" w:hAnsiTheme="majorBidi" w:cstheme="majorBidi"/>
              </w:rPr>
            </w:pPr>
            <w:r w:rsidRPr="0003784F">
              <w:rPr>
                <w:rFonts w:asciiTheme="majorBidi" w:hAnsiTheme="majorBidi" w:cstheme="majorBidi"/>
              </w:rPr>
              <w:t>25,295</w:t>
            </w:r>
          </w:p>
        </w:tc>
        <w:tc>
          <w:tcPr>
            <w:tcW w:w="1134" w:type="dxa"/>
            <w:vAlign w:val="bottom"/>
          </w:tcPr>
          <w:p w14:paraId="23784ECB" w14:textId="77777777" w:rsidR="00CA57CB" w:rsidRPr="0003784F" w:rsidRDefault="00CA57CB" w:rsidP="00CA57CB">
            <w:pPr>
              <w:tabs>
                <w:tab w:val="decimal" w:pos="880"/>
              </w:tabs>
              <w:jc w:val="center"/>
              <w:rPr>
                <w:rFonts w:asciiTheme="majorBidi" w:hAnsiTheme="majorBidi" w:cstheme="majorBidi"/>
              </w:rPr>
            </w:pPr>
          </w:p>
          <w:p w14:paraId="66E52F06" w14:textId="41EFB179" w:rsidR="00CA57CB" w:rsidRPr="0003784F" w:rsidRDefault="00CA57CB" w:rsidP="00CA57CB">
            <w:pPr>
              <w:tabs>
                <w:tab w:val="decimal" w:pos="880"/>
              </w:tabs>
              <w:jc w:val="center"/>
              <w:rPr>
                <w:rFonts w:asciiTheme="majorBidi" w:hAnsiTheme="majorBidi" w:cstheme="majorBidi"/>
              </w:rPr>
            </w:pPr>
            <w:r w:rsidRPr="0003784F">
              <w:rPr>
                <w:rFonts w:asciiTheme="majorBidi" w:hAnsiTheme="majorBidi" w:cstheme="majorBidi"/>
              </w:rPr>
              <w:t>45,761</w:t>
            </w:r>
          </w:p>
        </w:tc>
        <w:tc>
          <w:tcPr>
            <w:tcW w:w="1134" w:type="dxa"/>
            <w:vAlign w:val="bottom"/>
          </w:tcPr>
          <w:p w14:paraId="0149DE69" w14:textId="231802E3" w:rsidR="00CA57CB" w:rsidRPr="0003784F" w:rsidRDefault="007469EC" w:rsidP="00CA57CB">
            <w:pPr>
              <w:tabs>
                <w:tab w:val="decimal" w:pos="880"/>
              </w:tabs>
              <w:jc w:val="center"/>
              <w:rPr>
                <w:rFonts w:asciiTheme="majorBidi" w:hAnsiTheme="majorBidi" w:cstheme="majorBidi"/>
              </w:rPr>
            </w:pPr>
            <w:r w:rsidRPr="0003784F">
              <w:rPr>
                <w:rFonts w:asciiTheme="majorBidi" w:hAnsiTheme="majorBidi" w:cstheme="majorBidi"/>
              </w:rPr>
              <w:t>-</w:t>
            </w:r>
          </w:p>
        </w:tc>
        <w:tc>
          <w:tcPr>
            <w:tcW w:w="1134" w:type="dxa"/>
            <w:vAlign w:val="bottom"/>
          </w:tcPr>
          <w:p w14:paraId="09E624D6" w14:textId="6B338904" w:rsidR="00CA57CB" w:rsidRPr="0003784F" w:rsidRDefault="007469EC" w:rsidP="00CA57CB">
            <w:pPr>
              <w:tabs>
                <w:tab w:val="decimal" w:pos="880"/>
              </w:tabs>
              <w:jc w:val="center"/>
              <w:rPr>
                <w:rFonts w:asciiTheme="majorBidi" w:hAnsiTheme="majorBidi" w:cstheme="majorBidi"/>
              </w:rPr>
            </w:pPr>
            <w:r w:rsidRPr="0003784F">
              <w:rPr>
                <w:rFonts w:asciiTheme="majorBidi" w:hAnsiTheme="majorBidi" w:cstheme="majorBidi"/>
              </w:rPr>
              <w:t>-</w:t>
            </w:r>
          </w:p>
        </w:tc>
        <w:tc>
          <w:tcPr>
            <w:tcW w:w="1134" w:type="dxa"/>
            <w:vAlign w:val="bottom"/>
          </w:tcPr>
          <w:p w14:paraId="1A4AE005" w14:textId="77777777" w:rsidR="00CA57CB" w:rsidRPr="0003784F" w:rsidRDefault="00CA57CB" w:rsidP="00CA57CB">
            <w:pPr>
              <w:tabs>
                <w:tab w:val="decimal" w:pos="880"/>
              </w:tabs>
              <w:jc w:val="center"/>
              <w:rPr>
                <w:rFonts w:asciiTheme="majorBidi" w:hAnsiTheme="majorBidi" w:cstheme="majorBidi"/>
              </w:rPr>
            </w:pPr>
          </w:p>
          <w:p w14:paraId="5D1FCC2E" w14:textId="4580DF48" w:rsidR="00CA57CB" w:rsidRPr="0003784F" w:rsidRDefault="00CA57CB" w:rsidP="00CA57CB">
            <w:pPr>
              <w:tabs>
                <w:tab w:val="decimal" w:pos="880"/>
              </w:tabs>
              <w:jc w:val="center"/>
              <w:rPr>
                <w:rFonts w:asciiTheme="majorBidi" w:hAnsiTheme="majorBidi" w:cstheme="majorBidi"/>
              </w:rPr>
            </w:pPr>
            <w:r w:rsidRPr="0003784F">
              <w:rPr>
                <w:rFonts w:asciiTheme="majorBidi" w:hAnsiTheme="majorBidi" w:cstheme="majorBidi"/>
              </w:rPr>
              <w:t>25,295</w:t>
            </w:r>
          </w:p>
        </w:tc>
        <w:tc>
          <w:tcPr>
            <w:tcW w:w="1134" w:type="dxa"/>
            <w:vAlign w:val="bottom"/>
          </w:tcPr>
          <w:p w14:paraId="7C02A139" w14:textId="77777777" w:rsidR="00CA57CB" w:rsidRPr="0003784F" w:rsidRDefault="00CA57CB" w:rsidP="00CA57CB">
            <w:pPr>
              <w:tabs>
                <w:tab w:val="decimal" w:pos="880"/>
              </w:tabs>
              <w:jc w:val="center"/>
              <w:rPr>
                <w:rFonts w:asciiTheme="majorBidi" w:hAnsiTheme="majorBidi" w:cstheme="majorBidi"/>
              </w:rPr>
            </w:pPr>
          </w:p>
          <w:p w14:paraId="27E8ED06" w14:textId="0BF00045" w:rsidR="00CA57CB" w:rsidRPr="0003784F" w:rsidRDefault="00CA57CB" w:rsidP="00CA57CB">
            <w:pPr>
              <w:tabs>
                <w:tab w:val="decimal" w:pos="880"/>
              </w:tabs>
              <w:jc w:val="center"/>
              <w:rPr>
                <w:rFonts w:asciiTheme="majorBidi" w:hAnsiTheme="majorBidi" w:cstheme="majorBidi"/>
              </w:rPr>
            </w:pPr>
            <w:r w:rsidRPr="0003784F">
              <w:rPr>
                <w:rFonts w:asciiTheme="majorBidi" w:hAnsiTheme="majorBidi" w:cstheme="majorBidi"/>
              </w:rPr>
              <w:t>45,761</w:t>
            </w:r>
          </w:p>
        </w:tc>
      </w:tr>
      <w:tr w:rsidR="00CA57CB" w:rsidRPr="0003784F" w14:paraId="65407964" w14:textId="77777777" w:rsidTr="00CA57CB">
        <w:trPr>
          <w:trHeight w:val="20"/>
        </w:trPr>
        <w:tc>
          <w:tcPr>
            <w:tcW w:w="2693" w:type="dxa"/>
            <w:vAlign w:val="center"/>
          </w:tcPr>
          <w:p w14:paraId="3B2E6EB8" w14:textId="3C0AE27B" w:rsidR="00CA57CB" w:rsidRPr="0003784F" w:rsidRDefault="00CA57CB" w:rsidP="00CA57CB">
            <w:pPr>
              <w:rPr>
                <w:rFonts w:asciiTheme="majorBidi" w:hAnsiTheme="majorBidi" w:cstheme="majorBidi"/>
                <w:cs/>
              </w:rPr>
            </w:pPr>
            <w:r w:rsidRPr="0003784F">
              <w:rPr>
                <w:rFonts w:asciiTheme="majorBidi" w:hAnsiTheme="majorBidi" w:cstheme="majorBidi"/>
              </w:rPr>
              <w:t>Raw water</w:t>
            </w:r>
          </w:p>
        </w:tc>
        <w:tc>
          <w:tcPr>
            <w:tcW w:w="1134" w:type="dxa"/>
            <w:vAlign w:val="bottom"/>
          </w:tcPr>
          <w:p w14:paraId="7F5A5A96" w14:textId="77777777" w:rsidR="00CA57CB" w:rsidRPr="0003784F" w:rsidRDefault="00CA57CB" w:rsidP="00CA57CB">
            <w:pPr>
              <w:pBdr>
                <w:bottom w:val="single" w:sz="4" w:space="1" w:color="auto"/>
              </w:pBdr>
              <w:tabs>
                <w:tab w:val="decimal" w:pos="880"/>
              </w:tabs>
              <w:jc w:val="center"/>
              <w:rPr>
                <w:rFonts w:asciiTheme="majorBidi" w:hAnsiTheme="majorBidi" w:cstheme="majorBidi"/>
                <w:cs/>
              </w:rPr>
            </w:pPr>
            <w:r w:rsidRPr="0003784F">
              <w:rPr>
                <w:rFonts w:asciiTheme="majorBidi" w:hAnsiTheme="majorBidi" w:cstheme="majorBidi"/>
              </w:rPr>
              <w:t>-</w:t>
            </w:r>
          </w:p>
        </w:tc>
        <w:tc>
          <w:tcPr>
            <w:tcW w:w="1134" w:type="dxa"/>
            <w:vAlign w:val="bottom"/>
          </w:tcPr>
          <w:p w14:paraId="48523337" w14:textId="77777777" w:rsidR="00CA57CB" w:rsidRPr="0003784F" w:rsidRDefault="00CA57CB" w:rsidP="00BA7389">
            <w:pPr>
              <w:pBdr>
                <w:bottom w:val="single" w:sz="4" w:space="1" w:color="auto"/>
              </w:pBdr>
              <w:tabs>
                <w:tab w:val="decimal" w:pos="880"/>
              </w:tabs>
              <w:jc w:val="center"/>
              <w:rPr>
                <w:rFonts w:asciiTheme="majorBidi" w:hAnsiTheme="majorBidi" w:cstheme="majorBidi"/>
                <w:cs/>
              </w:rPr>
            </w:pPr>
            <w:r w:rsidRPr="0003784F">
              <w:rPr>
                <w:rFonts w:asciiTheme="majorBidi" w:hAnsiTheme="majorBidi" w:cstheme="majorBidi"/>
              </w:rPr>
              <w:t>3,002</w:t>
            </w:r>
          </w:p>
        </w:tc>
        <w:tc>
          <w:tcPr>
            <w:tcW w:w="1134" w:type="dxa"/>
            <w:vAlign w:val="bottom"/>
          </w:tcPr>
          <w:p w14:paraId="14838F3D" w14:textId="77777777" w:rsidR="00CA57CB" w:rsidRPr="0003784F" w:rsidRDefault="00CA57CB" w:rsidP="00CA57CB">
            <w:pPr>
              <w:pBdr>
                <w:bottom w:val="single" w:sz="4" w:space="1" w:color="auto"/>
              </w:pBdr>
              <w:tabs>
                <w:tab w:val="decimal" w:pos="880"/>
              </w:tabs>
              <w:jc w:val="center"/>
              <w:rPr>
                <w:rFonts w:asciiTheme="majorBidi" w:hAnsiTheme="majorBidi" w:cstheme="majorBidi"/>
                <w:cs/>
              </w:rPr>
            </w:pPr>
            <w:r w:rsidRPr="0003784F">
              <w:rPr>
                <w:rFonts w:asciiTheme="majorBidi" w:hAnsiTheme="majorBidi" w:cstheme="majorBidi"/>
              </w:rPr>
              <w:t>-</w:t>
            </w:r>
          </w:p>
        </w:tc>
        <w:tc>
          <w:tcPr>
            <w:tcW w:w="1134" w:type="dxa"/>
            <w:vAlign w:val="bottom"/>
          </w:tcPr>
          <w:p w14:paraId="161ACADD" w14:textId="77777777" w:rsidR="00CA57CB" w:rsidRPr="0003784F" w:rsidRDefault="00CA57CB" w:rsidP="00CA57CB">
            <w:pPr>
              <w:pBdr>
                <w:bottom w:val="single" w:sz="4" w:space="1" w:color="auto"/>
              </w:pBdr>
              <w:tabs>
                <w:tab w:val="decimal" w:pos="880"/>
              </w:tabs>
              <w:jc w:val="center"/>
              <w:rPr>
                <w:rFonts w:asciiTheme="majorBidi" w:hAnsiTheme="majorBidi" w:cstheme="majorBidi"/>
                <w:cs/>
              </w:rPr>
            </w:pPr>
            <w:r w:rsidRPr="0003784F">
              <w:rPr>
                <w:rFonts w:asciiTheme="majorBidi" w:hAnsiTheme="majorBidi" w:cstheme="majorBidi"/>
              </w:rPr>
              <w:t>-</w:t>
            </w:r>
          </w:p>
        </w:tc>
        <w:tc>
          <w:tcPr>
            <w:tcW w:w="1134" w:type="dxa"/>
            <w:vAlign w:val="bottom"/>
          </w:tcPr>
          <w:p w14:paraId="1CE54080" w14:textId="6EED76D6" w:rsidR="00CA57CB" w:rsidRPr="0003784F" w:rsidRDefault="00CA57CB" w:rsidP="00CA57CB">
            <w:pPr>
              <w:pBdr>
                <w:bottom w:val="single" w:sz="4" w:space="1" w:color="auto"/>
              </w:pBdr>
              <w:tabs>
                <w:tab w:val="decimal" w:pos="880"/>
              </w:tabs>
              <w:jc w:val="center"/>
              <w:rPr>
                <w:rFonts w:asciiTheme="majorBidi" w:hAnsiTheme="majorBidi" w:cstheme="majorBidi"/>
                <w:cs/>
              </w:rPr>
            </w:pPr>
            <w:r w:rsidRPr="0003784F">
              <w:rPr>
                <w:rFonts w:asciiTheme="majorBidi" w:hAnsiTheme="majorBidi" w:cstheme="majorBidi"/>
              </w:rPr>
              <w:t>-</w:t>
            </w:r>
          </w:p>
        </w:tc>
        <w:tc>
          <w:tcPr>
            <w:tcW w:w="1134" w:type="dxa"/>
            <w:vAlign w:val="bottom"/>
          </w:tcPr>
          <w:p w14:paraId="21E83B87" w14:textId="1B500390" w:rsidR="00CA57CB" w:rsidRPr="0003784F" w:rsidRDefault="00CA57CB" w:rsidP="00CA57CB">
            <w:pPr>
              <w:pBdr>
                <w:bottom w:val="single" w:sz="4" w:space="1" w:color="auto"/>
              </w:pBdr>
              <w:tabs>
                <w:tab w:val="decimal" w:pos="880"/>
              </w:tabs>
              <w:jc w:val="center"/>
              <w:rPr>
                <w:rFonts w:asciiTheme="majorBidi" w:hAnsiTheme="majorBidi" w:cstheme="majorBidi"/>
                <w:cs/>
              </w:rPr>
            </w:pPr>
            <w:r w:rsidRPr="0003784F">
              <w:rPr>
                <w:rFonts w:asciiTheme="majorBidi" w:hAnsiTheme="majorBidi" w:cstheme="majorBidi"/>
              </w:rPr>
              <w:t>3,002</w:t>
            </w:r>
          </w:p>
        </w:tc>
      </w:tr>
      <w:tr w:rsidR="00CA57CB" w:rsidRPr="006062A2" w14:paraId="3EAFD423" w14:textId="77777777" w:rsidTr="00CA57CB">
        <w:trPr>
          <w:trHeight w:val="397"/>
        </w:trPr>
        <w:tc>
          <w:tcPr>
            <w:tcW w:w="2693" w:type="dxa"/>
            <w:vAlign w:val="center"/>
          </w:tcPr>
          <w:p w14:paraId="757DD8E0" w14:textId="77777777" w:rsidR="00CA57CB" w:rsidRPr="0003784F" w:rsidRDefault="00CA57CB" w:rsidP="00CA57CB">
            <w:pPr>
              <w:rPr>
                <w:rFonts w:asciiTheme="majorBidi" w:hAnsiTheme="majorBidi" w:cstheme="majorBidi"/>
              </w:rPr>
            </w:pPr>
            <w:r w:rsidRPr="0003784F">
              <w:rPr>
                <w:rFonts w:asciiTheme="majorBidi" w:hAnsiTheme="majorBidi" w:cstheme="majorBidi"/>
              </w:rPr>
              <w:t>Total</w:t>
            </w:r>
          </w:p>
        </w:tc>
        <w:tc>
          <w:tcPr>
            <w:tcW w:w="1134" w:type="dxa"/>
            <w:vAlign w:val="bottom"/>
          </w:tcPr>
          <w:p w14:paraId="77F60AA0" w14:textId="1F491864" w:rsidR="00CA57CB" w:rsidRPr="0003784F" w:rsidRDefault="00CA57CB" w:rsidP="00CA57CB">
            <w:pPr>
              <w:pBdr>
                <w:bottom w:val="double" w:sz="6" w:space="1" w:color="auto"/>
              </w:pBdr>
              <w:tabs>
                <w:tab w:val="decimal" w:pos="880"/>
              </w:tabs>
              <w:jc w:val="center"/>
              <w:rPr>
                <w:rFonts w:asciiTheme="majorBidi" w:hAnsiTheme="majorBidi" w:cstheme="majorBidi"/>
              </w:rPr>
            </w:pPr>
            <w:r w:rsidRPr="0003784F">
              <w:rPr>
                <w:rFonts w:asciiTheme="majorBidi" w:hAnsiTheme="majorBidi" w:cstheme="majorBidi"/>
              </w:rPr>
              <w:t>25,295</w:t>
            </w:r>
          </w:p>
        </w:tc>
        <w:tc>
          <w:tcPr>
            <w:tcW w:w="1134" w:type="dxa"/>
            <w:vAlign w:val="bottom"/>
          </w:tcPr>
          <w:p w14:paraId="350282B4" w14:textId="69FBE414" w:rsidR="00CA57CB" w:rsidRPr="0003784F" w:rsidRDefault="00CA57CB" w:rsidP="00CA57CB">
            <w:pPr>
              <w:pBdr>
                <w:bottom w:val="double" w:sz="6" w:space="1" w:color="auto"/>
              </w:pBdr>
              <w:tabs>
                <w:tab w:val="decimal" w:pos="880"/>
              </w:tabs>
              <w:jc w:val="center"/>
              <w:rPr>
                <w:rFonts w:asciiTheme="majorBidi" w:hAnsiTheme="majorBidi" w:cstheme="majorBidi"/>
              </w:rPr>
            </w:pPr>
            <w:r w:rsidRPr="0003784F">
              <w:rPr>
                <w:rFonts w:asciiTheme="majorBidi" w:hAnsiTheme="majorBidi" w:cstheme="majorBidi"/>
              </w:rPr>
              <w:t>48,763</w:t>
            </w:r>
          </w:p>
        </w:tc>
        <w:tc>
          <w:tcPr>
            <w:tcW w:w="1134" w:type="dxa"/>
            <w:vAlign w:val="bottom"/>
          </w:tcPr>
          <w:p w14:paraId="3C5D007E" w14:textId="77777777" w:rsidR="00CA57CB" w:rsidRPr="0003784F" w:rsidRDefault="00CA57CB" w:rsidP="00CA57CB">
            <w:pPr>
              <w:pBdr>
                <w:bottom w:val="double" w:sz="6" w:space="1" w:color="auto"/>
              </w:pBdr>
              <w:tabs>
                <w:tab w:val="decimal" w:pos="880"/>
              </w:tabs>
              <w:jc w:val="center"/>
              <w:rPr>
                <w:rFonts w:asciiTheme="majorBidi" w:hAnsiTheme="majorBidi" w:cstheme="majorBidi"/>
              </w:rPr>
            </w:pPr>
            <w:r w:rsidRPr="0003784F">
              <w:rPr>
                <w:rFonts w:asciiTheme="majorBidi" w:hAnsiTheme="majorBidi" w:cstheme="majorBidi"/>
              </w:rPr>
              <w:t>-</w:t>
            </w:r>
          </w:p>
        </w:tc>
        <w:tc>
          <w:tcPr>
            <w:tcW w:w="1134" w:type="dxa"/>
            <w:vAlign w:val="bottom"/>
          </w:tcPr>
          <w:p w14:paraId="56E8B817" w14:textId="77777777" w:rsidR="00CA57CB" w:rsidRPr="0003784F" w:rsidRDefault="00CA57CB" w:rsidP="00CA57CB">
            <w:pPr>
              <w:pBdr>
                <w:bottom w:val="double" w:sz="6" w:space="1" w:color="auto"/>
              </w:pBdr>
              <w:tabs>
                <w:tab w:val="decimal" w:pos="880"/>
              </w:tabs>
              <w:jc w:val="center"/>
              <w:rPr>
                <w:rFonts w:asciiTheme="majorBidi" w:hAnsiTheme="majorBidi" w:cstheme="majorBidi"/>
              </w:rPr>
            </w:pPr>
            <w:r w:rsidRPr="0003784F">
              <w:rPr>
                <w:rFonts w:asciiTheme="majorBidi" w:hAnsiTheme="majorBidi" w:cstheme="majorBidi"/>
              </w:rPr>
              <w:t>-</w:t>
            </w:r>
          </w:p>
        </w:tc>
        <w:tc>
          <w:tcPr>
            <w:tcW w:w="1134" w:type="dxa"/>
            <w:vAlign w:val="bottom"/>
          </w:tcPr>
          <w:p w14:paraId="38EB2DC9" w14:textId="51263B0B" w:rsidR="00CA57CB" w:rsidRPr="0003784F" w:rsidRDefault="00CA57CB" w:rsidP="00CA57CB">
            <w:pPr>
              <w:pBdr>
                <w:bottom w:val="double" w:sz="6" w:space="1" w:color="auto"/>
              </w:pBdr>
              <w:tabs>
                <w:tab w:val="decimal" w:pos="880"/>
              </w:tabs>
              <w:jc w:val="center"/>
              <w:rPr>
                <w:rFonts w:asciiTheme="majorBidi" w:hAnsiTheme="majorBidi" w:cstheme="majorBidi"/>
              </w:rPr>
            </w:pPr>
            <w:r w:rsidRPr="0003784F">
              <w:rPr>
                <w:rFonts w:asciiTheme="majorBidi" w:hAnsiTheme="majorBidi" w:cstheme="majorBidi"/>
              </w:rPr>
              <w:t>25,295</w:t>
            </w:r>
          </w:p>
        </w:tc>
        <w:tc>
          <w:tcPr>
            <w:tcW w:w="1134" w:type="dxa"/>
            <w:vAlign w:val="bottom"/>
          </w:tcPr>
          <w:p w14:paraId="31485349" w14:textId="0A5A4AE0" w:rsidR="00CA57CB" w:rsidRPr="0003784F" w:rsidRDefault="00CA57CB" w:rsidP="00CA57CB">
            <w:pPr>
              <w:pBdr>
                <w:bottom w:val="double" w:sz="6" w:space="1" w:color="auto"/>
              </w:pBdr>
              <w:tabs>
                <w:tab w:val="decimal" w:pos="880"/>
              </w:tabs>
              <w:jc w:val="center"/>
              <w:rPr>
                <w:rFonts w:asciiTheme="majorBidi" w:hAnsiTheme="majorBidi" w:cstheme="majorBidi"/>
              </w:rPr>
            </w:pPr>
            <w:r w:rsidRPr="0003784F">
              <w:rPr>
                <w:rFonts w:asciiTheme="majorBidi" w:hAnsiTheme="majorBidi" w:cstheme="majorBidi"/>
              </w:rPr>
              <w:t>48,763</w:t>
            </w:r>
          </w:p>
        </w:tc>
      </w:tr>
    </w:tbl>
    <w:p w14:paraId="6EDFF633" w14:textId="60043D27" w:rsidR="000F2B4F" w:rsidRDefault="000F2B4F">
      <w:pPr>
        <w:overflowPunct/>
        <w:autoSpaceDE/>
        <w:autoSpaceDN/>
        <w:adjustRightInd/>
        <w:textAlignment w:val="auto"/>
        <w:rPr>
          <w:rFonts w:asciiTheme="majorBidi" w:hAnsiTheme="majorBidi" w:cstheme="majorBidi"/>
          <w:b/>
          <w:bCs/>
        </w:rPr>
      </w:pPr>
    </w:p>
    <w:p w14:paraId="76A72AF1" w14:textId="77777777" w:rsidR="0018399C" w:rsidRDefault="0018399C">
      <w:pPr>
        <w:overflowPunct/>
        <w:autoSpaceDE/>
        <w:autoSpaceDN/>
        <w:adjustRightInd/>
        <w:textAlignment w:val="auto"/>
        <w:rPr>
          <w:rFonts w:asciiTheme="majorBidi" w:hAnsiTheme="majorBidi" w:cstheme="majorBidi"/>
          <w:b/>
          <w:bCs/>
        </w:rPr>
      </w:pPr>
    </w:p>
    <w:p w14:paraId="307CF642" w14:textId="77777777" w:rsidR="0018399C" w:rsidRDefault="0018399C">
      <w:pPr>
        <w:overflowPunct/>
        <w:autoSpaceDE/>
        <w:autoSpaceDN/>
        <w:adjustRightInd/>
        <w:textAlignment w:val="auto"/>
        <w:rPr>
          <w:rFonts w:asciiTheme="majorBidi" w:hAnsiTheme="majorBidi" w:cstheme="majorBidi"/>
          <w:b/>
          <w:bCs/>
        </w:rPr>
      </w:pPr>
    </w:p>
    <w:p w14:paraId="2C8BFCE4" w14:textId="77777777" w:rsidR="0018399C" w:rsidRDefault="0018399C">
      <w:pPr>
        <w:overflowPunct/>
        <w:autoSpaceDE/>
        <w:autoSpaceDN/>
        <w:adjustRightInd/>
        <w:textAlignment w:val="auto"/>
        <w:rPr>
          <w:rFonts w:asciiTheme="majorBidi" w:hAnsiTheme="majorBidi" w:cstheme="majorBidi"/>
          <w:b/>
          <w:bCs/>
        </w:rPr>
      </w:pPr>
    </w:p>
    <w:p w14:paraId="29DC39AC" w14:textId="55848894" w:rsidR="00120473" w:rsidRPr="00CD545B" w:rsidRDefault="00A37F46" w:rsidP="005D770B">
      <w:pPr>
        <w:pStyle w:val="ListParagraph"/>
        <w:numPr>
          <w:ilvl w:val="0"/>
          <w:numId w:val="6"/>
        </w:numPr>
        <w:spacing w:before="240" w:after="120"/>
        <w:ind w:left="426" w:hanging="426"/>
        <w:jc w:val="thaiDistribute"/>
        <w:rPr>
          <w:rFonts w:asciiTheme="majorBidi" w:hAnsiTheme="majorBidi" w:cstheme="majorBidi"/>
          <w:b/>
          <w:bCs/>
          <w:szCs w:val="32"/>
        </w:rPr>
      </w:pPr>
      <w:r w:rsidRPr="00CD545B">
        <w:rPr>
          <w:rFonts w:asciiTheme="majorBidi" w:hAnsiTheme="majorBidi" w:cstheme="majorBidi"/>
          <w:b/>
          <w:bCs/>
          <w:szCs w:val="32"/>
        </w:rPr>
        <w:lastRenderedPageBreak/>
        <w:t>INVESTMENTS IN SUBSIDIARIES</w:t>
      </w:r>
    </w:p>
    <w:p w14:paraId="7C33BE80" w14:textId="0DD0E157" w:rsidR="008F7FAD" w:rsidRDefault="004E76EA" w:rsidP="00D64E77">
      <w:pPr>
        <w:ind w:left="426"/>
        <w:rPr>
          <w:rFonts w:asciiTheme="majorBidi" w:hAnsiTheme="majorBidi" w:cstheme="majorBidi"/>
        </w:rPr>
      </w:pPr>
      <w:r>
        <w:rPr>
          <w:rFonts w:asciiTheme="majorBidi" w:hAnsiTheme="majorBidi" w:cstheme="majorBidi"/>
        </w:rPr>
        <w:t>I</w:t>
      </w:r>
      <w:r w:rsidR="008F7FAD" w:rsidRPr="00BC5AC5">
        <w:rPr>
          <w:rFonts w:asciiTheme="majorBidi" w:hAnsiTheme="majorBidi" w:cstheme="majorBidi"/>
        </w:rPr>
        <w:t xml:space="preserve">nvestment in subsidiaries </w:t>
      </w:r>
      <w:r>
        <w:rPr>
          <w:rFonts w:asciiTheme="majorBidi" w:hAnsiTheme="majorBidi" w:cstheme="majorBidi"/>
        </w:rPr>
        <w:t xml:space="preserve">in the </w:t>
      </w:r>
      <w:r w:rsidR="008F7FAD" w:rsidRPr="00BC5AC5">
        <w:rPr>
          <w:rFonts w:asciiTheme="majorBidi" w:hAnsiTheme="majorBidi" w:cstheme="majorBidi"/>
        </w:rPr>
        <w:t xml:space="preserve">separate financial statements </w:t>
      </w:r>
      <w:r>
        <w:rPr>
          <w:rFonts w:asciiTheme="majorBidi" w:hAnsiTheme="majorBidi" w:cstheme="majorBidi"/>
        </w:rPr>
        <w:t xml:space="preserve">as </w:t>
      </w:r>
      <w:r w:rsidR="008F7FAD" w:rsidRPr="00BC5AC5">
        <w:rPr>
          <w:rFonts w:asciiTheme="majorBidi" w:hAnsiTheme="majorBidi" w:cstheme="majorBidi"/>
        </w:rPr>
        <w:t>are</w:t>
      </w:r>
      <w:r>
        <w:rPr>
          <w:rFonts w:asciiTheme="majorBidi" w:hAnsiTheme="majorBidi" w:cstheme="majorBidi"/>
        </w:rPr>
        <w:t xml:space="preserve"> stated</w:t>
      </w:r>
      <w:r w:rsidR="008F7FAD" w:rsidRPr="00BC5AC5">
        <w:rPr>
          <w:rFonts w:asciiTheme="majorBidi" w:hAnsiTheme="majorBidi" w:cstheme="majorBidi"/>
        </w:rPr>
        <w:t xml:space="preserve"> a</w:t>
      </w:r>
      <w:r>
        <w:rPr>
          <w:rFonts w:asciiTheme="majorBidi" w:hAnsiTheme="majorBidi" w:cstheme="majorBidi"/>
        </w:rPr>
        <w:t xml:space="preserve">t cost are as </w:t>
      </w:r>
      <w:r w:rsidR="008F7FAD" w:rsidRPr="00BC5AC5">
        <w:rPr>
          <w:rFonts w:asciiTheme="majorBidi" w:hAnsiTheme="majorBidi" w:cstheme="majorBidi"/>
        </w:rPr>
        <w:t>follows:</w:t>
      </w:r>
    </w:p>
    <w:tbl>
      <w:tblPr>
        <w:tblW w:w="9639" w:type="dxa"/>
        <w:tblInd w:w="284" w:type="dxa"/>
        <w:tblLayout w:type="fixed"/>
        <w:tblLook w:val="0000" w:firstRow="0" w:lastRow="0" w:firstColumn="0" w:lastColumn="0" w:noHBand="0" w:noVBand="0"/>
      </w:tblPr>
      <w:tblGrid>
        <w:gridCol w:w="3386"/>
        <w:gridCol w:w="1042"/>
        <w:gridCol w:w="1042"/>
        <w:gridCol w:w="1041"/>
        <w:gridCol w:w="1041"/>
        <w:gridCol w:w="1045"/>
        <w:gridCol w:w="1042"/>
      </w:tblGrid>
      <w:tr w:rsidR="00D64E77" w:rsidRPr="00345670" w14:paraId="15228DB6" w14:textId="77777777" w:rsidTr="00FE4BA2">
        <w:trPr>
          <w:trHeight w:val="340"/>
          <w:tblHeader/>
        </w:trPr>
        <w:tc>
          <w:tcPr>
            <w:tcW w:w="3387" w:type="dxa"/>
            <w:tcBorders>
              <w:left w:val="nil"/>
              <w:bottom w:val="nil"/>
              <w:right w:val="nil"/>
            </w:tcBorders>
            <w:vAlign w:val="bottom"/>
          </w:tcPr>
          <w:p w14:paraId="17FCC3ED" w14:textId="77777777" w:rsidR="00D64E77" w:rsidRPr="00345670" w:rsidRDefault="00D64E77" w:rsidP="008E1F82">
            <w:pPr>
              <w:jc w:val="center"/>
              <w:rPr>
                <w:rFonts w:asciiTheme="majorBidi" w:hAnsiTheme="majorBidi" w:cstheme="majorBidi"/>
                <w:sz w:val="27"/>
                <w:szCs w:val="27"/>
                <w:cs/>
              </w:rPr>
            </w:pPr>
          </w:p>
        </w:tc>
        <w:tc>
          <w:tcPr>
            <w:tcW w:w="6252" w:type="dxa"/>
            <w:gridSpan w:val="6"/>
            <w:tcBorders>
              <w:top w:val="nil"/>
              <w:left w:val="nil"/>
              <w:bottom w:val="nil"/>
              <w:right w:val="nil"/>
            </w:tcBorders>
            <w:vAlign w:val="center"/>
          </w:tcPr>
          <w:p w14:paraId="56F521E7" w14:textId="77777777" w:rsidR="00D64E77" w:rsidRPr="00345670" w:rsidRDefault="00D64E77" w:rsidP="008E1F82">
            <w:pPr>
              <w:jc w:val="right"/>
              <w:rPr>
                <w:rFonts w:asciiTheme="majorBidi" w:hAnsiTheme="majorBidi" w:cstheme="majorBidi"/>
                <w:sz w:val="27"/>
                <w:szCs w:val="27"/>
                <w:cs/>
              </w:rPr>
            </w:pPr>
            <w:r w:rsidRPr="00345670">
              <w:rPr>
                <w:rFonts w:asciiTheme="majorBidi" w:hAnsiTheme="majorBidi" w:cstheme="majorBidi"/>
                <w:sz w:val="27"/>
                <w:szCs w:val="27"/>
              </w:rPr>
              <w:t>(Unit: Million Baht)</w:t>
            </w:r>
          </w:p>
        </w:tc>
      </w:tr>
      <w:tr w:rsidR="00D64E77" w:rsidRPr="00345670" w14:paraId="06E18C74" w14:textId="77777777" w:rsidTr="00FE4BA2">
        <w:trPr>
          <w:trHeight w:val="170"/>
          <w:tblHeader/>
        </w:trPr>
        <w:tc>
          <w:tcPr>
            <w:tcW w:w="3387" w:type="dxa"/>
            <w:tcBorders>
              <w:left w:val="nil"/>
              <w:bottom w:val="nil"/>
              <w:right w:val="nil"/>
            </w:tcBorders>
            <w:vAlign w:val="bottom"/>
          </w:tcPr>
          <w:p w14:paraId="69A33D15" w14:textId="77777777" w:rsidR="00D64E77" w:rsidRPr="00345670" w:rsidRDefault="00D64E77" w:rsidP="00901FAD">
            <w:pPr>
              <w:pBdr>
                <w:bottom w:val="single" w:sz="4" w:space="1" w:color="auto"/>
              </w:pBdr>
              <w:ind w:left="38"/>
              <w:jc w:val="center"/>
              <w:rPr>
                <w:rFonts w:asciiTheme="majorBidi" w:hAnsiTheme="majorBidi" w:cstheme="majorBidi"/>
                <w:sz w:val="27"/>
                <w:szCs w:val="27"/>
              </w:rPr>
            </w:pPr>
            <w:r w:rsidRPr="00345670">
              <w:rPr>
                <w:rFonts w:asciiTheme="majorBidi" w:hAnsiTheme="majorBidi" w:cstheme="majorBidi"/>
                <w:sz w:val="27"/>
                <w:szCs w:val="27"/>
              </w:rPr>
              <w:t>Company</w:t>
            </w:r>
          </w:p>
        </w:tc>
        <w:tc>
          <w:tcPr>
            <w:tcW w:w="2081" w:type="dxa"/>
            <w:gridSpan w:val="2"/>
            <w:tcBorders>
              <w:top w:val="nil"/>
              <w:left w:val="nil"/>
              <w:bottom w:val="nil"/>
              <w:right w:val="nil"/>
            </w:tcBorders>
            <w:vAlign w:val="center"/>
          </w:tcPr>
          <w:p w14:paraId="366B30C9" w14:textId="77777777" w:rsidR="00D64E77" w:rsidRPr="00345670" w:rsidRDefault="00D64E77" w:rsidP="00901FAD">
            <w:pPr>
              <w:pBdr>
                <w:bottom w:val="single" w:sz="4" w:space="1" w:color="auto"/>
              </w:pBdr>
              <w:jc w:val="center"/>
              <w:rPr>
                <w:rFonts w:asciiTheme="majorBidi" w:hAnsiTheme="majorBidi" w:cstheme="majorBidi"/>
                <w:sz w:val="27"/>
                <w:szCs w:val="27"/>
                <w:cs/>
              </w:rPr>
            </w:pPr>
            <w:r w:rsidRPr="00345670">
              <w:rPr>
                <w:rFonts w:asciiTheme="majorBidi" w:hAnsiTheme="majorBidi" w:cstheme="majorBidi"/>
                <w:sz w:val="27"/>
                <w:szCs w:val="27"/>
              </w:rPr>
              <w:t>Paid-up capital</w:t>
            </w:r>
          </w:p>
        </w:tc>
        <w:tc>
          <w:tcPr>
            <w:tcW w:w="2082" w:type="dxa"/>
            <w:gridSpan w:val="2"/>
            <w:tcBorders>
              <w:top w:val="nil"/>
              <w:left w:val="nil"/>
              <w:bottom w:val="nil"/>
              <w:right w:val="nil"/>
            </w:tcBorders>
            <w:vAlign w:val="center"/>
          </w:tcPr>
          <w:p w14:paraId="493B66E9" w14:textId="77777777" w:rsidR="00D64E77" w:rsidRPr="00901FAD" w:rsidRDefault="00D64E77" w:rsidP="00901FAD">
            <w:pPr>
              <w:pBdr>
                <w:bottom w:val="single" w:sz="4" w:space="1" w:color="auto"/>
              </w:pBdr>
              <w:jc w:val="center"/>
              <w:rPr>
                <w:rFonts w:asciiTheme="majorBidi" w:hAnsiTheme="majorBidi" w:cstheme="majorBidi"/>
                <w:spacing w:val="-4"/>
                <w:sz w:val="27"/>
                <w:szCs w:val="27"/>
                <w:cs/>
              </w:rPr>
            </w:pPr>
            <w:r w:rsidRPr="00901FAD">
              <w:rPr>
                <w:rFonts w:asciiTheme="majorBidi" w:hAnsiTheme="majorBidi" w:cstheme="majorBidi"/>
                <w:spacing w:val="-4"/>
                <w:sz w:val="27"/>
                <w:szCs w:val="27"/>
              </w:rPr>
              <w:t>Percentage of shareholding</w:t>
            </w:r>
          </w:p>
        </w:tc>
        <w:tc>
          <w:tcPr>
            <w:tcW w:w="2089" w:type="dxa"/>
            <w:gridSpan w:val="2"/>
            <w:tcBorders>
              <w:left w:val="nil"/>
              <w:right w:val="nil"/>
            </w:tcBorders>
            <w:vAlign w:val="center"/>
          </w:tcPr>
          <w:p w14:paraId="06E7D4F6" w14:textId="77777777" w:rsidR="00D64E77" w:rsidRPr="00345670" w:rsidRDefault="00D64E77" w:rsidP="00901FAD">
            <w:pPr>
              <w:pBdr>
                <w:bottom w:val="single" w:sz="4" w:space="1" w:color="auto"/>
              </w:pBdr>
              <w:jc w:val="center"/>
              <w:rPr>
                <w:rFonts w:asciiTheme="majorBidi" w:hAnsiTheme="majorBidi" w:cstheme="majorBidi"/>
                <w:sz w:val="27"/>
                <w:szCs w:val="27"/>
                <w:cs/>
              </w:rPr>
            </w:pPr>
            <w:r w:rsidRPr="00345670">
              <w:rPr>
                <w:rFonts w:asciiTheme="majorBidi" w:hAnsiTheme="majorBidi" w:cstheme="majorBidi"/>
                <w:sz w:val="27"/>
                <w:szCs w:val="27"/>
              </w:rPr>
              <w:t>Cost</w:t>
            </w:r>
          </w:p>
        </w:tc>
      </w:tr>
      <w:tr w:rsidR="00D64E77" w:rsidRPr="00345670" w14:paraId="713B6EBD" w14:textId="77777777" w:rsidTr="00FE4BA2">
        <w:trPr>
          <w:trHeight w:val="20"/>
          <w:tblHeader/>
        </w:trPr>
        <w:tc>
          <w:tcPr>
            <w:tcW w:w="3387" w:type="dxa"/>
            <w:tcBorders>
              <w:top w:val="nil"/>
              <w:left w:val="nil"/>
              <w:bottom w:val="nil"/>
              <w:right w:val="nil"/>
            </w:tcBorders>
          </w:tcPr>
          <w:p w14:paraId="15D602A1" w14:textId="77777777" w:rsidR="00D64E77" w:rsidRPr="00345670" w:rsidRDefault="00D64E77" w:rsidP="00901FAD">
            <w:pPr>
              <w:jc w:val="center"/>
              <w:rPr>
                <w:rFonts w:asciiTheme="majorBidi" w:hAnsiTheme="majorBidi" w:cstheme="majorBidi"/>
                <w:sz w:val="27"/>
                <w:szCs w:val="27"/>
                <w:cs/>
              </w:rPr>
            </w:pPr>
          </w:p>
        </w:tc>
        <w:tc>
          <w:tcPr>
            <w:tcW w:w="1040" w:type="dxa"/>
            <w:tcBorders>
              <w:top w:val="nil"/>
              <w:left w:val="nil"/>
              <w:bottom w:val="nil"/>
              <w:right w:val="nil"/>
            </w:tcBorders>
            <w:vAlign w:val="center"/>
          </w:tcPr>
          <w:p w14:paraId="4E2F8EB6" w14:textId="3B9623CA" w:rsidR="00D64E77" w:rsidRPr="00345670" w:rsidRDefault="00D64E77" w:rsidP="00901FAD">
            <w:pPr>
              <w:pBdr>
                <w:bottom w:val="single" w:sz="4" w:space="1" w:color="auto"/>
              </w:pBdr>
              <w:jc w:val="center"/>
              <w:rPr>
                <w:rFonts w:asciiTheme="majorBidi" w:hAnsiTheme="majorBidi" w:cstheme="majorBidi"/>
                <w:sz w:val="27"/>
                <w:szCs w:val="27"/>
              </w:rPr>
            </w:pPr>
            <w:r w:rsidRPr="00345670">
              <w:rPr>
                <w:rFonts w:asciiTheme="majorBidi" w:hAnsiTheme="majorBidi" w:cstheme="majorBidi"/>
                <w:sz w:val="27"/>
                <w:szCs w:val="27"/>
              </w:rPr>
              <w:t>2025</w:t>
            </w:r>
          </w:p>
        </w:tc>
        <w:tc>
          <w:tcPr>
            <w:tcW w:w="1041" w:type="dxa"/>
            <w:tcBorders>
              <w:top w:val="nil"/>
              <w:left w:val="nil"/>
              <w:bottom w:val="nil"/>
              <w:right w:val="nil"/>
            </w:tcBorders>
            <w:vAlign w:val="center"/>
          </w:tcPr>
          <w:p w14:paraId="1182CD1D" w14:textId="0B9FB526" w:rsidR="00D64E77" w:rsidRPr="00345670" w:rsidRDefault="00D64E77" w:rsidP="00901FAD">
            <w:pPr>
              <w:pBdr>
                <w:bottom w:val="single" w:sz="4" w:space="1" w:color="auto"/>
              </w:pBdr>
              <w:jc w:val="center"/>
              <w:rPr>
                <w:rFonts w:asciiTheme="majorBidi" w:hAnsiTheme="majorBidi" w:cstheme="majorBidi"/>
                <w:sz w:val="27"/>
                <w:szCs w:val="27"/>
              </w:rPr>
            </w:pPr>
            <w:r w:rsidRPr="00345670">
              <w:rPr>
                <w:rFonts w:asciiTheme="majorBidi" w:hAnsiTheme="majorBidi" w:cstheme="majorBidi"/>
                <w:sz w:val="27"/>
                <w:szCs w:val="27"/>
              </w:rPr>
              <w:t>2024</w:t>
            </w:r>
          </w:p>
        </w:tc>
        <w:tc>
          <w:tcPr>
            <w:tcW w:w="1040" w:type="dxa"/>
            <w:tcBorders>
              <w:top w:val="nil"/>
              <w:left w:val="nil"/>
              <w:bottom w:val="nil"/>
              <w:right w:val="nil"/>
            </w:tcBorders>
            <w:vAlign w:val="center"/>
          </w:tcPr>
          <w:p w14:paraId="3B941B74" w14:textId="60BDEAF1" w:rsidR="00D64E77" w:rsidRPr="008E1F82" w:rsidRDefault="00D64E77" w:rsidP="00901FAD">
            <w:pPr>
              <w:pBdr>
                <w:bottom w:val="single" w:sz="4" w:space="1" w:color="auto"/>
              </w:pBdr>
              <w:tabs>
                <w:tab w:val="right" w:pos="7200"/>
                <w:tab w:val="right" w:pos="8540"/>
              </w:tabs>
              <w:jc w:val="center"/>
              <w:rPr>
                <w:rFonts w:asciiTheme="majorBidi" w:hAnsiTheme="majorBidi" w:cstheme="majorBidi"/>
                <w:sz w:val="27"/>
                <w:szCs w:val="27"/>
              </w:rPr>
            </w:pPr>
            <w:r w:rsidRPr="008E1F82">
              <w:rPr>
                <w:rFonts w:asciiTheme="majorBidi" w:hAnsiTheme="majorBidi" w:cstheme="majorBidi"/>
                <w:sz w:val="27"/>
                <w:szCs w:val="27"/>
              </w:rPr>
              <w:t>2025</w:t>
            </w:r>
          </w:p>
        </w:tc>
        <w:tc>
          <w:tcPr>
            <w:tcW w:w="1042" w:type="dxa"/>
            <w:tcBorders>
              <w:top w:val="nil"/>
              <w:left w:val="nil"/>
              <w:bottom w:val="nil"/>
              <w:right w:val="nil"/>
            </w:tcBorders>
            <w:vAlign w:val="center"/>
          </w:tcPr>
          <w:p w14:paraId="3BEE000A" w14:textId="048D5F0D" w:rsidR="00D64E77" w:rsidRPr="00345670" w:rsidRDefault="00D64E77" w:rsidP="00901FAD">
            <w:pPr>
              <w:pBdr>
                <w:bottom w:val="single" w:sz="4" w:space="1" w:color="auto"/>
              </w:pBdr>
              <w:tabs>
                <w:tab w:val="right" w:pos="7200"/>
                <w:tab w:val="right" w:pos="8540"/>
              </w:tabs>
              <w:jc w:val="center"/>
              <w:rPr>
                <w:rFonts w:asciiTheme="majorBidi" w:hAnsiTheme="majorBidi" w:cstheme="majorBidi"/>
                <w:sz w:val="27"/>
                <w:szCs w:val="27"/>
                <w:u w:val="single"/>
              </w:rPr>
            </w:pPr>
            <w:r w:rsidRPr="008E1F82">
              <w:rPr>
                <w:rFonts w:asciiTheme="majorBidi" w:hAnsiTheme="majorBidi" w:cstheme="majorBidi"/>
                <w:sz w:val="27"/>
                <w:szCs w:val="27"/>
              </w:rPr>
              <w:t>2024</w:t>
            </w:r>
          </w:p>
        </w:tc>
        <w:tc>
          <w:tcPr>
            <w:tcW w:w="1046" w:type="dxa"/>
            <w:tcBorders>
              <w:top w:val="nil"/>
              <w:left w:val="nil"/>
              <w:bottom w:val="nil"/>
              <w:right w:val="nil"/>
            </w:tcBorders>
            <w:vAlign w:val="center"/>
          </w:tcPr>
          <w:p w14:paraId="55F316E9" w14:textId="6FE552EB" w:rsidR="00D64E77" w:rsidRPr="008E1F82" w:rsidRDefault="00D64E77" w:rsidP="00901FAD">
            <w:pPr>
              <w:pBdr>
                <w:bottom w:val="single" w:sz="4" w:space="1" w:color="auto"/>
              </w:pBdr>
              <w:tabs>
                <w:tab w:val="right" w:pos="7200"/>
                <w:tab w:val="right" w:pos="8540"/>
              </w:tabs>
              <w:jc w:val="center"/>
              <w:rPr>
                <w:rFonts w:asciiTheme="majorBidi" w:hAnsiTheme="majorBidi" w:cstheme="majorBidi"/>
                <w:sz w:val="27"/>
                <w:szCs w:val="27"/>
              </w:rPr>
            </w:pPr>
            <w:r w:rsidRPr="008E1F82">
              <w:rPr>
                <w:rFonts w:asciiTheme="majorBidi" w:hAnsiTheme="majorBidi" w:cstheme="majorBidi"/>
                <w:sz w:val="27"/>
                <w:szCs w:val="27"/>
              </w:rPr>
              <w:t>2025</w:t>
            </w:r>
          </w:p>
        </w:tc>
        <w:tc>
          <w:tcPr>
            <w:tcW w:w="1043" w:type="dxa"/>
            <w:tcBorders>
              <w:top w:val="nil"/>
              <w:left w:val="nil"/>
              <w:bottom w:val="nil"/>
              <w:right w:val="nil"/>
            </w:tcBorders>
            <w:vAlign w:val="center"/>
          </w:tcPr>
          <w:p w14:paraId="69C2CCE5" w14:textId="7B0EEEA5" w:rsidR="00D64E77" w:rsidRPr="00345670" w:rsidRDefault="00D64E77" w:rsidP="00901FAD">
            <w:pPr>
              <w:pBdr>
                <w:bottom w:val="single" w:sz="4" w:space="1" w:color="auto"/>
              </w:pBdr>
              <w:jc w:val="center"/>
              <w:rPr>
                <w:rFonts w:asciiTheme="majorBidi" w:hAnsiTheme="majorBidi" w:cstheme="majorBidi"/>
                <w:sz w:val="27"/>
                <w:szCs w:val="27"/>
              </w:rPr>
            </w:pPr>
            <w:r w:rsidRPr="00345670">
              <w:rPr>
                <w:rFonts w:asciiTheme="majorBidi" w:hAnsiTheme="majorBidi" w:cstheme="majorBidi"/>
                <w:sz w:val="27"/>
                <w:szCs w:val="27"/>
              </w:rPr>
              <w:t>2024</w:t>
            </w:r>
          </w:p>
        </w:tc>
      </w:tr>
      <w:tr w:rsidR="00D64E77" w:rsidRPr="00345670" w14:paraId="4FA17FEA" w14:textId="77777777" w:rsidTr="00FE4BA2">
        <w:trPr>
          <w:trHeight w:val="70"/>
          <w:tblHeader/>
        </w:trPr>
        <w:tc>
          <w:tcPr>
            <w:tcW w:w="3387" w:type="dxa"/>
            <w:tcBorders>
              <w:top w:val="nil"/>
              <w:left w:val="nil"/>
              <w:bottom w:val="nil"/>
              <w:right w:val="nil"/>
            </w:tcBorders>
          </w:tcPr>
          <w:p w14:paraId="10144B0A" w14:textId="77777777" w:rsidR="00D64E77" w:rsidRPr="00345670" w:rsidRDefault="00D64E77" w:rsidP="00901FAD">
            <w:pPr>
              <w:jc w:val="center"/>
              <w:rPr>
                <w:rFonts w:asciiTheme="majorBidi" w:hAnsiTheme="majorBidi" w:cstheme="majorBidi"/>
                <w:sz w:val="27"/>
                <w:szCs w:val="27"/>
                <w:cs/>
              </w:rPr>
            </w:pPr>
          </w:p>
        </w:tc>
        <w:tc>
          <w:tcPr>
            <w:tcW w:w="1040" w:type="dxa"/>
            <w:tcBorders>
              <w:top w:val="nil"/>
              <w:left w:val="nil"/>
              <w:bottom w:val="nil"/>
              <w:right w:val="nil"/>
            </w:tcBorders>
          </w:tcPr>
          <w:p w14:paraId="758F7434" w14:textId="77777777" w:rsidR="00D64E77" w:rsidRPr="00345670" w:rsidRDefault="00D64E77" w:rsidP="00901FAD">
            <w:pPr>
              <w:tabs>
                <w:tab w:val="right" w:pos="7200"/>
                <w:tab w:val="right" w:pos="8540"/>
              </w:tabs>
              <w:jc w:val="center"/>
              <w:rPr>
                <w:rFonts w:asciiTheme="majorBidi" w:hAnsiTheme="majorBidi" w:cstheme="majorBidi"/>
                <w:sz w:val="27"/>
                <w:szCs w:val="27"/>
              </w:rPr>
            </w:pPr>
          </w:p>
        </w:tc>
        <w:tc>
          <w:tcPr>
            <w:tcW w:w="1041" w:type="dxa"/>
            <w:tcBorders>
              <w:top w:val="nil"/>
              <w:left w:val="nil"/>
              <w:bottom w:val="nil"/>
              <w:right w:val="nil"/>
            </w:tcBorders>
          </w:tcPr>
          <w:p w14:paraId="1B69EA3A" w14:textId="77777777" w:rsidR="00D64E77" w:rsidRPr="00345670" w:rsidRDefault="00D64E77" w:rsidP="00901FAD">
            <w:pPr>
              <w:tabs>
                <w:tab w:val="right" w:pos="7200"/>
                <w:tab w:val="right" w:pos="8540"/>
              </w:tabs>
              <w:jc w:val="center"/>
              <w:rPr>
                <w:rFonts w:asciiTheme="majorBidi" w:hAnsiTheme="majorBidi" w:cstheme="majorBidi"/>
                <w:sz w:val="27"/>
                <w:szCs w:val="27"/>
                <w:u w:val="single"/>
              </w:rPr>
            </w:pPr>
          </w:p>
        </w:tc>
        <w:tc>
          <w:tcPr>
            <w:tcW w:w="1040" w:type="dxa"/>
            <w:tcBorders>
              <w:top w:val="nil"/>
              <w:left w:val="nil"/>
              <w:bottom w:val="nil"/>
              <w:right w:val="nil"/>
            </w:tcBorders>
            <w:vAlign w:val="center"/>
          </w:tcPr>
          <w:p w14:paraId="494B65F2" w14:textId="77777777" w:rsidR="00D64E77" w:rsidRPr="00345670" w:rsidRDefault="00D64E77" w:rsidP="00901FAD">
            <w:pPr>
              <w:tabs>
                <w:tab w:val="right" w:pos="7200"/>
                <w:tab w:val="right" w:pos="8540"/>
              </w:tabs>
              <w:jc w:val="center"/>
              <w:rPr>
                <w:rFonts w:asciiTheme="majorBidi" w:hAnsiTheme="majorBidi" w:cstheme="majorBidi"/>
                <w:sz w:val="27"/>
                <w:szCs w:val="27"/>
                <w:u w:val="single"/>
              </w:rPr>
            </w:pPr>
            <w:r w:rsidRPr="00345670">
              <w:rPr>
                <w:rFonts w:asciiTheme="majorBidi" w:hAnsiTheme="majorBidi" w:cstheme="majorBidi"/>
                <w:sz w:val="27"/>
                <w:szCs w:val="27"/>
              </w:rPr>
              <w:t>(%)</w:t>
            </w:r>
          </w:p>
        </w:tc>
        <w:tc>
          <w:tcPr>
            <w:tcW w:w="1042" w:type="dxa"/>
            <w:tcBorders>
              <w:top w:val="nil"/>
              <w:left w:val="nil"/>
              <w:bottom w:val="nil"/>
              <w:right w:val="nil"/>
            </w:tcBorders>
            <w:vAlign w:val="center"/>
          </w:tcPr>
          <w:p w14:paraId="6C92DB90" w14:textId="77777777" w:rsidR="00D64E77" w:rsidRPr="00345670" w:rsidRDefault="00D64E77" w:rsidP="00901FAD">
            <w:pPr>
              <w:tabs>
                <w:tab w:val="right" w:pos="7200"/>
                <w:tab w:val="right" w:pos="8540"/>
              </w:tabs>
              <w:jc w:val="center"/>
              <w:rPr>
                <w:rFonts w:asciiTheme="majorBidi" w:hAnsiTheme="majorBidi" w:cstheme="majorBidi"/>
                <w:sz w:val="27"/>
                <w:szCs w:val="27"/>
                <w:u w:val="single"/>
              </w:rPr>
            </w:pPr>
            <w:r w:rsidRPr="00345670">
              <w:rPr>
                <w:rFonts w:asciiTheme="majorBidi" w:hAnsiTheme="majorBidi" w:cstheme="majorBidi"/>
                <w:sz w:val="27"/>
                <w:szCs w:val="27"/>
              </w:rPr>
              <w:t>(%)</w:t>
            </w:r>
          </w:p>
        </w:tc>
        <w:tc>
          <w:tcPr>
            <w:tcW w:w="1046" w:type="dxa"/>
            <w:tcBorders>
              <w:top w:val="nil"/>
              <w:left w:val="nil"/>
              <w:right w:val="nil"/>
            </w:tcBorders>
            <w:vAlign w:val="center"/>
          </w:tcPr>
          <w:p w14:paraId="58FE1DAB" w14:textId="77777777" w:rsidR="00D64E77" w:rsidRPr="00345670" w:rsidRDefault="00D64E77" w:rsidP="00901FAD">
            <w:pPr>
              <w:tabs>
                <w:tab w:val="right" w:pos="7200"/>
                <w:tab w:val="right" w:pos="8540"/>
              </w:tabs>
              <w:jc w:val="center"/>
              <w:rPr>
                <w:rFonts w:asciiTheme="majorBidi" w:hAnsiTheme="majorBidi" w:cstheme="majorBidi"/>
                <w:sz w:val="27"/>
                <w:szCs w:val="27"/>
                <w:u w:val="single"/>
              </w:rPr>
            </w:pPr>
          </w:p>
        </w:tc>
        <w:tc>
          <w:tcPr>
            <w:tcW w:w="1043" w:type="dxa"/>
            <w:tcBorders>
              <w:top w:val="nil"/>
              <w:left w:val="nil"/>
              <w:right w:val="nil"/>
            </w:tcBorders>
            <w:vAlign w:val="center"/>
          </w:tcPr>
          <w:p w14:paraId="27C51ACA" w14:textId="373B56EE" w:rsidR="00D64E77" w:rsidRPr="00345670" w:rsidRDefault="00D64E77" w:rsidP="00901FAD">
            <w:pPr>
              <w:tabs>
                <w:tab w:val="right" w:pos="7200"/>
                <w:tab w:val="right" w:pos="8540"/>
              </w:tabs>
              <w:jc w:val="center"/>
              <w:rPr>
                <w:rFonts w:asciiTheme="majorBidi" w:hAnsiTheme="majorBidi" w:cstheme="majorBidi"/>
                <w:sz w:val="27"/>
                <w:szCs w:val="27"/>
              </w:rPr>
            </w:pPr>
          </w:p>
        </w:tc>
      </w:tr>
      <w:tr w:rsidR="00345670" w:rsidRPr="00345670" w14:paraId="6D6D1FF7" w14:textId="77777777" w:rsidTr="00FE4BA2">
        <w:trPr>
          <w:cantSplit/>
          <w:trHeight w:val="80"/>
        </w:trPr>
        <w:tc>
          <w:tcPr>
            <w:tcW w:w="7550" w:type="dxa"/>
            <w:gridSpan w:val="5"/>
            <w:vAlign w:val="center"/>
          </w:tcPr>
          <w:p w14:paraId="7FFC6EDB" w14:textId="3A235AE0" w:rsidR="00345670" w:rsidRPr="00345670" w:rsidRDefault="00345670" w:rsidP="00FE4BA2">
            <w:pPr>
              <w:pStyle w:val="BodyText"/>
              <w:tabs>
                <w:tab w:val="left" w:pos="9781"/>
              </w:tabs>
              <w:spacing w:after="0"/>
              <w:ind w:left="38"/>
              <w:rPr>
                <w:rFonts w:asciiTheme="majorBidi" w:hAnsiTheme="majorBidi" w:cstheme="majorBidi"/>
                <w:sz w:val="27"/>
                <w:szCs w:val="27"/>
              </w:rPr>
            </w:pPr>
            <w:r w:rsidRPr="00345670">
              <w:rPr>
                <w:rFonts w:asciiTheme="majorBidi" w:hAnsiTheme="majorBidi" w:cstheme="majorBidi"/>
                <w:b/>
                <w:bCs/>
                <w:sz w:val="27"/>
                <w:szCs w:val="27"/>
              </w:rPr>
              <w:t xml:space="preserve">Subsidiaries </w:t>
            </w:r>
            <w:r w:rsidR="00257A39">
              <w:rPr>
                <w:rFonts w:asciiTheme="majorBidi" w:hAnsiTheme="majorBidi" w:cstheme="majorBidi"/>
                <w:b/>
                <w:bCs/>
                <w:sz w:val="27"/>
                <w:szCs w:val="27"/>
              </w:rPr>
              <w:t>directly held by the</w:t>
            </w:r>
            <w:r w:rsidRPr="00345670">
              <w:rPr>
                <w:rFonts w:asciiTheme="majorBidi" w:hAnsiTheme="majorBidi" w:cstheme="majorBidi"/>
                <w:b/>
                <w:bCs/>
                <w:sz w:val="27"/>
                <w:szCs w:val="27"/>
              </w:rPr>
              <w:t xml:space="preserve"> Company</w:t>
            </w:r>
          </w:p>
        </w:tc>
        <w:tc>
          <w:tcPr>
            <w:tcW w:w="1046" w:type="dxa"/>
            <w:vAlign w:val="center"/>
          </w:tcPr>
          <w:p w14:paraId="1235B9FA" w14:textId="77777777" w:rsidR="00345670" w:rsidRPr="00345670" w:rsidRDefault="00345670" w:rsidP="008E1F82">
            <w:pPr>
              <w:pStyle w:val="BodyText"/>
              <w:tabs>
                <w:tab w:val="left" w:pos="9781"/>
              </w:tabs>
              <w:spacing w:after="0"/>
              <w:ind w:left="-42"/>
              <w:jc w:val="right"/>
              <w:rPr>
                <w:rFonts w:asciiTheme="majorBidi" w:hAnsiTheme="majorBidi" w:cstheme="majorBidi"/>
                <w:sz w:val="27"/>
                <w:szCs w:val="27"/>
                <w:cs/>
              </w:rPr>
            </w:pPr>
          </w:p>
        </w:tc>
        <w:tc>
          <w:tcPr>
            <w:tcW w:w="1043" w:type="dxa"/>
            <w:vAlign w:val="center"/>
          </w:tcPr>
          <w:p w14:paraId="322C6D62" w14:textId="77777777" w:rsidR="00345670" w:rsidRPr="00345670" w:rsidRDefault="00345670" w:rsidP="008E1F82">
            <w:pPr>
              <w:pStyle w:val="BodyText"/>
              <w:tabs>
                <w:tab w:val="left" w:pos="9781"/>
              </w:tabs>
              <w:spacing w:after="0"/>
              <w:ind w:left="-42"/>
              <w:jc w:val="right"/>
              <w:rPr>
                <w:rFonts w:asciiTheme="majorBidi" w:hAnsiTheme="majorBidi" w:cstheme="majorBidi"/>
                <w:sz w:val="27"/>
                <w:szCs w:val="27"/>
                <w:cs/>
              </w:rPr>
            </w:pPr>
          </w:p>
        </w:tc>
      </w:tr>
      <w:tr w:rsidR="00345670" w:rsidRPr="00345670" w14:paraId="5926D3B0" w14:textId="77777777" w:rsidTr="00FE4BA2">
        <w:trPr>
          <w:trHeight w:val="57"/>
        </w:trPr>
        <w:tc>
          <w:tcPr>
            <w:tcW w:w="3387" w:type="dxa"/>
            <w:tcBorders>
              <w:top w:val="nil"/>
              <w:left w:val="nil"/>
              <w:bottom w:val="nil"/>
              <w:right w:val="nil"/>
            </w:tcBorders>
            <w:vAlign w:val="center"/>
          </w:tcPr>
          <w:p w14:paraId="505548B3" w14:textId="1258B6C8" w:rsidR="00345670" w:rsidRPr="00345670" w:rsidRDefault="00345670" w:rsidP="00FE4BA2">
            <w:pPr>
              <w:ind w:left="179" w:hanging="141"/>
              <w:rPr>
                <w:rFonts w:asciiTheme="majorBidi" w:hAnsiTheme="majorBidi" w:cstheme="majorBidi"/>
                <w:sz w:val="27"/>
                <w:szCs w:val="27"/>
                <w:cs/>
              </w:rPr>
            </w:pPr>
            <w:r w:rsidRPr="00345670">
              <w:rPr>
                <w:rFonts w:asciiTheme="majorBidi" w:hAnsiTheme="majorBidi" w:cstheme="majorBidi"/>
                <w:sz w:val="27"/>
                <w:szCs w:val="27"/>
              </w:rPr>
              <w:t>A2 Technologies Company Limited</w:t>
            </w:r>
          </w:p>
        </w:tc>
        <w:tc>
          <w:tcPr>
            <w:tcW w:w="1040" w:type="dxa"/>
            <w:tcBorders>
              <w:top w:val="nil"/>
              <w:left w:val="nil"/>
              <w:right w:val="nil"/>
            </w:tcBorders>
            <w:vAlign w:val="bottom"/>
          </w:tcPr>
          <w:p w14:paraId="72D2CE92" w14:textId="2492BFDA" w:rsidR="00345670" w:rsidRPr="00345670" w:rsidRDefault="00345670"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700.00</w:t>
            </w:r>
          </w:p>
        </w:tc>
        <w:tc>
          <w:tcPr>
            <w:tcW w:w="1041" w:type="dxa"/>
            <w:tcBorders>
              <w:top w:val="nil"/>
              <w:left w:val="nil"/>
              <w:right w:val="nil"/>
            </w:tcBorders>
            <w:vAlign w:val="bottom"/>
          </w:tcPr>
          <w:p w14:paraId="1C4BA530" w14:textId="29F97B60" w:rsidR="00345670" w:rsidRPr="00345670" w:rsidRDefault="00345670"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700.00</w:t>
            </w:r>
          </w:p>
        </w:tc>
        <w:tc>
          <w:tcPr>
            <w:tcW w:w="1040" w:type="dxa"/>
            <w:tcBorders>
              <w:top w:val="nil"/>
              <w:left w:val="nil"/>
              <w:right w:val="nil"/>
            </w:tcBorders>
            <w:vAlign w:val="bottom"/>
          </w:tcPr>
          <w:p w14:paraId="1D0CD684" w14:textId="16523D6E" w:rsidR="00345670" w:rsidRPr="00345670" w:rsidRDefault="00345670"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100.00</w:t>
            </w:r>
          </w:p>
        </w:tc>
        <w:tc>
          <w:tcPr>
            <w:tcW w:w="1042" w:type="dxa"/>
            <w:tcBorders>
              <w:top w:val="nil"/>
              <w:left w:val="nil"/>
              <w:right w:val="nil"/>
            </w:tcBorders>
            <w:vAlign w:val="bottom"/>
          </w:tcPr>
          <w:p w14:paraId="108E42A6" w14:textId="315272E7" w:rsidR="00345670" w:rsidRPr="00345670" w:rsidRDefault="00345670"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100.00</w:t>
            </w:r>
          </w:p>
        </w:tc>
        <w:tc>
          <w:tcPr>
            <w:tcW w:w="1046" w:type="dxa"/>
            <w:tcBorders>
              <w:top w:val="nil"/>
              <w:left w:val="nil"/>
              <w:right w:val="nil"/>
            </w:tcBorders>
            <w:vAlign w:val="bottom"/>
          </w:tcPr>
          <w:p w14:paraId="3C9F92BA" w14:textId="50272002" w:rsidR="00345670" w:rsidRPr="00345670" w:rsidRDefault="0059479B" w:rsidP="00FE4BA2">
            <w:pPr>
              <w:tabs>
                <w:tab w:val="decimal" w:pos="695"/>
              </w:tabs>
              <w:jc w:val="center"/>
              <w:textAlignment w:val="auto"/>
              <w:rPr>
                <w:rFonts w:asciiTheme="majorBidi" w:hAnsiTheme="majorBidi" w:cstheme="majorBidi"/>
                <w:sz w:val="27"/>
                <w:szCs w:val="27"/>
              </w:rPr>
            </w:pPr>
            <w:r>
              <w:rPr>
                <w:rFonts w:asciiTheme="majorBidi" w:hAnsiTheme="majorBidi" w:cstheme="majorBidi"/>
                <w:sz w:val="27"/>
                <w:szCs w:val="27"/>
              </w:rPr>
              <w:t>700.00</w:t>
            </w:r>
          </w:p>
        </w:tc>
        <w:tc>
          <w:tcPr>
            <w:tcW w:w="1043" w:type="dxa"/>
            <w:tcBorders>
              <w:top w:val="nil"/>
              <w:left w:val="nil"/>
              <w:right w:val="nil"/>
            </w:tcBorders>
            <w:vAlign w:val="bottom"/>
          </w:tcPr>
          <w:p w14:paraId="50CCBACB" w14:textId="6433A518" w:rsidR="00345670" w:rsidRPr="00345670" w:rsidRDefault="0059479B" w:rsidP="00FE4BA2">
            <w:pPr>
              <w:tabs>
                <w:tab w:val="decimal" w:pos="695"/>
              </w:tabs>
              <w:jc w:val="center"/>
              <w:textAlignment w:val="auto"/>
              <w:rPr>
                <w:rFonts w:asciiTheme="majorBidi" w:hAnsiTheme="majorBidi" w:cstheme="majorBidi"/>
                <w:sz w:val="27"/>
                <w:szCs w:val="27"/>
              </w:rPr>
            </w:pPr>
            <w:r>
              <w:rPr>
                <w:rFonts w:asciiTheme="majorBidi" w:hAnsiTheme="majorBidi" w:cstheme="majorBidi"/>
                <w:sz w:val="27"/>
                <w:szCs w:val="27"/>
              </w:rPr>
              <w:t>700.00</w:t>
            </w:r>
          </w:p>
        </w:tc>
      </w:tr>
      <w:tr w:rsidR="00345670" w:rsidRPr="00345670" w14:paraId="6138F684" w14:textId="77777777" w:rsidTr="00FE4BA2">
        <w:trPr>
          <w:trHeight w:val="57"/>
        </w:trPr>
        <w:tc>
          <w:tcPr>
            <w:tcW w:w="3387" w:type="dxa"/>
            <w:tcBorders>
              <w:top w:val="nil"/>
              <w:left w:val="nil"/>
              <w:bottom w:val="nil"/>
              <w:right w:val="nil"/>
            </w:tcBorders>
            <w:vAlign w:val="center"/>
          </w:tcPr>
          <w:p w14:paraId="4193EDE4" w14:textId="015E322A" w:rsidR="00345670" w:rsidRPr="00345670" w:rsidRDefault="00345670" w:rsidP="00FE4BA2">
            <w:pPr>
              <w:ind w:left="179" w:hanging="141"/>
              <w:rPr>
                <w:rFonts w:asciiTheme="majorBidi" w:hAnsiTheme="majorBidi" w:cstheme="majorBidi"/>
                <w:sz w:val="27"/>
                <w:szCs w:val="27"/>
                <w:cs/>
              </w:rPr>
            </w:pPr>
            <w:r w:rsidRPr="00345670">
              <w:rPr>
                <w:rFonts w:asciiTheme="majorBidi" w:hAnsiTheme="majorBidi" w:cstheme="majorBidi"/>
                <w:sz w:val="27"/>
                <w:szCs w:val="27"/>
              </w:rPr>
              <w:t>Green Energy Mining Company Limited</w:t>
            </w:r>
          </w:p>
        </w:tc>
        <w:tc>
          <w:tcPr>
            <w:tcW w:w="1040" w:type="dxa"/>
            <w:tcBorders>
              <w:top w:val="nil"/>
              <w:left w:val="nil"/>
              <w:right w:val="nil"/>
            </w:tcBorders>
            <w:vAlign w:val="bottom"/>
          </w:tcPr>
          <w:p w14:paraId="631A0D55" w14:textId="7DC951A0" w:rsidR="00345670" w:rsidRPr="00345670" w:rsidRDefault="0059479B"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800.00</w:t>
            </w:r>
          </w:p>
        </w:tc>
        <w:tc>
          <w:tcPr>
            <w:tcW w:w="1041" w:type="dxa"/>
            <w:tcBorders>
              <w:top w:val="nil"/>
              <w:left w:val="nil"/>
              <w:right w:val="nil"/>
            </w:tcBorders>
            <w:vAlign w:val="bottom"/>
          </w:tcPr>
          <w:p w14:paraId="797E56FC" w14:textId="4DAD027F" w:rsidR="00345670" w:rsidRPr="00345670" w:rsidRDefault="0059479B"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800.00</w:t>
            </w:r>
          </w:p>
        </w:tc>
        <w:tc>
          <w:tcPr>
            <w:tcW w:w="1040" w:type="dxa"/>
            <w:tcBorders>
              <w:top w:val="nil"/>
              <w:left w:val="nil"/>
              <w:right w:val="nil"/>
            </w:tcBorders>
            <w:vAlign w:val="bottom"/>
          </w:tcPr>
          <w:p w14:paraId="7EDBEAF8" w14:textId="7D78F738" w:rsidR="00345670" w:rsidRPr="00345670" w:rsidRDefault="0059479B"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100.00</w:t>
            </w:r>
          </w:p>
        </w:tc>
        <w:tc>
          <w:tcPr>
            <w:tcW w:w="1042" w:type="dxa"/>
            <w:tcBorders>
              <w:top w:val="nil"/>
              <w:left w:val="nil"/>
              <w:right w:val="nil"/>
            </w:tcBorders>
            <w:vAlign w:val="bottom"/>
          </w:tcPr>
          <w:p w14:paraId="55D21BD0" w14:textId="291EE5E5" w:rsidR="00345670" w:rsidRPr="00345670" w:rsidRDefault="0059479B"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100.00</w:t>
            </w:r>
          </w:p>
        </w:tc>
        <w:tc>
          <w:tcPr>
            <w:tcW w:w="1046" w:type="dxa"/>
            <w:tcBorders>
              <w:top w:val="nil"/>
              <w:left w:val="nil"/>
              <w:right w:val="nil"/>
            </w:tcBorders>
            <w:vAlign w:val="bottom"/>
          </w:tcPr>
          <w:p w14:paraId="7881CDCE" w14:textId="2F7BE83C" w:rsidR="00345670" w:rsidRPr="00345670" w:rsidRDefault="0059479B" w:rsidP="00FE4BA2">
            <w:pPr>
              <w:tabs>
                <w:tab w:val="decimal" w:pos="695"/>
              </w:tabs>
              <w:jc w:val="center"/>
              <w:textAlignment w:val="auto"/>
              <w:rPr>
                <w:rFonts w:asciiTheme="majorBidi" w:hAnsiTheme="majorBidi" w:cstheme="majorBidi"/>
                <w:sz w:val="27"/>
                <w:szCs w:val="27"/>
              </w:rPr>
            </w:pPr>
            <w:r>
              <w:rPr>
                <w:rFonts w:asciiTheme="majorBidi" w:hAnsiTheme="majorBidi" w:cstheme="majorBidi"/>
                <w:sz w:val="27"/>
                <w:szCs w:val="27"/>
              </w:rPr>
              <w:t>802.00</w:t>
            </w:r>
          </w:p>
        </w:tc>
        <w:tc>
          <w:tcPr>
            <w:tcW w:w="1043" w:type="dxa"/>
            <w:tcBorders>
              <w:top w:val="nil"/>
              <w:left w:val="nil"/>
              <w:right w:val="nil"/>
            </w:tcBorders>
            <w:vAlign w:val="bottom"/>
          </w:tcPr>
          <w:p w14:paraId="26C15079" w14:textId="25EDCA00" w:rsidR="00345670" w:rsidRPr="00345670" w:rsidRDefault="0059479B" w:rsidP="00FE4BA2">
            <w:pPr>
              <w:tabs>
                <w:tab w:val="decimal" w:pos="695"/>
              </w:tabs>
              <w:jc w:val="center"/>
              <w:textAlignment w:val="auto"/>
              <w:rPr>
                <w:rFonts w:asciiTheme="majorBidi" w:hAnsiTheme="majorBidi" w:cstheme="majorBidi"/>
                <w:sz w:val="27"/>
                <w:szCs w:val="27"/>
              </w:rPr>
            </w:pPr>
            <w:r>
              <w:rPr>
                <w:rFonts w:asciiTheme="majorBidi" w:hAnsiTheme="majorBidi" w:cstheme="majorBidi"/>
                <w:sz w:val="27"/>
                <w:szCs w:val="27"/>
              </w:rPr>
              <w:t>802.00</w:t>
            </w:r>
          </w:p>
        </w:tc>
      </w:tr>
      <w:tr w:rsidR="00345670" w:rsidRPr="00345670" w14:paraId="6F61B752" w14:textId="77777777" w:rsidTr="00FE4BA2">
        <w:trPr>
          <w:trHeight w:val="57"/>
        </w:trPr>
        <w:tc>
          <w:tcPr>
            <w:tcW w:w="3387" w:type="dxa"/>
            <w:tcBorders>
              <w:top w:val="nil"/>
              <w:left w:val="nil"/>
              <w:bottom w:val="nil"/>
              <w:right w:val="nil"/>
            </w:tcBorders>
            <w:vAlign w:val="center"/>
          </w:tcPr>
          <w:p w14:paraId="40DF1FD9" w14:textId="56B75AD4" w:rsidR="00345670" w:rsidRPr="008E1F82" w:rsidRDefault="00345670" w:rsidP="00FE4BA2">
            <w:pPr>
              <w:ind w:left="179" w:hanging="141"/>
              <w:rPr>
                <w:rFonts w:asciiTheme="majorBidi" w:hAnsiTheme="majorBidi" w:cstheme="majorBidi"/>
                <w:color w:val="000000"/>
                <w:sz w:val="27"/>
                <w:szCs w:val="27"/>
              </w:rPr>
            </w:pPr>
            <w:r w:rsidRPr="00901FAD">
              <w:rPr>
                <w:rFonts w:asciiTheme="majorBidi" w:hAnsiTheme="majorBidi" w:cstheme="majorBidi"/>
                <w:color w:val="000000"/>
                <w:spacing w:val="-4"/>
                <w:sz w:val="27"/>
                <w:szCs w:val="27"/>
              </w:rPr>
              <w:t>A2 Engineering Solutions Company Limited</w:t>
            </w:r>
            <w:r w:rsidRPr="008E1F82">
              <w:rPr>
                <w:rFonts w:asciiTheme="majorBidi" w:hAnsiTheme="majorBidi" w:cstheme="majorBidi"/>
                <w:color w:val="000000"/>
                <w:sz w:val="27"/>
                <w:szCs w:val="27"/>
              </w:rPr>
              <w:t xml:space="preserve"> (Former</w:t>
            </w:r>
            <w:r w:rsidR="008E5FF1" w:rsidRPr="008E1F82">
              <w:rPr>
                <w:rFonts w:asciiTheme="majorBidi" w:hAnsiTheme="majorBidi" w:cstheme="majorBidi"/>
                <w:color w:val="000000"/>
                <w:sz w:val="27"/>
                <w:szCs w:val="27"/>
              </w:rPr>
              <w:t>ly known</w:t>
            </w:r>
            <w:r w:rsidR="004262AB" w:rsidRPr="008E1F82">
              <w:rPr>
                <w:rFonts w:asciiTheme="majorBidi" w:hAnsiTheme="majorBidi" w:cstheme="majorBidi"/>
                <w:color w:val="000000"/>
                <w:sz w:val="27"/>
                <w:szCs w:val="27"/>
              </w:rPr>
              <w:t xml:space="preserve"> as</w:t>
            </w:r>
            <w:r w:rsidRPr="008E1F82">
              <w:rPr>
                <w:rFonts w:asciiTheme="majorBidi" w:hAnsiTheme="majorBidi" w:cstheme="majorBidi"/>
                <w:color w:val="000000"/>
                <w:sz w:val="27"/>
                <w:szCs w:val="27"/>
              </w:rPr>
              <w:t xml:space="preserve"> “Asia Waste Energy Company Limited”)</w:t>
            </w:r>
          </w:p>
        </w:tc>
        <w:tc>
          <w:tcPr>
            <w:tcW w:w="1040" w:type="dxa"/>
            <w:tcBorders>
              <w:top w:val="nil"/>
              <w:left w:val="nil"/>
              <w:right w:val="nil"/>
            </w:tcBorders>
            <w:vAlign w:val="bottom"/>
          </w:tcPr>
          <w:p w14:paraId="4DAF0553" w14:textId="77777777" w:rsidR="0059479B" w:rsidRDefault="0059479B" w:rsidP="00FE4BA2">
            <w:pPr>
              <w:tabs>
                <w:tab w:val="decimal" w:pos="601"/>
              </w:tabs>
              <w:jc w:val="right"/>
              <w:rPr>
                <w:rFonts w:asciiTheme="majorBidi" w:hAnsiTheme="majorBidi" w:cstheme="majorBidi"/>
                <w:sz w:val="27"/>
                <w:szCs w:val="27"/>
              </w:rPr>
            </w:pPr>
          </w:p>
          <w:p w14:paraId="249950D8" w14:textId="77777777" w:rsidR="0059479B" w:rsidRDefault="0059479B" w:rsidP="00FE4BA2">
            <w:pPr>
              <w:tabs>
                <w:tab w:val="decimal" w:pos="601"/>
              </w:tabs>
              <w:jc w:val="right"/>
              <w:rPr>
                <w:rFonts w:asciiTheme="majorBidi" w:hAnsiTheme="majorBidi" w:cstheme="majorBidi"/>
                <w:sz w:val="27"/>
                <w:szCs w:val="27"/>
              </w:rPr>
            </w:pPr>
          </w:p>
          <w:p w14:paraId="4AD594B5" w14:textId="65331A55" w:rsidR="00345670" w:rsidRPr="00345670" w:rsidRDefault="000F2B4F"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56</w:t>
            </w:r>
            <w:r w:rsidR="0059479B">
              <w:rPr>
                <w:rFonts w:asciiTheme="majorBidi" w:hAnsiTheme="majorBidi" w:cstheme="majorBidi"/>
                <w:sz w:val="27"/>
                <w:szCs w:val="27"/>
              </w:rPr>
              <w:t>.00</w:t>
            </w:r>
          </w:p>
        </w:tc>
        <w:tc>
          <w:tcPr>
            <w:tcW w:w="1041" w:type="dxa"/>
            <w:tcBorders>
              <w:top w:val="nil"/>
              <w:left w:val="nil"/>
              <w:right w:val="nil"/>
            </w:tcBorders>
            <w:vAlign w:val="bottom"/>
          </w:tcPr>
          <w:p w14:paraId="49E1B76D" w14:textId="77777777" w:rsidR="00345670" w:rsidRDefault="00345670" w:rsidP="00FE4BA2">
            <w:pPr>
              <w:tabs>
                <w:tab w:val="decimal" w:pos="601"/>
              </w:tabs>
              <w:jc w:val="right"/>
              <w:rPr>
                <w:rFonts w:asciiTheme="majorBidi" w:hAnsiTheme="majorBidi" w:cstheme="majorBidi"/>
                <w:sz w:val="27"/>
                <w:szCs w:val="27"/>
              </w:rPr>
            </w:pPr>
          </w:p>
          <w:p w14:paraId="7B7DBFE8" w14:textId="77777777" w:rsidR="0059479B" w:rsidRDefault="0059479B" w:rsidP="00FE4BA2">
            <w:pPr>
              <w:tabs>
                <w:tab w:val="decimal" w:pos="601"/>
              </w:tabs>
              <w:jc w:val="right"/>
              <w:rPr>
                <w:rFonts w:asciiTheme="majorBidi" w:hAnsiTheme="majorBidi" w:cstheme="majorBidi"/>
                <w:sz w:val="27"/>
                <w:szCs w:val="27"/>
              </w:rPr>
            </w:pPr>
          </w:p>
          <w:p w14:paraId="7EB6CB87" w14:textId="6FD28867" w:rsidR="0059479B" w:rsidRPr="00345670" w:rsidRDefault="0059479B"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8.00</w:t>
            </w:r>
          </w:p>
        </w:tc>
        <w:tc>
          <w:tcPr>
            <w:tcW w:w="1040" w:type="dxa"/>
            <w:tcBorders>
              <w:top w:val="nil"/>
              <w:left w:val="nil"/>
              <w:right w:val="nil"/>
            </w:tcBorders>
            <w:vAlign w:val="bottom"/>
          </w:tcPr>
          <w:p w14:paraId="5E3AB0DB" w14:textId="77777777" w:rsidR="00345670" w:rsidRDefault="00345670" w:rsidP="00FE4BA2">
            <w:pPr>
              <w:tabs>
                <w:tab w:val="decimal" w:pos="601"/>
              </w:tabs>
              <w:jc w:val="right"/>
              <w:rPr>
                <w:rFonts w:asciiTheme="majorBidi" w:hAnsiTheme="majorBidi" w:cstheme="majorBidi"/>
                <w:sz w:val="27"/>
                <w:szCs w:val="27"/>
              </w:rPr>
            </w:pPr>
          </w:p>
          <w:p w14:paraId="65BCBFD3" w14:textId="77777777" w:rsidR="0059479B" w:rsidRDefault="0059479B" w:rsidP="00FE4BA2">
            <w:pPr>
              <w:tabs>
                <w:tab w:val="decimal" w:pos="601"/>
              </w:tabs>
              <w:jc w:val="right"/>
              <w:rPr>
                <w:rFonts w:asciiTheme="majorBidi" w:hAnsiTheme="majorBidi" w:cstheme="majorBidi"/>
                <w:sz w:val="27"/>
                <w:szCs w:val="27"/>
              </w:rPr>
            </w:pPr>
          </w:p>
          <w:p w14:paraId="45AAE9D6" w14:textId="2CD341DC" w:rsidR="0059479B" w:rsidRPr="00345670" w:rsidRDefault="0059479B"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100.00</w:t>
            </w:r>
          </w:p>
        </w:tc>
        <w:tc>
          <w:tcPr>
            <w:tcW w:w="1042" w:type="dxa"/>
            <w:tcBorders>
              <w:top w:val="nil"/>
              <w:left w:val="nil"/>
              <w:right w:val="nil"/>
            </w:tcBorders>
            <w:vAlign w:val="bottom"/>
          </w:tcPr>
          <w:p w14:paraId="6E628F83" w14:textId="77777777" w:rsidR="00345670" w:rsidRDefault="00345670" w:rsidP="00FE4BA2">
            <w:pPr>
              <w:tabs>
                <w:tab w:val="decimal" w:pos="601"/>
              </w:tabs>
              <w:jc w:val="right"/>
              <w:rPr>
                <w:rFonts w:asciiTheme="majorBidi" w:hAnsiTheme="majorBidi" w:cstheme="majorBidi"/>
                <w:sz w:val="27"/>
                <w:szCs w:val="27"/>
              </w:rPr>
            </w:pPr>
          </w:p>
          <w:p w14:paraId="6AB665F6" w14:textId="77777777" w:rsidR="0059479B" w:rsidRDefault="0059479B" w:rsidP="00FE4BA2">
            <w:pPr>
              <w:tabs>
                <w:tab w:val="decimal" w:pos="601"/>
              </w:tabs>
              <w:jc w:val="right"/>
              <w:rPr>
                <w:rFonts w:asciiTheme="majorBidi" w:hAnsiTheme="majorBidi" w:cstheme="majorBidi"/>
                <w:sz w:val="27"/>
                <w:szCs w:val="27"/>
              </w:rPr>
            </w:pPr>
          </w:p>
          <w:p w14:paraId="48D990E1" w14:textId="28CB9B1A" w:rsidR="0059479B" w:rsidRPr="00345670" w:rsidRDefault="0059479B"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100.00</w:t>
            </w:r>
          </w:p>
        </w:tc>
        <w:tc>
          <w:tcPr>
            <w:tcW w:w="1046" w:type="dxa"/>
            <w:tcBorders>
              <w:top w:val="nil"/>
              <w:left w:val="nil"/>
              <w:right w:val="nil"/>
            </w:tcBorders>
            <w:vAlign w:val="bottom"/>
          </w:tcPr>
          <w:p w14:paraId="68E46E6F" w14:textId="77777777" w:rsidR="00345670" w:rsidRDefault="00345670" w:rsidP="00FE4BA2">
            <w:pPr>
              <w:tabs>
                <w:tab w:val="decimal" w:pos="695"/>
              </w:tabs>
              <w:jc w:val="center"/>
              <w:textAlignment w:val="auto"/>
              <w:rPr>
                <w:rFonts w:asciiTheme="majorBidi" w:hAnsiTheme="majorBidi" w:cstheme="majorBidi"/>
                <w:sz w:val="27"/>
                <w:szCs w:val="27"/>
              </w:rPr>
            </w:pPr>
          </w:p>
          <w:p w14:paraId="6A6DA826" w14:textId="77777777" w:rsidR="0059479B" w:rsidRDefault="0059479B" w:rsidP="00FE4BA2">
            <w:pPr>
              <w:tabs>
                <w:tab w:val="decimal" w:pos="695"/>
              </w:tabs>
              <w:jc w:val="center"/>
              <w:textAlignment w:val="auto"/>
              <w:rPr>
                <w:rFonts w:asciiTheme="majorBidi" w:hAnsiTheme="majorBidi" w:cstheme="majorBidi"/>
                <w:sz w:val="27"/>
                <w:szCs w:val="27"/>
              </w:rPr>
            </w:pPr>
          </w:p>
          <w:p w14:paraId="5D97F548" w14:textId="7C019C6E" w:rsidR="0059479B" w:rsidRPr="00345670" w:rsidRDefault="000F2B4F" w:rsidP="00FE4BA2">
            <w:pPr>
              <w:tabs>
                <w:tab w:val="decimal" w:pos="695"/>
              </w:tabs>
              <w:jc w:val="center"/>
              <w:textAlignment w:val="auto"/>
              <w:rPr>
                <w:rFonts w:asciiTheme="majorBidi" w:hAnsiTheme="majorBidi" w:cstheme="majorBidi"/>
                <w:sz w:val="27"/>
                <w:szCs w:val="27"/>
              </w:rPr>
            </w:pPr>
            <w:r>
              <w:rPr>
                <w:rFonts w:asciiTheme="majorBidi" w:hAnsiTheme="majorBidi" w:cstheme="majorBidi"/>
                <w:sz w:val="27"/>
                <w:szCs w:val="27"/>
              </w:rPr>
              <w:t>56</w:t>
            </w:r>
            <w:r w:rsidR="0059479B">
              <w:rPr>
                <w:rFonts w:asciiTheme="majorBidi" w:hAnsiTheme="majorBidi" w:cstheme="majorBidi"/>
                <w:sz w:val="27"/>
                <w:szCs w:val="27"/>
              </w:rPr>
              <w:t>.00</w:t>
            </w:r>
          </w:p>
        </w:tc>
        <w:tc>
          <w:tcPr>
            <w:tcW w:w="1043" w:type="dxa"/>
            <w:tcBorders>
              <w:top w:val="nil"/>
              <w:left w:val="nil"/>
              <w:right w:val="nil"/>
            </w:tcBorders>
            <w:vAlign w:val="bottom"/>
          </w:tcPr>
          <w:p w14:paraId="2B448639" w14:textId="77777777" w:rsidR="00345670" w:rsidRDefault="00345670" w:rsidP="00FE4BA2">
            <w:pPr>
              <w:tabs>
                <w:tab w:val="decimal" w:pos="695"/>
              </w:tabs>
              <w:jc w:val="center"/>
              <w:textAlignment w:val="auto"/>
              <w:rPr>
                <w:rFonts w:asciiTheme="majorBidi" w:hAnsiTheme="majorBidi" w:cstheme="majorBidi"/>
                <w:sz w:val="27"/>
                <w:szCs w:val="27"/>
              </w:rPr>
            </w:pPr>
          </w:p>
          <w:p w14:paraId="2774C24D" w14:textId="77777777" w:rsidR="0059479B" w:rsidRDefault="0059479B" w:rsidP="00FE4BA2">
            <w:pPr>
              <w:tabs>
                <w:tab w:val="decimal" w:pos="695"/>
              </w:tabs>
              <w:jc w:val="center"/>
              <w:textAlignment w:val="auto"/>
              <w:rPr>
                <w:rFonts w:asciiTheme="majorBidi" w:hAnsiTheme="majorBidi" w:cstheme="majorBidi"/>
                <w:sz w:val="27"/>
                <w:szCs w:val="27"/>
              </w:rPr>
            </w:pPr>
          </w:p>
          <w:p w14:paraId="29A9BA6D" w14:textId="54AC7868" w:rsidR="0059479B" w:rsidRPr="00345670" w:rsidRDefault="0059479B" w:rsidP="00FE4BA2">
            <w:pPr>
              <w:tabs>
                <w:tab w:val="decimal" w:pos="695"/>
              </w:tabs>
              <w:jc w:val="center"/>
              <w:textAlignment w:val="auto"/>
              <w:rPr>
                <w:rFonts w:asciiTheme="majorBidi" w:hAnsiTheme="majorBidi" w:cstheme="majorBidi"/>
                <w:sz w:val="27"/>
                <w:szCs w:val="27"/>
              </w:rPr>
            </w:pPr>
            <w:r>
              <w:rPr>
                <w:rFonts w:asciiTheme="majorBidi" w:hAnsiTheme="majorBidi" w:cstheme="majorBidi"/>
                <w:sz w:val="27"/>
                <w:szCs w:val="27"/>
              </w:rPr>
              <w:t>8.00</w:t>
            </w:r>
          </w:p>
        </w:tc>
      </w:tr>
      <w:tr w:rsidR="00345670" w:rsidRPr="00345670" w14:paraId="7F08B156" w14:textId="77777777" w:rsidTr="00FE4BA2">
        <w:trPr>
          <w:trHeight w:val="57"/>
        </w:trPr>
        <w:tc>
          <w:tcPr>
            <w:tcW w:w="3387" w:type="dxa"/>
            <w:tcBorders>
              <w:top w:val="nil"/>
              <w:left w:val="nil"/>
              <w:bottom w:val="nil"/>
              <w:right w:val="nil"/>
            </w:tcBorders>
            <w:vAlign w:val="center"/>
          </w:tcPr>
          <w:p w14:paraId="61560782" w14:textId="00223054" w:rsidR="00345670" w:rsidRPr="00345670" w:rsidRDefault="00345670" w:rsidP="00FE4BA2">
            <w:pPr>
              <w:ind w:left="179" w:hanging="141"/>
              <w:rPr>
                <w:rFonts w:asciiTheme="majorBidi" w:hAnsiTheme="majorBidi" w:cstheme="majorBidi"/>
                <w:sz w:val="27"/>
                <w:szCs w:val="27"/>
                <w:cs/>
              </w:rPr>
            </w:pPr>
            <w:r w:rsidRPr="00345670">
              <w:rPr>
                <w:rFonts w:asciiTheme="majorBidi" w:hAnsiTheme="majorBidi" w:cstheme="majorBidi"/>
                <w:color w:val="000000"/>
                <w:sz w:val="27"/>
                <w:szCs w:val="27"/>
              </w:rPr>
              <w:t xml:space="preserve">APCS Technologies </w:t>
            </w:r>
            <w:r w:rsidRPr="00345670">
              <w:rPr>
                <w:rFonts w:asciiTheme="majorBidi" w:hAnsiTheme="majorBidi" w:cstheme="majorBidi"/>
                <w:sz w:val="27"/>
                <w:szCs w:val="27"/>
              </w:rPr>
              <w:t>Company Limited</w:t>
            </w:r>
          </w:p>
        </w:tc>
        <w:tc>
          <w:tcPr>
            <w:tcW w:w="1040" w:type="dxa"/>
            <w:tcBorders>
              <w:top w:val="nil"/>
              <w:left w:val="nil"/>
              <w:right w:val="nil"/>
            </w:tcBorders>
            <w:vAlign w:val="bottom"/>
          </w:tcPr>
          <w:p w14:paraId="3C6AF319" w14:textId="283CB94C" w:rsidR="00345670" w:rsidRPr="00345670" w:rsidRDefault="0059479B"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10.00</w:t>
            </w:r>
          </w:p>
        </w:tc>
        <w:tc>
          <w:tcPr>
            <w:tcW w:w="1041" w:type="dxa"/>
            <w:tcBorders>
              <w:top w:val="nil"/>
              <w:left w:val="nil"/>
              <w:right w:val="nil"/>
            </w:tcBorders>
            <w:vAlign w:val="bottom"/>
          </w:tcPr>
          <w:p w14:paraId="6DFCDCFF" w14:textId="0A025C1E" w:rsidR="00345670" w:rsidRPr="00345670" w:rsidRDefault="0059479B"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10.00</w:t>
            </w:r>
          </w:p>
        </w:tc>
        <w:tc>
          <w:tcPr>
            <w:tcW w:w="1040" w:type="dxa"/>
            <w:tcBorders>
              <w:top w:val="nil"/>
              <w:left w:val="nil"/>
              <w:right w:val="nil"/>
            </w:tcBorders>
            <w:vAlign w:val="bottom"/>
          </w:tcPr>
          <w:p w14:paraId="18B71774" w14:textId="6F6981F9" w:rsidR="00345670" w:rsidRPr="00345670" w:rsidRDefault="0059479B"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100.00</w:t>
            </w:r>
          </w:p>
        </w:tc>
        <w:tc>
          <w:tcPr>
            <w:tcW w:w="1042" w:type="dxa"/>
            <w:tcBorders>
              <w:top w:val="nil"/>
              <w:left w:val="nil"/>
              <w:right w:val="nil"/>
            </w:tcBorders>
            <w:vAlign w:val="bottom"/>
          </w:tcPr>
          <w:p w14:paraId="430B7783" w14:textId="36542E88" w:rsidR="00345670" w:rsidRPr="00345670" w:rsidRDefault="0059479B"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100.00</w:t>
            </w:r>
          </w:p>
        </w:tc>
        <w:tc>
          <w:tcPr>
            <w:tcW w:w="1046" w:type="dxa"/>
            <w:tcBorders>
              <w:top w:val="nil"/>
              <w:left w:val="nil"/>
              <w:right w:val="nil"/>
            </w:tcBorders>
            <w:vAlign w:val="bottom"/>
          </w:tcPr>
          <w:p w14:paraId="29F4A32D" w14:textId="7A02007B" w:rsidR="00345670" w:rsidRPr="00345670" w:rsidRDefault="0059479B" w:rsidP="00FE4BA2">
            <w:pPr>
              <w:tabs>
                <w:tab w:val="decimal" w:pos="695"/>
              </w:tabs>
              <w:jc w:val="center"/>
              <w:textAlignment w:val="auto"/>
              <w:rPr>
                <w:rFonts w:asciiTheme="majorBidi" w:hAnsiTheme="majorBidi" w:cstheme="majorBidi"/>
                <w:sz w:val="27"/>
                <w:szCs w:val="27"/>
              </w:rPr>
            </w:pPr>
            <w:r>
              <w:rPr>
                <w:rFonts w:asciiTheme="majorBidi" w:hAnsiTheme="majorBidi" w:cstheme="majorBidi"/>
                <w:sz w:val="27"/>
                <w:szCs w:val="27"/>
              </w:rPr>
              <w:t>4.00</w:t>
            </w:r>
          </w:p>
        </w:tc>
        <w:tc>
          <w:tcPr>
            <w:tcW w:w="1043" w:type="dxa"/>
            <w:tcBorders>
              <w:top w:val="nil"/>
              <w:left w:val="nil"/>
              <w:right w:val="nil"/>
            </w:tcBorders>
            <w:vAlign w:val="bottom"/>
          </w:tcPr>
          <w:p w14:paraId="2924ACDF" w14:textId="061EB348" w:rsidR="00345670" w:rsidRPr="00345670" w:rsidRDefault="0059479B" w:rsidP="00FE4BA2">
            <w:pPr>
              <w:tabs>
                <w:tab w:val="decimal" w:pos="695"/>
              </w:tabs>
              <w:jc w:val="center"/>
              <w:textAlignment w:val="auto"/>
              <w:rPr>
                <w:rFonts w:asciiTheme="majorBidi" w:hAnsiTheme="majorBidi" w:cstheme="majorBidi"/>
                <w:sz w:val="27"/>
                <w:szCs w:val="27"/>
              </w:rPr>
            </w:pPr>
            <w:r>
              <w:rPr>
                <w:rFonts w:asciiTheme="majorBidi" w:hAnsiTheme="majorBidi" w:cstheme="majorBidi"/>
                <w:sz w:val="27"/>
                <w:szCs w:val="27"/>
              </w:rPr>
              <w:t>4.00</w:t>
            </w:r>
          </w:p>
        </w:tc>
      </w:tr>
      <w:tr w:rsidR="00345670" w:rsidRPr="00345670" w14:paraId="6F04ED87" w14:textId="77777777" w:rsidTr="00FE4BA2">
        <w:trPr>
          <w:trHeight w:val="57"/>
        </w:trPr>
        <w:tc>
          <w:tcPr>
            <w:tcW w:w="3387" w:type="dxa"/>
            <w:tcBorders>
              <w:top w:val="nil"/>
              <w:left w:val="nil"/>
              <w:bottom w:val="nil"/>
              <w:right w:val="nil"/>
            </w:tcBorders>
            <w:vAlign w:val="center"/>
          </w:tcPr>
          <w:p w14:paraId="0B8837A4" w14:textId="5B36F5C1" w:rsidR="00345670" w:rsidRPr="00345670" w:rsidRDefault="00345670" w:rsidP="00FE4BA2">
            <w:pPr>
              <w:ind w:left="179" w:hanging="141"/>
              <w:rPr>
                <w:rFonts w:asciiTheme="majorBidi" w:hAnsiTheme="majorBidi" w:cstheme="majorBidi"/>
                <w:sz w:val="27"/>
                <w:szCs w:val="27"/>
                <w:cs/>
              </w:rPr>
            </w:pPr>
            <w:r w:rsidRPr="00345670">
              <w:rPr>
                <w:rFonts w:asciiTheme="majorBidi" w:hAnsiTheme="majorBidi" w:cstheme="majorBidi"/>
                <w:color w:val="000000"/>
                <w:sz w:val="27"/>
                <w:szCs w:val="27"/>
              </w:rPr>
              <w:t xml:space="preserve">A2 Water Management Company Limited </w:t>
            </w:r>
          </w:p>
        </w:tc>
        <w:tc>
          <w:tcPr>
            <w:tcW w:w="1040" w:type="dxa"/>
            <w:tcBorders>
              <w:top w:val="nil"/>
              <w:left w:val="nil"/>
              <w:right w:val="nil"/>
            </w:tcBorders>
            <w:vAlign w:val="bottom"/>
          </w:tcPr>
          <w:p w14:paraId="03CB4AC0" w14:textId="5115DFE0" w:rsidR="00345670" w:rsidRPr="00345670" w:rsidRDefault="000F2B4F"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68.75</w:t>
            </w:r>
          </w:p>
        </w:tc>
        <w:tc>
          <w:tcPr>
            <w:tcW w:w="1041" w:type="dxa"/>
            <w:tcBorders>
              <w:top w:val="nil"/>
              <w:left w:val="nil"/>
              <w:right w:val="nil"/>
            </w:tcBorders>
            <w:vAlign w:val="bottom"/>
          </w:tcPr>
          <w:p w14:paraId="28FF55C2" w14:textId="63352403" w:rsidR="00345670" w:rsidRPr="00345670" w:rsidRDefault="000F2B4F"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68.75</w:t>
            </w:r>
          </w:p>
        </w:tc>
        <w:tc>
          <w:tcPr>
            <w:tcW w:w="1040" w:type="dxa"/>
            <w:tcBorders>
              <w:top w:val="nil"/>
              <w:left w:val="nil"/>
              <w:right w:val="nil"/>
            </w:tcBorders>
            <w:vAlign w:val="bottom"/>
          </w:tcPr>
          <w:p w14:paraId="6689BB2E" w14:textId="2C20561E" w:rsidR="00345670" w:rsidRPr="00345670" w:rsidRDefault="0059479B"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100.00</w:t>
            </w:r>
          </w:p>
        </w:tc>
        <w:tc>
          <w:tcPr>
            <w:tcW w:w="1042" w:type="dxa"/>
            <w:tcBorders>
              <w:top w:val="nil"/>
              <w:left w:val="nil"/>
              <w:right w:val="nil"/>
            </w:tcBorders>
            <w:vAlign w:val="bottom"/>
          </w:tcPr>
          <w:p w14:paraId="4CDECD65" w14:textId="1593CBFA" w:rsidR="00345670" w:rsidRPr="00345670" w:rsidRDefault="0059479B" w:rsidP="00FE4BA2">
            <w:pPr>
              <w:tabs>
                <w:tab w:val="decimal" w:pos="601"/>
              </w:tabs>
              <w:jc w:val="right"/>
              <w:rPr>
                <w:rFonts w:asciiTheme="majorBidi" w:hAnsiTheme="majorBidi" w:cstheme="majorBidi"/>
                <w:sz w:val="27"/>
                <w:szCs w:val="27"/>
              </w:rPr>
            </w:pPr>
            <w:r>
              <w:rPr>
                <w:rFonts w:asciiTheme="majorBidi" w:hAnsiTheme="majorBidi" w:cstheme="majorBidi"/>
                <w:sz w:val="27"/>
                <w:szCs w:val="27"/>
              </w:rPr>
              <w:t>100.00</w:t>
            </w:r>
          </w:p>
        </w:tc>
        <w:tc>
          <w:tcPr>
            <w:tcW w:w="1046" w:type="dxa"/>
            <w:tcBorders>
              <w:top w:val="nil"/>
              <w:left w:val="nil"/>
              <w:right w:val="nil"/>
            </w:tcBorders>
            <w:vAlign w:val="bottom"/>
          </w:tcPr>
          <w:p w14:paraId="1A7A74EF" w14:textId="2DE9D3AB" w:rsidR="00345670" w:rsidRPr="00345670" w:rsidRDefault="0059479B" w:rsidP="00FE4BA2">
            <w:pPr>
              <w:tabs>
                <w:tab w:val="decimal" w:pos="695"/>
              </w:tabs>
              <w:jc w:val="center"/>
              <w:textAlignment w:val="auto"/>
              <w:rPr>
                <w:rFonts w:asciiTheme="majorBidi" w:hAnsiTheme="majorBidi" w:cstheme="majorBidi"/>
                <w:sz w:val="27"/>
                <w:szCs w:val="27"/>
              </w:rPr>
            </w:pPr>
            <w:r>
              <w:rPr>
                <w:rFonts w:asciiTheme="majorBidi" w:hAnsiTheme="majorBidi" w:cstheme="majorBidi"/>
                <w:sz w:val="27"/>
                <w:szCs w:val="27"/>
              </w:rPr>
              <w:t>75.00</w:t>
            </w:r>
          </w:p>
        </w:tc>
        <w:tc>
          <w:tcPr>
            <w:tcW w:w="1043" w:type="dxa"/>
            <w:tcBorders>
              <w:top w:val="nil"/>
              <w:left w:val="nil"/>
              <w:right w:val="nil"/>
            </w:tcBorders>
            <w:vAlign w:val="bottom"/>
          </w:tcPr>
          <w:p w14:paraId="66E4B51C" w14:textId="54F176FB" w:rsidR="00345670" w:rsidRPr="00345670" w:rsidRDefault="0059479B" w:rsidP="00FE4BA2">
            <w:pPr>
              <w:tabs>
                <w:tab w:val="decimal" w:pos="695"/>
              </w:tabs>
              <w:jc w:val="center"/>
              <w:textAlignment w:val="auto"/>
              <w:rPr>
                <w:rFonts w:asciiTheme="majorBidi" w:hAnsiTheme="majorBidi" w:cstheme="majorBidi"/>
                <w:sz w:val="27"/>
                <w:szCs w:val="27"/>
              </w:rPr>
            </w:pPr>
            <w:r>
              <w:rPr>
                <w:rFonts w:asciiTheme="majorBidi" w:hAnsiTheme="majorBidi" w:cstheme="majorBidi"/>
                <w:sz w:val="27"/>
                <w:szCs w:val="27"/>
              </w:rPr>
              <w:t>75.00</w:t>
            </w:r>
          </w:p>
        </w:tc>
      </w:tr>
      <w:tr w:rsidR="00345670" w:rsidRPr="00345670" w14:paraId="01714A08" w14:textId="77777777" w:rsidTr="00FE4BA2">
        <w:trPr>
          <w:cantSplit/>
          <w:trHeight w:val="80"/>
        </w:trPr>
        <w:tc>
          <w:tcPr>
            <w:tcW w:w="7550" w:type="dxa"/>
            <w:gridSpan w:val="5"/>
            <w:vAlign w:val="center"/>
          </w:tcPr>
          <w:p w14:paraId="533A6324" w14:textId="23F2E336" w:rsidR="00345670" w:rsidRPr="00345670" w:rsidRDefault="00345670" w:rsidP="00FE4BA2">
            <w:pPr>
              <w:pStyle w:val="BodyText"/>
              <w:tabs>
                <w:tab w:val="left" w:pos="9781"/>
              </w:tabs>
              <w:spacing w:before="120" w:after="0"/>
              <w:ind w:left="38"/>
              <w:rPr>
                <w:rFonts w:asciiTheme="majorBidi" w:hAnsiTheme="majorBidi" w:cstheme="majorBidi"/>
                <w:sz w:val="27"/>
                <w:szCs w:val="27"/>
              </w:rPr>
            </w:pPr>
            <w:r w:rsidRPr="00345670">
              <w:rPr>
                <w:rFonts w:asciiTheme="majorBidi" w:hAnsiTheme="majorBidi" w:cstheme="majorBidi"/>
                <w:b/>
                <w:bCs/>
                <w:sz w:val="27"/>
                <w:szCs w:val="27"/>
              </w:rPr>
              <w:t>Subsidiaries held through A2 Technologies Company Limited</w:t>
            </w:r>
          </w:p>
        </w:tc>
        <w:tc>
          <w:tcPr>
            <w:tcW w:w="1046" w:type="dxa"/>
            <w:vAlign w:val="center"/>
          </w:tcPr>
          <w:p w14:paraId="01FA50E5" w14:textId="77777777" w:rsidR="00345670" w:rsidRPr="00345670" w:rsidRDefault="00345670" w:rsidP="00FE4BA2">
            <w:pPr>
              <w:tabs>
                <w:tab w:val="decimal" w:pos="695"/>
              </w:tabs>
              <w:jc w:val="center"/>
              <w:textAlignment w:val="auto"/>
              <w:rPr>
                <w:rFonts w:asciiTheme="majorBidi" w:hAnsiTheme="majorBidi" w:cstheme="majorBidi"/>
                <w:sz w:val="27"/>
                <w:szCs w:val="27"/>
                <w:cs/>
              </w:rPr>
            </w:pPr>
          </w:p>
        </w:tc>
        <w:tc>
          <w:tcPr>
            <w:tcW w:w="1043" w:type="dxa"/>
            <w:vAlign w:val="center"/>
          </w:tcPr>
          <w:p w14:paraId="7AFE1B7B" w14:textId="77777777" w:rsidR="00345670" w:rsidRPr="00345670" w:rsidRDefault="00345670" w:rsidP="00FE4BA2">
            <w:pPr>
              <w:tabs>
                <w:tab w:val="decimal" w:pos="695"/>
              </w:tabs>
              <w:jc w:val="center"/>
              <w:textAlignment w:val="auto"/>
              <w:rPr>
                <w:rFonts w:asciiTheme="majorBidi" w:hAnsiTheme="majorBidi" w:cstheme="majorBidi"/>
                <w:sz w:val="27"/>
                <w:szCs w:val="27"/>
                <w:cs/>
              </w:rPr>
            </w:pPr>
          </w:p>
        </w:tc>
      </w:tr>
      <w:tr w:rsidR="00D64E77" w:rsidRPr="00345670" w14:paraId="6E8018B0" w14:textId="77777777" w:rsidTr="00FE4BA2">
        <w:trPr>
          <w:trHeight w:val="57"/>
        </w:trPr>
        <w:tc>
          <w:tcPr>
            <w:tcW w:w="3387" w:type="dxa"/>
            <w:tcBorders>
              <w:top w:val="nil"/>
              <w:left w:val="nil"/>
              <w:bottom w:val="nil"/>
              <w:right w:val="nil"/>
            </w:tcBorders>
            <w:vAlign w:val="center"/>
          </w:tcPr>
          <w:p w14:paraId="01B50742" w14:textId="77777777" w:rsidR="00D64E77" w:rsidRPr="00345670" w:rsidRDefault="00D64E77" w:rsidP="00FE4BA2">
            <w:pPr>
              <w:ind w:left="179" w:hanging="141"/>
              <w:rPr>
                <w:rFonts w:asciiTheme="majorBidi" w:hAnsiTheme="majorBidi" w:cstheme="majorBidi"/>
                <w:sz w:val="27"/>
                <w:szCs w:val="27"/>
                <w:cs/>
              </w:rPr>
            </w:pPr>
            <w:proofErr w:type="spellStart"/>
            <w:r w:rsidRPr="00345670">
              <w:rPr>
                <w:rFonts w:asciiTheme="majorBidi" w:hAnsiTheme="majorBidi" w:cstheme="majorBidi"/>
                <w:sz w:val="27"/>
                <w:szCs w:val="27"/>
              </w:rPr>
              <w:t>Chonlakijsakol</w:t>
            </w:r>
            <w:proofErr w:type="spellEnd"/>
            <w:r w:rsidRPr="00345670">
              <w:rPr>
                <w:rFonts w:asciiTheme="majorBidi" w:hAnsiTheme="majorBidi" w:cstheme="majorBidi"/>
                <w:sz w:val="27"/>
                <w:szCs w:val="27"/>
              </w:rPr>
              <w:t xml:space="preserve"> Company Limited</w:t>
            </w:r>
          </w:p>
        </w:tc>
        <w:tc>
          <w:tcPr>
            <w:tcW w:w="1042" w:type="dxa"/>
            <w:tcBorders>
              <w:top w:val="nil"/>
              <w:left w:val="nil"/>
              <w:right w:val="nil"/>
            </w:tcBorders>
            <w:vAlign w:val="bottom"/>
          </w:tcPr>
          <w:p w14:paraId="18E41AE3" w14:textId="77777777" w:rsidR="00D64E77" w:rsidRPr="00345670" w:rsidRDefault="00D64E77" w:rsidP="00901FAD">
            <w:pPr>
              <w:tabs>
                <w:tab w:val="decimal" w:pos="663"/>
              </w:tabs>
              <w:jc w:val="right"/>
              <w:rPr>
                <w:rFonts w:asciiTheme="majorBidi" w:hAnsiTheme="majorBidi" w:cstheme="majorBidi"/>
                <w:sz w:val="27"/>
                <w:szCs w:val="27"/>
              </w:rPr>
            </w:pPr>
            <w:r w:rsidRPr="00345670">
              <w:rPr>
                <w:rFonts w:asciiTheme="majorBidi" w:hAnsiTheme="majorBidi" w:cstheme="majorBidi"/>
                <w:sz w:val="27"/>
                <w:szCs w:val="27"/>
              </w:rPr>
              <w:t>120.00</w:t>
            </w:r>
          </w:p>
        </w:tc>
        <w:tc>
          <w:tcPr>
            <w:tcW w:w="1042" w:type="dxa"/>
            <w:tcBorders>
              <w:top w:val="nil"/>
              <w:left w:val="nil"/>
              <w:right w:val="nil"/>
            </w:tcBorders>
            <w:vAlign w:val="bottom"/>
          </w:tcPr>
          <w:p w14:paraId="01E83AE1" w14:textId="77777777" w:rsidR="00D64E77" w:rsidRPr="00345670" w:rsidRDefault="00D64E77" w:rsidP="00901FAD">
            <w:pPr>
              <w:tabs>
                <w:tab w:val="decimal" w:pos="663"/>
              </w:tabs>
              <w:jc w:val="right"/>
              <w:rPr>
                <w:rFonts w:asciiTheme="majorBidi" w:hAnsiTheme="majorBidi" w:cstheme="majorBidi"/>
                <w:sz w:val="27"/>
                <w:szCs w:val="27"/>
              </w:rPr>
            </w:pPr>
            <w:r w:rsidRPr="00345670">
              <w:rPr>
                <w:rFonts w:asciiTheme="majorBidi" w:hAnsiTheme="majorBidi" w:cstheme="majorBidi"/>
                <w:sz w:val="27"/>
                <w:szCs w:val="27"/>
              </w:rPr>
              <w:t>120.00</w:t>
            </w:r>
          </w:p>
        </w:tc>
        <w:tc>
          <w:tcPr>
            <w:tcW w:w="1042" w:type="dxa"/>
            <w:tcBorders>
              <w:top w:val="nil"/>
              <w:left w:val="nil"/>
              <w:right w:val="nil"/>
            </w:tcBorders>
            <w:vAlign w:val="bottom"/>
          </w:tcPr>
          <w:p w14:paraId="45278DFF" w14:textId="77777777" w:rsidR="00D64E77" w:rsidRPr="00345670" w:rsidRDefault="00D64E77" w:rsidP="00901FAD">
            <w:pPr>
              <w:tabs>
                <w:tab w:val="decimal" w:pos="663"/>
              </w:tabs>
              <w:jc w:val="right"/>
              <w:rPr>
                <w:rFonts w:asciiTheme="majorBidi" w:hAnsiTheme="majorBidi" w:cstheme="majorBidi"/>
                <w:sz w:val="27"/>
                <w:szCs w:val="27"/>
              </w:rPr>
            </w:pPr>
            <w:r w:rsidRPr="00345670">
              <w:rPr>
                <w:rFonts w:asciiTheme="majorBidi" w:hAnsiTheme="majorBidi" w:cstheme="majorBidi"/>
                <w:sz w:val="27"/>
                <w:szCs w:val="27"/>
              </w:rPr>
              <w:t>98.12</w:t>
            </w:r>
          </w:p>
        </w:tc>
        <w:tc>
          <w:tcPr>
            <w:tcW w:w="1042" w:type="dxa"/>
            <w:tcBorders>
              <w:top w:val="nil"/>
              <w:left w:val="nil"/>
              <w:right w:val="nil"/>
            </w:tcBorders>
            <w:vAlign w:val="bottom"/>
          </w:tcPr>
          <w:p w14:paraId="197F5BB0" w14:textId="77777777" w:rsidR="00D64E77" w:rsidRPr="00345670" w:rsidRDefault="00D64E77" w:rsidP="00901FAD">
            <w:pPr>
              <w:tabs>
                <w:tab w:val="decimal" w:pos="663"/>
              </w:tabs>
              <w:jc w:val="right"/>
              <w:rPr>
                <w:rFonts w:asciiTheme="majorBidi" w:hAnsiTheme="majorBidi" w:cstheme="majorBidi"/>
                <w:sz w:val="27"/>
                <w:szCs w:val="27"/>
              </w:rPr>
            </w:pPr>
            <w:r w:rsidRPr="00345670">
              <w:rPr>
                <w:rFonts w:asciiTheme="majorBidi" w:hAnsiTheme="majorBidi" w:cstheme="majorBidi"/>
                <w:sz w:val="27"/>
                <w:szCs w:val="27"/>
              </w:rPr>
              <w:t>98.12</w:t>
            </w:r>
          </w:p>
        </w:tc>
        <w:tc>
          <w:tcPr>
            <w:tcW w:w="1042" w:type="dxa"/>
            <w:tcBorders>
              <w:top w:val="nil"/>
              <w:left w:val="nil"/>
              <w:right w:val="nil"/>
            </w:tcBorders>
            <w:vAlign w:val="bottom"/>
          </w:tcPr>
          <w:p w14:paraId="45ED3692" w14:textId="0A4C7EB9" w:rsidR="00D64E77" w:rsidRPr="00345670" w:rsidRDefault="000F2B4F" w:rsidP="00FE4BA2">
            <w:pPr>
              <w:tabs>
                <w:tab w:val="decimal" w:pos="695"/>
              </w:tabs>
              <w:jc w:val="center"/>
              <w:textAlignment w:val="auto"/>
              <w:rPr>
                <w:rFonts w:asciiTheme="majorBidi" w:hAnsiTheme="majorBidi" w:cstheme="majorBidi"/>
                <w:sz w:val="27"/>
                <w:szCs w:val="27"/>
              </w:rPr>
            </w:pPr>
            <w:r>
              <w:rPr>
                <w:rFonts w:asciiTheme="majorBidi" w:hAnsiTheme="majorBidi" w:cstheme="majorBidi"/>
                <w:sz w:val="27"/>
                <w:szCs w:val="27"/>
              </w:rPr>
              <w:t>-</w:t>
            </w:r>
          </w:p>
        </w:tc>
        <w:tc>
          <w:tcPr>
            <w:tcW w:w="1042" w:type="dxa"/>
            <w:tcBorders>
              <w:top w:val="nil"/>
              <w:left w:val="nil"/>
              <w:right w:val="nil"/>
            </w:tcBorders>
            <w:vAlign w:val="bottom"/>
          </w:tcPr>
          <w:p w14:paraId="38534B64" w14:textId="33A63156" w:rsidR="00D64E77" w:rsidRPr="00345670" w:rsidRDefault="000F2B4F" w:rsidP="00FE4BA2">
            <w:pPr>
              <w:tabs>
                <w:tab w:val="decimal" w:pos="695"/>
              </w:tabs>
              <w:jc w:val="center"/>
              <w:textAlignment w:val="auto"/>
              <w:rPr>
                <w:rFonts w:asciiTheme="majorBidi" w:hAnsiTheme="majorBidi" w:cstheme="majorBidi"/>
                <w:sz w:val="27"/>
                <w:szCs w:val="27"/>
              </w:rPr>
            </w:pPr>
            <w:r>
              <w:rPr>
                <w:rFonts w:asciiTheme="majorBidi" w:hAnsiTheme="majorBidi" w:cstheme="majorBidi"/>
                <w:sz w:val="27"/>
                <w:szCs w:val="27"/>
              </w:rPr>
              <w:t>-</w:t>
            </w:r>
          </w:p>
        </w:tc>
      </w:tr>
      <w:tr w:rsidR="00D64E77" w:rsidRPr="00345670" w14:paraId="038A4D20" w14:textId="77777777" w:rsidTr="00FE4BA2">
        <w:trPr>
          <w:trHeight w:val="57"/>
        </w:trPr>
        <w:tc>
          <w:tcPr>
            <w:tcW w:w="3387" w:type="dxa"/>
            <w:tcBorders>
              <w:top w:val="nil"/>
              <w:left w:val="nil"/>
              <w:bottom w:val="nil"/>
              <w:right w:val="nil"/>
            </w:tcBorders>
            <w:vAlign w:val="center"/>
          </w:tcPr>
          <w:p w14:paraId="433FFE37" w14:textId="77777777" w:rsidR="00D64E77" w:rsidRPr="00901FAD" w:rsidRDefault="00D64E77" w:rsidP="00FE4BA2">
            <w:pPr>
              <w:ind w:left="179" w:hanging="141"/>
              <w:contextualSpacing/>
              <w:rPr>
                <w:rFonts w:asciiTheme="majorBidi" w:hAnsiTheme="majorBidi" w:cstheme="majorBidi"/>
                <w:spacing w:val="-4"/>
                <w:sz w:val="27"/>
                <w:szCs w:val="27"/>
              </w:rPr>
            </w:pPr>
            <w:r w:rsidRPr="00901FAD">
              <w:rPr>
                <w:rFonts w:asciiTheme="majorBidi" w:hAnsiTheme="majorBidi" w:cstheme="majorBidi"/>
                <w:spacing w:val="-4"/>
                <w:sz w:val="27"/>
                <w:szCs w:val="27"/>
              </w:rPr>
              <w:t>A2 Technologies Vietnam Company Limited</w:t>
            </w:r>
          </w:p>
        </w:tc>
        <w:tc>
          <w:tcPr>
            <w:tcW w:w="1042" w:type="dxa"/>
            <w:tcBorders>
              <w:left w:val="nil"/>
              <w:right w:val="nil"/>
            </w:tcBorders>
            <w:vAlign w:val="bottom"/>
          </w:tcPr>
          <w:p w14:paraId="09085B93" w14:textId="77777777" w:rsidR="00D64E77" w:rsidRPr="00345670" w:rsidRDefault="00D64E77" w:rsidP="00901FAD">
            <w:pPr>
              <w:tabs>
                <w:tab w:val="decimal" w:pos="663"/>
              </w:tabs>
              <w:jc w:val="right"/>
              <w:rPr>
                <w:rFonts w:asciiTheme="majorBidi" w:hAnsiTheme="majorBidi" w:cstheme="majorBidi"/>
                <w:sz w:val="27"/>
                <w:szCs w:val="27"/>
              </w:rPr>
            </w:pPr>
            <w:r w:rsidRPr="00345670">
              <w:rPr>
                <w:rFonts w:asciiTheme="majorBidi" w:hAnsiTheme="majorBidi" w:cstheme="majorBidi"/>
                <w:sz w:val="27"/>
                <w:szCs w:val="27"/>
              </w:rPr>
              <w:t>1.07</w:t>
            </w:r>
          </w:p>
        </w:tc>
        <w:tc>
          <w:tcPr>
            <w:tcW w:w="1042" w:type="dxa"/>
            <w:tcBorders>
              <w:left w:val="nil"/>
              <w:right w:val="nil"/>
            </w:tcBorders>
            <w:vAlign w:val="bottom"/>
          </w:tcPr>
          <w:p w14:paraId="20ADD6D8" w14:textId="77777777" w:rsidR="00D64E77" w:rsidRPr="00345670" w:rsidRDefault="00D64E77" w:rsidP="00901FAD">
            <w:pPr>
              <w:tabs>
                <w:tab w:val="decimal" w:pos="663"/>
              </w:tabs>
              <w:jc w:val="right"/>
              <w:rPr>
                <w:rFonts w:asciiTheme="majorBidi" w:hAnsiTheme="majorBidi" w:cstheme="majorBidi"/>
                <w:sz w:val="27"/>
                <w:szCs w:val="27"/>
              </w:rPr>
            </w:pPr>
            <w:r w:rsidRPr="00345670">
              <w:rPr>
                <w:rFonts w:asciiTheme="majorBidi" w:hAnsiTheme="majorBidi" w:cstheme="majorBidi"/>
                <w:sz w:val="27"/>
                <w:szCs w:val="27"/>
              </w:rPr>
              <w:t>1.07</w:t>
            </w:r>
          </w:p>
        </w:tc>
        <w:tc>
          <w:tcPr>
            <w:tcW w:w="1042" w:type="dxa"/>
            <w:tcBorders>
              <w:left w:val="nil"/>
              <w:right w:val="nil"/>
            </w:tcBorders>
            <w:vAlign w:val="bottom"/>
          </w:tcPr>
          <w:p w14:paraId="4817D809" w14:textId="77777777" w:rsidR="00D64E77" w:rsidRPr="00345670" w:rsidRDefault="00D64E77" w:rsidP="00901FAD">
            <w:pPr>
              <w:tabs>
                <w:tab w:val="decimal" w:pos="663"/>
              </w:tabs>
              <w:jc w:val="right"/>
              <w:rPr>
                <w:rFonts w:asciiTheme="majorBidi" w:hAnsiTheme="majorBidi" w:cstheme="majorBidi"/>
                <w:sz w:val="27"/>
                <w:szCs w:val="27"/>
              </w:rPr>
            </w:pPr>
            <w:r w:rsidRPr="00345670">
              <w:rPr>
                <w:rFonts w:asciiTheme="majorBidi" w:hAnsiTheme="majorBidi" w:cstheme="majorBidi"/>
                <w:sz w:val="27"/>
                <w:szCs w:val="27"/>
              </w:rPr>
              <w:t>100.00</w:t>
            </w:r>
          </w:p>
        </w:tc>
        <w:tc>
          <w:tcPr>
            <w:tcW w:w="1042" w:type="dxa"/>
            <w:tcBorders>
              <w:left w:val="nil"/>
              <w:right w:val="nil"/>
            </w:tcBorders>
            <w:vAlign w:val="bottom"/>
          </w:tcPr>
          <w:p w14:paraId="55C7BA9E" w14:textId="77777777" w:rsidR="00D64E77" w:rsidRPr="00345670" w:rsidRDefault="00D64E77" w:rsidP="00901FAD">
            <w:pPr>
              <w:tabs>
                <w:tab w:val="decimal" w:pos="663"/>
              </w:tabs>
              <w:jc w:val="right"/>
              <w:rPr>
                <w:rFonts w:asciiTheme="majorBidi" w:hAnsiTheme="majorBidi" w:cstheme="majorBidi"/>
                <w:sz w:val="27"/>
                <w:szCs w:val="27"/>
              </w:rPr>
            </w:pPr>
            <w:r w:rsidRPr="00345670">
              <w:rPr>
                <w:rFonts w:asciiTheme="majorBidi" w:hAnsiTheme="majorBidi" w:cstheme="majorBidi"/>
                <w:sz w:val="27"/>
                <w:szCs w:val="27"/>
              </w:rPr>
              <w:t>100.00</w:t>
            </w:r>
          </w:p>
        </w:tc>
        <w:tc>
          <w:tcPr>
            <w:tcW w:w="1042" w:type="dxa"/>
            <w:tcBorders>
              <w:left w:val="nil"/>
              <w:right w:val="nil"/>
            </w:tcBorders>
            <w:vAlign w:val="bottom"/>
          </w:tcPr>
          <w:p w14:paraId="6A4F2812" w14:textId="40EF7453" w:rsidR="00D64E77" w:rsidRPr="00345670" w:rsidRDefault="000F2B4F" w:rsidP="00FE4BA2">
            <w:pPr>
              <w:tabs>
                <w:tab w:val="decimal" w:pos="695"/>
              </w:tabs>
              <w:jc w:val="center"/>
              <w:textAlignment w:val="auto"/>
              <w:rPr>
                <w:rFonts w:asciiTheme="majorBidi" w:hAnsiTheme="majorBidi" w:cstheme="majorBidi"/>
                <w:sz w:val="27"/>
                <w:szCs w:val="27"/>
              </w:rPr>
            </w:pPr>
            <w:r>
              <w:rPr>
                <w:rFonts w:asciiTheme="majorBidi" w:hAnsiTheme="majorBidi" w:cstheme="majorBidi"/>
                <w:sz w:val="27"/>
                <w:szCs w:val="27"/>
              </w:rPr>
              <w:t>-</w:t>
            </w:r>
          </w:p>
        </w:tc>
        <w:tc>
          <w:tcPr>
            <w:tcW w:w="1042" w:type="dxa"/>
            <w:tcBorders>
              <w:left w:val="nil"/>
              <w:right w:val="nil"/>
            </w:tcBorders>
            <w:vAlign w:val="bottom"/>
          </w:tcPr>
          <w:p w14:paraId="79C13139" w14:textId="65E29809" w:rsidR="00D64E77" w:rsidRPr="00345670" w:rsidRDefault="000F2B4F" w:rsidP="00FE4BA2">
            <w:pPr>
              <w:tabs>
                <w:tab w:val="decimal" w:pos="695"/>
              </w:tabs>
              <w:jc w:val="center"/>
              <w:textAlignment w:val="auto"/>
              <w:rPr>
                <w:rFonts w:asciiTheme="majorBidi" w:hAnsiTheme="majorBidi" w:cstheme="majorBidi"/>
                <w:sz w:val="27"/>
                <w:szCs w:val="27"/>
              </w:rPr>
            </w:pPr>
            <w:r>
              <w:rPr>
                <w:rFonts w:asciiTheme="majorBidi" w:hAnsiTheme="majorBidi" w:cstheme="majorBidi"/>
                <w:sz w:val="27"/>
                <w:szCs w:val="27"/>
              </w:rPr>
              <w:t>-</w:t>
            </w:r>
          </w:p>
        </w:tc>
      </w:tr>
      <w:tr w:rsidR="00D64E77" w:rsidRPr="00345670" w14:paraId="576D3636" w14:textId="77777777" w:rsidTr="00FE4BA2">
        <w:trPr>
          <w:trHeight w:val="57"/>
        </w:trPr>
        <w:tc>
          <w:tcPr>
            <w:tcW w:w="3387" w:type="dxa"/>
            <w:tcBorders>
              <w:top w:val="nil"/>
              <w:left w:val="nil"/>
              <w:bottom w:val="nil"/>
              <w:right w:val="nil"/>
            </w:tcBorders>
            <w:vAlign w:val="center"/>
          </w:tcPr>
          <w:p w14:paraId="6BBD6A03" w14:textId="77777777" w:rsidR="00D64E77" w:rsidRPr="00345670" w:rsidRDefault="00D64E77" w:rsidP="00FE4BA2">
            <w:pPr>
              <w:ind w:left="179" w:hanging="141"/>
              <w:rPr>
                <w:rFonts w:asciiTheme="majorBidi" w:hAnsiTheme="majorBidi" w:cstheme="majorBidi"/>
                <w:sz w:val="27"/>
                <w:szCs w:val="27"/>
              </w:rPr>
            </w:pPr>
            <w:r w:rsidRPr="00345670">
              <w:rPr>
                <w:rFonts w:asciiTheme="majorBidi" w:hAnsiTheme="majorBidi" w:cstheme="majorBidi"/>
                <w:sz w:val="27"/>
                <w:szCs w:val="27"/>
              </w:rPr>
              <w:t>A2 Technologies Mongolia LLC</w:t>
            </w:r>
          </w:p>
        </w:tc>
        <w:tc>
          <w:tcPr>
            <w:tcW w:w="1042" w:type="dxa"/>
            <w:tcBorders>
              <w:left w:val="nil"/>
              <w:right w:val="nil"/>
            </w:tcBorders>
            <w:vAlign w:val="bottom"/>
          </w:tcPr>
          <w:p w14:paraId="5C98E76E" w14:textId="77777777" w:rsidR="00D64E77" w:rsidRPr="00345670" w:rsidRDefault="00D64E77" w:rsidP="00901FAD">
            <w:pPr>
              <w:tabs>
                <w:tab w:val="decimal" w:pos="663"/>
              </w:tabs>
              <w:jc w:val="right"/>
              <w:rPr>
                <w:rFonts w:asciiTheme="majorBidi" w:hAnsiTheme="majorBidi" w:cstheme="majorBidi"/>
                <w:sz w:val="27"/>
                <w:szCs w:val="27"/>
              </w:rPr>
            </w:pPr>
            <w:r w:rsidRPr="00345670">
              <w:rPr>
                <w:rFonts w:asciiTheme="majorBidi" w:hAnsiTheme="majorBidi" w:cstheme="majorBidi"/>
                <w:sz w:val="27"/>
                <w:szCs w:val="27"/>
              </w:rPr>
              <w:t>3.42</w:t>
            </w:r>
          </w:p>
        </w:tc>
        <w:tc>
          <w:tcPr>
            <w:tcW w:w="1042" w:type="dxa"/>
            <w:tcBorders>
              <w:left w:val="nil"/>
              <w:right w:val="nil"/>
            </w:tcBorders>
            <w:vAlign w:val="bottom"/>
          </w:tcPr>
          <w:p w14:paraId="70F347FE" w14:textId="77777777" w:rsidR="00D64E77" w:rsidRPr="00345670" w:rsidRDefault="00D64E77" w:rsidP="00901FAD">
            <w:pPr>
              <w:tabs>
                <w:tab w:val="decimal" w:pos="663"/>
              </w:tabs>
              <w:jc w:val="right"/>
              <w:rPr>
                <w:rFonts w:asciiTheme="majorBidi" w:hAnsiTheme="majorBidi" w:cstheme="majorBidi"/>
                <w:sz w:val="27"/>
                <w:szCs w:val="27"/>
              </w:rPr>
            </w:pPr>
            <w:r w:rsidRPr="00345670">
              <w:rPr>
                <w:rFonts w:asciiTheme="majorBidi" w:hAnsiTheme="majorBidi" w:cstheme="majorBidi"/>
                <w:sz w:val="27"/>
                <w:szCs w:val="27"/>
              </w:rPr>
              <w:t>3.42</w:t>
            </w:r>
          </w:p>
        </w:tc>
        <w:tc>
          <w:tcPr>
            <w:tcW w:w="1042" w:type="dxa"/>
            <w:tcBorders>
              <w:left w:val="nil"/>
              <w:right w:val="nil"/>
            </w:tcBorders>
            <w:vAlign w:val="bottom"/>
          </w:tcPr>
          <w:p w14:paraId="401DBDBB" w14:textId="77777777" w:rsidR="00D64E77" w:rsidRPr="00345670" w:rsidRDefault="00D64E77" w:rsidP="00901FAD">
            <w:pPr>
              <w:tabs>
                <w:tab w:val="decimal" w:pos="663"/>
              </w:tabs>
              <w:jc w:val="right"/>
              <w:rPr>
                <w:rFonts w:asciiTheme="majorBidi" w:hAnsiTheme="majorBidi" w:cstheme="majorBidi"/>
                <w:sz w:val="27"/>
                <w:szCs w:val="27"/>
              </w:rPr>
            </w:pPr>
            <w:r w:rsidRPr="00345670">
              <w:rPr>
                <w:rFonts w:asciiTheme="majorBidi" w:hAnsiTheme="majorBidi" w:cstheme="majorBidi"/>
                <w:sz w:val="27"/>
                <w:szCs w:val="27"/>
              </w:rPr>
              <w:t>100.00</w:t>
            </w:r>
          </w:p>
        </w:tc>
        <w:tc>
          <w:tcPr>
            <w:tcW w:w="1042" w:type="dxa"/>
            <w:tcBorders>
              <w:left w:val="nil"/>
              <w:right w:val="nil"/>
            </w:tcBorders>
            <w:vAlign w:val="bottom"/>
          </w:tcPr>
          <w:p w14:paraId="50047C7C" w14:textId="77777777" w:rsidR="00D64E77" w:rsidRPr="00345670" w:rsidRDefault="00D64E77" w:rsidP="00901FAD">
            <w:pPr>
              <w:tabs>
                <w:tab w:val="decimal" w:pos="663"/>
              </w:tabs>
              <w:jc w:val="right"/>
              <w:rPr>
                <w:rFonts w:asciiTheme="majorBidi" w:hAnsiTheme="majorBidi" w:cstheme="majorBidi"/>
                <w:sz w:val="27"/>
                <w:szCs w:val="27"/>
              </w:rPr>
            </w:pPr>
            <w:r w:rsidRPr="00345670">
              <w:rPr>
                <w:rFonts w:asciiTheme="majorBidi" w:hAnsiTheme="majorBidi" w:cstheme="majorBidi"/>
                <w:sz w:val="27"/>
                <w:szCs w:val="27"/>
              </w:rPr>
              <w:t>100.00</w:t>
            </w:r>
          </w:p>
        </w:tc>
        <w:tc>
          <w:tcPr>
            <w:tcW w:w="1042" w:type="dxa"/>
            <w:tcBorders>
              <w:left w:val="nil"/>
              <w:right w:val="nil"/>
            </w:tcBorders>
            <w:vAlign w:val="bottom"/>
          </w:tcPr>
          <w:p w14:paraId="57287ACF" w14:textId="3D4E72F0" w:rsidR="00D64E77" w:rsidRPr="00345670" w:rsidRDefault="000F2B4F" w:rsidP="00FE4BA2">
            <w:pPr>
              <w:tabs>
                <w:tab w:val="decimal" w:pos="695"/>
              </w:tabs>
              <w:jc w:val="center"/>
              <w:textAlignment w:val="auto"/>
              <w:rPr>
                <w:rFonts w:asciiTheme="majorBidi" w:hAnsiTheme="majorBidi" w:cstheme="majorBidi"/>
                <w:sz w:val="27"/>
                <w:szCs w:val="27"/>
              </w:rPr>
            </w:pPr>
            <w:r>
              <w:rPr>
                <w:rFonts w:asciiTheme="majorBidi" w:hAnsiTheme="majorBidi" w:cstheme="majorBidi"/>
                <w:sz w:val="27"/>
                <w:szCs w:val="27"/>
              </w:rPr>
              <w:t>-</w:t>
            </w:r>
          </w:p>
        </w:tc>
        <w:tc>
          <w:tcPr>
            <w:tcW w:w="1042" w:type="dxa"/>
            <w:tcBorders>
              <w:left w:val="nil"/>
              <w:right w:val="nil"/>
            </w:tcBorders>
            <w:vAlign w:val="bottom"/>
          </w:tcPr>
          <w:p w14:paraId="46FC4844" w14:textId="059C326A" w:rsidR="00D64E77" w:rsidRPr="00345670" w:rsidRDefault="000F2B4F" w:rsidP="00FE4BA2">
            <w:pPr>
              <w:tabs>
                <w:tab w:val="decimal" w:pos="695"/>
              </w:tabs>
              <w:jc w:val="center"/>
              <w:textAlignment w:val="auto"/>
              <w:rPr>
                <w:rFonts w:asciiTheme="majorBidi" w:hAnsiTheme="majorBidi" w:cstheme="majorBidi"/>
                <w:sz w:val="27"/>
                <w:szCs w:val="27"/>
              </w:rPr>
            </w:pPr>
            <w:r>
              <w:rPr>
                <w:rFonts w:asciiTheme="majorBidi" w:hAnsiTheme="majorBidi" w:cstheme="majorBidi"/>
                <w:sz w:val="27"/>
                <w:szCs w:val="27"/>
              </w:rPr>
              <w:t>-</w:t>
            </w:r>
          </w:p>
        </w:tc>
      </w:tr>
      <w:tr w:rsidR="005D770B" w:rsidRPr="00345670" w14:paraId="4200FB91" w14:textId="77777777" w:rsidTr="00FE4BA2">
        <w:trPr>
          <w:trHeight w:val="20"/>
        </w:trPr>
        <w:tc>
          <w:tcPr>
            <w:tcW w:w="3387" w:type="dxa"/>
            <w:tcBorders>
              <w:top w:val="nil"/>
              <w:left w:val="nil"/>
              <w:bottom w:val="nil"/>
              <w:right w:val="nil"/>
            </w:tcBorders>
            <w:vAlign w:val="center"/>
          </w:tcPr>
          <w:p w14:paraId="0C2AEB8B" w14:textId="77777777" w:rsidR="005D770B" w:rsidRPr="00F911B7" w:rsidRDefault="005D770B" w:rsidP="00FE4BA2">
            <w:pPr>
              <w:ind w:left="179" w:hanging="141"/>
              <w:rPr>
                <w:rFonts w:asciiTheme="majorBidi" w:hAnsiTheme="majorBidi" w:cstheme="majorBidi"/>
                <w:color w:val="000000"/>
                <w:sz w:val="27"/>
                <w:szCs w:val="27"/>
              </w:rPr>
            </w:pPr>
            <w:r w:rsidRPr="00F911B7">
              <w:rPr>
                <w:rFonts w:asciiTheme="majorBidi" w:hAnsiTheme="majorBidi" w:cstheme="majorBidi"/>
                <w:color w:val="000000"/>
                <w:sz w:val="27"/>
                <w:szCs w:val="27"/>
              </w:rPr>
              <w:t>Investments in subsidiaries - net</w:t>
            </w:r>
          </w:p>
        </w:tc>
        <w:tc>
          <w:tcPr>
            <w:tcW w:w="1042" w:type="dxa"/>
            <w:tcBorders>
              <w:top w:val="nil"/>
              <w:left w:val="nil"/>
              <w:bottom w:val="nil"/>
              <w:right w:val="nil"/>
            </w:tcBorders>
            <w:vAlign w:val="center"/>
          </w:tcPr>
          <w:p w14:paraId="659AF129" w14:textId="77777777" w:rsidR="005D770B" w:rsidRPr="00F911B7" w:rsidRDefault="005D770B" w:rsidP="00F911B7">
            <w:pPr>
              <w:ind w:left="179" w:hanging="141"/>
              <w:rPr>
                <w:rFonts w:asciiTheme="majorBidi" w:hAnsiTheme="majorBidi" w:cstheme="majorBidi"/>
                <w:color w:val="000000"/>
                <w:sz w:val="27"/>
                <w:szCs w:val="27"/>
              </w:rPr>
            </w:pPr>
          </w:p>
        </w:tc>
        <w:tc>
          <w:tcPr>
            <w:tcW w:w="1042" w:type="dxa"/>
            <w:tcBorders>
              <w:top w:val="nil"/>
              <w:left w:val="nil"/>
              <w:bottom w:val="nil"/>
              <w:right w:val="nil"/>
            </w:tcBorders>
            <w:vAlign w:val="center"/>
          </w:tcPr>
          <w:p w14:paraId="04229E8B" w14:textId="77777777" w:rsidR="005D770B" w:rsidRPr="00F911B7" w:rsidRDefault="005D770B" w:rsidP="00F911B7">
            <w:pPr>
              <w:ind w:left="179" w:hanging="141"/>
              <w:rPr>
                <w:rFonts w:asciiTheme="majorBidi" w:hAnsiTheme="majorBidi" w:cstheme="majorBidi"/>
                <w:color w:val="000000"/>
                <w:sz w:val="27"/>
                <w:szCs w:val="27"/>
              </w:rPr>
            </w:pPr>
          </w:p>
        </w:tc>
        <w:tc>
          <w:tcPr>
            <w:tcW w:w="1042" w:type="dxa"/>
            <w:tcBorders>
              <w:top w:val="nil"/>
              <w:left w:val="nil"/>
              <w:bottom w:val="nil"/>
              <w:right w:val="nil"/>
            </w:tcBorders>
            <w:vAlign w:val="center"/>
          </w:tcPr>
          <w:p w14:paraId="3F28FC82" w14:textId="77777777" w:rsidR="005D770B" w:rsidRPr="00F911B7" w:rsidRDefault="005D770B" w:rsidP="00F911B7">
            <w:pPr>
              <w:ind w:left="179" w:hanging="141"/>
              <w:rPr>
                <w:rFonts w:asciiTheme="majorBidi" w:hAnsiTheme="majorBidi" w:cstheme="majorBidi"/>
                <w:color w:val="000000"/>
                <w:sz w:val="27"/>
                <w:szCs w:val="27"/>
              </w:rPr>
            </w:pPr>
          </w:p>
        </w:tc>
        <w:tc>
          <w:tcPr>
            <w:tcW w:w="1042" w:type="dxa"/>
            <w:tcBorders>
              <w:top w:val="nil"/>
              <w:left w:val="nil"/>
              <w:bottom w:val="nil"/>
              <w:right w:val="nil"/>
            </w:tcBorders>
            <w:vAlign w:val="center"/>
          </w:tcPr>
          <w:p w14:paraId="226BE20B" w14:textId="77777777" w:rsidR="005D770B" w:rsidRPr="00F911B7" w:rsidRDefault="005D770B" w:rsidP="00F911B7">
            <w:pPr>
              <w:ind w:left="179" w:hanging="141"/>
              <w:rPr>
                <w:rFonts w:asciiTheme="majorBidi" w:hAnsiTheme="majorBidi" w:cstheme="majorBidi"/>
                <w:color w:val="000000"/>
                <w:sz w:val="27"/>
                <w:szCs w:val="27"/>
              </w:rPr>
            </w:pPr>
          </w:p>
        </w:tc>
        <w:tc>
          <w:tcPr>
            <w:tcW w:w="1042" w:type="dxa"/>
            <w:tcBorders>
              <w:left w:val="nil"/>
              <w:right w:val="nil"/>
            </w:tcBorders>
            <w:vAlign w:val="bottom"/>
          </w:tcPr>
          <w:p w14:paraId="1FCB792B" w14:textId="2B3EADA8" w:rsidR="005D770B" w:rsidRPr="00345670" w:rsidRDefault="005D770B" w:rsidP="00FE4BA2">
            <w:pPr>
              <w:pBdr>
                <w:top w:val="single" w:sz="4" w:space="1" w:color="auto"/>
                <w:bottom w:val="double" w:sz="4" w:space="1" w:color="auto"/>
              </w:pBdr>
              <w:tabs>
                <w:tab w:val="decimal" w:pos="695"/>
              </w:tabs>
              <w:jc w:val="center"/>
              <w:textAlignment w:val="auto"/>
              <w:rPr>
                <w:rFonts w:asciiTheme="majorBidi" w:hAnsiTheme="majorBidi" w:cstheme="majorBidi"/>
                <w:sz w:val="27"/>
                <w:szCs w:val="27"/>
              </w:rPr>
            </w:pPr>
            <w:r w:rsidRPr="00F911B7">
              <w:rPr>
                <w:rFonts w:asciiTheme="majorBidi" w:hAnsiTheme="majorBidi" w:cstheme="majorBidi"/>
                <w:sz w:val="27"/>
                <w:szCs w:val="27"/>
              </w:rPr>
              <w:t>1,637</w:t>
            </w:r>
          </w:p>
        </w:tc>
        <w:tc>
          <w:tcPr>
            <w:tcW w:w="1042" w:type="dxa"/>
            <w:tcBorders>
              <w:left w:val="nil"/>
              <w:right w:val="nil"/>
            </w:tcBorders>
            <w:vAlign w:val="bottom"/>
          </w:tcPr>
          <w:p w14:paraId="5BF430CC" w14:textId="1E98CE44" w:rsidR="005D770B" w:rsidRPr="00345670" w:rsidRDefault="005D770B" w:rsidP="00F911B7">
            <w:pPr>
              <w:pBdr>
                <w:top w:val="single" w:sz="4" w:space="1" w:color="auto"/>
                <w:bottom w:val="double" w:sz="4" w:space="1" w:color="auto"/>
              </w:pBdr>
              <w:tabs>
                <w:tab w:val="decimal" w:pos="695"/>
              </w:tabs>
              <w:jc w:val="center"/>
              <w:textAlignment w:val="auto"/>
              <w:rPr>
                <w:rFonts w:asciiTheme="majorBidi" w:hAnsiTheme="majorBidi" w:cstheme="majorBidi"/>
                <w:sz w:val="27"/>
                <w:szCs w:val="27"/>
              </w:rPr>
            </w:pPr>
            <w:r w:rsidRPr="00F911B7">
              <w:rPr>
                <w:rFonts w:asciiTheme="majorBidi" w:hAnsiTheme="majorBidi" w:cstheme="majorBidi"/>
                <w:sz w:val="27"/>
                <w:szCs w:val="27"/>
              </w:rPr>
              <w:t>1,589</w:t>
            </w:r>
          </w:p>
        </w:tc>
      </w:tr>
    </w:tbl>
    <w:p w14:paraId="7B50BC43" w14:textId="34FF1F0E" w:rsidR="0059479B" w:rsidRPr="00BB5E21" w:rsidRDefault="0059479B" w:rsidP="0059479B">
      <w:pPr>
        <w:spacing w:before="240"/>
        <w:ind w:left="426"/>
        <w:jc w:val="thaiDistribute"/>
        <w:rPr>
          <w:rFonts w:asciiTheme="majorBidi" w:eastAsiaTheme="minorHAnsi" w:hAnsiTheme="majorBidi" w:cstheme="majorBidi"/>
          <w:lang w:val="en-GB"/>
        </w:rPr>
      </w:pPr>
      <w:r w:rsidRPr="00BB5E21">
        <w:rPr>
          <w:rFonts w:asciiTheme="majorBidi" w:hAnsiTheme="majorBidi" w:cstheme="majorBidi"/>
          <w:lang w:val="en-GB"/>
        </w:rPr>
        <w:t>The Company has taken the shares of a subsidiary holding 99.99% of the shares total amount of</w:t>
      </w:r>
      <w:r>
        <w:rPr>
          <w:rFonts w:asciiTheme="majorBidi" w:hAnsiTheme="majorBidi" w:cstheme="majorBidi"/>
          <w:lang w:val="en-GB"/>
        </w:rPr>
        <w:t xml:space="preserve"> </w:t>
      </w:r>
      <w:r w:rsidRPr="00BB5E21">
        <w:rPr>
          <w:rFonts w:asciiTheme="majorBidi" w:hAnsiTheme="majorBidi" w:cstheme="majorBidi"/>
          <w:lang w:val="en-GB"/>
        </w:rPr>
        <w:t>79,999,998 shares as collateral for the debentures as stated in note 2</w:t>
      </w:r>
      <w:r w:rsidR="008E5FF1">
        <w:rPr>
          <w:rFonts w:asciiTheme="majorBidi" w:hAnsiTheme="majorBidi" w:cstheme="majorBidi"/>
          <w:lang w:val="en-GB"/>
        </w:rPr>
        <w:t>2</w:t>
      </w:r>
      <w:r w:rsidRPr="00BB5E21">
        <w:rPr>
          <w:rFonts w:asciiTheme="majorBidi" w:hAnsiTheme="majorBidi" w:cstheme="majorBidi"/>
          <w:lang w:val="en-GB"/>
        </w:rPr>
        <w:t>.</w:t>
      </w:r>
    </w:p>
    <w:p w14:paraId="10726387" w14:textId="0014DE8C" w:rsidR="00F56A42" w:rsidRPr="00BC5AC5" w:rsidRDefault="00F56A42" w:rsidP="005D770B">
      <w:pPr>
        <w:pStyle w:val="ListParagraph"/>
        <w:numPr>
          <w:ilvl w:val="0"/>
          <w:numId w:val="6"/>
        </w:numPr>
        <w:spacing w:before="120" w:after="120"/>
        <w:ind w:left="426" w:hanging="426"/>
        <w:jc w:val="thaiDistribute"/>
        <w:rPr>
          <w:rFonts w:asciiTheme="majorBidi" w:hAnsiTheme="majorBidi" w:cstheme="majorBidi"/>
          <w:b/>
          <w:bCs/>
          <w:szCs w:val="32"/>
        </w:rPr>
      </w:pPr>
      <w:r w:rsidRPr="00BC5AC5">
        <w:rPr>
          <w:rFonts w:asciiTheme="majorBidi" w:hAnsiTheme="majorBidi" w:cstheme="majorBidi"/>
          <w:b/>
          <w:bCs/>
          <w:szCs w:val="32"/>
        </w:rPr>
        <w:t>I</w:t>
      </w:r>
      <w:r w:rsidR="00E47B9A">
        <w:rPr>
          <w:rFonts w:asciiTheme="majorBidi" w:hAnsiTheme="majorBidi" w:cstheme="majorBidi"/>
          <w:b/>
          <w:bCs/>
          <w:szCs w:val="32"/>
        </w:rPr>
        <w:t>NVESTMENT PROPERTIES</w:t>
      </w:r>
    </w:p>
    <w:p w14:paraId="6BAC67F5" w14:textId="2300446B" w:rsidR="00807051" w:rsidRPr="00BC5AC5" w:rsidRDefault="00F31D9F" w:rsidP="00D64E77">
      <w:pPr>
        <w:ind w:left="426"/>
        <w:jc w:val="thaiDistribute"/>
        <w:rPr>
          <w:rFonts w:asciiTheme="majorBidi" w:hAnsiTheme="majorBidi" w:cstheme="majorBidi"/>
        </w:rPr>
      </w:pPr>
      <w:r w:rsidRPr="00BC5AC5">
        <w:rPr>
          <w:rFonts w:asciiTheme="majorBidi" w:hAnsiTheme="majorBidi" w:cstheme="majorBidi"/>
        </w:rPr>
        <w:t xml:space="preserve">As at 31 December </w:t>
      </w:r>
      <w:r w:rsidR="00144E6E" w:rsidRPr="00BC5AC5">
        <w:rPr>
          <w:rFonts w:asciiTheme="majorBidi" w:hAnsiTheme="majorBidi" w:cstheme="majorBidi"/>
        </w:rPr>
        <w:t>202</w:t>
      </w:r>
      <w:r w:rsidR="003F10E0">
        <w:rPr>
          <w:rFonts w:asciiTheme="majorBidi" w:hAnsiTheme="majorBidi" w:cstheme="majorBidi"/>
        </w:rPr>
        <w:t>5</w:t>
      </w:r>
      <w:r w:rsidRPr="00BC5AC5">
        <w:rPr>
          <w:rFonts w:asciiTheme="majorBidi" w:hAnsiTheme="majorBidi" w:cstheme="majorBidi"/>
        </w:rPr>
        <w:t xml:space="preserve">, </w:t>
      </w:r>
      <w:r w:rsidR="008E4682" w:rsidRPr="00BC5AC5">
        <w:rPr>
          <w:rFonts w:asciiTheme="majorBidi" w:hAnsiTheme="majorBidi" w:cstheme="majorBidi"/>
        </w:rPr>
        <w:t xml:space="preserve">the fair value of investment properties </w:t>
      </w:r>
      <w:r w:rsidR="001A5714">
        <w:rPr>
          <w:rFonts w:asciiTheme="majorBidi" w:hAnsiTheme="majorBidi" w:cstheme="majorBidi"/>
        </w:rPr>
        <w:t xml:space="preserve">was </w:t>
      </w:r>
      <w:r w:rsidR="008E4682" w:rsidRPr="00BC5AC5">
        <w:rPr>
          <w:rFonts w:asciiTheme="majorBidi" w:hAnsiTheme="majorBidi" w:cstheme="majorBidi"/>
        </w:rPr>
        <w:t xml:space="preserve">determined </w:t>
      </w:r>
      <w:r w:rsidR="001A5714">
        <w:rPr>
          <w:rFonts w:asciiTheme="majorBidi" w:hAnsiTheme="majorBidi" w:cstheme="majorBidi"/>
        </w:rPr>
        <w:t xml:space="preserve">by </w:t>
      </w:r>
      <w:r w:rsidR="008E4682" w:rsidRPr="00BC5AC5">
        <w:rPr>
          <w:rFonts w:asciiTheme="majorBidi" w:hAnsiTheme="majorBidi" w:cstheme="majorBidi"/>
        </w:rPr>
        <w:t xml:space="preserve">independent </w:t>
      </w:r>
      <w:r w:rsidR="001A5714">
        <w:rPr>
          <w:rFonts w:asciiTheme="majorBidi" w:hAnsiTheme="majorBidi" w:cstheme="majorBidi"/>
        </w:rPr>
        <w:t>professional values based on market price or income</w:t>
      </w:r>
      <w:r w:rsidR="008E4682" w:rsidRPr="00BC5AC5">
        <w:rPr>
          <w:rFonts w:asciiTheme="majorBidi" w:hAnsiTheme="majorBidi" w:cstheme="majorBidi"/>
        </w:rPr>
        <w:t xml:space="preserve"> approach</w:t>
      </w:r>
      <w:r w:rsidR="001A5714">
        <w:rPr>
          <w:rFonts w:asciiTheme="majorBidi" w:hAnsiTheme="majorBidi" w:cstheme="majorBidi"/>
        </w:rPr>
        <w:t xml:space="preserve">. The fair value of investment property has been </w:t>
      </w:r>
      <w:proofErr w:type="spellStart"/>
      <w:r w:rsidR="001A5714">
        <w:rPr>
          <w:rFonts w:asciiTheme="majorBidi" w:hAnsiTheme="majorBidi" w:cstheme="majorBidi"/>
        </w:rPr>
        <w:t>categori</w:t>
      </w:r>
      <w:r w:rsidR="0059479B">
        <w:rPr>
          <w:rFonts w:asciiTheme="majorBidi" w:hAnsiTheme="majorBidi" w:cstheme="majorBidi"/>
        </w:rPr>
        <w:t>s</w:t>
      </w:r>
      <w:r w:rsidR="001A5714">
        <w:rPr>
          <w:rFonts w:asciiTheme="majorBidi" w:hAnsiTheme="majorBidi" w:cstheme="majorBidi"/>
        </w:rPr>
        <w:t>ed</w:t>
      </w:r>
      <w:proofErr w:type="spellEnd"/>
      <w:r w:rsidR="001A5714">
        <w:rPr>
          <w:rFonts w:asciiTheme="majorBidi" w:hAnsiTheme="majorBidi" w:cstheme="majorBidi"/>
        </w:rPr>
        <w:t xml:space="preserve"> as level 3 fair value.</w:t>
      </w:r>
    </w:p>
    <w:p w14:paraId="6D6BEDA5" w14:textId="276CADF9" w:rsidR="00174730" w:rsidRPr="001A5714" w:rsidRDefault="00174730" w:rsidP="001A5714">
      <w:pPr>
        <w:tabs>
          <w:tab w:val="left" w:pos="2160"/>
          <w:tab w:val="center" w:pos="6840"/>
          <w:tab w:val="center" w:pos="8280"/>
        </w:tabs>
        <w:spacing w:before="120" w:after="120" w:line="380" w:lineRule="exact"/>
        <w:ind w:left="567" w:right="-43" w:hanging="605"/>
        <w:jc w:val="thaiDistribute"/>
        <w:rPr>
          <w:rFonts w:asciiTheme="majorBidi" w:hAnsiTheme="majorBidi" w:cstheme="majorBidi"/>
        </w:rPr>
        <w:sectPr w:rsidR="00174730" w:rsidRPr="001A5714" w:rsidSect="00891185">
          <w:headerReference w:type="default" r:id="rId11"/>
          <w:footerReference w:type="default" r:id="rId12"/>
          <w:pgSz w:w="11909" w:h="16834" w:code="9"/>
          <w:pgMar w:top="1296" w:right="994" w:bottom="1080" w:left="993" w:header="706" w:footer="706" w:gutter="0"/>
          <w:pgNumType w:start="15"/>
          <w:cols w:space="720"/>
          <w:docGrid w:linePitch="360"/>
        </w:sectPr>
      </w:pPr>
    </w:p>
    <w:p w14:paraId="542C3A42" w14:textId="3D6AE4EA" w:rsidR="00CF1DBA" w:rsidRDefault="00E47B9A" w:rsidP="005D770B">
      <w:pPr>
        <w:pStyle w:val="ListParagraph"/>
        <w:numPr>
          <w:ilvl w:val="0"/>
          <w:numId w:val="6"/>
        </w:numPr>
        <w:spacing w:before="120"/>
        <w:ind w:left="426" w:hanging="426"/>
        <w:jc w:val="thaiDistribute"/>
        <w:rPr>
          <w:rFonts w:asciiTheme="majorBidi" w:hAnsiTheme="majorBidi" w:cstheme="majorBidi"/>
          <w:b/>
          <w:bCs/>
          <w:szCs w:val="32"/>
        </w:rPr>
      </w:pPr>
      <w:r>
        <w:rPr>
          <w:rFonts w:asciiTheme="majorBidi" w:hAnsiTheme="majorBidi" w:cstheme="majorBidi"/>
          <w:b/>
          <w:bCs/>
          <w:szCs w:val="32"/>
        </w:rPr>
        <w:lastRenderedPageBreak/>
        <w:t xml:space="preserve">PROPERTY, PLANT AND EQUIPMENT </w:t>
      </w:r>
    </w:p>
    <w:tbl>
      <w:tblPr>
        <w:tblW w:w="14458" w:type="dxa"/>
        <w:tblInd w:w="426" w:type="dxa"/>
        <w:tblLayout w:type="fixed"/>
        <w:tblLook w:val="0000" w:firstRow="0" w:lastRow="0" w:firstColumn="0" w:lastColumn="0" w:noHBand="0" w:noVBand="0"/>
      </w:tblPr>
      <w:tblGrid>
        <w:gridCol w:w="2976"/>
        <w:gridCol w:w="1435"/>
        <w:gridCol w:w="1435"/>
        <w:gridCol w:w="1435"/>
        <w:gridCol w:w="1436"/>
        <w:gridCol w:w="1435"/>
        <w:gridCol w:w="1435"/>
        <w:gridCol w:w="1435"/>
        <w:gridCol w:w="1436"/>
      </w:tblGrid>
      <w:tr w:rsidR="00D64E77" w:rsidRPr="00E21396" w14:paraId="3D6ADC8F" w14:textId="77777777" w:rsidTr="00C23BE7">
        <w:trPr>
          <w:trHeight w:val="87"/>
          <w:tblHeader/>
        </w:trPr>
        <w:tc>
          <w:tcPr>
            <w:tcW w:w="14458" w:type="dxa"/>
            <w:gridSpan w:val="9"/>
            <w:vAlign w:val="center"/>
          </w:tcPr>
          <w:p w14:paraId="2D01E996" w14:textId="3D38B9B9" w:rsidR="00D64E77" w:rsidRPr="00E21396" w:rsidRDefault="00D64E77" w:rsidP="00D16D6F">
            <w:pPr>
              <w:tabs>
                <w:tab w:val="center" w:pos="8010"/>
              </w:tabs>
              <w:jc w:val="right"/>
              <w:rPr>
                <w:rFonts w:asciiTheme="majorBidi" w:hAnsiTheme="majorBidi" w:cstheme="majorBidi"/>
                <w:sz w:val="30"/>
                <w:szCs w:val="30"/>
                <w:cs/>
              </w:rPr>
            </w:pPr>
            <w:r w:rsidRPr="00E21396">
              <w:rPr>
                <w:rFonts w:asciiTheme="majorBidi" w:hAnsiTheme="majorBidi" w:cstheme="majorBidi"/>
                <w:sz w:val="30"/>
                <w:szCs w:val="30"/>
              </w:rPr>
              <w:t>(Unit: Thousand Baht)</w:t>
            </w:r>
          </w:p>
        </w:tc>
      </w:tr>
      <w:tr w:rsidR="00D64E77" w:rsidRPr="00DE1F09" w14:paraId="26A53466" w14:textId="77777777" w:rsidTr="00C23BE7">
        <w:trPr>
          <w:trHeight w:val="403"/>
          <w:tblHeader/>
        </w:trPr>
        <w:tc>
          <w:tcPr>
            <w:tcW w:w="2976" w:type="dxa"/>
            <w:vAlign w:val="bottom"/>
          </w:tcPr>
          <w:p w14:paraId="479C3536" w14:textId="77777777" w:rsidR="00D64E77" w:rsidRPr="00DE1F09" w:rsidRDefault="00D64E77" w:rsidP="00D16D6F">
            <w:pPr>
              <w:tabs>
                <w:tab w:val="left" w:pos="132"/>
                <w:tab w:val="center" w:pos="8010"/>
              </w:tabs>
              <w:ind w:hanging="119"/>
              <w:rPr>
                <w:rFonts w:asciiTheme="majorBidi" w:hAnsiTheme="majorBidi" w:cstheme="majorBidi"/>
                <w:sz w:val="30"/>
                <w:szCs w:val="30"/>
                <w:cs/>
              </w:rPr>
            </w:pPr>
          </w:p>
        </w:tc>
        <w:tc>
          <w:tcPr>
            <w:tcW w:w="11482" w:type="dxa"/>
            <w:gridSpan w:val="8"/>
            <w:vAlign w:val="bottom"/>
          </w:tcPr>
          <w:p w14:paraId="4EB23B99" w14:textId="706AD198" w:rsidR="00D64E77" w:rsidRPr="00DE1F09" w:rsidRDefault="00D64E77" w:rsidP="00D16D6F">
            <w:pPr>
              <w:pBdr>
                <w:bottom w:val="single" w:sz="4" w:space="1" w:color="auto"/>
              </w:pBdr>
              <w:jc w:val="center"/>
              <w:rPr>
                <w:rFonts w:asciiTheme="majorBidi" w:hAnsiTheme="majorBidi" w:cstheme="majorBidi"/>
                <w:kern w:val="28"/>
                <w:sz w:val="30"/>
                <w:szCs w:val="30"/>
              </w:rPr>
            </w:pPr>
            <w:r>
              <w:rPr>
                <w:rFonts w:asciiTheme="majorBidi" w:hAnsiTheme="majorBidi" w:cstheme="majorBidi"/>
                <w:kern w:val="28"/>
                <w:sz w:val="30"/>
                <w:szCs w:val="30"/>
              </w:rPr>
              <w:t>Consolidated financial statements</w:t>
            </w:r>
          </w:p>
        </w:tc>
      </w:tr>
      <w:tr w:rsidR="00D64E77" w:rsidRPr="00DE1F09" w14:paraId="7E14727C" w14:textId="77777777" w:rsidTr="00C23BE7">
        <w:trPr>
          <w:trHeight w:val="403"/>
          <w:tblHeader/>
        </w:trPr>
        <w:tc>
          <w:tcPr>
            <w:tcW w:w="2976" w:type="dxa"/>
            <w:vAlign w:val="bottom"/>
          </w:tcPr>
          <w:p w14:paraId="2AD80266" w14:textId="77777777" w:rsidR="00D64E77" w:rsidRPr="00DE1F09" w:rsidRDefault="00D64E77" w:rsidP="00D16D6F">
            <w:pPr>
              <w:tabs>
                <w:tab w:val="left" w:pos="132"/>
                <w:tab w:val="center" w:pos="8010"/>
              </w:tabs>
              <w:ind w:hanging="119"/>
              <w:rPr>
                <w:rFonts w:asciiTheme="majorBidi" w:hAnsiTheme="majorBidi" w:cstheme="majorBidi"/>
                <w:sz w:val="30"/>
                <w:szCs w:val="30"/>
                <w:cs/>
              </w:rPr>
            </w:pPr>
          </w:p>
        </w:tc>
        <w:tc>
          <w:tcPr>
            <w:tcW w:w="1435" w:type="dxa"/>
            <w:vAlign w:val="bottom"/>
          </w:tcPr>
          <w:p w14:paraId="3BE0D8A0" w14:textId="2ACE0C2B" w:rsidR="00D64E77" w:rsidRPr="00DE1F09" w:rsidRDefault="00D64E77" w:rsidP="00D16D6F">
            <w:pPr>
              <w:pBdr>
                <w:bottom w:val="single" w:sz="4" w:space="1" w:color="auto"/>
              </w:pBdr>
              <w:jc w:val="center"/>
              <w:rPr>
                <w:rFonts w:asciiTheme="majorBidi" w:hAnsiTheme="majorBidi" w:cstheme="majorBidi"/>
                <w:kern w:val="28"/>
                <w:sz w:val="30"/>
                <w:szCs w:val="30"/>
              </w:rPr>
            </w:pPr>
            <w:r>
              <w:rPr>
                <w:rFonts w:asciiTheme="majorBidi" w:hAnsiTheme="majorBidi" w:cstheme="majorBidi"/>
                <w:sz w:val="30"/>
                <w:szCs w:val="30"/>
                <w14:ligatures w14:val="standardContextual"/>
              </w:rPr>
              <w:t>Land</w:t>
            </w:r>
          </w:p>
        </w:tc>
        <w:tc>
          <w:tcPr>
            <w:tcW w:w="1435" w:type="dxa"/>
            <w:vAlign w:val="bottom"/>
          </w:tcPr>
          <w:p w14:paraId="3BE3363C" w14:textId="6129E6A6" w:rsidR="00D64E77" w:rsidRPr="00DE1F09" w:rsidRDefault="00D64E77" w:rsidP="00D16D6F">
            <w:pPr>
              <w:pBdr>
                <w:bottom w:val="single" w:sz="4" w:space="1" w:color="auto"/>
              </w:pBdr>
              <w:jc w:val="center"/>
              <w:rPr>
                <w:rFonts w:asciiTheme="majorBidi" w:hAnsiTheme="majorBidi" w:cstheme="majorBidi"/>
                <w:kern w:val="28"/>
                <w:sz w:val="30"/>
                <w:szCs w:val="30"/>
              </w:rPr>
            </w:pPr>
            <w:r>
              <w:rPr>
                <w:rFonts w:asciiTheme="majorBidi" w:hAnsiTheme="majorBidi" w:cstheme="majorBidi"/>
                <w:sz w:val="30"/>
                <w:szCs w:val="30"/>
                <w14:ligatures w14:val="standardContextual"/>
              </w:rPr>
              <w:t>Land improvements</w:t>
            </w:r>
          </w:p>
        </w:tc>
        <w:tc>
          <w:tcPr>
            <w:tcW w:w="1435" w:type="dxa"/>
            <w:vAlign w:val="bottom"/>
          </w:tcPr>
          <w:p w14:paraId="0918D4A0" w14:textId="0D598767" w:rsidR="00D64E77" w:rsidRPr="00DE1F09" w:rsidRDefault="00D64E77" w:rsidP="00D16D6F">
            <w:pPr>
              <w:pBdr>
                <w:bottom w:val="single" w:sz="4" w:space="1" w:color="auto"/>
              </w:pBdr>
              <w:jc w:val="center"/>
              <w:rPr>
                <w:rFonts w:asciiTheme="majorBidi" w:hAnsiTheme="majorBidi" w:cstheme="majorBidi"/>
                <w:kern w:val="28"/>
                <w:sz w:val="30"/>
                <w:szCs w:val="30"/>
              </w:rPr>
            </w:pPr>
            <w:r>
              <w:rPr>
                <w:rFonts w:asciiTheme="majorBidi" w:hAnsiTheme="majorBidi" w:cstheme="majorBidi"/>
                <w:sz w:val="30"/>
                <w:szCs w:val="30"/>
                <w14:ligatures w14:val="standardContextual"/>
              </w:rPr>
              <w:t xml:space="preserve">Buildings and </w:t>
            </w:r>
            <w:r w:rsidR="00C23BE7">
              <w:rPr>
                <w:rFonts w:asciiTheme="majorBidi" w:hAnsiTheme="majorBidi" w:cstheme="majorBidi"/>
                <w:sz w:val="30"/>
                <w:szCs w:val="30"/>
                <w14:ligatures w14:val="standardContextual"/>
              </w:rPr>
              <w:t>building improvements</w:t>
            </w:r>
          </w:p>
        </w:tc>
        <w:tc>
          <w:tcPr>
            <w:tcW w:w="1436" w:type="dxa"/>
            <w:vAlign w:val="bottom"/>
          </w:tcPr>
          <w:p w14:paraId="18A1BB58" w14:textId="6F70495F" w:rsidR="00D64E77" w:rsidRPr="00DE1F09" w:rsidRDefault="00C23BE7" w:rsidP="00D16D6F">
            <w:pPr>
              <w:pBdr>
                <w:bottom w:val="single" w:sz="4" w:space="1" w:color="auto"/>
              </w:pBdr>
              <w:jc w:val="center"/>
              <w:rPr>
                <w:rFonts w:asciiTheme="majorBidi" w:hAnsiTheme="majorBidi" w:cstheme="majorBidi"/>
                <w:kern w:val="28"/>
                <w:sz w:val="30"/>
                <w:szCs w:val="30"/>
              </w:rPr>
            </w:pPr>
            <w:r>
              <w:rPr>
                <w:rFonts w:asciiTheme="majorBidi" w:hAnsiTheme="majorBidi" w:cstheme="majorBidi"/>
                <w:sz w:val="30"/>
                <w:szCs w:val="30"/>
                <w14:ligatures w14:val="standardContextual"/>
              </w:rPr>
              <w:t>Machinery and equipment</w:t>
            </w:r>
          </w:p>
        </w:tc>
        <w:tc>
          <w:tcPr>
            <w:tcW w:w="1435" w:type="dxa"/>
            <w:vAlign w:val="bottom"/>
          </w:tcPr>
          <w:p w14:paraId="0F9CE1CF" w14:textId="1549EF7D" w:rsidR="00D64E77" w:rsidRPr="00DE1F09" w:rsidRDefault="00C23BE7" w:rsidP="00D16D6F">
            <w:pPr>
              <w:pBdr>
                <w:bottom w:val="single" w:sz="4" w:space="1" w:color="auto"/>
              </w:pBdr>
              <w:jc w:val="center"/>
              <w:rPr>
                <w:rFonts w:asciiTheme="majorBidi" w:hAnsiTheme="majorBidi" w:cstheme="majorBidi"/>
                <w:sz w:val="30"/>
                <w:szCs w:val="30"/>
                <w14:ligatures w14:val="standardContextual"/>
              </w:rPr>
            </w:pPr>
            <w:r>
              <w:rPr>
                <w:rFonts w:asciiTheme="majorBidi" w:hAnsiTheme="majorBidi" w:cstheme="majorBidi"/>
                <w:sz w:val="30"/>
                <w:szCs w:val="30"/>
                <w14:ligatures w14:val="standardContextual"/>
              </w:rPr>
              <w:t>Furniture and equipment</w:t>
            </w:r>
          </w:p>
        </w:tc>
        <w:tc>
          <w:tcPr>
            <w:tcW w:w="1435" w:type="dxa"/>
            <w:vAlign w:val="bottom"/>
          </w:tcPr>
          <w:p w14:paraId="108F7694" w14:textId="3A3941C2" w:rsidR="00D64E77" w:rsidRPr="00DE1F09" w:rsidRDefault="00C23BE7" w:rsidP="00D16D6F">
            <w:pPr>
              <w:pBdr>
                <w:bottom w:val="single" w:sz="4" w:space="1" w:color="auto"/>
              </w:pBdr>
              <w:jc w:val="center"/>
              <w:rPr>
                <w:rFonts w:asciiTheme="majorBidi" w:hAnsiTheme="majorBidi" w:cstheme="majorBidi"/>
                <w:kern w:val="28"/>
                <w:sz w:val="30"/>
                <w:szCs w:val="30"/>
              </w:rPr>
            </w:pPr>
            <w:r>
              <w:rPr>
                <w:rFonts w:asciiTheme="majorBidi" w:hAnsiTheme="majorBidi" w:cstheme="majorBidi"/>
                <w:sz w:val="30"/>
                <w:szCs w:val="30"/>
                <w14:ligatures w14:val="standardContextual"/>
              </w:rPr>
              <w:t>Motor vehicles</w:t>
            </w:r>
          </w:p>
        </w:tc>
        <w:tc>
          <w:tcPr>
            <w:tcW w:w="1435" w:type="dxa"/>
            <w:vAlign w:val="bottom"/>
          </w:tcPr>
          <w:p w14:paraId="6AC4BDF7" w14:textId="7F63A49A" w:rsidR="00D64E77" w:rsidRPr="00DE1F09" w:rsidRDefault="00C23BE7" w:rsidP="00D16D6F">
            <w:pPr>
              <w:pBdr>
                <w:bottom w:val="single" w:sz="4" w:space="1" w:color="auto"/>
              </w:pBdr>
              <w:tabs>
                <w:tab w:val="left" w:pos="1127"/>
              </w:tabs>
              <w:jc w:val="center"/>
              <w:rPr>
                <w:rFonts w:asciiTheme="majorBidi" w:hAnsiTheme="majorBidi" w:cstheme="majorBidi"/>
                <w:kern w:val="28"/>
                <w:sz w:val="30"/>
                <w:szCs w:val="30"/>
              </w:rPr>
            </w:pPr>
            <w:r>
              <w:rPr>
                <w:rFonts w:asciiTheme="majorBidi" w:hAnsiTheme="majorBidi" w:cstheme="majorBidi"/>
                <w:sz w:val="30"/>
                <w:szCs w:val="30"/>
                <w14:ligatures w14:val="standardContextual"/>
              </w:rPr>
              <w:t>Assets under installation and construction</w:t>
            </w:r>
          </w:p>
        </w:tc>
        <w:tc>
          <w:tcPr>
            <w:tcW w:w="1436" w:type="dxa"/>
            <w:vAlign w:val="bottom"/>
          </w:tcPr>
          <w:p w14:paraId="18B8A166" w14:textId="1EA29CAA" w:rsidR="00D64E77" w:rsidRPr="00DE1F09" w:rsidRDefault="00C23BE7" w:rsidP="00D16D6F">
            <w:pPr>
              <w:pBdr>
                <w:bottom w:val="single" w:sz="4" w:space="1" w:color="auto"/>
              </w:pBdr>
              <w:jc w:val="center"/>
              <w:rPr>
                <w:rFonts w:asciiTheme="majorBidi" w:hAnsiTheme="majorBidi" w:cstheme="majorBidi"/>
                <w:kern w:val="28"/>
                <w:sz w:val="30"/>
                <w:szCs w:val="30"/>
              </w:rPr>
            </w:pPr>
            <w:r>
              <w:rPr>
                <w:rFonts w:asciiTheme="majorBidi" w:hAnsiTheme="majorBidi" w:cstheme="majorBidi"/>
                <w:sz w:val="30"/>
                <w:szCs w:val="30"/>
                <w14:ligatures w14:val="standardContextual"/>
              </w:rPr>
              <w:t>Total</w:t>
            </w:r>
          </w:p>
        </w:tc>
      </w:tr>
      <w:tr w:rsidR="00D64E77" w:rsidRPr="00DE1F09" w14:paraId="37A0A3DB" w14:textId="77777777" w:rsidTr="00C23BE7">
        <w:trPr>
          <w:trHeight w:val="57"/>
        </w:trPr>
        <w:tc>
          <w:tcPr>
            <w:tcW w:w="2976" w:type="dxa"/>
            <w:vAlign w:val="center"/>
          </w:tcPr>
          <w:p w14:paraId="7178F43B" w14:textId="3EE6AEE4" w:rsidR="00D64E77" w:rsidRPr="00DE1F09" w:rsidRDefault="00C23BE7" w:rsidP="00D16D6F">
            <w:pPr>
              <w:tabs>
                <w:tab w:val="center" w:pos="8010"/>
              </w:tabs>
              <w:rPr>
                <w:rFonts w:asciiTheme="majorBidi" w:hAnsiTheme="majorBidi" w:cstheme="majorBidi"/>
                <w:sz w:val="30"/>
                <w:szCs w:val="30"/>
              </w:rPr>
            </w:pPr>
            <w:r>
              <w:rPr>
                <w:rFonts w:asciiTheme="majorBidi" w:hAnsiTheme="majorBidi" w:cstheme="majorBidi"/>
                <w:b/>
                <w:bCs/>
                <w:sz w:val="30"/>
                <w:szCs w:val="30"/>
              </w:rPr>
              <w:t>Cost</w:t>
            </w:r>
          </w:p>
        </w:tc>
        <w:tc>
          <w:tcPr>
            <w:tcW w:w="1435" w:type="dxa"/>
            <w:vAlign w:val="center"/>
          </w:tcPr>
          <w:p w14:paraId="483E7EEF" w14:textId="77777777" w:rsidR="00D64E77" w:rsidRPr="00DE1F09" w:rsidRDefault="00D64E77" w:rsidP="00D16D6F">
            <w:pPr>
              <w:tabs>
                <w:tab w:val="center" w:pos="8010"/>
              </w:tabs>
              <w:ind w:hanging="12"/>
              <w:jc w:val="center"/>
              <w:rPr>
                <w:rFonts w:asciiTheme="majorBidi" w:hAnsiTheme="majorBidi" w:cstheme="majorBidi"/>
                <w:sz w:val="30"/>
                <w:szCs w:val="30"/>
              </w:rPr>
            </w:pPr>
          </w:p>
        </w:tc>
        <w:tc>
          <w:tcPr>
            <w:tcW w:w="1435" w:type="dxa"/>
            <w:vAlign w:val="center"/>
          </w:tcPr>
          <w:p w14:paraId="20986846" w14:textId="77777777" w:rsidR="00D64E77" w:rsidRPr="00DE1F09" w:rsidRDefault="00D64E77" w:rsidP="00D16D6F">
            <w:pPr>
              <w:tabs>
                <w:tab w:val="center" w:pos="8010"/>
              </w:tabs>
              <w:ind w:hanging="12"/>
              <w:jc w:val="center"/>
              <w:rPr>
                <w:rFonts w:asciiTheme="majorBidi" w:hAnsiTheme="majorBidi" w:cstheme="majorBidi"/>
                <w:sz w:val="30"/>
                <w:szCs w:val="30"/>
              </w:rPr>
            </w:pPr>
          </w:p>
        </w:tc>
        <w:tc>
          <w:tcPr>
            <w:tcW w:w="1435" w:type="dxa"/>
            <w:vAlign w:val="center"/>
          </w:tcPr>
          <w:p w14:paraId="11E509EB" w14:textId="77777777" w:rsidR="00D64E77" w:rsidRPr="00DE1F09" w:rsidRDefault="00D64E77" w:rsidP="00D16D6F">
            <w:pPr>
              <w:tabs>
                <w:tab w:val="center" w:pos="8010"/>
              </w:tabs>
              <w:ind w:hanging="12"/>
              <w:jc w:val="center"/>
              <w:rPr>
                <w:rFonts w:asciiTheme="majorBidi" w:hAnsiTheme="majorBidi" w:cstheme="majorBidi"/>
                <w:sz w:val="30"/>
                <w:szCs w:val="30"/>
              </w:rPr>
            </w:pPr>
          </w:p>
        </w:tc>
        <w:tc>
          <w:tcPr>
            <w:tcW w:w="1436" w:type="dxa"/>
            <w:vAlign w:val="center"/>
          </w:tcPr>
          <w:p w14:paraId="1ABA3099" w14:textId="77777777" w:rsidR="00D64E77" w:rsidRPr="00DE1F09" w:rsidRDefault="00D64E77" w:rsidP="00D16D6F">
            <w:pPr>
              <w:tabs>
                <w:tab w:val="center" w:pos="8010"/>
              </w:tabs>
              <w:ind w:hanging="12"/>
              <w:jc w:val="center"/>
              <w:rPr>
                <w:rFonts w:asciiTheme="majorBidi" w:hAnsiTheme="majorBidi" w:cstheme="majorBidi"/>
                <w:sz w:val="30"/>
                <w:szCs w:val="30"/>
              </w:rPr>
            </w:pPr>
          </w:p>
        </w:tc>
        <w:tc>
          <w:tcPr>
            <w:tcW w:w="1435" w:type="dxa"/>
            <w:vAlign w:val="center"/>
          </w:tcPr>
          <w:p w14:paraId="73E72835" w14:textId="77777777" w:rsidR="00D64E77" w:rsidRPr="00DE1F09" w:rsidRDefault="00D64E77" w:rsidP="00D16D6F">
            <w:pPr>
              <w:tabs>
                <w:tab w:val="center" w:pos="8010"/>
              </w:tabs>
              <w:ind w:hanging="12"/>
              <w:jc w:val="center"/>
              <w:rPr>
                <w:rFonts w:asciiTheme="majorBidi" w:hAnsiTheme="majorBidi" w:cstheme="majorBidi"/>
                <w:sz w:val="30"/>
                <w:szCs w:val="30"/>
              </w:rPr>
            </w:pPr>
          </w:p>
        </w:tc>
        <w:tc>
          <w:tcPr>
            <w:tcW w:w="1435" w:type="dxa"/>
            <w:vAlign w:val="center"/>
          </w:tcPr>
          <w:p w14:paraId="05FE762A" w14:textId="77777777" w:rsidR="00D64E77" w:rsidRPr="00DE1F09" w:rsidRDefault="00D64E77" w:rsidP="00D16D6F">
            <w:pPr>
              <w:tabs>
                <w:tab w:val="center" w:pos="8010"/>
              </w:tabs>
              <w:ind w:hanging="12"/>
              <w:jc w:val="center"/>
              <w:rPr>
                <w:rFonts w:asciiTheme="majorBidi" w:hAnsiTheme="majorBidi" w:cstheme="majorBidi"/>
                <w:sz w:val="30"/>
                <w:szCs w:val="30"/>
              </w:rPr>
            </w:pPr>
          </w:p>
        </w:tc>
        <w:tc>
          <w:tcPr>
            <w:tcW w:w="1435" w:type="dxa"/>
            <w:vAlign w:val="center"/>
          </w:tcPr>
          <w:p w14:paraId="0E07D4F2" w14:textId="77777777" w:rsidR="00D64E77" w:rsidRPr="00DE1F09" w:rsidRDefault="00D64E77" w:rsidP="00D16D6F">
            <w:pPr>
              <w:tabs>
                <w:tab w:val="center" w:pos="8010"/>
              </w:tabs>
              <w:ind w:hanging="12"/>
              <w:jc w:val="center"/>
              <w:rPr>
                <w:rFonts w:asciiTheme="majorBidi" w:hAnsiTheme="majorBidi" w:cstheme="majorBidi"/>
                <w:sz w:val="30"/>
                <w:szCs w:val="30"/>
              </w:rPr>
            </w:pPr>
          </w:p>
        </w:tc>
        <w:tc>
          <w:tcPr>
            <w:tcW w:w="1436" w:type="dxa"/>
            <w:vAlign w:val="center"/>
          </w:tcPr>
          <w:p w14:paraId="5D80F76B" w14:textId="77777777" w:rsidR="00D64E77" w:rsidRPr="00DE1F09" w:rsidRDefault="00D64E77" w:rsidP="00D16D6F">
            <w:pPr>
              <w:tabs>
                <w:tab w:val="center" w:pos="8010"/>
              </w:tabs>
              <w:ind w:hanging="12"/>
              <w:jc w:val="center"/>
              <w:rPr>
                <w:rFonts w:asciiTheme="majorBidi" w:hAnsiTheme="majorBidi" w:cstheme="majorBidi"/>
                <w:sz w:val="30"/>
                <w:szCs w:val="30"/>
              </w:rPr>
            </w:pPr>
          </w:p>
        </w:tc>
      </w:tr>
      <w:tr w:rsidR="0059479B" w:rsidRPr="00DE1F09" w14:paraId="3EC43923" w14:textId="77777777" w:rsidTr="0066368B">
        <w:trPr>
          <w:trHeight w:val="403"/>
        </w:trPr>
        <w:tc>
          <w:tcPr>
            <w:tcW w:w="2976" w:type="dxa"/>
            <w:vAlign w:val="center"/>
          </w:tcPr>
          <w:p w14:paraId="28BAD630" w14:textId="6A126DB0" w:rsidR="0059479B" w:rsidRPr="00DE1F09" w:rsidRDefault="0059479B" w:rsidP="00D16D6F">
            <w:pPr>
              <w:tabs>
                <w:tab w:val="center" w:pos="8010"/>
              </w:tabs>
              <w:rPr>
                <w:rFonts w:asciiTheme="majorBidi" w:hAnsiTheme="majorBidi" w:cstheme="majorBidi"/>
                <w:sz w:val="30"/>
                <w:szCs w:val="30"/>
              </w:rPr>
            </w:pPr>
            <w:r>
              <w:rPr>
                <w:rFonts w:asciiTheme="majorBidi" w:hAnsiTheme="majorBidi" w:cstheme="majorBidi"/>
                <w:sz w:val="30"/>
                <w:szCs w:val="30"/>
              </w:rPr>
              <w:t>As at 1 January 2024</w:t>
            </w:r>
          </w:p>
        </w:tc>
        <w:tc>
          <w:tcPr>
            <w:tcW w:w="1435" w:type="dxa"/>
            <w:vAlign w:val="bottom"/>
          </w:tcPr>
          <w:p w14:paraId="22B7A9CF" w14:textId="3F5D2B52"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312,752</w:t>
            </w:r>
          </w:p>
        </w:tc>
        <w:tc>
          <w:tcPr>
            <w:tcW w:w="1435" w:type="dxa"/>
            <w:vAlign w:val="center"/>
          </w:tcPr>
          <w:p w14:paraId="7AFA30C7" w14:textId="4D332297"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11,577</w:t>
            </w:r>
          </w:p>
        </w:tc>
        <w:tc>
          <w:tcPr>
            <w:tcW w:w="1435" w:type="dxa"/>
            <w:vAlign w:val="center"/>
          </w:tcPr>
          <w:p w14:paraId="6B2E468A" w14:textId="769FFFBF"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75,176</w:t>
            </w:r>
          </w:p>
        </w:tc>
        <w:tc>
          <w:tcPr>
            <w:tcW w:w="1436" w:type="dxa"/>
            <w:vAlign w:val="center"/>
          </w:tcPr>
          <w:p w14:paraId="69550CE6" w14:textId="29D2B735"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723,398</w:t>
            </w:r>
          </w:p>
        </w:tc>
        <w:tc>
          <w:tcPr>
            <w:tcW w:w="1435" w:type="dxa"/>
            <w:vAlign w:val="center"/>
          </w:tcPr>
          <w:p w14:paraId="7EDCBBA0" w14:textId="783019AE"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hint="cs"/>
                <w:sz w:val="30"/>
                <w:szCs w:val="30"/>
                <w:cs/>
              </w:rPr>
              <w:t>19</w:t>
            </w:r>
            <w:r w:rsidRPr="00706324">
              <w:rPr>
                <w:rFonts w:asciiTheme="majorBidi" w:hAnsiTheme="majorBidi" w:cstheme="majorBidi"/>
                <w:sz w:val="30"/>
                <w:szCs w:val="30"/>
              </w:rPr>
              <w:t>,501</w:t>
            </w:r>
          </w:p>
        </w:tc>
        <w:tc>
          <w:tcPr>
            <w:tcW w:w="1435" w:type="dxa"/>
            <w:vAlign w:val="center"/>
          </w:tcPr>
          <w:p w14:paraId="7516F4CA" w14:textId="4CB5381E"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6,576</w:t>
            </w:r>
          </w:p>
        </w:tc>
        <w:tc>
          <w:tcPr>
            <w:tcW w:w="1435" w:type="dxa"/>
            <w:vAlign w:val="center"/>
          </w:tcPr>
          <w:p w14:paraId="0CB9D967" w14:textId="4E9D460D" w:rsidR="0059479B" w:rsidRPr="00DE1F09" w:rsidRDefault="0059479B" w:rsidP="00D16D6F">
            <w:pPr>
              <w:tabs>
                <w:tab w:val="decimal" w:pos="1030"/>
              </w:tabs>
              <w:jc w:val="center"/>
              <w:textAlignment w:val="auto"/>
              <w:rPr>
                <w:rFonts w:asciiTheme="majorBidi" w:hAnsiTheme="majorBidi" w:cstheme="majorBidi"/>
                <w:sz w:val="30"/>
                <w:szCs w:val="30"/>
                <w:cs/>
              </w:rPr>
            </w:pPr>
            <w:r w:rsidRPr="00706324">
              <w:rPr>
                <w:rFonts w:asciiTheme="majorBidi" w:hAnsiTheme="majorBidi" w:cstheme="majorBidi"/>
                <w:sz w:val="30"/>
                <w:szCs w:val="30"/>
              </w:rPr>
              <w:t>82,051</w:t>
            </w:r>
          </w:p>
        </w:tc>
        <w:tc>
          <w:tcPr>
            <w:tcW w:w="1436" w:type="dxa"/>
            <w:vAlign w:val="center"/>
          </w:tcPr>
          <w:p w14:paraId="50D60D2C" w14:textId="30426B84"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1,231,011</w:t>
            </w:r>
          </w:p>
        </w:tc>
      </w:tr>
      <w:tr w:rsidR="0059479B" w:rsidRPr="00DE1F09" w14:paraId="6223125D" w14:textId="77777777" w:rsidTr="0066368B">
        <w:trPr>
          <w:trHeight w:val="403"/>
        </w:trPr>
        <w:tc>
          <w:tcPr>
            <w:tcW w:w="2976" w:type="dxa"/>
            <w:vAlign w:val="center"/>
          </w:tcPr>
          <w:p w14:paraId="08D0B9A0" w14:textId="784680BC" w:rsidR="0059479B" w:rsidRPr="00DE1F09" w:rsidRDefault="0059479B" w:rsidP="00D16D6F">
            <w:pPr>
              <w:tabs>
                <w:tab w:val="center" w:pos="8010"/>
              </w:tabs>
              <w:rPr>
                <w:rFonts w:asciiTheme="majorBidi" w:hAnsiTheme="majorBidi" w:cstheme="majorBidi"/>
                <w:sz w:val="30"/>
                <w:szCs w:val="30"/>
                <w:cs/>
              </w:rPr>
            </w:pPr>
            <w:r>
              <w:rPr>
                <w:rFonts w:asciiTheme="majorBidi" w:hAnsiTheme="majorBidi" w:cstheme="majorBidi"/>
                <w:sz w:val="30"/>
                <w:szCs w:val="30"/>
              </w:rPr>
              <w:t>Additions</w:t>
            </w:r>
          </w:p>
        </w:tc>
        <w:tc>
          <w:tcPr>
            <w:tcW w:w="1435" w:type="dxa"/>
            <w:vAlign w:val="bottom"/>
          </w:tcPr>
          <w:p w14:paraId="4A6DF4A8" w14:textId="0B84A8CD"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w:t>
            </w:r>
          </w:p>
        </w:tc>
        <w:tc>
          <w:tcPr>
            <w:tcW w:w="1435" w:type="dxa"/>
            <w:vAlign w:val="center"/>
          </w:tcPr>
          <w:p w14:paraId="774FC072" w14:textId="408471E1"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350</w:t>
            </w:r>
          </w:p>
        </w:tc>
        <w:tc>
          <w:tcPr>
            <w:tcW w:w="1435" w:type="dxa"/>
            <w:vAlign w:val="center"/>
          </w:tcPr>
          <w:p w14:paraId="4996D970" w14:textId="21E971DB"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1,172</w:t>
            </w:r>
          </w:p>
        </w:tc>
        <w:tc>
          <w:tcPr>
            <w:tcW w:w="1436" w:type="dxa"/>
            <w:vAlign w:val="center"/>
          </w:tcPr>
          <w:p w14:paraId="3B2079A0" w14:textId="05C6E107"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9,027</w:t>
            </w:r>
          </w:p>
        </w:tc>
        <w:tc>
          <w:tcPr>
            <w:tcW w:w="1435" w:type="dxa"/>
            <w:vAlign w:val="center"/>
          </w:tcPr>
          <w:p w14:paraId="67E6C417" w14:textId="385F5D01"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614</w:t>
            </w:r>
          </w:p>
        </w:tc>
        <w:tc>
          <w:tcPr>
            <w:tcW w:w="1435" w:type="dxa"/>
            <w:vAlign w:val="center"/>
          </w:tcPr>
          <w:p w14:paraId="1AFDA5D0" w14:textId="677102ED" w:rsidR="0059479B" w:rsidRPr="00DE1F09" w:rsidRDefault="0059479B" w:rsidP="00D16D6F">
            <w:pPr>
              <w:tabs>
                <w:tab w:val="decimal" w:pos="1030"/>
              </w:tabs>
              <w:jc w:val="center"/>
              <w:textAlignment w:val="auto"/>
              <w:rPr>
                <w:rFonts w:asciiTheme="majorBidi" w:hAnsiTheme="majorBidi" w:cstheme="majorBidi"/>
                <w:sz w:val="30"/>
                <w:szCs w:val="30"/>
                <w:cs/>
              </w:rPr>
            </w:pPr>
            <w:r w:rsidRPr="00706324">
              <w:rPr>
                <w:rFonts w:asciiTheme="majorBidi" w:hAnsiTheme="majorBidi" w:cstheme="majorBidi" w:hint="cs"/>
                <w:sz w:val="30"/>
                <w:szCs w:val="30"/>
                <w:cs/>
              </w:rPr>
              <w:t>-</w:t>
            </w:r>
          </w:p>
        </w:tc>
        <w:tc>
          <w:tcPr>
            <w:tcW w:w="1435" w:type="dxa"/>
            <w:vAlign w:val="center"/>
          </w:tcPr>
          <w:p w14:paraId="0FCECEEB" w14:textId="51CFF54D" w:rsidR="0059479B" w:rsidRPr="00DE1F09" w:rsidRDefault="0059479B" w:rsidP="00D16D6F">
            <w:pPr>
              <w:tabs>
                <w:tab w:val="decimal" w:pos="1030"/>
              </w:tabs>
              <w:jc w:val="center"/>
              <w:textAlignment w:val="auto"/>
              <w:rPr>
                <w:rFonts w:asciiTheme="majorBidi" w:hAnsiTheme="majorBidi" w:cstheme="majorBidi"/>
                <w:sz w:val="30"/>
                <w:szCs w:val="30"/>
              </w:rPr>
            </w:pPr>
            <w:r w:rsidRPr="00D16D6F">
              <w:rPr>
                <w:rFonts w:asciiTheme="majorBidi" w:hAnsiTheme="majorBidi" w:cstheme="majorBidi"/>
                <w:sz w:val="30"/>
                <w:szCs w:val="30"/>
                <w:cs/>
              </w:rPr>
              <w:t>12</w:t>
            </w:r>
            <w:r w:rsidRPr="00706324">
              <w:rPr>
                <w:rFonts w:asciiTheme="majorBidi" w:hAnsiTheme="majorBidi" w:cstheme="majorBidi"/>
                <w:sz w:val="30"/>
                <w:szCs w:val="30"/>
              </w:rPr>
              <w:t>,</w:t>
            </w:r>
            <w:r w:rsidRPr="00D16D6F">
              <w:rPr>
                <w:rFonts w:asciiTheme="majorBidi" w:hAnsiTheme="majorBidi" w:cstheme="majorBidi"/>
                <w:sz w:val="30"/>
                <w:szCs w:val="30"/>
                <w:cs/>
              </w:rPr>
              <w:t>719</w:t>
            </w:r>
          </w:p>
        </w:tc>
        <w:tc>
          <w:tcPr>
            <w:tcW w:w="1436" w:type="dxa"/>
            <w:vAlign w:val="center"/>
          </w:tcPr>
          <w:p w14:paraId="0BE4C33F" w14:textId="22B9BC07"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23,882</w:t>
            </w:r>
          </w:p>
        </w:tc>
      </w:tr>
      <w:tr w:rsidR="0059479B" w:rsidRPr="00DE1F09" w14:paraId="7CA7D1C1" w14:textId="77777777" w:rsidTr="0066368B">
        <w:trPr>
          <w:trHeight w:val="403"/>
        </w:trPr>
        <w:tc>
          <w:tcPr>
            <w:tcW w:w="2976" w:type="dxa"/>
            <w:vAlign w:val="center"/>
          </w:tcPr>
          <w:p w14:paraId="768468C0" w14:textId="0AD2BB52" w:rsidR="0059479B" w:rsidRPr="00DE1F09" w:rsidRDefault="0059479B" w:rsidP="00D16D6F">
            <w:pPr>
              <w:tabs>
                <w:tab w:val="center" w:pos="8010"/>
              </w:tabs>
              <w:rPr>
                <w:rFonts w:asciiTheme="majorBidi" w:hAnsiTheme="majorBidi" w:cstheme="majorBidi"/>
                <w:sz w:val="30"/>
                <w:szCs w:val="30"/>
                <w:cs/>
              </w:rPr>
            </w:pPr>
            <w:r>
              <w:rPr>
                <w:rFonts w:asciiTheme="majorBidi" w:hAnsiTheme="majorBidi" w:cstheme="majorBidi"/>
                <w:sz w:val="30"/>
                <w:szCs w:val="30"/>
              </w:rPr>
              <w:t>Disposals/write-off</w:t>
            </w:r>
          </w:p>
        </w:tc>
        <w:tc>
          <w:tcPr>
            <w:tcW w:w="1435" w:type="dxa"/>
            <w:vAlign w:val="bottom"/>
          </w:tcPr>
          <w:p w14:paraId="50B38E54" w14:textId="15833C73"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w:t>
            </w:r>
          </w:p>
        </w:tc>
        <w:tc>
          <w:tcPr>
            <w:tcW w:w="1435" w:type="dxa"/>
            <w:vAlign w:val="center"/>
          </w:tcPr>
          <w:p w14:paraId="1367FAAB" w14:textId="70D50925"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w:t>
            </w:r>
          </w:p>
        </w:tc>
        <w:tc>
          <w:tcPr>
            <w:tcW w:w="1435" w:type="dxa"/>
            <w:vAlign w:val="center"/>
          </w:tcPr>
          <w:p w14:paraId="170836E8" w14:textId="477E5AE9"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w:t>
            </w:r>
          </w:p>
        </w:tc>
        <w:tc>
          <w:tcPr>
            <w:tcW w:w="1436" w:type="dxa"/>
            <w:vAlign w:val="center"/>
          </w:tcPr>
          <w:p w14:paraId="312F3261" w14:textId="263D81EF"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(13,392)</w:t>
            </w:r>
          </w:p>
        </w:tc>
        <w:tc>
          <w:tcPr>
            <w:tcW w:w="1435" w:type="dxa"/>
            <w:vAlign w:val="center"/>
          </w:tcPr>
          <w:p w14:paraId="7AAC93BE" w14:textId="5D5EB291"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(1</w:t>
            </w:r>
            <w:r w:rsidRPr="00706324">
              <w:rPr>
                <w:rFonts w:asciiTheme="majorBidi" w:hAnsiTheme="majorBidi" w:cstheme="majorBidi" w:hint="cs"/>
                <w:sz w:val="30"/>
                <w:szCs w:val="30"/>
                <w:cs/>
              </w:rPr>
              <w:t>41</w:t>
            </w:r>
            <w:r w:rsidRPr="00706324">
              <w:rPr>
                <w:rFonts w:asciiTheme="majorBidi" w:hAnsiTheme="majorBidi" w:cstheme="majorBidi"/>
                <w:sz w:val="30"/>
                <w:szCs w:val="30"/>
              </w:rPr>
              <w:t>)</w:t>
            </w:r>
          </w:p>
        </w:tc>
        <w:tc>
          <w:tcPr>
            <w:tcW w:w="1435" w:type="dxa"/>
            <w:vAlign w:val="center"/>
          </w:tcPr>
          <w:p w14:paraId="49ACDE6D" w14:textId="1F1303A3"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(21)</w:t>
            </w:r>
          </w:p>
        </w:tc>
        <w:tc>
          <w:tcPr>
            <w:tcW w:w="1435" w:type="dxa"/>
            <w:vAlign w:val="center"/>
          </w:tcPr>
          <w:p w14:paraId="07DDE5ED" w14:textId="285CDDE5"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w:t>
            </w:r>
          </w:p>
        </w:tc>
        <w:tc>
          <w:tcPr>
            <w:tcW w:w="1436" w:type="dxa"/>
            <w:vAlign w:val="center"/>
          </w:tcPr>
          <w:p w14:paraId="66CA5EE8" w14:textId="1BA5AB1C"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(13,554)</w:t>
            </w:r>
          </w:p>
        </w:tc>
      </w:tr>
      <w:tr w:rsidR="0059479B" w:rsidRPr="00DE1F09" w14:paraId="36856FAC" w14:textId="77777777" w:rsidTr="0066368B">
        <w:trPr>
          <w:trHeight w:val="403"/>
        </w:trPr>
        <w:tc>
          <w:tcPr>
            <w:tcW w:w="2976" w:type="dxa"/>
            <w:vAlign w:val="center"/>
          </w:tcPr>
          <w:p w14:paraId="4D26D365" w14:textId="69382DEF" w:rsidR="0059479B" w:rsidRPr="00DE1F09" w:rsidRDefault="0059479B" w:rsidP="00D16D6F">
            <w:pPr>
              <w:tabs>
                <w:tab w:val="center" w:pos="8010"/>
              </w:tabs>
              <w:rPr>
                <w:rFonts w:asciiTheme="majorBidi" w:hAnsiTheme="majorBidi" w:cstheme="majorBidi"/>
                <w:sz w:val="30"/>
                <w:szCs w:val="30"/>
                <w:cs/>
              </w:rPr>
            </w:pPr>
            <w:r>
              <w:rPr>
                <w:rFonts w:asciiTheme="majorBidi" w:hAnsiTheme="majorBidi" w:cstheme="majorBidi"/>
                <w:sz w:val="30"/>
                <w:szCs w:val="30"/>
              </w:rPr>
              <w:t>Transfers in (out)</w:t>
            </w:r>
          </w:p>
        </w:tc>
        <w:tc>
          <w:tcPr>
            <w:tcW w:w="1435" w:type="dxa"/>
            <w:vAlign w:val="bottom"/>
          </w:tcPr>
          <w:p w14:paraId="6588B450" w14:textId="3529A138"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w:t>
            </w:r>
          </w:p>
        </w:tc>
        <w:tc>
          <w:tcPr>
            <w:tcW w:w="1435" w:type="dxa"/>
            <w:vAlign w:val="center"/>
          </w:tcPr>
          <w:p w14:paraId="487A4D1C" w14:textId="2EF0E9C0"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w:t>
            </w:r>
          </w:p>
        </w:tc>
        <w:tc>
          <w:tcPr>
            <w:tcW w:w="1435" w:type="dxa"/>
            <w:vAlign w:val="center"/>
          </w:tcPr>
          <w:p w14:paraId="16ED022B" w14:textId="3483EC7A"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69</w:t>
            </w:r>
          </w:p>
        </w:tc>
        <w:tc>
          <w:tcPr>
            <w:tcW w:w="1436" w:type="dxa"/>
            <w:vAlign w:val="center"/>
          </w:tcPr>
          <w:p w14:paraId="1D78DAAE" w14:textId="48D72139"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w:t>
            </w:r>
          </w:p>
        </w:tc>
        <w:tc>
          <w:tcPr>
            <w:tcW w:w="1435" w:type="dxa"/>
            <w:vAlign w:val="center"/>
          </w:tcPr>
          <w:p w14:paraId="4069FB62" w14:textId="4130531A"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w:t>
            </w:r>
          </w:p>
        </w:tc>
        <w:tc>
          <w:tcPr>
            <w:tcW w:w="1435" w:type="dxa"/>
            <w:vAlign w:val="center"/>
          </w:tcPr>
          <w:p w14:paraId="3CDDC4F4" w14:textId="356362B8"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1,650</w:t>
            </w:r>
          </w:p>
        </w:tc>
        <w:tc>
          <w:tcPr>
            <w:tcW w:w="1435" w:type="dxa"/>
            <w:vAlign w:val="center"/>
          </w:tcPr>
          <w:p w14:paraId="22D9A321" w14:textId="5D40E749"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(69)</w:t>
            </w:r>
          </w:p>
        </w:tc>
        <w:tc>
          <w:tcPr>
            <w:tcW w:w="1436" w:type="dxa"/>
            <w:vAlign w:val="center"/>
          </w:tcPr>
          <w:p w14:paraId="1253DE57" w14:textId="778E8CD5"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1,650</w:t>
            </w:r>
          </w:p>
        </w:tc>
      </w:tr>
      <w:tr w:rsidR="0059479B" w:rsidRPr="00DE1F09" w14:paraId="368F29CB" w14:textId="77777777" w:rsidTr="0066368B">
        <w:trPr>
          <w:trHeight w:val="403"/>
        </w:trPr>
        <w:tc>
          <w:tcPr>
            <w:tcW w:w="2976" w:type="dxa"/>
            <w:vAlign w:val="center"/>
          </w:tcPr>
          <w:p w14:paraId="3819D893" w14:textId="15BF9CBF" w:rsidR="0059479B" w:rsidRPr="00DE1F09" w:rsidRDefault="0059479B" w:rsidP="00D16D6F">
            <w:pPr>
              <w:tabs>
                <w:tab w:val="center" w:pos="8010"/>
              </w:tabs>
              <w:rPr>
                <w:rFonts w:asciiTheme="majorBidi" w:hAnsiTheme="majorBidi" w:cstheme="majorBidi"/>
                <w:sz w:val="30"/>
                <w:szCs w:val="30"/>
                <w:cs/>
              </w:rPr>
            </w:pPr>
            <w:r>
              <w:rPr>
                <w:rFonts w:asciiTheme="majorBidi" w:hAnsiTheme="majorBidi" w:cstheme="majorBidi"/>
                <w:sz w:val="30"/>
                <w:szCs w:val="30"/>
              </w:rPr>
              <w:t>Translation adjustment</w:t>
            </w:r>
          </w:p>
        </w:tc>
        <w:tc>
          <w:tcPr>
            <w:tcW w:w="1435" w:type="dxa"/>
            <w:vAlign w:val="bottom"/>
          </w:tcPr>
          <w:p w14:paraId="529656FE" w14:textId="7950E6BE" w:rsidR="0059479B" w:rsidRPr="00DE1F09" w:rsidRDefault="0059479B" w:rsidP="00D16D6F">
            <w:pPr>
              <w:pBdr>
                <w:bottom w:val="single" w:sz="4" w:space="1" w:color="auto"/>
              </w:pBd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w:t>
            </w:r>
          </w:p>
        </w:tc>
        <w:tc>
          <w:tcPr>
            <w:tcW w:w="1435" w:type="dxa"/>
            <w:vAlign w:val="center"/>
          </w:tcPr>
          <w:p w14:paraId="6C943513" w14:textId="35273120" w:rsidR="0059479B" w:rsidRPr="00DE1F09" w:rsidRDefault="0059479B" w:rsidP="00D16D6F">
            <w:pPr>
              <w:pBdr>
                <w:bottom w:val="single" w:sz="4" w:space="1" w:color="auto"/>
              </w:pBd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w:t>
            </w:r>
          </w:p>
        </w:tc>
        <w:tc>
          <w:tcPr>
            <w:tcW w:w="1435" w:type="dxa"/>
            <w:vAlign w:val="center"/>
          </w:tcPr>
          <w:p w14:paraId="0CC4FBD6" w14:textId="492EAE72" w:rsidR="0059479B" w:rsidRPr="00DE1F09" w:rsidRDefault="0059479B" w:rsidP="00D16D6F">
            <w:pPr>
              <w:pBdr>
                <w:bottom w:val="single" w:sz="4" w:space="1" w:color="auto"/>
              </w:pBd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w:t>
            </w:r>
          </w:p>
        </w:tc>
        <w:tc>
          <w:tcPr>
            <w:tcW w:w="1436" w:type="dxa"/>
            <w:vAlign w:val="center"/>
          </w:tcPr>
          <w:p w14:paraId="7BFE03CD" w14:textId="243F63C7" w:rsidR="0059479B" w:rsidRPr="00DE1F09" w:rsidRDefault="0059479B" w:rsidP="00D16D6F">
            <w:pPr>
              <w:pBdr>
                <w:bottom w:val="single" w:sz="4" w:space="1" w:color="auto"/>
              </w:pBd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w:t>
            </w:r>
          </w:p>
        </w:tc>
        <w:tc>
          <w:tcPr>
            <w:tcW w:w="1435" w:type="dxa"/>
            <w:vAlign w:val="center"/>
          </w:tcPr>
          <w:p w14:paraId="5AE4BF1D" w14:textId="6D524864" w:rsidR="0059479B" w:rsidRPr="00DE1F09" w:rsidRDefault="0059479B" w:rsidP="00D16D6F">
            <w:pPr>
              <w:pBdr>
                <w:bottom w:val="single" w:sz="4" w:space="1" w:color="auto"/>
              </w:pBd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1</w:t>
            </w:r>
            <w:r w:rsidRPr="00706324">
              <w:rPr>
                <w:rFonts w:asciiTheme="majorBidi" w:hAnsiTheme="majorBidi" w:cstheme="majorBidi" w:hint="cs"/>
                <w:sz w:val="30"/>
                <w:szCs w:val="30"/>
                <w:cs/>
              </w:rPr>
              <w:t>1</w:t>
            </w:r>
          </w:p>
        </w:tc>
        <w:tc>
          <w:tcPr>
            <w:tcW w:w="1435" w:type="dxa"/>
            <w:vAlign w:val="center"/>
          </w:tcPr>
          <w:p w14:paraId="1484AE41" w14:textId="691A1FB4" w:rsidR="0059479B" w:rsidRPr="00DE1F09" w:rsidRDefault="0059479B" w:rsidP="00D16D6F">
            <w:pPr>
              <w:pBdr>
                <w:bottom w:val="single" w:sz="4" w:space="1" w:color="auto"/>
              </w:pBd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1</w:t>
            </w:r>
          </w:p>
        </w:tc>
        <w:tc>
          <w:tcPr>
            <w:tcW w:w="1435" w:type="dxa"/>
            <w:vAlign w:val="center"/>
          </w:tcPr>
          <w:p w14:paraId="411DAA9C" w14:textId="563E0DD0" w:rsidR="0059479B" w:rsidRPr="00DE1F09" w:rsidRDefault="0059479B" w:rsidP="00D16D6F">
            <w:pPr>
              <w:pBdr>
                <w:bottom w:val="single" w:sz="4" w:space="1" w:color="auto"/>
              </w:pBd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w:t>
            </w:r>
          </w:p>
        </w:tc>
        <w:tc>
          <w:tcPr>
            <w:tcW w:w="1436" w:type="dxa"/>
            <w:vAlign w:val="center"/>
          </w:tcPr>
          <w:p w14:paraId="2A2708F3" w14:textId="3E768C94" w:rsidR="0059479B" w:rsidRPr="00DE1F09" w:rsidRDefault="0059479B" w:rsidP="00D16D6F">
            <w:pPr>
              <w:pBdr>
                <w:bottom w:val="single" w:sz="4" w:space="1" w:color="auto"/>
              </w:pBd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12</w:t>
            </w:r>
          </w:p>
        </w:tc>
      </w:tr>
      <w:tr w:rsidR="0059479B" w:rsidRPr="00DE1F09" w14:paraId="08D515F4" w14:textId="77777777" w:rsidTr="0066368B">
        <w:trPr>
          <w:trHeight w:val="403"/>
        </w:trPr>
        <w:tc>
          <w:tcPr>
            <w:tcW w:w="2976" w:type="dxa"/>
            <w:vAlign w:val="center"/>
          </w:tcPr>
          <w:p w14:paraId="2D433095" w14:textId="435056DB" w:rsidR="0059479B" w:rsidRPr="00DE1F09" w:rsidRDefault="0059479B" w:rsidP="00D16D6F">
            <w:pPr>
              <w:tabs>
                <w:tab w:val="center" w:pos="8010"/>
              </w:tabs>
              <w:rPr>
                <w:rFonts w:asciiTheme="majorBidi" w:hAnsiTheme="majorBidi" w:cstheme="majorBidi"/>
                <w:sz w:val="30"/>
                <w:szCs w:val="30"/>
              </w:rPr>
            </w:pPr>
            <w:r>
              <w:rPr>
                <w:rFonts w:asciiTheme="majorBidi" w:hAnsiTheme="majorBidi" w:cstheme="majorBidi"/>
                <w:sz w:val="30"/>
                <w:szCs w:val="30"/>
              </w:rPr>
              <w:t>As at 31 December 2024</w:t>
            </w:r>
          </w:p>
        </w:tc>
        <w:tc>
          <w:tcPr>
            <w:tcW w:w="1435" w:type="dxa"/>
            <w:vAlign w:val="bottom"/>
          </w:tcPr>
          <w:p w14:paraId="05AB83D2" w14:textId="2E26A52E"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312,752</w:t>
            </w:r>
          </w:p>
        </w:tc>
        <w:tc>
          <w:tcPr>
            <w:tcW w:w="1435" w:type="dxa"/>
            <w:vAlign w:val="center"/>
          </w:tcPr>
          <w:p w14:paraId="1FECD1E7" w14:textId="3D99722E"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11,907</w:t>
            </w:r>
          </w:p>
        </w:tc>
        <w:tc>
          <w:tcPr>
            <w:tcW w:w="1435" w:type="dxa"/>
            <w:vAlign w:val="center"/>
          </w:tcPr>
          <w:p w14:paraId="5B3D50C0" w14:textId="15430E18"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76,417</w:t>
            </w:r>
          </w:p>
        </w:tc>
        <w:tc>
          <w:tcPr>
            <w:tcW w:w="1436" w:type="dxa"/>
            <w:vAlign w:val="center"/>
          </w:tcPr>
          <w:p w14:paraId="5A4FBAAD" w14:textId="024C326F"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719,033</w:t>
            </w:r>
          </w:p>
        </w:tc>
        <w:tc>
          <w:tcPr>
            <w:tcW w:w="1435" w:type="dxa"/>
            <w:vAlign w:val="center"/>
          </w:tcPr>
          <w:p w14:paraId="3FB97263" w14:textId="2990EB48"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19,9</w:t>
            </w:r>
            <w:r w:rsidRPr="00706324">
              <w:rPr>
                <w:rFonts w:asciiTheme="majorBidi" w:hAnsiTheme="majorBidi" w:cstheme="majorBidi" w:hint="cs"/>
                <w:sz w:val="30"/>
                <w:szCs w:val="30"/>
                <w:cs/>
              </w:rPr>
              <w:t>85</w:t>
            </w:r>
          </w:p>
        </w:tc>
        <w:tc>
          <w:tcPr>
            <w:tcW w:w="1435" w:type="dxa"/>
            <w:vAlign w:val="center"/>
          </w:tcPr>
          <w:p w14:paraId="48661D40" w14:textId="680F5BA8"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8,206</w:t>
            </w:r>
          </w:p>
        </w:tc>
        <w:tc>
          <w:tcPr>
            <w:tcW w:w="1435" w:type="dxa"/>
            <w:vAlign w:val="center"/>
          </w:tcPr>
          <w:p w14:paraId="107CFF90" w14:textId="0C5F1AD8"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94,701</w:t>
            </w:r>
          </w:p>
        </w:tc>
        <w:tc>
          <w:tcPr>
            <w:tcW w:w="1436" w:type="dxa"/>
            <w:vAlign w:val="center"/>
          </w:tcPr>
          <w:p w14:paraId="2664EC97" w14:textId="7BCBC56A" w:rsidR="0059479B" w:rsidRPr="00DE1F09" w:rsidRDefault="0059479B" w:rsidP="00D16D6F">
            <w:pPr>
              <w:tabs>
                <w:tab w:val="decimal" w:pos="1030"/>
              </w:tabs>
              <w:jc w:val="center"/>
              <w:textAlignment w:val="auto"/>
              <w:rPr>
                <w:rFonts w:asciiTheme="majorBidi" w:hAnsiTheme="majorBidi" w:cstheme="majorBidi"/>
                <w:sz w:val="30"/>
                <w:szCs w:val="30"/>
              </w:rPr>
            </w:pPr>
            <w:r w:rsidRPr="00706324">
              <w:rPr>
                <w:rFonts w:asciiTheme="majorBidi" w:hAnsiTheme="majorBidi" w:cstheme="majorBidi"/>
                <w:sz w:val="30"/>
                <w:szCs w:val="30"/>
              </w:rPr>
              <w:t>1,243,001</w:t>
            </w:r>
          </w:p>
        </w:tc>
      </w:tr>
      <w:tr w:rsidR="00400276" w:rsidRPr="00DE1F09" w14:paraId="1A512A0E" w14:textId="77777777" w:rsidTr="0066368B">
        <w:trPr>
          <w:trHeight w:val="64"/>
        </w:trPr>
        <w:tc>
          <w:tcPr>
            <w:tcW w:w="2976" w:type="dxa"/>
            <w:vAlign w:val="center"/>
          </w:tcPr>
          <w:p w14:paraId="71B7F4D9" w14:textId="4D10E1B2" w:rsidR="00400276" w:rsidRPr="00DE1F09" w:rsidRDefault="00400276" w:rsidP="00D16D6F">
            <w:pPr>
              <w:tabs>
                <w:tab w:val="center" w:pos="8010"/>
              </w:tabs>
              <w:rPr>
                <w:rFonts w:asciiTheme="majorBidi" w:hAnsiTheme="majorBidi" w:cstheme="majorBidi"/>
                <w:sz w:val="30"/>
                <w:szCs w:val="30"/>
                <w:cs/>
              </w:rPr>
            </w:pPr>
            <w:r>
              <w:rPr>
                <w:rFonts w:asciiTheme="majorBidi" w:hAnsiTheme="majorBidi" w:cstheme="majorBidi"/>
                <w:sz w:val="30"/>
                <w:szCs w:val="30"/>
              </w:rPr>
              <w:t>Additions</w:t>
            </w:r>
          </w:p>
        </w:tc>
        <w:tc>
          <w:tcPr>
            <w:tcW w:w="1435" w:type="dxa"/>
            <w:vAlign w:val="bottom"/>
          </w:tcPr>
          <w:p w14:paraId="3939266A" w14:textId="480710C3"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vAlign w:val="center"/>
          </w:tcPr>
          <w:p w14:paraId="60837477" w14:textId="521AD62A"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vAlign w:val="center"/>
          </w:tcPr>
          <w:p w14:paraId="2E17EFC5" w14:textId="0FE3BC19" w:rsidR="00400276" w:rsidRPr="00DE1F09" w:rsidRDefault="00400276" w:rsidP="00D16D6F">
            <w:pPr>
              <w:tabs>
                <w:tab w:val="decimal" w:pos="1030"/>
              </w:tabs>
              <w:jc w:val="center"/>
              <w:textAlignment w:val="auto"/>
              <w:rPr>
                <w:rFonts w:asciiTheme="majorBidi" w:hAnsiTheme="majorBidi" w:cstheme="majorBidi"/>
                <w:sz w:val="30"/>
                <w:szCs w:val="30"/>
                <w:cs/>
              </w:rPr>
            </w:pPr>
            <w:r>
              <w:rPr>
                <w:rFonts w:asciiTheme="majorBidi" w:hAnsiTheme="majorBidi" w:cstheme="majorBidi"/>
                <w:sz w:val="30"/>
                <w:szCs w:val="30"/>
              </w:rPr>
              <w:t>462</w:t>
            </w:r>
          </w:p>
        </w:tc>
        <w:tc>
          <w:tcPr>
            <w:tcW w:w="1436" w:type="dxa"/>
            <w:vAlign w:val="center"/>
          </w:tcPr>
          <w:p w14:paraId="675619AD" w14:textId="2EB3C9A6"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12</w:t>
            </w:r>
          </w:p>
        </w:tc>
        <w:tc>
          <w:tcPr>
            <w:tcW w:w="1435" w:type="dxa"/>
            <w:vAlign w:val="center"/>
          </w:tcPr>
          <w:p w14:paraId="6D23FC21" w14:textId="424BB27B"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324</w:t>
            </w:r>
          </w:p>
        </w:tc>
        <w:tc>
          <w:tcPr>
            <w:tcW w:w="1435" w:type="dxa"/>
            <w:vAlign w:val="center"/>
          </w:tcPr>
          <w:p w14:paraId="188C689D" w14:textId="6D0AF5F8" w:rsidR="00400276" w:rsidRPr="00DE1F09" w:rsidRDefault="00400276" w:rsidP="00D16D6F">
            <w:pPr>
              <w:tabs>
                <w:tab w:val="decimal" w:pos="1030"/>
              </w:tabs>
              <w:jc w:val="center"/>
              <w:textAlignment w:val="auto"/>
              <w:rPr>
                <w:rFonts w:asciiTheme="majorBidi" w:hAnsiTheme="majorBidi" w:cstheme="majorBidi"/>
                <w:sz w:val="30"/>
                <w:szCs w:val="30"/>
                <w:cs/>
              </w:rPr>
            </w:pPr>
            <w:r>
              <w:rPr>
                <w:rFonts w:asciiTheme="majorBidi" w:hAnsiTheme="majorBidi" w:cstheme="majorBidi"/>
                <w:sz w:val="30"/>
                <w:szCs w:val="30"/>
              </w:rPr>
              <w:t>-</w:t>
            </w:r>
          </w:p>
        </w:tc>
        <w:tc>
          <w:tcPr>
            <w:tcW w:w="1435" w:type="dxa"/>
            <w:vAlign w:val="center"/>
          </w:tcPr>
          <w:p w14:paraId="5D9614CB" w14:textId="588B0A67"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327</w:t>
            </w:r>
          </w:p>
        </w:tc>
        <w:tc>
          <w:tcPr>
            <w:tcW w:w="1436" w:type="dxa"/>
            <w:vAlign w:val="center"/>
          </w:tcPr>
          <w:p w14:paraId="61A88DB4" w14:textId="691AED0E"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1,125</w:t>
            </w:r>
          </w:p>
        </w:tc>
      </w:tr>
      <w:tr w:rsidR="00400276" w:rsidRPr="00DE1F09" w14:paraId="7859B07A" w14:textId="77777777" w:rsidTr="0066368B">
        <w:trPr>
          <w:trHeight w:val="216"/>
        </w:trPr>
        <w:tc>
          <w:tcPr>
            <w:tcW w:w="2976" w:type="dxa"/>
            <w:vAlign w:val="center"/>
          </w:tcPr>
          <w:p w14:paraId="36C711A2" w14:textId="2D9AFF17" w:rsidR="00400276" w:rsidRPr="00DE1F09" w:rsidRDefault="00400276" w:rsidP="00D16D6F">
            <w:pPr>
              <w:tabs>
                <w:tab w:val="center" w:pos="8010"/>
              </w:tabs>
              <w:rPr>
                <w:rFonts w:asciiTheme="majorBidi" w:hAnsiTheme="majorBidi" w:cstheme="majorBidi"/>
                <w:sz w:val="30"/>
                <w:szCs w:val="30"/>
              </w:rPr>
            </w:pPr>
            <w:r>
              <w:rPr>
                <w:rFonts w:asciiTheme="majorBidi" w:hAnsiTheme="majorBidi" w:cstheme="majorBidi"/>
                <w:sz w:val="30"/>
                <w:szCs w:val="30"/>
              </w:rPr>
              <w:t>Disposals/write-off</w:t>
            </w:r>
          </w:p>
        </w:tc>
        <w:tc>
          <w:tcPr>
            <w:tcW w:w="1435" w:type="dxa"/>
            <w:vAlign w:val="bottom"/>
          </w:tcPr>
          <w:p w14:paraId="0DFC56AF" w14:textId="6A96F47A"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vAlign w:val="center"/>
          </w:tcPr>
          <w:p w14:paraId="24964175" w14:textId="3C2DE9C0"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vAlign w:val="center"/>
          </w:tcPr>
          <w:p w14:paraId="3359DCBA" w14:textId="4905118B"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(16)</w:t>
            </w:r>
          </w:p>
        </w:tc>
        <w:tc>
          <w:tcPr>
            <w:tcW w:w="1436" w:type="dxa"/>
            <w:vAlign w:val="center"/>
          </w:tcPr>
          <w:p w14:paraId="1975A064" w14:textId="627EEB11"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(17,267)</w:t>
            </w:r>
          </w:p>
        </w:tc>
        <w:tc>
          <w:tcPr>
            <w:tcW w:w="1435" w:type="dxa"/>
            <w:vAlign w:val="center"/>
          </w:tcPr>
          <w:p w14:paraId="5096E77B" w14:textId="3A0CE8C2"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(158)</w:t>
            </w:r>
          </w:p>
        </w:tc>
        <w:tc>
          <w:tcPr>
            <w:tcW w:w="1435" w:type="dxa"/>
            <w:vAlign w:val="center"/>
          </w:tcPr>
          <w:p w14:paraId="483B3AA4" w14:textId="1C4A1E70"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vAlign w:val="center"/>
          </w:tcPr>
          <w:p w14:paraId="23458111" w14:textId="627E7EDC"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6" w:type="dxa"/>
            <w:vAlign w:val="center"/>
          </w:tcPr>
          <w:p w14:paraId="3C753AB3" w14:textId="29D5A566"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(17,441)</w:t>
            </w:r>
          </w:p>
        </w:tc>
      </w:tr>
      <w:tr w:rsidR="00400276" w:rsidRPr="00DE1F09" w14:paraId="39A6584F" w14:textId="77777777" w:rsidTr="0066368B">
        <w:trPr>
          <w:trHeight w:val="64"/>
        </w:trPr>
        <w:tc>
          <w:tcPr>
            <w:tcW w:w="2976" w:type="dxa"/>
            <w:vAlign w:val="center"/>
          </w:tcPr>
          <w:p w14:paraId="23D43527" w14:textId="551592AF" w:rsidR="00400276" w:rsidRPr="00DE1F09" w:rsidRDefault="00400276" w:rsidP="00D16D6F">
            <w:pPr>
              <w:tabs>
                <w:tab w:val="center" w:pos="8010"/>
              </w:tabs>
              <w:rPr>
                <w:rFonts w:asciiTheme="majorBidi" w:hAnsiTheme="majorBidi" w:cstheme="majorBidi"/>
                <w:sz w:val="30"/>
                <w:szCs w:val="30"/>
                <w:cs/>
              </w:rPr>
            </w:pPr>
            <w:r>
              <w:rPr>
                <w:rFonts w:asciiTheme="majorBidi" w:hAnsiTheme="majorBidi" w:cstheme="majorBidi"/>
                <w:sz w:val="30"/>
                <w:szCs w:val="30"/>
              </w:rPr>
              <w:t>Transfers in (out)</w:t>
            </w:r>
          </w:p>
        </w:tc>
        <w:tc>
          <w:tcPr>
            <w:tcW w:w="1435" w:type="dxa"/>
            <w:vAlign w:val="bottom"/>
          </w:tcPr>
          <w:p w14:paraId="1F07E453" w14:textId="486D4723"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vAlign w:val="center"/>
          </w:tcPr>
          <w:p w14:paraId="0CCEFEC0" w14:textId="234EE222"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2,279</w:t>
            </w:r>
          </w:p>
        </w:tc>
        <w:tc>
          <w:tcPr>
            <w:tcW w:w="1435" w:type="dxa"/>
            <w:vAlign w:val="center"/>
          </w:tcPr>
          <w:p w14:paraId="7C0FC0DF" w14:textId="04370DFA"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32,083</w:t>
            </w:r>
          </w:p>
        </w:tc>
        <w:tc>
          <w:tcPr>
            <w:tcW w:w="1436" w:type="dxa"/>
            <w:vAlign w:val="center"/>
          </w:tcPr>
          <w:p w14:paraId="036722E7" w14:textId="4F1FF414"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45,880</w:t>
            </w:r>
          </w:p>
        </w:tc>
        <w:tc>
          <w:tcPr>
            <w:tcW w:w="1435" w:type="dxa"/>
            <w:vAlign w:val="center"/>
          </w:tcPr>
          <w:p w14:paraId="26B29D02" w14:textId="17E38F51"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210</w:t>
            </w:r>
          </w:p>
        </w:tc>
        <w:tc>
          <w:tcPr>
            <w:tcW w:w="1435" w:type="dxa"/>
            <w:vAlign w:val="center"/>
          </w:tcPr>
          <w:p w14:paraId="2D3E2C32" w14:textId="0FFDC70F"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vAlign w:val="center"/>
          </w:tcPr>
          <w:p w14:paraId="4532452B" w14:textId="15CA3982"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(80,965)</w:t>
            </w:r>
          </w:p>
        </w:tc>
        <w:tc>
          <w:tcPr>
            <w:tcW w:w="1436" w:type="dxa"/>
            <w:vAlign w:val="center"/>
          </w:tcPr>
          <w:p w14:paraId="349455A5" w14:textId="0A0CE667" w:rsidR="00400276" w:rsidRPr="00DE1F09" w:rsidRDefault="00400276"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(513)</w:t>
            </w:r>
          </w:p>
        </w:tc>
      </w:tr>
      <w:tr w:rsidR="00400276" w:rsidRPr="00DE1F09" w14:paraId="214DCA68" w14:textId="77777777" w:rsidTr="0066368B">
        <w:trPr>
          <w:trHeight w:val="403"/>
        </w:trPr>
        <w:tc>
          <w:tcPr>
            <w:tcW w:w="2976" w:type="dxa"/>
            <w:vAlign w:val="center"/>
          </w:tcPr>
          <w:p w14:paraId="3D969F79" w14:textId="72130C8D" w:rsidR="00400276" w:rsidRPr="00DE1F09" w:rsidRDefault="00400276" w:rsidP="00D16D6F">
            <w:pPr>
              <w:tabs>
                <w:tab w:val="center" w:pos="8010"/>
              </w:tabs>
              <w:rPr>
                <w:rFonts w:asciiTheme="majorBidi" w:hAnsiTheme="majorBidi" w:cstheme="majorBidi"/>
                <w:sz w:val="30"/>
                <w:szCs w:val="30"/>
                <w:cs/>
              </w:rPr>
            </w:pPr>
            <w:r>
              <w:rPr>
                <w:rFonts w:asciiTheme="majorBidi" w:hAnsiTheme="majorBidi" w:cstheme="majorBidi"/>
                <w:sz w:val="30"/>
                <w:szCs w:val="30"/>
              </w:rPr>
              <w:t>Translation adjustment</w:t>
            </w:r>
          </w:p>
        </w:tc>
        <w:tc>
          <w:tcPr>
            <w:tcW w:w="1435" w:type="dxa"/>
            <w:vAlign w:val="bottom"/>
          </w:tcPr>
          <w:p w14:paraId="5670B774" w14:textId="2445F2B8" w:rsidR="00400276" w:rsidRPr="00DE1F09" w:rsidRDefault="00400276"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vAlign w:val="center"/>
          </w:tcPr>
          <w:p w14:paraId="3D3AB675" w14:textId="2A7D3172" w:rsidR="00400276" w:rsidRPr="00DE1F09" w:rsidRDefault="00400276"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vAlign w:val="center"/>
          </w:tcPr>
          <w:p w14:paraId="10766DC4" w14:textId="2BEFBD69" w:rsidR="00400276" w:rsidRPr="00DE1F09" w:rsidRDefault="00400276"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6" w:type="dxa"/>
            <w:vAlign w:val="center"/>
          </w:tcPr>
          <w:p w14:paraId="2A5DA1B7" w14:textId="27421D45" w:rsidR="00400276" w:rsidRPr="00DE1F09" w:rsidRDefault="00400276"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vAlign w:val="center"/>
          </w:tcPr>
          <w:p w14:paraId="6511B515" w14:textId="2E69956B" w:rsidR="00400276" w:rsidRPr="00DE1F09" w:rsidRDefault="00400276"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(24)</w:t>
            </w:r>
          </w:p>
        </w:tc>
        <w:tc>
          <w:tcPr>
            <w:tcW w:w="1435" w:type="dxa"/>
            <w:vAlign w:val="center"/>
          </w:tcPr>
          <w:p w14:paraId="735CCB08" w14:textId="2395E9F0" w:rsidR="00400276" w:rsidRPr="00DE1F09" w:rsidRDefault="00400276"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vAlign w:val="center"/>
          </w:tcPr>
          <w:p w14:paraId="49E5DB08" w14:textId="493C5B47" w:rsidR="00400276" w:rsidRPr="00DE1F09" w:rsidRDefault="00400276"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6" w:type="dxa"/>
            <w:vAlign w:val="center"/>
          </w:tcPr>
          <w:p w14:paraId="121095C1" w14:textId="2B868A63" w:rsidR="00400276" w:rsidRPr="00DE1F09" w:rsidRDefault="00400276"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(24)</w:t>
            </w:r>
          </w:p>
        </w:tc>
      </w:tr>
      <w:tr w:rsidR="00400276" w:rsidRPr="00DE1F09" w14:paraId="285CC99A" w14:textId="77777777" w:rsidTr="0066368B">
        <w:trPr>
          <w:trHeight w:val="403"/>
        </w:trPr>
        <w:tc>
          <w:tcPr>
            <w:tcW w:w="2976" w:type="dxa"/>
            <w:vAlign w:val="center"/>
          </w:tcPr>
          <w:p w14:paraId="405AC196" w14:textId="430AB6DA" w:rsidR="00400276" w:rsidRPr="00DE1F09" w:rsidRDefault="00400276" w:rsidP="00D16D6F">
            <w:pPr>
              <w:tabs>
                <w:tab w:val="center" w:pos="8010"/>
              </w:tabs>
              <w:rPr>
                <w:rFonts w:asciiTheme="majorBidi" w:hAnsiTheme="majorBidi" w:cstheme="majorBidi"/>
                <w:sz w:val="30"/>
                <w:szCs w:val="30"/>
              </w:rPr>
            </w:pPr>
            <w:r>
              <w:rPr>
                <w:rFonts w:asciiTheme="majorBidi" w:hAnsiTheme="majorBidi" w:cstheme="majorBidi"/>
                <w:sz w:val="30"/>
                <w:szCs w:val="30"/>
              </w:rPr>
              <w:t>As at 31 December 2025</w:t>
            </w:r>
          </w:p>
        </w:tc>
        <w:tc>
          <w:tcPr>
            <w:tcW w:w="1435" w:type="dxa"/>
            <w:vAlign w:val="bottom"/>
          </w:tcPr>
          <w:p w14:paraId="74C16E1B" w14:textId="1FDEA986" w:rsidR="00400276" w:rsidRPr="00DE1F09" w:rsidRDefault="00400276"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312,752</w:t>
            </w:r>
          </w:p>
        </w:tc>
        <w:tc>
          <w:tcPr>
            <w:tcW w:w="1435" w:type="dxa"/>
            <w:vAlign w:val="center"/>
          </w:tcPr>
          <w:p w14:paraId="3BAA011D" w14:textId="3C1A3B9E" w:rsidR="00400276" w:rsidRPr="00DE1F09" w:rsidRDefault="00400276" w:rsidP="00D16D6F">
            <w:pPr>
              <w:pBdr>
                <w:bottom w:val="single" w:sz="4" w:space="1" w:color="auto"/>
              </w:pBdr>
              <w:tabs>
                <w:tab w:val="decimal" w:pos="1030"/>
              </w:tabs>
              <w:jc w:val="center"/>
              <w:textAlignment w:val="auto"/>
              <w:rPr>
                <w:rFonts w:asciiTheme="majorBidi" w:hAnsiTheme="majorBidi" w:cstheme="majorBidi"/>
                <w:sz w:val="30"/>
                <w:szCs w:val="30"/>
                <w:cs/>
              </w:rPr>
            </w:pPr>
            <w:r>
              <w:rPr>
                <w:rFonts w:asciiTheme="majorBidi" w:hAnsiTheme="majorBidi" w:cstheme="majorBidi"/>
                <w:sz w:val="30"/>
                <w:szCs w:val="30"/>
              </w:rPr>
              <w:t>14,186</w:t>
            </w:r>
          </w:p>
        </w:tc>
        <w:tc>
          <w:tcPr>
            <w:tcW w:w="1435" w:type="dxa"/>
            <w:vAlign w:val="center"/>
          </w:tcPr>
          <w:p w14:paraId="03F98064" w14:textId="6377B867" w:rsidR="00400276" w:rsidRPr="00DE1F09" w:rsidRDefault="00400276"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108,946</w:t>
            </w:r>
          </w:p>
        </w:tc>
        <w:tc>
          <w:tcPr>
            <w:tcW w:w="1436" w:type="dxa"/>
            <w:vAlign w:val="center"/>
          </w:tcPr>
          <w:p w14:paraId="15BF416A" w14:textId="02EA295A" w:rsidR="00400276" w:rsidRPr="00DE1F09" w:rsidRDefault="00400276"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747,658</w:t>
            </w:r>
          </w:p>
        </w:tc>
        <w:tc>
          <w:tcPr>
            <w:tcW w:w="1435" w:type="dxa"/>
            <w:vAlign w:val="center"/>
          </w:tcPr>
          <w:p w14:paraId="653D451D" w14:textId="6C4124AE" w:rsidR="00400276" w:rsidRPr="00DE1F09" w:rsidRDefault="00400276"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20,337</w:t>
            </w:r>
          </w:p>
        </w:tc>
        <w:tc>
          <w:tcPr>
            <w:tcW w:w="1435" w:type="dxa"/>
            <w:vAlign w:val="center"/>
          </w:tcPr>
          <w:p w14:paraId="7A915FEB" w14:textId="1A290FE4" w:rsidR="00400276" w:rsidRPr="00DE1F09" w:rsidRDefault="00400276"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8,206</w:t>
            </w:r>
          </w:p>
        </w:tc>
        <w:tc>
          <w:tcPr>
            <w:tcW w:w="1435" w:type="dxa"/>
            <w:vAlign w:val="center"/>
          </w:tcPr>
          <w:p w14:paraId="3619BA46" w14:textId="34535ECB" w:rsidR="00400276" w:rsidRPr="00DE1F09" w:rsidRDefault="00400276"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14,063</w:t>
            </w:r>
          </w:p>
        </w:tc>
        <w:tc>
          <w:tcPr>
            <w:tcW w:w="1436" w:type="dxa"/>
            <w:vAlign w:val="center"/>
          </w:tcPr>
          <w:p w14:paraId="140BEBAB" w14:textId="7D6857BA" w:rsidR="00400276" w:rsidRPr="00DE1F09" w:rsidRDefault="00400276"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1,226,148</w:t>
            </w:r>
          </w:p>
        </w:tc>
      </w:tr>
      <w:tr w:rsidR="00D64E77" w:rsidRPr="00DE1F09" w14:paraId="4FB043A1" w14:textId="77777777" w:rsidTr="00C23B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2976" w:type="dxa"/>
            <w:tcBorders>
              <w:top w:val="nil"/>
              <w:left w:val="nil"/>
              <w:bottom w:val="nil"/>
              <w:right w:val="nil"/>
            </w:tcBorders>
            <w:vAlign w:val="bottom"/>
          </w:tcPr>
          <w:p w14:paraId="0AAEE18E" w14:textId="77777777" w:rsidR="00D64E77" w:rsidRPr="00DE1F09" w:rsidRDefault="00D64E77" w:rsidP="00D16D6F">
            <w:pPr>
              <w:tabs>
                <w:tab w:val="center" w:pos="8010"/>
              </w:tabs>
              <w:rPr>
                <w:rFonts w:asciiTheme="majorBidi" w:hAnsiTheme="majorBidi" w:cstheme="majorBidi"/>
                <w:b/>
                <w:bCs/>
                <w:sz w:val="30"/>
                <w:szCs w:val="30"/>
              </w:rPr>
            </w:pPr>
          </w:p>
        </w:tc>
        <w:tc>
          <w:tcPr>
            <w:tcW w:w="1435" w:type="dxa"/>
            <w:tcBorders>
              <w:top w:val="nil"/>
              <w:left w:val="nil"/>
              <w:bottom w:val="nil"/>
              <w:right w:val="nil"/>
            </w:tcBorders>
            <w:vAlign w:val="center"/>
          </w:tcPr>
          <w:p w14:paraId="720FB86F" w14:textId="77777777" w:rsidR="00D64E77" w:rsidRPr="00DE1F09" w:rsidRDefault="00D64E77" w:rsidP="00D16D6F">
            <w:pPr>
              <w:tabs>
                <w:tab w:val="decimal" w:pos="796"/>
              </w:tabs>
              <w:jc w:val="center"/>
              <w:rPr>
                <w:rFonts w:asciiTheme="majorBidi" w:hAnsiTheme="majorBidi" w:cstheme="majorBidi"/>
                <w:kern w:val="28"/>
                <w:sz w:val="30"/>
                <w:szCs w:val="30"/>
              </w:rPr>
            </w:pPr>
          </w:p>
        </w:tc>
        <w:tc>
          <w:tcPr>
            <w:tcW w:w="1435" w:type="dxa"/>
            <w:tcBorders>
              <w:top w:val="nil"/>
              <w:left w:val="nil"/>
              <w:bottom w:val="nil"/>
              <w:right w:val="nil"/>
            </w:tcBorders>
            <w:vAlign w:val="center"/>
          </w:tcPr>
          <w:p w14:paraId="60236ED6" w14:textId="77777777" w:rsidR="00D64E77" w:rsidRPr="00DE1F09" w:rsidRDefault="00D64E77" w:rsidP="00D16D6F">
            <w:pPr>
              <w:tabs>
                <w:tab w:val="decimal" w:pos="796"/>
              </w:tabs>
              <w:jc w:val="center"/>
              <w:rPr>
                <w:rFonts w:asciiTheme="majorBidi" w:hAnsiTheme="majorBidi" w:cstheme="majorBidi"/>
                <w:kern w:val="28"/>
                <w:sz w:val="30"/>
                <w:szCs w:val="30"/>
              </w:rPr>
            </w:pPr>
          </w:p>
        </w:tc>
        <w:tc>
          <w:tcPr>
            <w:tcW w:w="1435" w:type="dxa"/>
            <w:tcBorders>
              <w:top w:val="nil"/>
              <w:left w:val="nil"/>
              <w:bottom w:val="nil"/>
              <w:right w:val="nil"/>
            </w:tcBorders>
            <w:vAlign w:val="center"/>
          </w:tcPr>
          <w:p w14:paraId="4A5FF2F7" w14:textId="77777777" w:rsidR="00D64E77" w:rsidRPr="00DE1F09" w:rsidRDefault="00D64E77" w:rsidP="00D16D6F">
            <w:pPr>
              <w:tabs>
                <w:tab w:val="decimal" w:pos="796"/>
              </w:tabs>
              <w:jc w:val="center"/>
              <w:rPr>
                <w:rFonts w:asciiTheme="majorBidi" w:hAnsiTheme="majorBidi" w:cstheme="majorBidi"/>
                <w:kern w:val="28"/>
                <w:sz w:val="30"/>
                <w:szCs w:val="30"/>
              </w:rPr>
            </w:pPr>
          </w:p>
        </w:tc>
        <w:tc>
          <w:tcPr>
            <w:tcW w:w="1436" w:type="dxa"/>
            <w:tcBorders>
              <w:top w:val="nil"/>
              <w:left w:val="nil"/>
              <w:bottom w:val="nil"/>
              <w:right w:val="nil"/>
            </w:tcBorders>
            <w:vAlign w:val="center"/>
          </w:tcPr>
          <w:p w14:paraId="5DF8C4CC" w14:textId="77777777" w:rsidR="00D64E77" w:rsidRPr="00DE1F09" w:rsidRDefault="00D64E77" w:rsidP="00D16D6F">
            <w:pPr>
              <w:tabs>
                <w:tab w:val="decimal" w:pos="796"/>
              </w:tabs>
              <w:jc w:val="center"/>
              <w:rPr>
                <w:rFonts w:asciiTheme="majorBidi" w:hAnsiTheme="majorBidi" w:cstheme="majorBidi"/>
                <w:kern w:val="28"/>
                <w:sz w:val="30"/>
                <w:szCs w:val="30"/>
              </w:rPr>
            </w:pPr>
          </w:p>
        </w:tc>
        <w:tc>
          <w:tcPr>
            <w:tcW w:w="1435" w:type="dxa"/>
            <w:tcBorders>
              <w:top w:val="nil"/>
              <w:left w:val="nil"/>
              <w:bottom w:val="nil"/>
              <w:right w:val="nil"/>
            </w:tcBorders>
            <w:vAlign w:val="center"/>
          </w:tcPr>
          <w:p w14:paraId="2BA2A27F" w14:textId="77777777" w:rsidR="00D64E77" w:rsidRPr="00DE1F09" w:rsidRDefault="00D64E77" w:rsidP="00D16D6F">
            <w:pPr>
              <w:tabs>
                <w:tab w:val="decimal" w:pos="796"/>
              </w:tabs>
              <w:jc w:val="center"/>
              <w:rPr>
                <w:rFonts w:asciiTheme="majorBidi" w:hAnsiTheme="majorBidi" w:cstheme="majorBidi"/>
                <w:kern w:val="28"/>
                <w:sz w:val="30"/>
                <w:szCs w:val="30"/>
              </w:rPr>
            </w:pPr>
          </w:p>
        </w:tc>
        <w:tc>
          <w:tcPr>
            <w:tcW w:w="1435" w:type="dxa"/>
            <w:tcBorders>
              <w:top w:val="nil"/>
              <w:left w:val="nil"/>
              <w:bottom w:val="nil"/>
              <w:right w:val="nil"/>
            </w:tcBorders>
            <w:vAlign w:val="center"/>
          </w:tcPr>
          <w:p w14:paraId="1940BA8E" w14:textId="77777777" w:rsidR="00D64E77" w:rsidRPr="00DE1F09" w:rsidRDefault="00D64E77" w:rsidP="00D16D6F">
            <w:pPr>
              <w:tabs>
                <w:tab w:val="decimal" w:pos="796"/>
              </w:tabs>
              <w:jc w:val="center"/>
              <w:rPr>
                <w:rFonts w:asciiTheme="majorBidi" w:hAnsiTheme="majorBidi" w:cstheme="majorBidi"/>
                <w:kern w:val="28"/>
                <w:sz w:val="30"/>
                <w:szCs w:val="30"/>
              </w:rPr>
            </w:pPr>
          </w:p>
        </w:tc>
        <w:tc>
          <w:tcPr>
            <w:tcW w:w="1435" w:type="dxa"/>
            <w:tcBorders>
              <w:top w:val="nil"/>
              <w:left w:val="nil"/>
              <w:bottom w:val="nil"/>
              <w:right w:val="nil"/>
            </w:tcBorders>
            <w:vAlign w:val="center"/>
          </w:tcPr>
          <w:p w14:paraId="634199F3" w14:textId="77777777" w:rsidR="00D64E77" w:rsidRPr="00DE1F09" w:rsidRDefault="00D64E77" w:rsidP="00D16D6F">
            <w:pPr>
              <w:tabs>
                <w:tab w:val="decimal" w:pos="796"/>
              </w:tabs>
              <w:jc w:val="center"/>
              <w:rPr>
                <w:rFonts w:asciiTheme="majorBidi" w:hAnsiTheme="majorBidi" w:cstheme="majorBidi"/>
                <w:kern w:val="28"/>
                <w:sz w:val="30"/>
                <w:szCs w:val="30"/>
              </w:rPr>
            </w:pPr>
          </w:p>
        </w:tc>
        <w:tc>
          <w:tcPr>
            <w:tcW w:w="1436" w:type="dxa"/>
            <w:tcBorders>
              <w:top w:val="nil"/>
              <w:left w:val="nil"/>
              <w:bottom w:val="nil"/>
              <w:right w:val="nil"/>
            </w:tcBorders>
            <w:vAlign w:val="center"/>
          </w:tcPr>
          <w:p w14:paraId="66BBDA3D" w14:textId="77777777" w:rsidR="00D64E77" w:rsidRPr="00DE1F09" w:rsidRDefault="00D64E77" w:rsidP="00D16D6F">
            <w:pPr>
              <w:tabs>
                <w:tab w:val="decimal" w:pos="796"/>
              </w:tabs>
              <w:jc w:val="center"/>
              <w:rPr>
                <w:rFonts w:asciiTheme="majorBidi" w:hAnsiTheme="majorBidi" w:cstheme="majorBidi"/>
                <w:kern w:val="28"/>
                <w:sz w:val="30"/>
                <w:szCs w:val="30"/>
              </w:rPr>
            </w:pPr>
          </w:p>
        </w:tc>
      </w:tr>
      <w:tr w:rsidR="00D64E77" w:rsidRPr="00DE1F09" w14:paraId="7C2A01AB" w14:textId="77777777" w:rsidTr="00C23B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2976" w:type="dxa"/>
            <w:tcBorders>
              <w:top w:val="nil"/>
              <w:left w:val="nil"/>
              <w:bottom w:val="nil"/>
              <w:right w:val="nil"/>
            </w:tcBorders>
            <w:vAlign w:val="center"/>
          </w:tcPr>
          <w:p w14:paraId="31E5488C" w14:textId="0CE81D9D" w:rsidR="00D64E77" w:rsidRPr="00DE1F09" w:rsidRDefault="00C23BE7" w:rsidP="00D16D6F">
            <w:pPr>
              <w:tabs>
                <w:tab w:val="center" w:pos="8010"/>
              </w:tabs>
              <w:rPr>
                <w:rFonts w:asciiTheme="majorBidi" w:hAnsiTheme="majorBidi" w:cstheme="majorBidi"/>
                <w:b/>
                <w:bCs/>
                <w:sz w:val="30"/>
                <w:szCs w:val="30"/>
              </w:rPr>
            </w:pPr>
            <w:r>
              <w:rPr>
                <w:rFonts w:asciiTheme="majorBidi" w:hAnsiTheme="majorBidi" w:cstheme="majorBidi"/>
                <w:b/>
                <w:bCs/>
                <w:sz w:val="30"/>
                <w:szCs w:val="30"/>
              </w:rPr>
              <w:lastRenderedPageBreak/>
              <w:t>Accumulated depreciation</w:t>
            </w:r>
          </w:p>
        </w:tc>
        <w:tc>
          <w:tcPr>
            <w:tcW w:w="1435" w:type="dxa"/>
            <w:tcBorders>
              <w:top w:val="nil"/>
              <w:left w:val="nil"/>
              <w:bottom w:val="nil"/>
              <w:right w:val="nil"/>
            </w:tcBorders>
            <w:vAlign w:val="center"/>
          </w:tcPr>
          <w:p w14:paraId="441CE0E6" w14:textId="77777777" w:rsidR="00D64E77" w:rsidRPr="00DE1F09" w:rsidRDefault="00D64E77" w:rsidP="00D16D6F">
            <w:pPr>
              <w:tabs>
                <w:tab w:val="decimal" w:pos="796"/>
              </w:tabs>
              <w:jc w:val="center"/>
              <w:rPr>
                <w:rFonts w:asciiTheme="majorBidi" w:hAnsiTheme="majorBidi" w:cstheme="majorBidi"/>
                <w:kern w:val="28"/>
                <w:sz w:val="30"/>
                <w:szCs w:val="30"/>
              </w:rPr>
            </w:pPr>
          </w:p>
        </w:tc>
        <w:tc>
          <w:tcPr>
            <w:tcW w:w="1435" w:type="dxa"/>
            <w:tcBorders>
              <w:top w:val="nil"/>
              <w:left w:val="nil"/>
              <w:bottom w:val="nil"/>
              <w:right w:val="nil"/>
            </w:tcBorders>
            <w:vAlign w:val="center"/>
          </w:tcPr>
          <w:p w14:paraId="22ECC0AE" w14:textId="77777777" w:rsidR="00D64E77" w:rsidRPr="00DE1F09" w:rsidRDefault="00D64E77" w:rsidP="00D16D6F">
            <w:pPr>
              <w:tabs>
                <w:tab w:val="decimal" w:pos="796"/>
              </w:tabs>
              <w:jc w:val="center"/>
              <w:rPr>
                <w:rFonts w:asciiTheme="majorBidi" w:hAnsiTheme="majorBidi" w:cstheme="majorBidi"/>
                <w:kern w:val="28"/>
                <w:sz w:val="30"/>
                <w:szCs w:val="30"/>
              </w:rPr>
            </w:pPr>
          </w:p>
        </w:tc>
        <w:tc>
          <w:tcPr>
            <w:tcW w:w="1435" w:type="dxa"/>
            <w:tcBorders>
              <w:top w:val="nil"/>
              <w:left w:val="nil"/>
              <w:bottom w:val="nil"/>
              <w:right w:val="nil"/>
            </w:tcBorders>
            <w:vAlign w:val="center"/>
          </w:tcPr>
          <w:p w14:paraId="6FA8A6FA" w14:textId="77777777" w:rsidR="00D64E77" w:rsidRPr="00DE1F09" w:rsidRDefault="00D64E77" w:rsidP="00D16D6F">
            <w:pPr>
              <w:tabs>
                <w:tab w:val="decimal" w:pos="796"/>
              </w:tabs>
              <w:jc w:val="center"/>
              <w:rPr>
                <w:rFonts w:asciiTheme="majorBidi" w:hAnsiTheme="majorBidi" w:cstheme="majorBidi"/>
                <w:kern w:val="28"/>
                <w:sz w:val="30"/>
                <w:szCs w:val="30"/>
              </w:rPr>
            </w:pPr>
          </w:p>
        </w:tc>
        <w:tc>
          <w:tcPr>
            <w:tcW w:w="1436" w:type="dxa"/>
            <w:tcBorders>
              <w:top w:val="nil"/>
              <w:left w:val="nil"/>
              <w:bottom w:val="nil"/>
              <w:right w:val="nil"/>
            </w:tcBorders>
            <w:vAlign w:val="center"/>
          </w:tcPr>
          <w:p w14:paraId="341AC7DF" w14:textId="77777777" w:rsidR="00D64E77" w:rsidRPr="00DE1F09" w:rsidRDefault="00D64E77" w:rsidP="00D16D6F">
            <w:pPr>
              <w:tabs>
                <w:tab w:val="decimal" w:pos="796"/>
              </w:tabs>
              <w:jc w:val="center"/>
              <w:rPr>
                <w:rFonts w:asciiTheme="majorBidi" w:hAnsiTheme="majorBidi" w:cstheme="majorBidi"/>
                <w:kern w:val="28"/>
                <w:sz w:val="30"/>
                <w:szCs w:val="30"/>
              </w:rPr>
            </w:pPr>
          </w:p>
        </w:tc>
        <w:tc>
          <w:tcPr>
            <w:tcW w:w="1435" w:type="dxa"/>
            <w:tcBorders>
              <w:top w:val="nil"/>
              <w:left w:val="nil"/>
              <w:bottom w:val="nil"/>
              <w:right w:val="nil"/>
            </w:tcBorders>
            <w:vAlign w:val="center"/>
          </w:tcPr>
          <w:p w14:paraId="02728404" w14:textId="77777777" w:rsidR="00D64E77" w:rsidRPr="00DE1F09" w:rsidRDefault="00D64E77" w:rsidP="00D16D6F">
            <w:pPr>
              <w:tabs>
                <w:tab w:val="decimal" w:pos="796"/>
              </w:tabs>
              <w:jc w:val="center"/>
              <w:rPr>
                <w:rFonts w:asciiTheme="majorBidi" w:hAnsiTheme="majorBidi" w:cstheme="majorBidi"/>
                <w:kern w:val="28"/>
                <w:sz w:val="30"/>
                <w:szCs w:val="30"/>
              </w:rPr>
            </w:pPr>
          </w:p>
        </w:tc>
        <w:tc>
          <w:tcPr>
            <w:tcW w:w="1435" w:type="dxa"/>
            <w:tcBorders>
              <w:top w:val="nil"/>
              <w:left w:val="nil"/>
              <w:bottom w:val="nil"/>
              <w:right w:val="nil"/>
            </w:tcBorders>
            <w:vAlign w:val="center"/>
          </w:tcPr>
          <w:p w14:paraId="7E3F444C" w14:textId="77777777" w:rsidR="00D64E77" w:rsidRPr="00DE1F09" w:rsidRDefault="00D64E77" w:rsidP="00D16D6F">
            <w:pPr>
              <w:tabs>
                <w:tab w:val="decimal" w:pos="796"/>
              </w:tabs>
              <w:jc w:val="center"/>
              <w:rPr>
                <w:rFonts w:asciiTheme="majorBidi" w:hAnsiTheme="majorBidi" w:cstheme="majorBidi"/>
                <w:kern w:val="28"/>
                <w:sz w:val="30"/>
                <w:szCs w:val="30"/>
              </w:rPr>
            </w:pPr>
          </w:p>
        </w:tc>
        <w:tc>
          <w:tcPr>
            <w:tcW w:w="1435" w:type="dxa"/>
            <w:tcBorders>
              <w:top w:val="nil"/>
              <w:left w:val="nil"/>
              <w:bottom w:val="nil"/>
              <w:right w:val="nil"/>
            </w:tcBorders>
            <w:vAlign w:val="center"/>
          </w:tcPr>
          <w:p w14:paraId="5C2C1650" w14:textId="77777777" w:rsidR="00D64E77" w:rsidRPr="00DE1F09" w:rsidRDefault="00D64E77" w:rsidP="00D16D6F">
            <w:pPr>
              <w:tabs>
                <w:tab w:val="decimal" w:pos="796"/>
              </w:tabs>
              <w:jc w:val="center"/>
              <w:rPr>
                <w:rFonts w:asciiTheme="majorBidi" w:hAnsiTheme="majorBidi" w:cstheme="majorBidi"/>
                <w:kern w:val="28"/>
                <w:sz w:val="30"/>
                <w:szCs w:val="30"/>
              </w:rPr>
            </w:pPr>
          </w:p>
        </w:tc>
        <w:tc>
          <w:tcPr>
            <w:tcW w:w="1436" w:type="dxa"/>
            <w:tcBorders>
              <w:top w:val="nil"/>
              <w:left w:val="nil"/>
              <w:bottom w:val="nil"/>
              <w:right w:val="nil"/>
            </w:tcBorders>
            <w:vAlign w:val="center"/>
          </w:tcPr>
          <w:p w14:paraId="2260F1D3" w14:textId="77777777" w:rsidR="00D64E77" w:rsidRPr="00DE1F09" w:rsidRDefault="00D64E77" w:rsidP="00D16D6F">
            <w:pPr>
              <w:tabs>
                <w:tab w:val="decimal" w:pos="796"/>
              </w:tabs>
              <w:jc w:val="center"/>
              <w:rPr>
                <w:rFonts w:asciiTheme="majorBidi" w:hAnsiTheme="majorBidi" w:cstheme="majorBidi"/>
                <w:kern w:val="28"/>
                <w:sz w:val="30"/>
                <w:szCs w:val="30"/>
              </w:rPr>
            </w:pPr>
          </w:p>
        </w:tc>
      </w:tr>
      <w:tr w:rsidR="00B242F2" w:rsidRPr="00DE1F09" w14:paraId="14790D49" w14:textId="77777777" w:rsidTr="00B242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2976" w:type="dxa"/>
            <w:tcBorders>
              <w:top w:val="nil"/>
              <w:left w:val="nil"/>
              <w:bottom w:val="nil"/>
              <w:right w:val="nil"/>
            </w:tcBorders>
            <w:vAlign w:val="center"/>
          </w:tcPr>
          <w:p w14:paraId="728EEB0A" w14:textId="5ED17476" w:rsidR="00B242F2" w:rsidRPr="00DE1F09" w:rsidRDefault="00B242F2" w:rsidP="00D16D6F">
            <w:pPr>
              <w:tabs>
                <w:tab w:val="left" w:pos="132"/>
                <w:tab w:val="center" w:pos="8010"/>
              </w:tabs>
              <w:rPr>
                <w:rFonts w:asciiTheme="majorBidi" w:hAnsiTheme="majorBidi" w:cstheme="majorBidi"/>
                <w:sz w:val="30"/>
                <w:szCs w:val="30"/>
              </w:rPr>
            </w:pPr>
            <w:r>
              <w:rPr>
                <w:rFonts w:asciiTheme="majorBidi" w:hAnsiTheme="majorBidi" w:cstheme="majorBidi"/>
                <w:sz w:val="30"/>
                <w:szCs w:val="30"/>
              </w:rPr>
              <w:t>As at 1 January 2024</w:t>
            </w:r>
          </w:p>
        </w:tc>
        <w:tc>
          <w:tcPr>
            <w:tcW w:w="1435" w:type="dxa"/>
            <w:tcBorders>
              <w:top w:val="nil"/>
              <w:left w:val="nil"/>
              <w:bottom w:val="nil"/>
              <w:right w:val="nil"/>
            </w:tcBorders>
            <w:vAlign w:val="bottom"/>
          </w:tcPr>
          <w:p w14:paraId="6FDBCA74" w14:textId="75A81345"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cs/>
              </w:rPr>
              <w:t>-</w:t>
            </w:r>
          </w:p>
        </w:tc>
        <w:tc>
          <w:tcPr>
            <w:tcW w:w="1435" w:type="dxa"/>
            <w:tcBorders>
              <w:top w:val="nil"/>
              <w:left w:val="nil"/>
              <w:bottom w:val="nil"/>
              <w:right w:val="nil"/>
            </w:tcBorders>
            <w:vAlign w:val="bottom"/>
          </w:tcPr>
          <w:p w14:paraId="5DF2ACAA" w14:textId="09635DE4"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1,394</w:t>
            </w:r>
          </w:p>
        </w:tc>
        <w:tc>
          <w:tcPr>
            <w:tcW w:w="1435" w:type="dxa"/>
            <w:tcBorders>
              <w:top w:val="nil"/>
              <w:left w:val="nil"/>
              <w:bottom w:val="nil"/>
              <w:right w:val="nil"/>
            </w:tcBorders>
            <w:vAlign w:val="bottom"/>
          </w:tcPr>
          <w:p w14:paraId="41D6DE95" w14:textId="0F4FBB09"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15,518</w:t>
            </w:r>
          </w:p>
        </w:tc>
        <w:tc>
          <w:tcPr>
            <w:tcW w:w="1436" w:type="dxa"/>
            <w:tcBorders>
              <w:top w:val="nil"/>
              <w:left w:val="nil"/>
              <w:bottom w:val="nil"/>
              <w:right w:val="nil"/>
            </w:tcBorders>
            <w:vAlign w:val="bottom"/>
          </w:tcPr>
          <w:p w14:paraId="6B25D863" w14:textId="6D07FC4E"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156,198</w:t>
            </w:r>
          </w:p>
        </w:tc>
        <w:tc>
          <w:tcPr>
            <w:tcW w:w="1435" w:type="dxa"/>
            <w:tcBorders>
              <w:top w:val="nil"/>
              <w:left w:val="nil"/>
              <w:bottom w:val="nil"/>
              <w:right w:val="nil"/>
            </w:tcBorders>
            <w:vAlign w:val="bottom"/>
          </w:tcPr>
          <w:p w14:paraId="25EB3B23" w14:textId="20CF7FC1"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11,728</w:t>
            </w:r>
          </w:p>
        </w:tc>
        <w:tc>
          <w:tcPr>
            <w:tcW w:w="1435" w:type="dxa"/>
            <w:tcBorders>
              <w:top w:val="nil"/>
              <w:left w:val="nil"/>
              <w:bottom w:val="nil"/>
              <w:right w:val="nil"/>
            </w:tcBorders>
            <w:vAlign w:val="bottom"/>
          </w:tcPr>
          <w:p w14:paraId="4C487A37" w14:textId="767E0A27"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6,206</w:t>
            </w:r>
          </w:p>
        </w:tc>
        <w:tc>
          <w:tcPr>
            <w:tcW w:w="1435" w:type="dxa"/>
            <w:tcBorders>
              <w:top w:val="nil"/>
              <w:left w:val="nil"/>
              <w:bottom w:val="nil"/>
              <w:right w:val="nil"/>
            </w:tcBorders>
            <w:vAlign w:val="bottom"/>
          </w:tcPr>
          <w:p w14:paraId="13857B48" w14:textId="480DEF43"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cs/>
              </w:rPr>
              <w:t>-</w:t>
            </w:r>
          </w:p>
        </w:tc>
        <w:tc>
          <w:tcPr>
            <w:tcW w:w="1436" w:type="dxa"/>
            <w:tcBorders>
              <w:top w:val="nil"/>
              <w:left w:val="nil"/>
              <w:bottom w:val="nil"/>
              <w:right w:val="nil"/>
            </w:tcBorders>
            <w:vAlign w:val="bottom"/>
          </w:tcPr>
          <w:p w14:paraId="02D730D5" w14:textId="0380E9D4"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191,044</w:t>
            </w:r>
          </w:p>
        </w:tc>
      </w:tr>
      <w:tr w:rsidR="00B242F2" w:rsidRPr="00DE1F09" w14:paraId="2B18B14B" w14:textId="77777777" w:rsidTr="00B242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2976" w:type="dxa"/>
            <w:tcBorders>
              <w:top w:val="nil"/>
              <w:left w:val="nil"/>
              <w:bottom w:val="nil"/>
              <w:right w:val="nil"/>
            </w:tcBorders>
            <w:vAlign w:val="center"/>
          </w:tcPr>
          <w:p w14:paraId="02FF5BF4" w14:textId="2032E1B4" w:rsidR="00B242F2" w:rsidRPr="00DE1F09" w:rsidRDefault="00B242F2" w:rsidP="00D16D6F">
            <w:pPr>
              <w:tabs>
                <w:tab w:val="left" w:pos="132"/>
                <w:tab w:val="center" w:pos="8010"/>
              </w:tabs>
              <w:rPr>
                <w:rFonts w:asciiTheme="majorBidi" w:hAnsiTheme="majorBidi" w:cstheme="majorBidi"/>
                <w:sz w:val="30"/>
                <w:szCs w:val="30"/>
              </w:rPr>
            </w:pPr>
            <w:r>
              <w:rPr>
                <w:rFonts w:asciiTheme="majorBidi" w:hAnsiTheme="majorBidi" w:cstheme="majorBidi"/>
                <w:sz w:val="30"/>
                <w:szCs w:val="30"/>
              </w:rPr>
              <w:t>Depreciation for the year</w:t>
            </w:r>
          </w:p>
        </w:tc>
        <w:tc>
          <w:tcPr>
            <w:tcW w:w="1435" w:type="dxa"/>
            <w:tcBorders>
              <w:top w:val="nil"/>
              <w:left w:val="nil"/>
              <w:bottom w:val="nil"/>
              <w:right w:val="nil"/>
            </w:tcBorders>
            <w:vAlign w:val="bottom"/>
          </w:tcPr>
          <w:p w14:paraId="19774D20" w14:textId="5B369047"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5" w:type="dxa"/>
            <w:tcBorders>
              <w:top w:val="nil"/>
              <w:left w:val="nil"/>
              <w:bottom w:val="nil"/>
              <w:right w:val="nil"/>
            </w:tcBorders>
            <w:vAlign w:val="bottom"/>
          </w:tcPr>
          <w:p w14:paraId="10D681EC" w14:textId="45FAEAAB"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51</w:t>
            </w:r>
            <w:r>
              <w:rPr>
                <w:rFonts w:asciiTheme="majorBidi" w:hAnsiTheme="majorBidi" w:cstheme="majorBidi"/>
                <w:sz w:val="30"/>
                <w:szCs w:val="30"/>
              </w:rPr>
              <w:t>3</w:t>
            </w:r>
          </w:p>
        </w:tc>
        <w:tc>
          <w:tcPr>
            <w:tcW w:w="1435" w:type="dxa"/>
            <w:tcBorders>
              <w:top w:val="nil"/>
              <w:left w:val="nil"/>
              <w:bottom w:val="nil"/>
              <w:right w:val="nil"/>
            </w:tcBorders>
            <w:vAlign w:val="bottom"/>
          </w:tcPr>
          <w:p w14:paraId="1042F52F" w14:textId="76976A82"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8,175</w:t>
            </w:r>
          </w:p>
        </w:tc>
        <w:tc>
          <w:tcPr>
            <w:tcW w:w="1436" w:type="dxa"/>
            <w:tcBorders>
              <w:top w:val="nil"/>
              <w:left w:val="nil"/>
              <w:bottom w:val="nil"/>
              <w:right w:val="nil"/>
            </w:tcBorders>
            <w:vAlign w:val="bottom"/>
          </w:tcPr>
          <w:p w14:paraId="73C4B342" w14:textId="42FA2606"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137,808</w:t>
            </w:r>
          </w:p>
        </w:tc>
        <w:tc>
          <w:tcPr>
            <w:tcW w:w="1435" w:type="dxa"/>
            <w:tcBorders>
              <w:top w:val="nil"/>
              <w:left w:val="nil"/>
              <w:bottom w:val="nil"/>
              <w:right w:val="nil"/>
            </w:tcBorders>
            <w:vAlign w:val="bottom"/>
          </w:tcPr>
          <w:p w14:paraId="5C1DEB1A" w14:textId="16B1D69F"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2,675</w:t>
            </w:r>
          </w:p>
        </w:tc>
        <w:tc>
          <w:tcPr>
            <w:tcW w:w="1435" w:type="dxa"/>
            <w:tcBorders>
              <w:top w:val="nil"/>
              <w:left w:val="nil"/>
              <w:bottom w:val="nil"/>
              <w:right w:val="nil"/>
            </w:tcBorders>
            <w:vAlign w:val="bottom"/>
          </w:tcPr>
          <w:p w14:paraId="02D135AB" w14:textId="58FF892D"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22</w:t>
            </w:r>
            <w:r>
              <w:rPr>
                <w:rFonts w:asciiTheme="majorBidi" w:hAnsiTheme="majorBidi" w:cstheme="majorBidi"/>
                <w:sz w:val="30"/>
                <w:szCs w:val="30"/>
              </w:rPr>
              <w:t>9</w:t>
            </w:r>
          </w:p>
        </w:tc>
        <w:tc>
          <w:tcPr>
            <w:tcW w:w="1435" w:type="dxa"/>
            <w:tcBorders>
              <w:top w:val="nil"/>
              <w:left w:val="nil"/>
              <w:bottom w:val="nil"/>
              <w:right w:val="nil"/>
            </w:tcBorders>
            <w:vAlign w:val="bottom"/>
          </w:tcPr>
          <w:p w14:paraId="2F047FD8" w14:textId="196FED47"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6" w:type="dxa"/>
            <w:tcBorders>
              <w:top w:val="nil"/>
              <w:left w:val="nil"/>
              <w:bottom w:val="nil"/>
              <w:right w:val="nil"/>
            </w:tcBorders>
            <w:vAlign w:val="bottom"/>
          </w:tcPr>
          <w:p w14:paraId="5AA94714" w14:textId="5713BBB6"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149,400</w:t>
            </w:r>
          </w:p>
        </w:tc>
      </w:tr>
      <w:tr w:rsidR="00B242F2" w:rsidRPr="00DE1F09" w14:paraId="6F87790F" w14:textId="77777777" w:rsidTr="00B242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2976" w:type="dxa"/>
            <w:tcBorders>
              <w:top w:val="nil"/>
              <w:left w:val="nil"/>
              <w:bottom w:val="nil"/>
              <w:right w:val="nil"/>
            </w:tcBorders>
            <w:vAlign w:val="center"/>
          </w:tcPr>
          <w:p w14:paraId="6D565AB7" w14:textId="64DDCD9A" w:rsidR="00B242F2" w:rsidRPr="00DE1F09" w:rsidRDefault="00B242F2" w:rsidP="00D16D6F">
            <w:pPr>
              <w:tabs>
                <w:tab w:val="left" w:pos="132"/>
                <w:tab w:val="center" w:pos="8010"/>
              </w:tabs>
              <w:rPr>
                <w:rFonts w:asciiTheme="majorBidi" w:hAnsiTheme="majorBidi" w:cstheme="majorBidi"/>
                <w:sz w:val="30"/>
                <w:szCs w:val="30"/>
                <w:cs/>
              </w:rPr>
            </w:pPr>
            <w:r>
              <w:rPr>
                <w:rFonts w:asciiTheme="majorBidi" w:hAnsiTheme="majorBidi" w:cstheme="majorBidi"/>
                <w:sz w:val="30"/>
                <w:szCs w:val="30"/>
              </w:rPr>
              <w:t>Disposals/write-off</w:t>
            </w:r>
          </w:p>
        </w:tc>
        <w:tc>
          <w:tcPr>
            <w:tcW w:w="1435" w:type="dxa"/>
            <w:tcBorders>
              <w:top w:val="nil"/>
              <w:left w:val="nil"/>
              <w:bottom w:val="nil"/>
              <w:right w:val="nil"/>
            </w:tcBorders>
            <w:vAlign w:val="bottom"/>
          </w:tcPr>
          <w:p w14:paraId="24E321D5" w14:textId="2D3741FA"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5" w:type="dxa"/>
            <w:tcBorders>
              <w:top w:val="nil"/>
              <w:left w:val="nil"/>
              <w:bottom w:val="nil"/>
              <w:right w:val="nil"/>
            </w:tcBorders>
            <w:vAlign w:val="bottom"/>
          </w:tcPr>
          <w:p w14:paraId="3895ABE4" w14:textId="3B118795"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5" w:type="dxa"/>
            <w:tcBorders>
              <w:top w:val="nil"/>
              <w:left w:val="nil"/>
              <w:bottom w:val="nil"/>
              <w:right w:val="nil"/>
            </w:tcBorders>
            <w:vAlign w:val="bottom"/>
          </w:tcPr>
          <w:p w14:paraId="60F0168E" w14:textId="370A56D0"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6" w:type="dxa"/>
            <w:tcBorders>
              <w:top w:val="nil"/>
              <w:left w:val="nil"/>
              <w:bottom w:val="nil"/>
              <w:right w:val="nil"/>
            </w:tcBorders>
            <w:vAlign w:val="bottom"/>
          </w:tcPr>
          <w:p w14:paraId="759E1F6C" w14:textId="06063180"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(5,934)</w:t>
            </w:r>
          </w:p>
        </w:tc>
        <w:tc>
          <w:tcPr>
            <w:tcW w:w="1435" w:type="dxa"/>
            <w:tcBorders>
              <w:top w:val="nil"/>
              <w:left w:val="nil"/>
              <w:bottom w:val="nil"/>
              <w:right w:val="nil"/>
            </w:tcBorders>
            <w:vAlign w:val="bottom"/>
          </w:tcPr>
          <w:p w14:paraId="4E286A45" w14:textId="0A64FEF5"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(80)</w:t>
            </w:r>
          </w:p>
        </w:tc>
        <w:tc>
          <w:tcPr>
            <w:tcW w:w="1435" w:type="dxa"/>
            <w:tcBorders>
              <w:top w:val="nil"/>
              <w:left w:val="nil"/>
              <w:bottom w:val="nil"/>
              <w:right w:val="nil"/>
            </w:tcBorders>
            <w:vAlign w:val="bottom"/>
          </w:tcPr>
          <w:p w14:paraId="7F81B29A" w14:textId="64920027"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(21)</w:t>
            </w:r>
          </w:p>
        </w:tc>
        <w:tc>
          <w:tcPr>
            <w:tcW w:w="1435" w:type="dxa"/>
            <w:tcBorders>
              <w:top w:val="nil"/>
              <w:left w:val="nil"/>
              <w:bottom w:val="nil"/>
              <w:right w:val="nil"/>
            </w:tcBorders>
            <w:vAlign w:val="bottom"/>
          </w:tcPr>
          <w:p w14:paraId="2DADC079" w14:textId="7B8EDE3C"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6" w:type="dxa"/>
            <w:tcBorders>
              <w:top w:val="nil"/>
              <w:left w:val="nil"/>
              <w:bottom w:val="nil"/>
              <w:right w:val="nil"/>
            </w:tcBorders>
            <w:vAlign w:val="bottom"/>
          </w:tcPr>
          <w:p w14:paraId="7DBDA59D" w14:textId="54A267D1"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(6,035)</w:t>
            </w:r>
          </w:p>
        </w:tc>
      </w:tr>
      <w:tr w:rsidR="00B242F2" w:rsidRPr="00DE1F09" w14:paraId="442324E0" w14:textId="77777777" w:rsidTr="00B242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2976" w:type="dxa"/>
            <w:tcBorders>
              <w:top w:val="nil"/>
              <w:left w:val="nil"/>
              <w:bottom w:val="nil"/>
              <w:right w:val="nil"/>
            </w:tcBorders>
            <w:vAlign w:val="center"/>
          </w:tcPr>
          <w:p w14:paraId="3B3C2C8F" w14:textId="19BA749D" w:rsidR="00B242F2" w:rsidRPr="00DE1F09" w:rsidRDefault="00B242F2" w:rsidP="00D16D6F">
            <w:pPr>
              <w:tabs>
                <w:tab w:val="left" w:pos="132"/>
                <w:tab w:val="center" w:pos="8010"/>
              </w:tabs>
              <w:rPr>
                <w:rFonts w:asciiTheme="majorBidi" w:hAnsiTheme="majorBidi" w:cstheme="majorBidi"/>
                <w:sz w:val="30"/>
                <w:szCs w:val="30"/>
                <w:cs/>
              </w:rPr>
            </w:pPr>
            <w:r>
              <w:rPr>
                <w:rFonts w:asciiTheme="majorBidi" w:hAnsiTheme="majorBidi" w:cstheme="majorBidi"/>
                <w:sz w:val="30"/>
                <w:szCs w:val="30"/>
              </w:rPr>
              <w:t>Transfers in (out)</w:t>
            </w:r>
          </w:p>
        </w:tc>
        <w:tc>
          <w:tcPr>
            <w:tcW w:w="1435" w:type="dxa"/>
            <w:tcBorders>
              <w:top w:val="nil"/>
              <w:left w:val="nil"/>
              <w:bottom w:val="nil"/>
              <w:right w:val="nil"/>
            </w:tcBorders>
            <w:vAlign w:val="bottom"/>
          </w:tcPr>
          <w:p w14:paraId="0E864A63" w14:textId="0C585398"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5" w:type="dxa"/>
            <w:tcBorders>
              <w:top w:val="nil"/>
              <w:left w:val="nil"/>
              <w:bottom w:val="nil"/>
              <w:right w:val="nil"/>
            </w:tcBorders>
            <w:vAlign w:val="bottom"/>
          </w:tcPr>
          <w:p w14:paraId="50E062AC" w14:textId="0CE6F0F0"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5" w:type="dxa"/>
            <w:tcBorders>
              <w:top w:val="nil"/>
              <w:left w:val="nil"/>
              <w:bottom w:val="nil"/>
              <w:right w:val="nil"/>
            </w:tcBorders>
            <w:vAlign w:val="bottom"/>
          </w:tcPr>
          <w:p w14:paraId="4B364EDA" w14:textId="65282236"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6" w:type="dxa"/>
            <w:tcBorders>
              <w:top w:val="nil"/>
              <w:left w:val="nil"/>
              <w:bottom w:val="nil"/>
              <w:right w:val="nil"/>
            </w:tcBorders>
            <w:vAlign w:val="bottom"/>
          </w:tcPr>
          <w:p w14:paraId="7D7BF063" w14:textId="7EA5B96A"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5" w:type="dxa"/>
            <w:tcBorders>
              <w:top w:val="nil"/>
              <w:left w:val="nil"/>
              <w:bottom w:val="nil"/>
              <w:right w:val="nil"/>
            </w:tcBorders>
            <w:vAlign w:val="bottom"/>
          </w:tcPr>
          <w:p w14:paraId="16C1F516" w14:textId="0F109101"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5" w:type="dxa"/>
            <w:tcBorders>
              <w:top w:val="nil"/>
              <w:left w:val="nil"/>
              <w:bottom w:val="nil"/>
              <w:right w:val="nil"/>
            </w:tcBorders>
            <w:vAlign w:val="bottom"/>
          </w:tcPr>
          <w:p w14:paraId="29E40EDB" w14:textId="3A81D63F"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1,650</w:t>
            </w:r>
          </w:p>
        </w:tc>
        <w:tc>
          <w:tcPr>
            <w:tcW w:w="1435" w:type="dxa"/>
            <w:tcBorders>
              <w:top w:val="nil"/>
              <w:left w:val="nil"/>
              <w:bottom w:val="nil"/>
              <w:right w:val="nil"/>
            </w:tcBorders>
            <w:vAlign w:val="bottom"/>
          </w:tcPr>
          <w:p w14:paraId="2D1AB470" w14:textId="36D351BE"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6" w:type="dxa"/>
            <w:tcBorders>
              <w:top w:val="nil"/>
              <w:left w:val="nil"/>
              <w:bottom w:val="nil"/>
              <w:right w:val="nil"/>
            </w:tcBorders>
            <w:vAlign w:val="bottom"/>
          </w:tcPr>
          <w:p w14:paraId="7488EE19" w14:textId="17AFE2FF"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1,650</w:t>
            </w:r>
          </w:p>
        </w:tc>
      </w:tr>
      <w:tr w:rsidR="00B242F2" w:rsidRPr="00DE1F09" w14:paraId="725C9632" w14:textId="77777777" w:rsidTr="00B242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2976" w:type="dxa"/>
            <w:tcBorders>
              <w:top w:val="nil"/>
              <w:left w:val="nil"/>
              <w:bottom w:val="nil"/>
              <w:right w:val="nil"/>
            </w:tcBorders>
            <w:vAlign w:val="center"/>
          </w:tcPr>
          <w:p w14:paraId="134A7F84" w14:textId="4332E81E" w:rsidR="00B242F2" w:rsidRPr="00DE1F09" w:rsidRDefault="00B242F2" w:rsidP="00D16D6F">
            <w:pPr>
              <w:tabs>
                <w:tab w:val="left" w:pos="132"/>
                <w:tab w:val="center" w:pos="8010"/>
              </w:tabs>
              <w:rPr>
                <w:rFonts w:asciiTheme="majorBidi" w:hAnsiTheme="majorBidi" w:cstheme="majorBidi"/>
                <w:sz w:val="30"/>
                <w:szCs w:val="30"/>
                <w:cs/>
              </w:rPr>
            </w:pPr>
            <w:r>
              <w:rPr>
                <w:rFonts w:asciiTheme="majorBidi" w:hAnsiTheme="majorBidi" w:cstheme="majorBidi"/>
                <w:sz w:val="30"/>
                <w:szCs w:val="30"/>
              </w:rPr>
              <w:t>Translation adjustment</w:t>
            </w:r>
          </w:p>
        </w:tc>
        <w:tc>
          <w:tcPr>
            <w:tcW w:w="1435" w:type="dxa"/>
            <w:tcBorders>
              <w:top w:val="nil"/>
              <w:left w:val="nil"/>
              <w:bottom w:val="nil"/>
              <w:right w:val="nil"/>
            </w:tcBorders>
            <w:vAlign w:val="bottom"/>
          </w:tcPr>
          <w:p w14:paraId="2C0AB223" w14:textId="139E68FB" w:rsidR="00B242F2" w:rsidRPr="00DE1F09" w:rsidRDefault="00B242F2" w:rsidP="00D16D6F">
            <w:pPr>
              <w:pBdr>
                <w:bottom w:val="single" w:sz="4" w:space="1" w:color="auto"/>
              </w:pBd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5" w:type="dxa"/>
            <w:tcBorders>
              <w:top w:val="nil"/>
              <w:left w:val="nil"/>
              <w:bottom w:val="nil"/>
              <w:right w:val="nil"/>
            </w:tcBorders>
            <w:vAlign w:val="bottom"/>
          </w:tcPr>
          <w:p w14:paraId="3160B19F" w14:textId="680A2AD4" w:rsidR="00B242F2" w:rsidRPr="00DE1F09" w:rsidRDefault="00B242F2" w:rsidP="00D16D6F">
            <w:pPr>
              <w:pBdr>
                <w:bottom w:val="single" w:sz="4" w:space="1" w:color="auto"/>
              </w:pBd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5" w:type="dxa"/>
            <w:tcBorders>
              <w:top w:val="nil"/>
              <w:left w:val="nil"/>
              <w:bottom w:val="nil"/>
              <w:right w:val="nil"/>
            </w:tcBorders>
            <w:vAlign w:val="bottom"/>
          </w:tcPr>
          <w:p w14:paraId="658AF07C" w14:textId="25AAEB7E" w:rsidR="00B242F2" w:rsidRPr="00DE1F09" w:rsidRDefault="00B242F2" w:rsidP="00D16D6F">
            <w:pPr>
              <w:pBdr>
                <w:bottom w:val="single" w:sz="4" w:space="1" w:color="auto"/>
              </w:pBd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6" w:type="dxa"/>
            <w:tcBorders>
              <w:top w:val="nil"/>
              <w:left w:val="nil"/>
              <w:bottom w:val="nil"/>
              <w:right w:val="nil"/>
            </w:tcBorders>
            <w:vAlign w:val="bottom"/>
          </w:tcPr>
          <w:p w14:paraId="1E38A914" w14:textId="4155BF45" w:rsidR="00B242F2" w:rsidRPr="00DE1F09" w:rsidRDefault="00B242F2" w:rsidP="00D16D6F">
            <w:pPr>
              <w:pBdr>
                <w:bottom w:val="single" w:sz="4" w:space="1" w:color="auto"/>
              </w:pBd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5" w:type="dxa"/>
            <w:tcBorders>
              <w:top w:val="nil"/>
              <w:left w:val="nil"/>
              <w:bottom w:val="nil"/>
              <w:right w:val="nil"/>
            </w:tcBorders>
            <w:vAlign w:val="bottom"/>
          </w:tcPr>
          <w:p w14:paraId="7EBB2A8B" w14:textId="7F76986C" w:rsidR="00B242F2" w:rsidRPr="00DE1F09" w:rsidRDefault="00B242F2" w:rsidP="00D16D6F">
            <w:pPr>
              <w:pBdr>
                <w:bottom w:val="single" w:sz="4" w:space="1" w:color="auto"/>
              </w:pBd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13</w:t>
            </w:r>
          </w:p>
        </w:tc>
        <w:tc>
          <w:tcPr>
            <w:tcW w:w="1435" w:type="dxa"/>
            <w:tcBorders>
              <w:top w:val="nil"/>
              <w:left w:val="nil"/>
              <w:bottom w:val="nil"/>
              <w:right w:val="nil"/>
            </w:tcBorders>
            <w:vAlign w:val="bottom"/>
          </w:tcPr>
          <w:p w14:paraId="6D5C253B" w14:textId="1E04C9C7" w:rsidR="00B242F2" w:rsidRPr="00DE1F09" w:rsidRDefault="00B242F2" w:rsidP="00D16D6F">
            <w:pPr>
              <w:pBdr>
                <w:bottom w:val="single" w:sz="4" w:space="1" w:color="auto"/>
              </w:pBd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1</w:t>
            </w:r>
          </w:p>
        </w:tc>
        <w:tc>
          <w:tcPr>
            <w:tcW w:w="1435" w:type="dxa"/>
            <w:tcBorders>
              <w:top w:val="nil"/>
              <w:left w:val="nil"/>
              <w:bottom w:val="nil"/>
              <w:right w:val="nil"/>
            </w:tcBorders>
            <w:vAlign w:val="bottom"/>
          </w:tcPr>
          <w:p w14:paraId="030D49B0" w14:textId="5A987834" w:rsidR="00B242F2" w:rsidRPr="00DE1F09" w:rsidRDefault="00B242F2" w:rsidP="00D16D6F">
            <w:pPr>
              <w:pBdr>
                <w:bottom w:val="single" w:sz="4" w:space="1" w:color="auto"/>
              </w:pBd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6" w:type="dxa"/>
            <w:tcBorders>
              <w:top w:val="nil"/>
              <w:left w:val="nil"/>
              <w:bottom w:val="nil"/>
              <w:right w:val="nil"/>
            </w:tcBorders>
            <w:vAlign w:val="bottom"/>
          </w:tcPr>
          <w:p w14:paraId="2FD0A527" w14:textId="3D0C5B12" w:rsidR="00B242F2" w:rsidRPr="00DE1F09" w:rsidRDefault="00B242F2" w:rsidP="00D16D6F">
            <w:pPr>
              <w:pBdr>
                <w:bottom w:val="single" w:sz="4" w:space="1" w:color="auto"/>
              </w:pBd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14</w:t>
            </w:r>
          </w:p>
        </w:tc>
      </w:tr>
      <w:tr w:rsidR="00B242F2" w:rsidRPr="00DE1F09" w14:paraId="3B1AA844" w14:textId="77777777" w:rsidTr="00B242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2976" w:type="dxa"/>
            <w:tcBorders>
              <w:top w:val="nil"/>
              <w:left w:val="nil"/>
              <w:bottom w:val="nil"/>
              <w:right w:val="nil"/>
            </w:tcBorders>
            <w:vAlign w:val="center"/>
          </w:tcPr>
          <w:p w14:paraId="4BFE8B4A" w14:textId="396171F3" w:rsidR="00B242F2" w:rsidRPr="00DE1F09" w:rsidRDefault="00B242F2" w:rsidP="00D16D6F">
            <w:pPr>
              <w:tabs>
                <w:tab w:val="left" w:pos="132"/>
                <w:tab w:val="center" w:pos="8010"/>
              </w:tabs>
              <w:rPr>
                <w:rFonts w:asciiTheme="majorBidi" w:hAnsiTheme="majorBidi" w:cstheme="majorBidi"/>
                <w:sz w:val="30"/>
                <w:szCs w:val="30"/>
              </w:rPr>
            </w:pPr>
            <w:r>
              <w:rPr>
                <w:rFonts w:asciiTheme="majorBidi" w:hAnsiTheme="majorBidi" w:cstheme="majorBidi"/>
                <w:sz w:val="30"/>
                <w:szCs w:val="30"/>
              </w:rPr>
              <w:t>As at 31 December 2024</w:t>
            </w:r>
          </w:p>
        </w:tc>
        <w:tc>
          <w:tcPr>
            <w:tcW w:w="1435" w:type="dxa"/>
            <w:tcBorders>
              <w:top w:val="nil"/>
              <w:left w:val="nil"/>
              <w:bottom w:val="nil"/>
              <w:right w:val="nil"/>
            </w:tcBorders>
            <w:vAlign w:val="bottom"/>
          </w:tcPr>
          <w:p w14:paraId="7F328692" w14:textId="5557563A"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5" w:type="dxa"/>
            <w:tcBorders>
              <w:top w:val="nil"/>
              <w:left w:val="nil"/>
              <w:bottom w:val="nil"/>
              <w:right w:val="nil"/>
            </w:tcBorders>
            <w:vAlign w:val="bottom"/>
          </w:tcPr>
          <w:p w14:paraId="5061966F" w14:textId="4CF96883"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1,90</w:t>
            </w:r>
            <w:r>
              <w:rPr>
                <w:rFonts w:asciiTheme="majorBidi" w:hAnsiTheme="majorBidi" w:cstheme="majorBidi"/>
                <w:sz w:val="30"/>
                <w:szCs w:val="30"/>
              </w:rPr>
              <w:t>7</w:t>
            </w:r>
          </w:p>
        </w:tc>
        <w:tc>
          <w:tcPr>
            <w:tcW w:w="1435" w:type="dxa"/>
            <w:tcBorders>
              <w:top w:val="nil"/>
              <w:left w:val="nil"/>
              <w:bottom w:val="nil"/>
              <w:right w:val="nil"/>
            </w:tcBorders>
            <w:vAlign w:val="bottom"/>
          </w:tcPr>
          <w:p w14:paraId="4AD502DB" w14:textId="71288BBE"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23,693</w:t>
            </w:r>
          </w:p>
        </w:tc>
        <w:tc>
          <w:tcPr>
            <w:tcW w:w="1436" w:type="dxa"/>
            <w:tcBorders>
              <w:top w:val="nil"/>
              <w:left w:val="nil"/>
              <w:bottom w:val="nil"/>
              <w:right w:val="nil"/>
            </w:tcBorders>
            <w:vAlign w:val="bottom"/>
          </w:tcPr>
          <w:p w14:paraId="68DB5FED" w14:textId="1CF841C0"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288,072</w:t>
            </w:r>
          </w:p>
        </w:tc>
        <w:tc>
          <w:tcPr>
            <w:tcW w:w="1435" w:type="dxa"/>
            <w:tcBorders>
              <w:top w:val="nil"/>
              <w:left w:val="nil"/>
              <w:bottom w:val="nil"/>
              <w:right w:val="nil"/>
            </w:tcBorders>
            <w:vAlign w:val="bottom"/>
          </w:tcPr>
          <w:p w14:paraId="42FBF52B" w14:textId="27469DC5"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14,336</w:t>
            </w:r>
          </w:p>
        </w:tc>
        <w:tc>
          <w:tcPr>
            <w:tcW w:w="1435" w:type="dxa"/>
            <w:tcBorders>
              <w:top w:val="nil"/>
              <w:left w:val="nil"/>
              <w:bottom w:val="nil"/>
              <w:right w:val="nil"/>
            </w:tcBorders>
            <w:vAlign w:val="bottom"/>
          </w:tcPr>
          <w:p w14:paraId="56F945F1" w14:textId="30D630A3"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8,06</w:t>
            </w:r>
            <w:r>
              <w:rPr>
                <w:rFonts w:asciiTheme="majorBidi" w:hAnsiTheme="majorBidi" w:cstheme="majorBidi"/>
                <w:sz w:val="30"/>
                <w:szCs w:val="30"/>
              </w:rPr>
              <w:t>5</w:t>
            </w:r>
          </w:p>
        </w:tc>
        <w:tc>
          <w:tcPr>
            <w:tcW w:w="1435" w:type="dxa"/>
            <w:tcBorders>
              <w:top w:val="nil"/>
              <w:left w:val="nil"/>
              <w:bottom w:val="nil"/>
              <w:right w:val="nil"/>
            </w:tcBorders>
            <w:vAlign w:val="bottom"/>
          </w:tcPr>
          <w:p w14:paraId="33FD07CB" w14:textId="474CC1F3"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w:t>
            </w:r>
          </w:p>
        </w:tc>
        <w:tc>
          <w:tcPr>
            <w:tcW w:w="1436" w:type="dxa"/>
            <w:tcBorders>
              <w:top w:val="nil"/>
              <w:left w:val="nil"/>
              <w:bottom w:val="nil"/>
              <w:right w:val="nil"/>
            </w:tcBorders>
            <w:vAlign w:val="bottom"/>
          </w:tcPr>
          <w:p w14:paraId="0D20B70A" w14:textId="732572AB" w:rsidR="00B242F2" w:rsidRPr="00DE1F09" w:rsidRDefault="00B242F2" w:rsidP="00D16D6F">
            <w:pP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3</w:t>
            </w:r>
            <w:r w:rsidRPr="00AD0D5D">
              <w:rPr>
                <w:rFonts w:asciiTheme="majorBidi" w:hAnsiTheme="majorBidi" w:cstheme="majorBidi"/>
                <w:sz w:val="30"/>
                <w:szCs w:val="30"/>
                <w:cs/>
              </w:rPr>
              <w:t>36</w:t>
            </w:r>
            <w:r w:rsidRPr="00AD0D5D">
              <w:rPr>
                <w:rFonts w:asciiTheme="majorBidi" w:hAnsiTheme="majorBidi" w:cstheme="majorBidi"/>
                <w:sz w:val="30"/>
                <w:szCs w:val="30"/>
              </w:rPr>
              <w:t>,</w:t>
            </w:r>
            <w:r w:rsidRPr="00AD0D5D">
              <w:rPr>
                <w:rFonts w:asciiTheme="majorBidi" w:hAnsiTheme="majorBidi" w:cstheme="majorBidi"/>
                <w:sz w:val="30"/>
                <w:szCs w:val="30"/>
                <w:cs/>
              </w:rPr>
              <w:t>0</w:t>
            </w:r>
            <w:r w:rsidRPr="00AD0D5D">
              <w:rPr>
                <w:rFonts w:asciiTheme="majorBidi" w:hAnsiTheme="majorBidi" w:cstheme="majorBidi"/>
                <w:sz w:val="30"/>
                <w:szCs w:val="30"/>
              </w:rPr>
              <w:t>73</w:t>
            </w:r>
          </w:p>
        </w:tc>
      </w:tr>
      <w:tr w:rsidR="00B242F2" w:rsidRPr="00DE1F09" w14:paraId="67B21CC6" w14:textId="77777777" w:rsidTr="00B242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2976" w:type="dxa"/>
            <w:tcBorders>
              <w:top w:val="nil"/>
              <w:left w:val="nil"/>
              <w:bottom w:val="nil"/>
              <w:right w:val="nil"/>
            </w:tcBorders>
            <w:vAlign w:val="center"/>
          </w:tcPr>
          <w:p w14:paraId="7D8B6D60" w14:textId="4D436B15" w:rsidR="00B242F2" w:rsidRPr="00DE1F09" w:rsidRDefault="00B242F2" w:rsidP="00D16D6F">
            <w:pPr>
              <w:tabs>
                <w:tab w:val="left" w:pos="132"/>
                <w:tab w:val="center" w:pos="8010"/>
              </w:tabs>
              <w:rPr>
                <w:rFonts w:asciiTheme="majorBidi" w:hAnsiTheme="majorBidi" w:cstheme="majorBidi"/>
                <w:sz w:val="30"/>
                <w:szCs w:val="30"/>
              </w:rPr>
            </w:pPr>
            <w:r>
              <w:rPr>
                <w:rFonts w:asciiTheme="majorBidi" w:hAnsiTheme="majorBidi" w:cstheme="majorBidi"/>
                <w:sz w:val="30"/>
                <w:szCs w:val="30"/>
              </w:rPr>
              <w:t>Depreciation for the year</w:t>
            </w:r>
          </w:p>
        </w:tc>
        <w:tc>
          <w:tcPr>
            <w:tcW w:w="1435" w:type="dxa"/>
            <w:tcBorders>
              <w:top w:val="nil"/>
              <w:left w:val="nil"/>
              <w:bottom w:val="nil"/>
              <w:right w:val="nil"/>
            </w:tcBorders>
            <w:vAlign w:val="bottom"/>
          </w:tcPr>
          <w:p w14:paraId="68EFEF6A" w14:textId="5B1F55F9" w:rsidR="00B242F2" w:rsidRPr="00DE1F09" w:rsidRDefault="00B242F2"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57C092F1" w14:textId="5C320F44" w:rsidR="00B242F2" w:rsidRPr="00DE1F09" w:rsidRDefault="00B242F2"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592</w:t>
            </w:r>
          </w:p>
        </w:tc>
        <w:tc>
          <w:tcPr>
            <w:tcW w:w="1435" w:type="dxa"/>
            <w:tcBorders>
              <w:top w:val="nil"/>
              <w:left w:val="nil"/>
              <w:bottom w:val="nil"/>
              <w:right w:val="nil"/>
            </w:tcBorders>
            <w:vAlign w:val="bottom"/>
          </w:tcPr>
          <w:p w14:paraId="11D214CD" w14:textId="07808D6E" w:rsidR="00B242F2" w:rsidRPr="00DE1F09" w:rsidRDefault="00B242F2"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7,114</w:t>
            </w:r>
          </w:p>
        </w:tc>
        <w:tc>
          <w:tcPr>
            <w:tcW w:w="1436" w:type="dxa"/>
            <w:tcBorders>
              <w:top w:val="nil"/>
              <w:left w:val="nil"/>
              <w:bottom w:val="nil"/>
              <w:right w:val="nil"/>
            </w:tcBorders>
            <w:vAlign w:val="bottom"/>
          </w:tcPr>
          <w:p w14:paraId="4374A981" w14:textId="69BE73C0" w:rsidR="00B242F2" w:rsidRPr="00DE1F09" w:rsidRDefault="00B242F2"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132,832</w:t>
            </w:r>
          </w:p>
        </w:tc>
        <w:tc>
          <w:tcPr>
            <w:tcW w:w="1435" w:type="dxa"/>
            <w:tcBorders>
              <w:top w:val="nil"/>
              <w:left w:val="nil"/>
              <w:bottom w:val="nil"/>
              <w:right w:val="nil"/>
            </w:tcBorders>
            <w:vAlign w:val="bottom"/>
          </w:tcPr>
          <w:p w14:paraId="6D979A12" w14:textId="4A6B6ED5" w:rsidR="00B242F2" w:rsidRPr="00DE1F09" w:rsidRDefault="00B242F2"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2,442</w:t>
            </w:r>
          </w:p>
        </w:tc>
        <w:tc>
          <w:tcPr>
            <w:tcW w:w="1435" w:type="dxa"/>
            <w:tcBorders>
              <w:top w:val="nil"/>
              <w:left w:val="nil"/>
              <w:bottom w:val="nil"/>
              <w:right w:val="nil"/>
            </w:tcBorders>
            <w:vAlign w:val="bottom"/>
          </w:tcPr>
          <w:p w14:paraId="6BFE8711" w14:textId="7EACFCAF" w:rsidR="00B242F2" w:rsidRPr="00DE1F09" w:rsidRDefault="00B242F2"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140</w:t>
            </w:r>
          </w:p>
        </w:tc>
        <w:tc>
          <w:tcPr>
            <w:tcW w:w="1435" w:type="dxa"/>
            <w:tcBorders>
              <w:top w:val="nil"/>
              <w:left w:val="nil"/>
              <w:bottom w:val="nil"/>
              <w:right w:val="nil"/>
            </w:tcBorders>
            <w:vAlign w:val="bottom"/>
          </w:tcPr>
          <w:p w14:paraId="1E9091FC" w14:textId="4D66BB70" w:rsidR="00B242F2" w:rsidRPr="00DE1F09" w:rsidRDefault="00B242F2"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6" w:type="dxa"/>
            <w:tcBorders>
              <w:top w:val="nil"/>
              <w:left w:val="nil"/>
              <w:bottom w:val="nil"/>
              <w:right w:val="nil"/>
            </w:tcBorders>
            <w:vAlign w:val="bottom"/>
          </w:tcPr>
          <w:p w14:paraId="2B3D3F4C" w14:textId="793186E2" w:rsidR="00B242F2" w:rsidRPr="00DE1F09" w:rsidRDefault="00B242F2"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143,120</w:t>
            </w:r>
          </w:p>
        </w:tc>
      </w:tr>
      <w:tr w:rsidR="00B242F2" w:rsidRPr="00DE1F09" w14:paraId="603A23BE" w14:textId="77777777" w:rsidTr="00B242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2976" w:type="dxa"/>
            <w:tcBorders>
              <w:top w:val="nil"/>
              <w:left w:val="nil"/>
              <w:bottom w:val="nil"/>
              <w:right w:val="nil"/>
            </w:tcBorders>
            <w:vAlign w:val="center"/>
          </w:tcPr>
          <w:p w14:paraId="3706D3C9" w14:textId="1742F5E9" w:rsidR="00B242F2" w:rsidRPr="00DE1F09" w:rsidRDefault="00B242F2" w:rsidP="00D16D6F">
            <w:pPr>
              <w:tabs>
                <w:tab w:val="left" w:pos="132"/>
                <w:tab w:val="center" w:pos="8010"/>
              </w:tabs>
              <w:rPr>
                <w:rFonts w:asciiTheme="majorBidi" w:hAnsiTheme="majorBidi" w:cstheme="majorBidi"/>
                <w:sz w:val="30"/>
                <w:szCs w:val="30"/>
                <w:cs/>
              </w:rPr>
            </w:pPr>
            <w:r>
              <w:rPr>
                <w:rFonts w:asciiTheme="majorBidi" w:hAnsiTheme="majorBidi" w:cstheme="majorBidi"/>
                <w:sz w:val="30"/>
                <w:szCs w:val="30"/>
              </w:rPr>
              <w:t>Disposals/write-off</w:t>
            </w:r>
          </w:p>
        </w:tc>
        <w:tc>
          <w:tcPr>
            <w:tcW w:w="1435" w:type="dxa"/>
            <w:tcBorders>
              <w:top w:val="nil"/>
              <w:left w:val="nil"/>
              <w:bottom w:val="nil"/>
              <w:right w:val="nil"/>
            </w:tcBorders>
            <w:vAlign w:val="bottom"/>
          </w:tcPr>
          <w:p w14:paraId="1BF7A987" w14:textId="1687B24E" w:rsidR="00B242F2" w:rsidRPr="00DE1F09" w:rsidRDefault="00B242F2"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072F5BEA" w14:textId="6ED01467" w:rsidR="00B242F2" w:rsidRPr="00DE1F09" w:rsidRDefault="00B242F2"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3EE5D881" w14:textId="3FABAADB" w:rsidR="00B242F2" w:rsidRPr="00DE1F09" w:rsidRDefault="00B242F2"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(8)</w:t>
            </w:r>
          </w:p>
        </w:tc>
        <w:tc>
          <w:tcPr>
            <w:tcW w:w="1436" w:type="dxa"/>
            <w:tcBorders>
              <w:top w:val="nil"/>
              <w:left w:val="nil"/>
              <w:bottom w:val="nil"/>
              <w:right w:val="nil"/>
            </w:tcBorders>
            <w:vAlign w:val="bottom"/>
          </w:tcPr>
          <w:p w14:paraId="12AFA50F" w14:textId="37C65BB7" w:rsidR="00B242F2" w:rsidRPr="00DE1F09" w:rsidRDefault="00B242F2"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(14,503)</w:t>
            </w:r>
          </w:p>
        </w:tc>
        <w:tc>
          <w:tcPr>
            <w:tcW w:w="1435" w:type="dxa"/>
            <w:tcBorders>
              <w:top w:val="nil"/>
              <w:left w:val="nil"/>
              <w:bottom w:val="nil"/>
              <w:right w:val="nil"/>
            </w:tcBorders>
            <w:vAlign w:val="bottom"/>
          </w:tcPr>
          <w:p w14:paraId="775BDBE8" w14:textId="4FB9523F" w:rsidR="00B242F2" w:rsidRPr="00DE1F09" w:rsidRDefault="00B242F2"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(146)</w:t>
            </w:r>
          </w:p>
        </w:tc>
        <w:tc>
          <w:tcPr>
            <w:tcW w:w="1435" w:type="dxa"/>
            <w:tcBorders>
              <w:top w:val="nil"/>
              <w:left w:val="nil"/>
              <w:bottom w:val="nil"/>
              <w:right w:val="nil"/>
            </w:tcBorders>
            <w:vAlign w:val="bottom"/>
          </w:tcPr>
          <w:p w14:paraId="1A103A9C" w14:textId="7C108C13" w:rsidR="00B242F2" w:rsidRPr="00DE1F09" w:rsidRDefault="00B242F2"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7BA538BA" w14:textId="21DABE66" w:rsidR="00B242F2" w:rsidRPr="00DE1F09" w:rsidRDefault="00B242F2"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6" w:type="dxa"/>
            <w:tcBorders>
              <w:top w:val="nil"/>
              <w:left w:val="nil"/>
              <w:bottom w:val="nil"/>
              <w:right w:val="nil"/>
            </w:tcBorders>
            <w:vAlign w:val="bottom"/>
          </w:tcPr>
          <w:p w14:paraId="0C7E3168" w14:textId="5FC70E84" w:rsidR="00B242F2" w:rsidRPr="00DE1F09" w:rsidRDefault="00B242F2" w:rsidP="00D16D6F">
            <w:pP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(14,657)</w:t>
            </w:r>
          </w:p>
        </w:tc>
      </w:tr>
      <w:tr w:rsidR="00D81175" w:rsidRPr="00DE1F09" w14:paraId="22A26666" w14:textId="77777777" w:rsidTr="00B242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2976" w:type="dxa"/>
            <w:tcBorders>
              <w:top w:val="nil"/>
              <w:left w:val="nil"/>
              <w:bottom w:val="nil"/>
              <w:right w:val="nil"/>
            </w:tcBorders>
            <w:vAlign w:val="center"/>
          </w:tcPr>
          <w:p w14:paraId="27D0FE00" w14:textId="628D3DBB" w:rsidR="00D81175" w:rsidRPr="00DE1F09" w:rsidRDefault="00D81175" w:rsidP="00D16D6F">
            <w:pPr>
              <w:tabs>
                <w:tab w:val="left" w:pos="132"/>
                <w:tab w:val="center" w:pos="8010"/>
              </w:tabs>
              <w:rPr>
                <w:rFonts w:asciiTheme="majorBidi" w:hAnsiTheme="majorBidi" w:cstheme="majorBidi"/>
                <w:sz w:val="30"/>
                <w:szCs w:val="30"/>
                <w:cs/>
              </w:rPr>
            </w:pPr>
            <w:r>
              <w:rPr>
                <w:rFonts w:asciiTheme="majorBidi" w:hAnsiTheme="majorBidi" w:cstheme="majorBidi"/>
                <w:sz w:val="30"/>
                <w:szCs w:val="30"/>
              </w:rPr>
              <w:t>Translation adjustment</w:t>
            </w:r>
          </w:p>
        </w:tc>
        <w:tc>
          <w:tcPr>
            <w:tcW w:w="1435" w:type="dxa"/>
            <w:tcBorders>
              <w:top w:val="nil"/>
              <w:left w:val="nil"/>
              <w:bottom w:val="nil"/>
              <w:right w:val="nil"/>
            </w:tcBorders>
            <w:vAlign w:val="bottom"/>
          </w:tcPr>
          <w:p w14:paraId="17AD0CA9" w14:textId="1DD285ED" w:rsidR="00D81175" w:rsidRPr="00DE1F09" w:rsidRDefault="00D81175"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64CB6DE2" w14:textId="379C666F" w:rsidR="00D81175" w:rsidRPr="00DE1F09" w:rsidRDefault="00D81175"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6B4363AC" w14:textId="0F7C483F" w:rsidR="00D81175" w:rsidRPr="00DE1F09" w:rsidRDefault="00D81175"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6" w:type="dxa"/>
            <w:tcBorders>
              <w:top w:val="nil"/>
              <w:left w:val="nil"/>
              <w:bottom w:val="nil"/>
              <w:right w:val="nil"/>
            </w:tcBorders>
            <w:vAlign w:val="bottom"/>
          </w:tcPr>
          <w:p w14:paraId="13539EE5" w14:textId="5BA22FD2" w:rsidR="00D81175" w:rsidRPr="00DE1F09" w:rsidRDefault="00D81175"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0A036FC4" w14:textId="4FC5E4A0" w:rsidR="00D81175" w:rsidRPr="00DE1F09" w:rsidRDefault="00D81175"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(24)</w:t>
            </w:r>
          </w:p>
        </w:tc>
        <w:tc>
          <w:tcPr>
            <w:tcW w:w="1435" w:type="dxa"/>
            <w:tcBorders>
              <w:top w:val="nil"/>
              <w:left w:val="nil"/>
              <w:bottom w:val="nil"/>
              <w:right w:val="nil"/>
            </w:tcBorders>
            <w:vAlign w:val="bottom"/>
          </w:tcPr>
          <w:p w14:paraId="40E36B00" w14:textId="44B59621" w:rsidR="00D81175" w:rsidRPr="00DE1F09" w:rsidRDefault="00D81175"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6F8CACB3" w14:textId="014F991B" w:rsidR="00D81175" w:rsidRPr="00DE1F09" w:rsidRDefault="00D81175"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6" w:type="dxa"/>
            <w:tcBorders>
              <w:top w:val="nil"/>
              <w:left w:val="nil"/>
              <w:bottom w:val="nil"/>
              <w:right w:val="nil"/>
            </w:tcBorders>
            <w:vAlign w:val="bottom"/>
          </w:tcPr>
          <w:p w14:paraId="02CA36BB" w14:textId="5E0F90CC" w:rsidR="00D81175" w:rsidRPr="00DE1F09" w:rsidRDefault="00D81175"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(24)</w:t>
            </w:r>
          </w:p>
        </w:tc>
      </w:tr>
      <w:tr w:rsidR="00D81175" w:rsidRPr="00DE1F09" w14:paraId="770EED23" w14:textId="77777777" w:rsidTr="00A014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2976" w:type="dxa"/>
            <w:tcBorders>
              <w:top w:val="nil"/>
              <w:left w:val="nil"/>
              <w:bottom w:val="nil"/>
              <w:right w:val="nil"/>
            </w:tcBorders>
            <w:vAlign w:val="center"/>
          </w:tcPr>
          <w:p w14:paraId="4B3F0EF4" w14:textId="7C49C817" w:rsidR="00D81175" w:rsidRPr="00DE1F09" w:rsidRDefault="00D81175" w:rsidP="00D16D6F">
            <w:pPr>
              <w:tabs>
                <w:tab w:val="left" w:pos="132"/>
                <w:tab w:val="center" w:pos="8010"/>
              </w:tabs>
              <w:rPr>
                <w:rFonts w:asciiTheme="majorBidi" w:hAnsiTheme="majorBidi" w:cstheme="majorBidi"/>
                <w:sz w:val="30"/>
                <w:szCs w:val="30"/>
              </w:rPr>
            </w:pPr>
            <w:r>
              <w:rPr>
                <w:rFonts w:asciiTheme="majorBidi" w:hAnsiTheme="majorBidi" w:cstheme="majorBidi"/>
                <w:sz w:val="30"/>
                <w:szCs w:val="30"/>
              </w:rPr>
              <w:t>As at 31 December 2025</w:t>
            </w:r>
          </w:p>
        </w:tc>
        <w:tc>
          <w:tcPr>
            <w:tcW w:w="1435" w:type="dxa"/>
            <w:tcBorders>
              <w:top w:val="nil"/>
              <w:left w:val="nil"/>
              <w:bottom w:val="nil"/>
              <w:right w:val="nil"/>
            </w:tcBorders>
            <w:vAlign w:val="bottom"/>
          </w:tcPr>
          <w:p w14:paraId="4D2D8473" w14:textId="0638E299" w:rsidR="00D81175" w:rsidRPr="00DE1F09" w:rsidRDefault="00D81175"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663F1980" w14:textId="3FF7054B" w:rsidR="00D81175" w:rsidRPr="00DE1F09" w:rsidRDefault="00D81175"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2,499</w:t>
            </w:r>
          </w:p>
        </w:tc>
        <w:tc>
          <w:tcPr>
            <w:tcW w:w="1435" w:type="dxa"/>
            <w:tcBorders>
              <w:top w:val="nil"/>
              <w:left w:val="nil"/>
              <w:bottom w:val="nil"/>
              <w:right w:val="nil"/>
            </w:tcBorders>
            <w:vAlign w:val="bottom"/>
          </w:tcPr>
          <w:p w14:paraId="1DC228A8" w14:textId="5A8212C8" w:rsidR="00D81175" w:rsidRPr="00DE1F09" w:rsidRDefault="00D81175"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30,799</w:t>
            </w:r>
          </w:p>
        </w:tc>
        <w:tc>
          <w:tcPr>
            <w:tcW w:w="1436" w:type="dxa"/>
            <w:tcBorders>
              <w:top w:val="nil"/>
              <w:left w:val="nil"/>
              <w:bottom w:val="nil"/>
              <w:right w:val="nil"/>
            </w:tcBorders>
            <w:vAlign w:val="bottom"/>
          </w:tcPr>
          <w:p w14:paraId="3C9E70C0" w14:textId="5C04C8A3" w:rsidR="00D81175" w:rsidRPr="00DE1F09" w:rsidRDefault="00D81175"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406,401</w:t>
            </w:r>
          </w:p>
        </w:tc>
        <w:tc>
          <w:tcPr>
            <w:tcW w:w="1435" w:type="dxa"/>
            <w:tcBorders>
              <w:top w:val="nil"/>
              <w:left w:val="nil"/>
              <w:bottom w:val="nil"/>
              <w:right w:val="nil"/>
            </w:tcBorders>
            <w:vAlign w:val="bottom"/>
          </w:tcPr>
          <w:p w14:paraId="255846AD" w14:textId="7F841E24" w:rsidR="00D81175" w:rsidRPr="00DE1F09" w:rsidRDefault="00D81175"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16,608</w:t>
            </w:r>
          </w:p>
        </w:tc>
        <w:tc>
          <w:tcPr>
            <w:tcW w:w="1435" w:type="dxa"/>
            <w:tcBorders>
              <w:top w:val="nil"/>
              <w:left w:val="nil"/>
              <w:bottom w:val="nil"/>
              <w:right w:val="nil"/>
            </w:tcBorders>
            <w:vAlign w:val="bottom"/>
          </w:tcPr>
          <w:p w14:paraId="469C14EB" w14:textId="386EE66A" w:rsidR="00D81175" w:rsidRPr="00DE1F09" w:rsidRDefault="00D81175"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8,205</w:t>
            </w:r>
          </w:p>
        </w:tc>
        <w:tc>
          <w:tcPr>
            <w:tcW w:w="1435" w:type="dxa"/>
            <w:tcBorders>
              <w:top w:val="nil"/>
              <w:left w:val="nil"/>
              <w:bottom w:val="nil"/>
              <w:right w:val="nil"/>
            </w:tcBorders>
            <w:vAlign w:val="bottom"/>
          </w:tcPr>
          <w:p w14:paraId="6CDB4C71" w14:textId="02E29808" w:rsidR="00D81175" w:rsidRPr="00DE1F09" w:rsidRDefault="00D81175"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6" w:type="dxa"/>
            <w:tcBorders>
              <w:top w:val="nil"/>
              <w:left w:val="nil"/>
              <w:bottom w:val="nil"/>
              <w:right w:val="nil"/>
            </w:tcBorders>
            <w:vAlign w:val="bottom"/>
          </w:tcPr>
          <w:p w14:paraId="3410796C" w14:textId="75C0C386" w:rsidR="00D81175" w:rsidRPr="00DE1F09" w:rsidRDefault="00D81175" w:rsidP="00D16D6F">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464,512</w:t>
            </w:r>
          </w:p>
        </w:tc>
      </w:tr>
      <w:tr w:rsidR="00D16D6F" w:rsidRPr="00D16D6F" w14:paraId="00096E33" w14:textId="77777777" w:rsidTr="00EA7E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2976" w:type="dxa"/>
            <w:tcBorders>
              <w:top w:val="nil"/>
              <w:left w:val="nil"/>
              <w:bottom w:val="nil"/>
              <w:right w:val="nil"/>
            </w:tcBorders>
            <w:vAlign w:val="center"/>
          </w:tcPr>
          <w:p w14:paraId="26D887A7" w14:textId="04D54517" w:rsidR="00D16D6F" w:rsidRPr="00D16D6F" w:rsidRDefault="00D16D6F" w:rsidP="00D16D6F">
            <w:pPr>
              <w:tabs>
                <w:tab w:val="center" w:pos="8010"/>
              </w:tabs>
              <w:rPr>
                <w:rFonts w:asciiTheme="majorBidi" w:hAnsiTheme="majorBidi" w:cstheme="majorBidi"/>
                <w:b/>
                <w:bCs/>
                <w:sz w:val="30"/>
                <w:szCs w:val="30"/>
              </w:rPr>
            </w:pPr>
          </w:p>
        </w:tc>
        <w:tc>
          <w:tcPr>
            <w:tcW w:w="1435" w:type="dxa"/>
            <w:tcBorders>
              <w:top w:val="nil"/>
              <w:left w:val="nil"/>
              <w:bottom w:val="nil"/>
              <w:right w:val="nil"/>
            </w:tcBorders>
            <w:vAlign w:val="center"/>
          </w:tcPr>
          <w:p w14:paraId="5BD8D660"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28A5105F"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5F71CAC7"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6" w:type="dxa"/>
            <w:tcBorders>
              <w:top w:val="nil"/>
              <w:left w:val="nil"/>
              <w:bottom w:val="nil"/>
              <w:right w:val="nil"/>
            </w:tcBorders>
            <w:vAlign w:val="center"/>
          </w:tcPr>
          <w:p w14:paraId="2B7D0BF6"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7740A3C5"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05D7C0BE"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4109FC62"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6" w:type="dxa"/>
            <w:tcBorders>
              <w:top w:val="nil"/>
              <w:left w:val="nil"/>
              <w:bottom w:val="nil"/>
              <w:right w:val="nil"/>
            </w:tcBorders>
            <w:vAlign w:val="center"/>
          </w:tcPr>
          <w:p w14:paraId="372420C1" w14:textId="77777777" w:rsidR="00D16D6F" w:rsidRPr="00D16D6F" w:rsidRDefault="00D16D6F" w:rsidP="00D16D6F">
            <w:pPr>
              <w:tabs>
                <w:tab w:val="decimal" w:pos="1002"/>
              </w:tabs>
              <w:jc w:val="center"/>
              <w:rPr>
                <w:rFonts w:asciiTheme="majorBidi" w:hAnsiTheme="majorBidi" w:cstheme="majorBidi"/>
                <w:sz w:val="30"/>
                <w:szCs w:val="30"/>
              </w:rPr>
            </w:pPr>
          </w:p>
        </w:tc>
      </w:tr>
      <w:tr w:rsidR="00D16D6F" w:rsidRPr="00D16D6F" w14:paraId="57389EC7" w14:textId="77777777" w:rsidTr="00EA7E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2976" w:type="dxa"/>
            <w:tcBorders>
              <w:top w:val="nil"/>
              <w:left w:val="nil"/>
              <w:bottom w:val="nil"/>
              <w:right w:val="nil"/>
            </w:tcBorders>
            <w:vAlign w:val="center"/>
          </w:tcPr>
          <w:p w14:paraId="65EDE471" w14:textId="77777777" w:rsidR="00D16D6F" w:rsidRPr="00D16D6F" w:rsidRDefault="00D16D6F" w:rsidP="00D16D6F">
            <w:pPr>
              <w:tabs>
                <w:tab w:val="center" w:pos="8010"/>
              </w:tabs>
              <w:rPr>
                <w:rFonts w:asciiTheme="majorBidi" w:hAnsiTheme="majorBidi" w:cstheme="majorBidi"/>
                <w:b/>
                <w:bCs/>
                <w:sz w:val="30"/>
                <w:szCs w:val="30"/>
              </w:rPr>
            </w:pPr>
          </w:p>
        </w:tc>
        <w:tc>
          <w:tcPr>
            <w:tcW w:w="1435" w:type="dxa"/>
            <w:tcBorders>
              <w:top w:val="nil"/>
              <w:left w:val="nil"/>
              <w:bottom w:val="nil"/>
              <w:right w:val="nil"/>
            </w:tcBorders>
            <w:vAlign w:val="center"/>
          </w:tcPr>
          <w:p w14:paraId="7261B158"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28DD6532"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507FFC1D"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6" w:type="dxa"/>
            <w:tcBorders>
              <w:top w:val="nil"/>
              <w:left w:val="nil"/>
              <w:bottom w:val="nil"/>
              <w:right w:val="nil"/>
            </w:tcBorders>
            <w:vAlign w:val="center"/>
          </w:tcPr>
          <w:p w14:paraId="58F7D347"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36713677"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30434DBF"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210A5C0D"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6" w:type="dxa"/>
            <w:tcBorders>
              <w:top w:val="nil"/>
              <w:left w:val="nil"/>
              <w:bottom w:val="nil"/>
              <w:right w:val="nil"/>
            </w:tcBorders>
            <w:vAlign w:val="center"/>
          </w:tcPr>
          <w:p w14:paraId="257A1306" w14:textId="77777777" w:rsidR="00D16D6F" w:rsidRPr="00D16D6F" w:rsidRDefault="00D16D6F" w:rsidP="00D16D6F">
            <w:pPr>
              <w:tabs>
                <w:tab w:val="decimal" w:pos="1002"/>
              </w:tabs>
              <w:jc w:val="center"/>
              <w:rPr>
                <w:rFonts w:asciiTheme="majorBidi" w:hAnsiTheme="majorBidi" w:cstheme="majorBidi"/>
                <w:sz w:val="30"/>
                <w:szCs w:val="30"/>
              </w:rPr>
            </w:pPr>
          </w:p>
        </w:tc>
      </w:tr>
      <w:tr w:rsidR="00D16D6F" w:rsidRPr="00D16D6F" w14:paraId="3E7F875F" w14:textId="77777777" w:rsidTr="00EA7E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2976" w:type="dxa"/>
            <w:tcBorders>
              <w:top w:val="nil"/>
              <w:left w:val="nil"/>
              <w:bottom w:val="nil"/>
              <w:right w:val="nil"/>
            </w:tcBorders>
            <w:vAlign w:val="center"/>
          </w:tcPr>
          <w:p w14:paraId="6BA02E89" w14:textId="77777777" w:rsidR="00D16D6F" w:rsidRPr="00D16D6F" w:rsidRDefault="00D16D6F" w:rsidP="00D16D6F">
            <w:pPr>
              <w:tabs>
                <w:tab w:val="center" w:pos="8010"/>
              </w:tabs>
              <w:rPr>
                <w:rFonts w:asciiTheme="majorBidi" w:hAnsiTheme="majorBidi" w:cstheme="majorBidi"/>
                <w:b/>
                <w:bCs/>
                <w:sz w:val="30"/>
                <w:szCs w:val="30"/>
              </w:rPr>
            </w:pPr>
          </w:p>
        </w:tc>
        <w:tc>
          <w:tcPr>
            <w:tcW w:w="1435" w:type="dxa"/>
            <w:tcBorders>
              <w:top w:val="nil"/>
              <w:left w:val="nil"/>
              <w:bottom w:val="nil"/>
              <w:right w:val="nil"/>
            </w:tcBorders>
            <w:vAlign w:val="center"/>
          </w:tcPr>
          <w:p w14:paraId="7B262A43"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02304D25"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120C4136"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6" w:type="dxa"/>
            <w:tcBorders>
              <w:top w:val="nil"/>
              <w:left w:val="nil"/>
              <w:bottom w:val="nil"/>
              <w:right w:val="nil"/>
            </w:tcBorders>
            <w:vAlign w:val="center"/>
          </w:tcPr>
          <w:p w14:paraId="7B2E7401"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402554D5"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73343CA1"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3606D0BE" w14:textId="77777777" w:rsidR="00D16D6F" w:rsidRPr="00D16D6F" w:rsidRDefault="00D16D6F" w:rsidP="00D16D6F">
            <w:pPr>
              <w:tabs>
                <w:tab w:val="decimal" w:pos="1002"/>
              </w:tabs>
              <w:jc w:val="center"/>
              <w:rPr>
                <w:rFonts w:asciiTheme="majorBidi" w:hAnsiTheme="majorBidi" w:cstheme="majorBidi"/>
                <w:sz w:val="30"/>
                <w:szCs w:val="30"/>
              </w:rPr>
            </w:pPr>
          </w:p>
        </w:tc>
        <w:tc>
          <w:tcPr>
            <w:tcW w:w="1436" w:type="dxa"/>
            <w:tcBorders>
              <w:top w:val="nil"/>
              <w:left w:val="nil"/>
              <w:bottom w:val="nil"/>
              <w:right w:val="nil"/>
            </w:tcBorders>
            <w:vAlign w:val="center"/>
          </w:tcPr>
          <w:p w14:paraId="3E82E45D" w14:textId="77777777" w:rsidR="00D16D6F" w:rsidRPr="00D16D6F" w:rsidRDefault="00D16D6F" w:rsidP="00D16D6F">
            <w:pPr>
              <w:tabs>
                <w:tab w:val="decimal" w:pos="1002"/>
              </w:tabs>
              <w:jc w:val="center"/>
              <w:rPr>
                <w:rFonts w:asciiTheme="majorBidi" w:hAnsiTheme="majorBidi" w:cstheme="majorBidi"/>
                <w:sz w:val="30"/>
                <w:szCs w:val="30"/>
              </w:rPr>
            </w:pPr>
          </w:p>
        </w:tc>
      </w:tr>
      <w:tr w:rsidR="00AE1B7E" w:rsidRPr="00DE1F09" w14:paraId="5D97ED51" w14:textId="77777777" w:rsidTr="00A014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2976" w:type="dxa"/>
            <w:tcBorders>
              <w:top w:val="nil"/>
              <w:left w:val="nil"/>
              <w:bottom w:val="nil"/>
              <w:right w:val="nil"/>
            </w:tcBorders>
            <w:vAlign w:val="center"/>
          </w:tcPr>
          <w:p w14:paraId="2D20B29E" w14:textId="16BD5E49" w:rsidR="00AE1B7E" w:rsidRPr="00DE1F09" w:rsidRDefault="00016135" w:rsidP="00D16D6F">
            <w:pPr>
              <w:tabs>
                <w:tab w:val="center" w:pos="8010"/>
              </w:tabs>
              <w:rPr>
                <w:rFonts w:asciiTheme="majorBidi" w:hAnsiTheme="majorBidi" w:cstheme="majorBidi"/>
                <w:b/>
                <w:bCs/>
                <w:sz w:val="30"/>
                <w:szCs w:val="30"/>
              </w:rPr>
            </w:pPr>
            <w:r>
              <w:rPr>
                <w:rFonts w:asciiTheme="majorBidi" w:hAnsiTheme="majorBidi" w:cstheme="majorBidi"/>
                <w:b/>
                <w:bCs/>
                <w:sz w:val="30"/>
                <w:szCs w:val="30"/>
              </w:rPr>
              <w:lastRenderedPageBreak/>
              <w:t>A</w:t>
            </w:r>
            <w:r w:rsidR="00F1536F" w:rsidRPr="00F1536F">
              <w:rPr>
                <w:rFonts w:asciiTheme="majorBidi" w:hAnsiTheme="majorBidi" w:cstheme="majorBidi"/>
                <w:b/>
                <w:bCs/>
                <w:sz w:val="30"/>
                <w:szCs w:val="30"/>
              </w:rPr>
              <w:t>llowance</w:t>
            </w:r>
            <w:r>
              <w:rPr>
                <w:rFonts w:asciiTheme="majorBidi" w:hAnsiTheme="majorBidi" w:cstheme="majorBidi"/>
                <w:b/>
                <w:bCs/>
                <w:sz w:val="30"/>
                <w:szCs w:val="30"/>
              </w:rPr>
              <w:t xml:space="preserve"> for impairment</w:t>
            </w:r>
            <w:r w:rsidR="00760B9C">
              <w:rPr>
                <w:rFonts w:asciiTheme="majorBidi" w:hAnsiTheme="majorBidi" w:cstheme="majorBidi"/>
                <w:b/>
                <w:bCs/>
                <w:sz w:val="30"/>
                <w:szCs w:val="30"/>
              </w:rPr>
              <w:t xml:space="preserve"> loss</w:t>
            </w:r>
          </w:p>
        </w:tc>
        <w:tc>
          <w:tcPr>
            <w:tcW w:w="1435" w:type="dxa"/>
            <w:tcBorders>
              <w:top w:val="nil"/>
              <w:left w:val="nil"/>
              <w:bottom w:val="nil"/>
              <w:right w:val="nil"/>
            </w:tcBorders>
            <w:vAlign w:val="center"/>
          </w:tcPr>
          <w:p w14:paraId="5A7133A2" w14:textId="77777777" w:rsidR="00AE1B7E" w:rsidRPr="00DE1F09" w:rsidRDefault="00AE1B7E"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43D6BEB2" w14:textId="77777777" w:rsidR="00AE1B7E" w:rsidRPr="00DE1F09" w:rsidRDefault="00AE1B7E"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205E7B46" w14:textId="77777777" w:rsidR="00AE1B7E" w:rsidRPr="00DE1F09" w:rsidRDefault="00AE1B7E" w:rsidP="00D16D6F">
            <w:pPr>
              <w:tabs>
                <w:tab w:val="decimal" w:pos="1002"/>
              </w:tabs>
              <w:jc w:val="center"/>
              <w:rPr>
                <w:rFonts w:asciiTheme="majorBidi" w:hAnsiTheme="majorBidi" w:cstheme="majorBidi"/>
                <w:sz w:val="30"/>
                <w:szCs w:val="30"/>
              </w:rPr>
            </w:pPr>
          </w:p>
        </w:tc>
        <w:tc>
          <w:tcPr>
            <w:tcW w:w="1436" w:type="dxa"/>
            <w:tcBorders>
              <w:top w:val="nil"/>
              <w:left w:val="nil"/>
              <w:bottom w:val="nil"/>
              <w:right w:val="nil"/>
            </w:tcBorders>
            <w:vAlign w:val="center"/>
          </w:tcPr>
          <w:p w14:paraId="63ABE047" w14:textId="77777777" w:rsidR="00AE1B7E" w:rsidRPr="00DE1F09" w:rsidRDefault="00AE1B7E"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53C7F84E" w14:textId="77777777" w:rsidR="00AE1B7E" w:rsidRPr="00DE1F09" w:rsidRDefault="00AE1B7E"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398DB37C" w14:textId="77777777" w:rsidR="00AE1B7E" w:rsidRPr="00DE1F09" w:rsidRDefault="00AE1B7E" w:rsidP="00D16D6F">
            <w:pPr>
              <w:tabs>
                <w:tab w:val="decimal" w:pos="1002"/>
              </w:tabs>
              <w:jc w:val="center"/>
              <w:rPr>
                <w:rFonts w:asciiTheme="majorBidi" w:hAnsiTheme="majorBidi" w:cstheme="majorBidi"/>
                <w:sz w:val="30"/>
                <w:szCs w:val="30"/>
              </w:rPr>
            </w:pPr>
          </w:p>
        </w:tc>
        <w:tc>
          <w:tcPr>
            <w:tcW w:w="1435" w:type="dxa"/>
            <w:tcBorders>
              <w:top w:val="nil"/>
              <w:left w:val="nil"/>
              <w:bottom w:val="nil"/>
              <w:right w:val="nil"/>
            </w:tcBorders>
            <w:vAlign w:val="center"/>
          </w:tcPr>
          <w:p w14:paraId="0C2B6C26" w14:textId="77777777" w:rsidR="00AE1B7E" w:rsidRPr="00DE1F09" w:rsidRDefault="00AE1B7E" w:rsidP="00D16D6F">
            <w:pPr>
              <w:tabs>
                <w:tab w:val="decimal" w:pos="1002"/>
              </w:tabs>
              <w:jc w:val="center"/>
              <w:rPr>
                <w:rFonts w:asciiTheme="majorBidi" w:hAnsiTheme="majorBidi" w:cstheme="majorBidi"/>
                <w:sz w:val="30"/>
                <w:szCs w:val="30"/>
              </w:rPr>
            </w:pPr>
          </w:p>
        </w:tc>
        <w:tc>
          <w:tcPr>
            <w:tcW w:w="1436" w:type="dxa"/>
            <w:tcBorders>
              <w:top w:val="nil"/>
              <w:left w:val="nil"/>
              <w:bottom w:val="nil"/>
              <w:right w:val="nil"/>
            </w:tcBorders>
            <w:vAlign w:val="center"/>
          </w:tcPr>
          <w:p w14:paraId="78E0A7F2" w14:textId="77777777" w:rsidR="00AE1B7E" w:rsidRPr="00DE1F09" w:rsidRDefault="00AE1B7E" w:rsidP="00D16D6F">
            <w:pPr>
              <w:tabs>
                <w:tab w:val="decimal" w:pos="1002"/>
              </w:tabs>
              <w:jc w:val="center"/>
              <w:rPr>
                <w:rFonts w:asciiTheme="majorBidi" w:hAnsiTheme="majorBidi" w:cstheme="majorBidi"/>
                <w:sz w:val="30"/>
                <w:szCs w:val="30"/>
              </w:rPr>
            </w:pPr>
          </w:p>
        </w:tc>
      </w:tr>
      <w:tr w:rsidR="0064428D" w:rsidRPr="00DE1F09" w14:paraId="7992EEA9" w14:textId="77777777" w:rsidTr="00A216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2976" w:type="dxa"/>
            <w:tcBorders>
              <w:top w:val="nil"/>
              <w:left w:val="nil"/>
              <w:bottom w:val="nil"/>
              <w:right w:val="nil"/>
            </w:tcBorders>
            <w:vAlign w:val="center"/>
          </w:tcPr>
          <w:p w14:paraId="2A987ED7" w14:textId="7AEB0577" w:rsidR="0064428D" w:rsidRPr="00DE1F09" w:rsidRDefault="0064428D" w:rsidP="00824633">
            <w:pPr>
              <w:tabs>
                <w:tab w:val="center" w:pos="8010"/>
              </w:tabs>
              <w:spacing w:line="216" w:lineRule="auto"/>
              <w:ind w:left="170" w:hanging="170"/>
              <w:rPr>
                <w:rFonts w:asciiTheme="majorBidi" w:hAnsiTheme="majorBidi" w:cstheme="majorBidi"/>
                <w:b/>
                <w:bCs/>
                <w:sz w:val="30"/>
                <w:szCs w:val="30"/>
                <w:cs/>
              </w:rPr>
            </w:pPr>
            <w:r>
              <w:rPr>
                <w:rFonts w:asciiTheme="majorBidi" w:hAnsiTheme="majorBidi" w:cstheme="majorBidi"/>
                <w:sz w:val="30"/>
                <w:szCs w:val="30"/>
              </w:rPr>
              <w:t xml:space="preserve">As at 1 January 2024 and </w:t>
            </w:r>
            <w:r w:rsidR="00760B9C">
              <w:rPr>
                <w:rFonts w:asciiTheme="majorBidi" w:hAnsiTheme="majorBidi" w:cstheme="majorBidi"/>
                <w:sz w:val="30"/>
                <w:szCs w:val="30"/>
              </w:rPr>
              <w:t xml:space="preserve">    </w:t>
            </w:r>
            <w:r>
              <w:rPr>
                <w:rFonts w:asciiTheme="majorBidi" w:hAnsiTheme="majorBidi" w:cstheme="majorBidi"/>
                <w:sz w:val="30"/>
                <w:szCs w:val="30"/>
              </w:rPr>
              <w:t>31 December 2024</w:t>
            </w:r>
            <w:r>
              <w:rPr>
                <w:rFonts w:asciiTheme="majorBidi" w:hAnsiTheme="majorBidi" w:cstheme="majorBidi" w:hint="cs"/>
                <w:b/>
                <w:bCs/>
                <w:sz w:val="30"/>
                <w:szCs w:val="30"/>
                <w:cs/>
              </w:rPr>
              <w:t xml:space="preserve"> </w:t>
            </w:r>
          </w:p>
        </w:tc>
        <w:tc>
          <w:tcPr>
            <w:tcW w:w="1435" w:type="dxa"/>
            <w:tcBorders>
              <w:top w:val="nil"/>
              <w:left w:val="nil"/>
              <w:bottom w:val="nil"/>
              <w:right w:val="nil"/>
            </w:tcBorders>
            <w:vAlign w:val="bottom"/>
          </w:tcPr>
          <w:p w14:paraId="3746D745" w14:textId="7661CFF4" w:rsidR="0064428D" w:rsidRPr="00DE1F09" w:rsidRDefault="0064428D" w:rsidP="00824633">
            <w:pPr>
              <w:tabs>
                <w:tab w:val="decimal" w:pos="1030"/>
              </w:tabs>
              <w:spacing w:line="216" w:lineRule="auto"/>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33BD51C0" w14:textId="2173AB92" w:rsidR="0064428D" w:rsidRPr="00DE1F09" w:rsidRDefault="0064428D" w:rsidP="00824633">
            <w:pPr>
              <w:tabs>
                <w:tab w:val="decimal" w:pos="1030"/>
              </w:tabs>
              <w:spacing w:line="216" w:lineRule="auto"/>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00F60ADF" w14:textId="6D89B11D" w:rsidR="0064428D" w:rsidRPr="00DE1F09" w:rsidRDefault="0064428D" w:rsidP="00824633">
            <w:pPr>
              <w:tabs>
                <w:tab w:val="decimal" w:pos="1030"/>
              </w:tabs>
              <w:spacing w:line="216" w:lineRule="auto"/>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6" w:type="dxa"/>
            <w:tcBorders>
              <w:top w:val="nil"/>
              <w:left w:val="nil"/>
              <w:bottom w:val="nil"/>
              <w:right w:val="nil"/>
            </w:tcBorders>
            <w:vAlign w:val="bottom"/>
          </w:tcPr>
          <w:p w14:paraId="7A0BB180" w14:textId="565CA4C3" w:rsidR="0064428D" w:rsidRPr="00DE1F09" w:rsidRDefault="0064428D" w:rsidP="00824633">
            <w:pPr>
              <w:tabs>
                <w:tab w:val="decimal" w:pos="1030"/>
              </w:tabs>
              <w:spacing w:line="216" w:lineRule="auto"/>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2DA566F3" w14:textId="3B29B72A" w:rsidR="0064428D" w:rsidRPr="00DE1F09" w:rsidRDefault="0064428D" w:rsidP="00824633">
            <w:pPr>
              <w:tabs>
                <w:tab w:val="decimal" w:pos="1030"/>
              </w:tabs>
              <w:spacing w:line="216" w:lineRule="auto"/>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3D6B496D" w14:textId="4A64966E" w:rsidR="0064428D" w:rsidRPr="00DE1F09" w:rsidRDefault="0064428D" w:rsidP="00824633">
            <w:pPr>
              <w:tabs>
                <w:tab w:val="decimal" w:pos="1030"/>
              </w:tabs>
              <w:spacing w:line="216" w:lineRule="auto"/>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57ECA992" w14:textId="0FEBE171" w:rsidR="0064428D" w:rsidRPr="00DE1F09" w:rsidRDefault="0064428D" w:rsidP="00824633">
            <w:pPr>
              <w:tabs>
                <w:tab w:val="decimal" w:pos="1030"/>
              </w:tabs>
              <w:spacing w:line="216" w:lineRule="auto"/>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6" w:type="dxa"/>
            <w:tcBorders>
              <w:top w:val="nil"/>
              <w:left w:val="nil"/>
              <w:bottom w:val="nil"/>
              <w:right w:val="nil"/>
            </w:tcBorders>
            <w:vAlign w:val="bottom"/>
          </w:tcPr>
          <w:p w14:paraId="2D32311D" w14:textId="6734599B" w:rsidR="0064428D" w:rsidRPr="00DE1F09" w:rsidRDefault="0064428D" w:rsidP="00824633">
            <w:pPr>
              <w:tabs>
                <w:tab w:val="decimal" w:pos="1030"/>
              </w:tabs>
              <w:spacing w:line="216" w:lineRule="auto"/>
              <w:jc w:val="center"/>
              <w:textAlignment w:val="auto"/>
              <w:rPr>
                <w:rFonts w:asciiTheme="majorBidi" w:hAnsiTheme="majorBidi" w:cstheme="majorBidi"/>
                <w:sz w:val="30"/>
                <w:szCs w:val="30"/>
              </w:rPr>
            </w:pPr>
            <w:r>
              <w:rPr>
                <w:rFonts w:asciiTheme="majorBidi" w:hAnsiTheme="majorBidi" w:cstheme="majorBidi"/>
                <w:sz w:val="30"/>
                <w:szCs w:val="30"/>
              </w:rPr>
              <w:t>-</w:t>
            </w:r>
          </w:p>
        </w:tc>
      </w:tr>
      <w:tr w:rsidR="000269E5" w:rsidRPr="00DE1F09" w14:paraId="7B18CB51" w14:textId="77777777" w:rsidTr="00BF4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2976" w:type="dxa"/>
            <w:tcBorders>
              <w:top w:val="nil"/>
              <w:left w:val="nil"/>
              <w:bottom w:val="nil"/>
              <w:right w:val="nil"/>
            </w:tcBorders>
            <w:vAlign w:val="center"/>
          </w:tcPr>
          <w:p w14:paraId="7009EF87" w14:textId="3ADDB7BC" w:rsidR="000269E5" w:rsidRPr="00DE1F09" w:rsidRDefault="000269E5" w:rsidP="000269E5">
            <w:pPr>
              <w:tabs>
                <w:tab w:val="left" w:pos="132"/>
                <w:tab w:val="center" w:pos="8010"/>
              </w:tabs>
              <w:rPr>
                <w:rFonts w:asciiTheme="majorBidi" w:hAnsiTheme="majorBidi" w:cstheme="majorBidi"/>
                <w:sz w:val="30"/>
                <w:szCs w:val="30"/>
                <w:cs/>
              </w:rPr>
            </w:pPr>
            <w:r>
              <w:rPr>
                <w:rFonts w:asciiTheme="majorBidi" w:hAnsiTheme="majorBidi" w:cstheme="majorBidi"/>
                <w:sz w:val="30"/>
                <w:szCs w:val="30"/>
              </w:rPr>
              <w:t>Additions</w:t>
            </w:r>
          </w:p>
        </w:tc>
        <w:tc>
          <w:tcPr>
            <w:tcW w:w="1435" w:type="dxa"/>
            <w:tcBorders>
              <w:top w:val="nil"/>
              <w:left w:val="nil"/>
              <w:bottom w:val="nil"/>
              <w:right w:val="nil"/>
            </w:tcBorders>
            <w:vAlign w:val="bottom"/>
          </w:tcPr>
          <w:p w14:paraId="48370C5F" w14:textId="22888819" w:rsidR="000269E5" w:rsidRPr="00DE1F09" w:rsidRDefault="000269E5" w:rsidP="000269E5">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hint="cs"/>
                <w:sz w:val="30"/>
                <w:szCs w:val="30"/>
                <w:cs/>
              </w:rPr>
              <w:t>-</w:t>
            </w:r>
          </w:p>
        </w:tc>
        <w:tc>
          <w:tcPr>
            <w:tcW w:w="1435" w:type="dxa"/>
            <w:tcBorders>
              <w:top w:val="nil"/>
              <w:left w:val="nil"/>
              <w:bottom w:val="nil"/>
              <w:right w:val="nil"/>
            </w:tcBorders>
            <w:vAlign w:val="bottom"/>
          </w:tcPr>
          <w:p w14:paraId="02E27BF2" w14:textId="43156C73" w:rsidR="000269E5" w:rsidRPr="00DE1F09" w:rsidRDefault="000269E5" w:rsidP="000269E5">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hint="cs"/>
                <w:sz w:val="30"/>
                <w:szCs w:val="30"/>
                <w:cs/>
              </w:rPr>
              <w:t>-</w:t>
            </w:r>
          </w:p>
        </w:tc>
        <w:tc>
          <w:tcPr>
            <w:tcW w:w="1435" w:type="dxa"/>
            <w:tcBorders>
              <w:top w:val="nil"/>
              <w:left w:val="nil"/>
              <w:bottom w:val="nil"/>
              <w:right w:val="nil"/>
            </w:tcBorders>
            <w:vAlign w:val="bottom"/>
          </w:tcPr>
          <w:p w14:paraId="45B9A7D0" w14:textId="7AFD803E" w:rsidR="000269E5" w:rsidRPr="00DE1F09" w:rsidRDefault="000269E5" w:rsidP="000269E5">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hint="cs"/>
                <w:sz w:val="30"/>
                <w:szCs w:val="30"/>
                <w:cs/>
              </w:rPr>
              <w:t>-</w:t>
            </w:r>
          </w:p>
        </w:tc>
        <w:tc>
          <w:tcPr>
            <w:tcW w:w="1436" w:type="dxa"/>
            <w:tcBorders>
              <w:top w:val="nil"/>
              <w:left w:val="nil"/>
              <w:bottom w:val="nil"/>
              <w:right w:val="nil"/>
            </w:tcBorders>
            <w:vAlign w:val="bottom"/>
          </w:tcPr>
          <w:p w14:paraId="7E67B98B" w14:textId="78516420" w:rsidR="000269E5" w:rsidRPr="00DE1F09" w:rsidRDefault="000269E5" w:rsidP="000269E5">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hint="cs"/>
                <w:sz w:val="30"/>
                <w:szCs w:val="30"/>
                <w:cs/>
              </w:rPr>
              <w:t>191</w:t>
            </w:r>
            <w:r>
              <w:rPr>
                <w:rFonts w:asciiTheme="majorBidi" w:hAnsiTheme="majorBidi" w:cstheme="majorBidi"/>
                <w:sz w:val="30"/>
                <w:szCs w:val="30"/>
              </w:rPr>
              <w:t>,631</w:t>
            </w:r>
          </w:p>
        </w:tc>
        <w:tc>
          <w:tcPr>
            <w:tcW w:w="1435" w:type="dxa"/>
            <w:tcBorders>
              <w:top w:val="nil"/>
              <w:left w:val="nil"/>
              <w:bottom w:val="nil"/>
              <w:right w:val="nil"/>
            </w:tcBorders>
            <w:vAlign w:val="bottom"/>
          </w:tcPr>
          <w:p w14:paraId="6C45F850" w14:textId="404730C4" w:rsidR="000269E5" w:rsidRPr="00DE1F09" w:rsidRDefault="000269E5" w:rsidP="000269E5">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535407C7" w14:textId="11C018BC" w:rsidR="000269E5" w:rsidRPr="00DE1F09" w:rsidRDefault="000269E5" w:rsidP="000269E5">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59BB3ABA" w14:textId="356024D1" w:rsidR="000269E5" w:rsidRPr="00DE1F09" w:rsidRDefault="000269E5" w:rsidP="000269E5">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6" w:type="dxa"/>
            <w:tcBorders>
              <w:top w:val="nil"/>
              <w:left w:val="nil"/>
              <w:bottom w:val="nil"/>
              <w:right w:val="nil"/>
            </w:tcBorders>
            <w:vAlign w:val="bottom"/>
          </w:tcPr>
          <w:p w14:paraId="7EC8DED0" w14:textId="4515D17E" w:rsidR="000269E5" w:rsidRPr="00DE1F09" w:rsidRDefault="000269E5" w:rsidP="000269E5">
            <w:pPr>
              <w:pBdr>
                <w:bottom w:val="single" w:sz="4"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hint="cs"/>
                <w:sz w:val="30"/>
                <w:szCs w:val="30"/>
                <w:cs/>
              </w:rPr>
              <w:t>191</w:t>
            </w:r>
            <w:r>
              <w:rPr>
                <w:rFonts w:asciiTheme="majorBidi" w:hAnsiTheme="majorBidi" w:cstheme="majorBidi"/>
                <w:sz w:val="30"/>
                <w:szCs w:val="30"/>
              </w:rPr>
              <w:t>,631</w:t>
            </w:r>
          </w:p>
        </w:tc>
      </w:tr>
      <w:tr w:rsidR="00207004" w:rsidRPr="00DE1F09" w14:paraId="4538B870" w14:textId="77777777" w:rsidTr="00A216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2976" w:type="dxa"/>
            <w:tcBorders>
              <w:top w:val="nil"/>
              <w:left w:val="nil"/>
              <w:bottom w:val="nil"/>
              <w:right w:val="nil"/>
            </w:tcBorders>
            <w:vAlign w:val="center"/>
          </w:tcPr>
          <w:p w14:paraId="6F832DF0" w14:textId="106BBF4B" w:rsidR="00207004" w:rsidRPr="00DE1F09" w:rsidRDefault="00207004" w:rsidP="00D16D6F">
            <w:pPr>
              <w:tabs>
                <w:tab w:val="center" w:pos="8010"/>
              </w:tabs>
              <w:rPr>
                <w:rFonts w:asciiTheme="majorBidi" w:hAnsiTheme="majorBidi" w:cstheme="majorBidi"/>
                <w:b/>
                <w:bCs/>
                <w:sz w:val="30"/>
                <w:szCs w:val="30"/>
                <w:cs/>
              </w:rPr>
            </w:pPr>
            <w:r>
              <w:rPr>
                <w:rFonts w:asciiTheme="majorBidi" w:hAnsiTheme="majorBidi" w:cstheme="majorBidi"/>
                <w:sz w:val="30"/>
                <w:szCs w:val="30"/>
              </w:rPr>
              <w:t>As at 31 December 2025</w:t>
            </w:r>
          </w:p>
        </w:tc>
        <w:tc>
          <w:tcPr>
            <w:tcW w:w="1435" w:type="dxa"/>
            <w:tcBorders>
              <w:top w:val="nil"/>
              <w:left w:val="nil"/>
              <w:bottom w:val="nil"/>
              <w:right w:val="nil"/>
            </w:tcBorders>
            <w:vAlign w:val="bottom"/>
          </w:tcPr>
          <w:p w14:paraId="16863318" w14:textId="02E497A2" w:rsidR="00207004" w:rsidRPr="00DE1F09" w:rsidRDefault="00207004" w:rsidP="00D16D6F">
            <w:pPr>
              <w:pBdr>
                <w:bottom w:val="single" w:sz="6"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hint="cs"/>
                <w:sz w:val="30"/>
                <w:szCs w:val="30"/>
                <w:cs/>
              </w:rPr>
              <w:t>-</w:t>
            </w:r>
          </w:p>
        </w:tc>
        <w:tc>
          <w:tcPr>
            <w:tcW w:w="1435" w:type="dxa"/>
            <w:tcBorders>
              <w:top w:val="nil"/>
              <w:left w:val="nil"/>
              <w:bottom w:val="nil"/>
              <w:right w:val="nil"/>
            </w:tcBorders>
            <w:vAlign w:val="bottom"/>
          </w:tcPr>
          <w:p w14:paraId="3562F091" w14:textId="5D1C4D19" w:rsidR="00207004" w:rsidRPr="00DE1F09" w:rsidRDefault="00207004" w:rsidP="00D16D6F">
            <w:pPr>
              <w:pBdr>
                <w:bottom w:val="single" w:sz="6"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hint="cs"/>
                <w:sz w:val="30"/>
                <w:szCs w:val="30"/>
                <w:cs/>
              </w:rPr>
              <w:t>-</w:t>
            </w:r>
          </w:p>
        </w:tc>
        <w:tc>
          <w:tcPr>
            <w:tcW w:w="1435" w:type="dxa"/>
            <w:tcBorders>
              <w:top w:val="nil"/>
              <w:left w:val="nil"/>
              <w:bottom w:val="nil"/>
              <w:right w:val="nil"/>
            </w:tcBorders>
            <w:vAlign w:val="bottom"/>
          </w:tcPr>
          <w:p w14:paraId="2FB3C424" w14:textId="5965E194" w:rsidR="00207004" w:rsidRPr="00DE1F09" w:rsidRDefault="00207004" w:rsidP="00D16D6F">
            <w:pPr>
              <w:pBdr>
                <w:bottom w:val="single" w:sz="6"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hint="cs"/>
                <w:sz w:val="30"/>
                <w:szCs w:val="30"/>
                <w:cs/>
              </w:rPr>
              <w:t>-</w:t>
            </w:r>
          </w:p>
        </w:tc>
        <w:tc>
          <w:tcPr>
            <w:tcW w:w="1436" w:type="dxa"/>
            <w:tcBorders>
              <w:top w:val="nil"/>
              <w:left w:val="nil"/>
              <w:bottom w:val="nil"/>
              <w:right w:val="nil"/>
            </w:tcBorders>
            <w:vAlign w:val="bottom"/>
          </w:tcPr>
          <w:p w14:paraId="1E786E46" w14:textId="5618C561" w:rsidR="00207004" w:rsidRPr="00DE1F09" w:rsidRDefault="00207004" w:rsidP="00D16D6F">
            <w:pPr>
              <w:pBdr>
                <w:bottom w:val="single" w:sz="6"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hint="cs"/>
                <w:sz w:val="30"/>
                <w:szCs w:val="30"/>
                <w:cs/>
              </w:rPr>
              <w:t>191</w:t>
            </w:r>
            <w:r>
              <w:rPr>
                <w:rFonts w:asciiTheme="majorBidi" w:hAnsiTheme="majorBidi" w:cstheme="majorBidi"/>
                <w:sz w:val="30"/>
                <w:szCs w:val="30"/>
              </w:rPr>
              <w:t>,631</w:t>
            </w:r>
          </w:p>
        </w:tc>
        <w:tc>
          <w:tcPr>
            <w:tcW w:w="1435" w:type="dxa"/>
            <w:tcBorders>
              <w:top w:val="nil"/>
              <w:left w:val="nil"/>
              <w:bottom w:val="nil"/>
              <w:right w:val="nil"/>
            </w:tcBorders>
            <w:vAlign w:val="bottom"/>
          </w:tcPr>
          <w:p w14:paraId="0D2B3B11" w14:textId="261D7FE2" w:rsidR="00207004" w:rsidRPr="00DE1F09" w:rsidRDefault="00207004" w:rsidP="00D16D6F">
            <w:pPr>
              <w:pBdr>
                <w:bottom w:val="single" w:sz="6"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4E85A12A" w14:textId="5B70AD10" w:rsidR="00207004" w:rsidRPr="00DE1F09" w:rsidRDefault="00207004" w:rsidP="00D16D6F">
            <w:pPr>
              <w:pBdr>
                <w:bottom w:val="single" w:sz="6"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5" w:type="dxa"/>
            <w:tcBorders>
              <w:top w:val="nil"/>
              <w:left w:val="nil"/>
              <w:bottom w:val="nil"/>
              <w:right w:val="nil"/>
            </w:tcBorders>
            <w:vAlign w:val="bottom"/>
          </w:tcPr>
          <w:p w14:paraId="7784A59E" w14:textId="155F4F4D" w:rsidR="00207004" w:rsidRPr="00DE1F09" w:rsidRDefault="00207004" w:rsidP="00D16D6F">
            <w:pPr>
              <w:pBdr>
                <w:bottom w:val="single" w:sz="6"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w:t>
            </w:r>
          </w:p>
        </w:tc>
        <w:tc>
          <w:tcPr>
            <w:tcW w:w="1436" w:type="dxa"/>
            <w:tcBorders>
              <w:top w:val="nil"/>
              <w:left w:val="nil"/>
              <w:bottom w:val="nil"/>
              <w:right w:val="nil"/>
            </w:tcBorders>
            <w:vAlign w:val="bottom"/>
          </w:tcPr>
          <w:p w14:paraId="36D284AD" w14:textId="1FE15DE9" w:rsidR="00207004" w:rsidRPr="00DE1F09" w:rsidRDefault="00207004" w:rsidP="00D16D6F">
            <w:pPr>
              <w:pBdr>
                <w:bottom w:val="single" w:sz="6"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hint="cs"/>
                <w:sz w:val="30"/>
                <w:szCs w:val="30"/>
                <w:cs/>
              </w:rPr>
              <w:t>191</w:t>
            </w:r>
            <w:r>
              <w:rPr>
                <w:rFonts w:asciiTheme="majorBidi" w:hAnsiTheme="majorBidi" w:cstheme="majorBidi"/>
                <w:sz w:val="30"/>
                <w:szCs w:val="30"/>
              </w:rPr>
              <w:t>,631</w:t>
            </w:r>
          </w:p>
        </w:tc>
      </w:tr>
      <w:tr w:rsidR="00AE1B7E" w:rsidRPr="00DE1F09" w14:paraId="228F9A49" w14:textId="77777777" w:rsidTr="00A216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2976" w:type="dxa"/>
            <w:tcBorders>
              <w:top w:val="nil"/>
              <w:left w:val="nil"/>
              <w:bottom w:val="nil"/>
              <w:right w:val="nil"/>
            </w:tcBorders>
            <w:vAlign w:val="center"/>
          </w:tcPr>
          <w:p w14:paraId="10D39AEF" w14:textId="253DB0ED" w:rsidR="00AE1B7E" w:rsidRDefault="00AE1B7E" w:rsidP="00D16D6F">
            <w:pPr>
              <w:tabs>
                <w:tab w:val="center" w:pos="8010"/>
              </w:tabs>
              <w:spacing w:before="120"/>
              <w:rPr>
                <w:rFonts w:asciiTheme="majorBidi" w:hAnsiTheme="majorBidi" w:cstheme="majorBidi"/>
                <w:b/>
                <w:bCs/>
                <w:sz w:val="30"/>
                <w:szCs w:val="30"/>
              </w:rPr>
            </w:pPr>
            <w:r>
              <w:rPr>
                <w:rFonts w:asciiTheme="majorBidi" w:hAnsiTheme="majorBidi" w:cstheme="majorBidi"/>
                <w:b/>
                <w:bCs/>
                <w:sz w:val="30"/>
                <w:szCs w:val="30"/>
              </w:rPr>
              <w:t>Net</w:t>
            </w:r>
            <w:r w:rsidR="00760B9C">
              <w:rPr>
                <w:rFonts w:asciiTheme="majorBidi" w:hAnsiTheme="majorBidi" w:cstheme="majorBidi"/>
                <w:b/>
                <w:bCs/>
                <w:sz w:val="30"/>
                <w:szCs w:val="30"/>
              </w:rPr>
              <w:t xml:space="preserve"> </w:t>
            </w:r>
            <w:r>
              <w:rPr>
                <w:rFonts w:asciiTheme="majorBidi" w:hAnsiTheme="majorBidi" w:cstheme="majorBidi"/>
                <w:b/>
                <w:bCs/>
                <w:sz w:val="30"/>
                <w:szCs w:val="30"/>
              </w:rPr>
              <w:t>book value</w:t>
            </w:r>
          </w:p>
        </w:tc>
        <w:tc>
          <w:tcPr>
            <w:tcW w:w="1435" w:type="dxa"/>
            <w:tcBorders>
              <w:top w:val="nil"/>
              <w:left w:val="nil"/>
              <w:bottom w:val="nil"/>
              <w:right w:val="nil"/>
            </w:tcBorders>
            <w:vAlign w:val="bottom"/>
          </w:tcPr>
          <w:p w14:paraId="20EB7DCC" w14:textId="77777777" w:rsidR="00AE1B7E" w:rsidRPr="00DE1F09" w:rsidRDefault="00AE1B7E" w:rsidP="00D16D6F">
            <w:pPr>
              <w:tabs>
                <w:tab w:val="decimal" w:pos="1030"/>
              </w:tabs>
              <w:spacing w:before="120"/>
              <w:jc w:val="center"/>
              <w:textAlignment w:val="auto"/>
              <w:rPr>
                <w:rFonts w:asciiTheme="majorBidi" w:hAnsiTheme="majorBidi" w:cstheme="majorBidi"/>
                <w:sz w:val="30"/>
                <w:szCs w:val="30"/>
              </w:rPr>
            </w:pPr>
          </w:p>
        </w:tc>
        <w:tc>
          <w:tcPr>
            <w:tcW w:w="1435" w:type="dxa"/>
            <w:tcBorders>
              <w:top w:val="nil"/>
              <w:left w:val="nil"/>
              <w:bottom w:val="nil"/>
              <w:right w:val="nil"/>
            </w:tcBorders>
            <w:vAlign w:val="bottom"/>
          </w:tcPr>
          <w:p w14:paraId="0545ACB7" w14:textId="77777777" w:rsidR="00AE1B7E" w:rsidRPr="00DE1F09" w:rsidRDefault="00AE1B7E" w:rsidP="00D16D6F">
            <w:pPr>
              <w:tabs>
                <w:tab w:val="decimal" w:pos="1030"/>
              </w:tabs>
              <w:spacing w:before="120"/>
              <w:jc w:val="center"/>
              <w:textAlignment w:val="auto"/>
              <w:rPr>
                <w:rFonts w:asciiTheme="majorBidi" w:hAnsiTheme="majorBidi" w:cstheme="majorBidi"/>
                <w:sz w:val="30"/>
                <w:szCs w:val="30"/>
              </w:rPr>
            </w:pPr>
          </w:p>
        </w:tc>
        <w:tc>
          <w:tcPr>
            <w:tcW w:w="1435" w:type="dxa"/>
            <w:tcBorders>
              <w:top w:val="nil"/>
              <w:left w:val="nil"/>
              <w:bottom w:val="nil"/>
              <w:right w:val="nil"/>
            </w:tcBorders>
            <w:vAlign w:val="bottom"/>
          </w:tcPr>
          <w:p w14:paraId="5CFFA565" w14:textId="77777777" w:rsidR="00AE1B7E" w:rsidRPr="00DE1F09" w:rsidRDefault="00AE1B7E" w:rsidP="00D16D6F">
            <w:pPr>
              <w:tabs>
                <w:tab w:val="decimal" w:pos="1030"/>
              </w:tabs>
              <w:spacing w:before="120"/>
              <w:jc w:val="center"/>
              <w:textAlignment w:val="auto"/>
              <w:rPr>
                <w:rFonts w:asciiTheme="majorBidi" w:hAnsiTheme="majorBidi" w:cstheme="majorBidi"/>
                <w:sz w:val="30"/>
                <w:szCs w:val="30"/>
              </w:rPr>
            </w:pPr>
          </w:p>
        </w:tc>
        <w:tc>
          <w:tcPr>
            <w:tcW w:w="1436" w:type="dxa"/>
            <w:tcBorders>
              <w:top w:val="nil"/>
              <w:left w:val="nil"/>
              <w:bottom w:val="nil"/>
              <w:right w:val="nil"/>
            </w:tcBorders>
            <w:vAlign w:val="bottom"/>
          </w:tcPr>
          <w:p w14:paraId="56790761" w14:textId="77777777" w:rsidR="00AE1B7E" w:rsidRPr="00DE1F09" w:rsidRDefault="00AE1B7E" w:rsidP="00D16D6F">
            <w:pPr>
              <w:tabs>
                <w:tab w:val="decimal" w:pos="1030"/>
              </w:tabs>
              <w:spacing w:before="120"/>
              <w:jc w:val="center"/>
              <w:textAlignment w:val="auto"/>
              <w:rPr>
                <w:rFonts w:asciiTheme="majorBidi" w:hAnsiTheme="majorBidi" w:cstheme="majorBidi"/>
                <w:sz w:val="30"/>
                <w:szCs w:val="30"/>
              </w:rPr>
            </w:pPr>
          </w:p>
        </w:tc>
        <w:tc>
          <w:tcPr>
            <w:tcW w:w="1435" w:type="dxa"/>
            <w:tcBorders>
              <w:top w:val="nil"/>
              <w:left w:val="nil"/>
              <w:bottom w:val="nil"/>
              <w:right w:val="nil"/>
            </w:tcBorders>
            <w:vAlign w:val="bottom"/>
          </w:tcPr>
          <w:p w14:paraId="7C1CFF75" w14:textId="77777777" w:rsidR="00AE1B7E" w:rsidRPr="00DE1F09" w:rsidRDefault="00AE1B7E" w:rsidP="00D16D6F">
            <w:pPr>
              <w:tabs>
                <w:tab w:val="decimal" w:pos="1030"/>
              </w:tabs>
              <w:spacing w:before="120"/>
              <w:jc w:val="center"/>
              <w:textAlignment w:val="auto"/>
              <w:rPr>
                <w:rFonts w:asciiTheme="majorBidi" w:hAnsiTheme="majorBidi" w:cstheme="majorBidi"/>
                <w:sz w:val="30"/>
                <w:szCs w:val="30"/>
              </w:rPr>
            </w:pPr>
          </w:p>
        </w:tc>
        <w:tc>
          <w:tcPr>
            <w:tcW w:w="1435" w:type="dxa"/>
            <w:tcBorders>
              <w:top w:val="nil"/>
              <w:left w:val="nil"/>
              <w:bottom w:val="nil"/>
              <w:right w:val="nil"/>
            </w:tcBorders>
            <w:vAlign w:val="bottom"/>
          </w:tcPr>
          <w:p w14:paraId="7F8128EE" w14:textId="77777777" w:rsidR="00AE1B7E" w:rsidRPr="00DE1F09" w:rsidRDefault="00AE1B7E" w:rsidP="00D16D6F">
            <w:pPr>
              <w:tabs>
                <w:tab w:val="decimal" w:pos="1030"/>
              </w:tabs>
              <w:spacing w:before="120"/>
              <w:jc w:val="center"/>
              <w:textAlignment w:val="auto"/>
              <w:rPr>
                <w:rFonts w:asciiTheme="majorBidi" w:hAnsiTheme="majorBidi" w:cstheme="majorBidi"/>
                <w:sz w:val="30"/>
                <w:szCs w:val="30"/>
              </w:rPr>
            </w:pPr>
          </w:p>
        </w:tc>
        <w:tc>
          <w:tcPr>
            <w:tcW w:w="1435" w:type="dxa"/>
            <w:tcBorders>
              <w:top w:val="nil"/>
              <w:left w:val="nil"/>
              <w:bottom w:val="nil"/>
              <w:right w:val="nil"/>
            </w:tcBorders>
            <w:vAlign w:val="bottom"/>
          </w:tcPr>
          <w:p w14:paraId="190C355D" w14:textId="77777777" w:rsidR="00AE1B7E" w:rsidRPr="00DE1F09" w:rsidRDefault="00AE1B7E" w:rsidP="00D16D6F">
            <w:pPr>
              <w:tabs>
                <w:tab w:val="decimal" w:pos="1030"/>
              </w:tabs>
              <w:spacing w:before="120"/>
              <w:jc w:val="center"/>
              <w:textAlignment w:val="auto"/>
              <w:rPr>
                <w:rFonts w:asciiTheme="majorBidi" w:hAnsiTheme="majorBidi" w:cstheme="majorBidi"/>
                <w:sz w:val="30"/>
                <w:szCs w:val="30"/>
              </w:rPr>
            </w:pPr>
          </w:p>
        </w:tc>
        <w:tc>
          <w:tcPr>
            <w:tcW w:w="1436" w:type="dxa"/>
            <w:tcBorders>
              <w:top w:val="nil"/>
              <w:left w:val="nil"/>
              <w:bottom w:val="nil"/>
              <w:right w:val="nil"/>
            </w:tcBorders>
            <w:vAlign w:val="bottom"/>
          </w:tcPr>
          <w:p w14:paraId="0467F0DA" w14:textId="77777777" w:rsidR="00AE1B7E" w:rsidRPr="00DE1F09" w:rsidRDefault="00AE1B7E" w:rsidP="00D16D6F">
            <w:pPr>
              <w:tabs>
                <w:tab w:val="decimal" w:pos="1030"/>
              </w:tabs>
              <w:spacing w:before="120"/>
              <w:jc w:val="center"/>
              <w:textAlignment w:val="auto"/>
              <w:rPr>
                <w:rFonts w:asciiTheme="majorBidi" w:hAnsiTheme="majorBidi" w:cstheme="majorBidi"/>
                <w:sz w:val="30"/>
                <w:szCs w:val="30"/>
              </w:rPr>
            </w:pPr>
          </w:p>
        </w:tc>
      </w:tr>
      <w:tr w:rsidR="00D864F2" w:rsidRPr="00DE1F09" w14:paraId="3369FC6A" w14:textId="77777777" w:rsidTr="00A216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2976" w:type="dxa"/>
            <w:tcBorders>
              <w:top w:val="nil"/>
              <w:left w:val="nil"/>
              <w:bottom w:val="nil"/>
              <w:right w:val="nil"/>
            </w:tcBorders>
            <w:vAlign w:val="center"/>
          </w:tcPr>
          <w:p w14:paraId="375AD53E" w14:textId="780B9675" w:rsidR="00D864F2" w:rsidRPr="00DE1F09" w:rsidRDefault="00D864F2" w:rsidP="00D16D6F">
            <w:pPr>
              <w:tabs>
                <w:tab w:val="center" w:pos="8010"/>
              </w:tabs>
              <w:rPr>
                <w:rFonts w:asciiTheme="majorBidi" w:hAnsiTheme="majorBidi" w:cstheme="majorBidi"/>
                <w:sz w:val="30"/>
                <w:szCs w:val="30"/>
              </w:rPr>
            </w:pPr>
            <w:r>
              <w:rPr>
                <w:rFonts w:asciiTheme="majorBidi" w:hAnsiTheme="majorBidi" w:cstheme="majorBidi"/>
                <w:sz w:val="30"/>
                <w:szCs w:val="30"/>
              </w:rPr>
              <w:t>As at 31 December 2024</w:t>
            </w:r>
          </w:p>
        </w:tc>
        <w:tc>
          <w:tcPr>
            <w:tcW w:w="1435" w:type="dxa"/>
            <w:tcBorders>
              <w:top w:val="nil"/>
              <w:left w:val="nil"/>
              <w:bottom w:val="nil"/>
              <w:right w:val="nil"/>
            </w:tcBorders>
            <w:vAlign w:val="bottom"/>
          </w:tcPr>
          <w:p w14:paraId="32B37315" w14:textId="1E33ADE4" w:rsidR="00D864F2" w:rsidRPr="00DE1F09" w:rsidRDefault="00D864F2" w:rsidP="00D16D6F">
            <w:pPr>
              <w:pBdr>
                <w:bottom w:val="double" w:sz="6" w:space="1" w:color="auto"/>
              </w:pBdr>
              <w:tabs>
                <w:tab w:val="decimal" w:pos="1030"/>
              </w:tabs>
              <w:jc w:val="center"/>
              <w:textAlignment w:val="auto"/>
              <w:rPr>
                <w:rFonts w:asciiTheme="majorBidi" w:hAnsiTheme="majorBidi" w:cstheme="majorBidi"/>
                <w:sz w:val="30"/>
                <w:szCs w:val="30"/>
                <w:cs/>
              </w:rPr>
            </w:pPr>
            <w:r w:rsidRPr="00AD0D5D">
              <w:rPr>
                <w:rFonts w:asciiTheme="majorBidi" w:hAnsiTheme="majorBidi" w:cstheme="majorBidi"/>
                <w:sz w:val="30"/>
                <w:szCs w:val="30"/>
              </w:rPr>
              <w:t>312,752</w:t>
            </w:r>
          </w:p>
        </w:tc>
        <w:tc>
          <w:tcPr>
            <w:tcW w:w="1435" w:type="dxa"/>
            <w:tcBorders>
              <w:top w:val="nil"/>
              <w:left w:val="nil"/>
              <w:bottom w:val="nil"/>
              <w:right w:val="nil"/>
            </w:tcBorders>
            <w:vAlign w:val="bottom"/>
          </w:tcPr>
          <w:p w14:paraId="2952B204" w14:textId="64F987FB" w:rsidR="00D864F2" w:rsidRPr="00DE1F09" w:rsidRDefault="00D864F2" w:rsidP="00D16D6F">
            <w:pPr>
              <w:pBdr>
                <w:bottom w:val="double" w:sz="6"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10</w:t>
            </w:r>
            <w:r w:rsidRPr="00AD0D5D">
              <w:rPr>
                <w:rFonts w:asciiTheme="majorBidi" w:hAnsiTheme="majorBidi" w:cstheme="majorBidi"/>
                <w:sz w:val="30"/>
                <w:szCs w:val="30"/>
              </w:rPr>
              <w:t>,</w:t>
            </w:r>
            <w:r>
              <w:rPr>
                <w:rFonts w:asciiTheme="majorBidi" w:hAnsiTheme="majorBidi" w:cstheme="majorBidi"/>
                <w:sz w:val="30"/>
                <w:szCs w:val="30"/>
              </w:rPr>
              <w:t>000</w:t>
            </w:r>
          </w:p>
        </w:tc>
        <w:tc>
          <w:tcPr>
            <w:tcW w:w="1435" w:type="dxa"/>
            <w:tcBorders>
              <w:top w:val="nil"/>
              <w:left w:val="nil"/>
              <w:bottom w:val="nil"/>
              <w:right w:val="nil"/>
            </w:tcBorders>
            <w:vAlign w:val="bottom"/>
          </w:tcPr>
          <w:p w14:paraId="6483FE92" w14:textId="39123342" w:rsidR="00D864F2" w:rsidRPr="00DE1F09" w:rsidRDefault="00D864F2" w:rsidP="00D16D6F">
            <w:pPr>
              <w:pBdr>
                <w:bottom w:val="double" w:sz="6" w:space="1" w:color="auto"/>
              </w:pBd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52,724</w:t>
            </w:r>
          </w:p>
        </w:tc>
        <w:tc>
          <w:tcPr>
            <w:tcW w:w="1436" w:type="dxa"/>
            <w:tcBorders>
              <w:top w:val="nil"/>
              <w:left w:val="nil"/>
              <w:bottom w:val="nil"/>
              <w:right w:val="nil"/>
            </w:tcBorders>
            <w:vAlign w:val="bottom"/>
          </w:tcPr>
          <w:p w14:paraId="36CA0CF1" w14:textId="1E6817DC" w:rsidR="00D864F2" w:rsidRPr="00DE1F09" w:rsidRDefault="00D864F2" w:rsidP="00D16D6F">
            <w:pPr>
              <w:pBdr>
                <w:bottom w:val="double" w:sz="6" w:space="1" w:color="auto"/>
              </w:pBd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430,961</w:t>
            </w:r>
          </w:p>
        </w:tc>
        <w:tc>
          <w:tcPr>
            <w:tcW w:w="1435" w:type="dxa"/>
            <w:tcBorders>
              <w:top w:val="nil"/>
              <w:left w:val="nil"/>
              <w:bottom w:val="nil"/>
              <w:right w:val="nil"/>
            </w:tcBorders>
            <w:vAlign w:val="bottom"/>
          </w:tcPr>
          <w:p w14:paraId="005F5498" w14:textId="24F53B47" w:rsidR="00D864F2" w:rsidRPr="00DE1F09" w:rsidRDefault="00D864F2" w:rsidP="00D16D6F">
            <w:pPr>
              <w:pBdr>
                <w:bottom w:val="double" w:sz="6" w:space="1" w:color="auto"/>
              </w:pBd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5,649</w:t>
            </w:r>
          </w:p>
        </w:tc>
        <w:tc>
          <w:tcPr>
            <w:tcW w:w="1435" w:type="dxa"/>
            <w:tcBorders>
              <w:top w:val="nil"/>
              <w:left w:val="nil"/>
              <w:bottom w:val="nil"/>
              <w:right w:val="nil"/>
            </w:tcBorders>
            <w:vAlign w:val="bottom"/>
          </w:tcPr>
          <w:p w14:paraId="643CF2EE" w14:textId="0447A0AF" w:rsidR="00D864F2" w:rsidRPr="00DE1F09" w:rsidRDefault="00D864F2" w:rsidP="00D16D6F">
            <w:pPr>
              <w:pBdr>
                <w:bottom w:val="double" w:sz="6" w:space="1" w:color="auto"/>
              </w:pBd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14</w:t>
            </w:r>
            <w:r>
              <w:rPr>
                <w:rFonts w:asciiTheme="majorBidi" w:hAnsiTheme="majorBidi" w:cstheme="majorBidi"/>
                <w:sz w:val="30"/>
                <w:szCs w:val="30"/>
              </w:rPr>
              <w:t>1</w:t>
            </w:r>
          </w:p>
        </w:tc>
        <w:tc>
          <w:tcPr>
            <w:tcW w:w="1435" w:type="dxa"/>
            <w:tcBorders>
              <w:top w:val="nil"/>
              <w:left w:val="nil"/>
              <w:bottom w:val="nil"/>
              <w:right w:val="nil"/>
            </w:tcBorders>
            <w:vAlign w:val="bottom"/>
          </w:tcPr>
          <w:p w14:paraId="114078A5" w14:textId="5D3BF7B4" w:rsidR="00D864F2" w:rsidRPr="00DE1F09" w:rsidRDefault="00D864F2" w:rsidP="00D16D6F">
            <w:pPr>
              <w:pBdr>
                <w:bottom w:val="double" w:sz="6" w:space="1" w:color="auto"/>
              </w:pBd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94,701</w:t>
            </w:r>
          </w:p>
        </w:tc>
        <w:tc>
          <w:tcPr>
            <w:tcW w:w="1436" w:type="dxa"/>
            <w:tcBorders>
              <w:top w:val="nil"/>
              <w:left w:val="nil"/>
              <w:bottom w:val="nil"/>
              <w:right w:val="nil"/>
            </w:tcBorders>
            <w:vAlign w:val="bottom"/>
          </w:tcPr>
          <w:p w14:paraId="71610E2E" w14:textId="25D06DC7" w:rsidR="00D864F2" w:rsidRPr="00DE1F09" w:rsidRDefault="00D864F2" w:rsidP="00D16D6F">
            <w:pPr>
              <w:pBdr>
                <w:bottom w:val="double" w:sz="6" w:space="1" w:color="auto"/>
              </w:pBd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906,928</w:t>
            </w:r>
          </w:p>
        </w:tc>
      </w:tr>
      <w:tr w:rsidR="00D864F2" w:rsidRPr="00DE1F09" w14:paraId="07AEB3E5" w14:textId="77777777" w:rsidTr="00A216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2976" w:type="dxa"/>
            <w:tcBorders>
              <w:top w:val="nil"/>
              <w:left w:val="nil"/>
              <w:bottom w:val="nil"/>
              <w:right w:val="nil"/>
            </w:tcBorders>
            <w:vAlign w:val="center"/>
          </w:tcPr>
          <w:p w14:paraId="0405322C" w14:textId="7272F860" w:rsidR="00D864F2" w:rsidRPr="00DE1F09" w:rsidRDefault="00D864F2" w:rsidP="00D16D6F">
            <w:pPr>
              <w:tabs>
                <w:tab w:val="left" w:pos="132"/>
                <w:tab w:val="center" w:pos="8010"/>
              </w:tabs>
              <w:rPr>
                <w:rFonts w:asciiTheme="majorBidi" w:hAnsiTheme="majorBidi" w:cstheme="majorBidi"/>
                <w:sz w:val="30"/>
                <w:szCs w:val="30"/>
              </w:rPr>
            </w:pPr>
            <w:r>
              <w:rPr>
                <w:rFonts w:asciiTheme="majorBidi" w:hAnsiTheme="majorBidi" w:cstheme="majorBidi"/>
                <w:sz w:val="30"/>
                <w:szCs w:val="30"/>
              </w:rPr>
              <w:t>As at 31 December 2025</w:t>
            </w:r>
          </w:p>
        </w:tc>
        <w:tc>
          <w:tcPr>
            <w:tcW w:w="1435" w:type="dxa"/>
            <w:tcBorders>
              <w:top w:val="nil"/>
              <w:left w:val="nil"/>
              <w:bottom w:val="nil"/>
              <w:right w:val="nil"/>
            </w:tcBorders>
            <w:vAlign w:val="bottom"/>
          </w:tcPr>
          <w:p w14:paraId="56627649" w14:textId="4810358C" w:rsidR="00D864F2" w:rsidRPr="00DE1F09" w:rsidRDefault="00D864F2" w:rsidP="00D16D6F">
            <w:pPr>
              <w:pBdr>
                <w:bottom w:val="double" w:sz="6" w:space="1" w:color="auto"/>
              </w:pBdr>
              <w:tabs>
                <w:tab w:val="decimal" w:pos="1030"/>
              </w:tabs>
              <w:jc w:val="center"/>
              <w:textAlignment w:val="auto"/>
              <w:rPr>
                <w:rFonts w:asciiTheme="majorBidi" w:hAnsiTheme="majorBidi" w:cstheme="majorBidi"/>
                <w:sz w:val="30"/>
                <w:szCs w:val="30"/>
              </w:rPr>
            </w:pPr>
            <w:r w:rsidRPr="00AD0D5D">
              <w:rPr>
                <w:rFonts w:asciiTheme="majorBidi" w:hAnsiTheme="majorBidi" w:cstheme="majorBidi"/>
                <w:sz w:val="30"/>
                <w:szCs w:val="30"/>
              </w:rPr>
              <w:t>312,752</w:t>
            </w:r>
          </w:p>
        </w:tc>
        <w:tc>
          <w:tcPr>
            <w:tcW w:w="1435" w:type="dxa"/>
            <w:tcBorders>
              <w:top w:val="nil"/>
              <w:left w:val="nil"/>
              <w:bottom w:val="nil"/>
              <w:right w:val="nil"/>
            </w:tcBorders>
            <w:vAlign w:val="bottom"/>
          </w:tcPr>
          <w:p w14:paraId="1A60A01E" w14:textId="30E315ED" w:rsidR="00D864F2" w:rsidRPr="00DE1F09" w:rsidRDefault="00D864F2" w:rsidP="00D16D6F">
            <w:pPr>
              <w:pBdr>
                <w:bottom w:val="double" w:sz="6" w:space="1" w:color="auto"/>
              </w:pBdr>
              <w:tabs>
                <w:tab w:val="decimal" w:pos="1030"/>
              </w:tabs>
              <w:jc w:val="center"/>
              <w:textAlignment w:val="auto"/>
              <w:rPr>
                <w:rFonts w:asciiTheme="majorBidi" w:hAnsiTheme="majorBidi" w:cstheme="majorBidi"/>
                <w:sz w:val="30"/>
                <w:szCs w:val="30"/>
                <w:cs/>
              </w:rPr>
            </w:pPr>
            <w:r>
              <w:rPr>
                <w:rFonts w:asciiTheme="majorBidi" w:hAnsiTheme="majorBidi" w:cstheme="majorBidi"/>
                <w:sz w:val="30"/>
                <w:szCs w:val="30"/>
              </w:rPr>
              <w:t>11,687</w:t>
            </w:r>
          </w:p>
        </w:tc>
        <w:tc>
          <w:tcPr>
            <w:tcW w:w="1435" w:type="dxa"/>
            <w:tcBorders>
              <w:top w:val="nil"/>
              <w:left w:val="nil"/>
              <w:bottom w:val="nil"/>
              <w:right w:val="nil"/>
            </w:tcBorders>
            <w:vAlign w:val="bottom"/>
          </w:tcPr>
          <w:p w14:paraId="07EB7153" w14:textId="12CCE550" w:rsidR="00D864F2" w:rsidRPr="00DE1F09" w:rsidRDefault="00D864F2" w:rsidP="00D16D6F">
            <w:pPr>
              <w:pBdr>
                <w:bottom w:val="double" w:sz="6"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78,147</w:t>
            </w:r>
          </w:p>
        </w:tc>
        <w:tc>
          <w:tcPr>
            <w:tcW w:w="1436" w:type="dxa"/>
            <w:tcBorders>
              <w:top w:val="nil"/>
              <w:left w:val="nil"/>
              <w:bottom w:val="nil"/>
              <w:right w:val="nil"/>
            </w:tcBorders>
            <w:vAlign w:val="bottom"/>
          </w:tcPr>
          <w:p w14:paraId="6E672922" w14:textId="5985FB16" w:rsidR="00D864F2" w:rsidRPr="00DE1F09" w:rsidRDefault="00D864F2" w:rsidP="00D16D6F">
            <w:pPr>
              <w:pBdr>
                <w:bottom w:val="double" w:sz="6"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149,626</w:t>
            </w:r>
          </w:p>
        </w:tc>
        <w:tc>
          <w:tcPr>
            <w:tcW w:w="1435" w:type="dxa"/>
            <w:tcBorders>
              <w:top w:val="nil"/>
              <w:left w:val="nil"/>
              <w:bottom w:val="nil"/>
              <w:right w:val="nil"/>
            </w:tcBorders>
            <w:vAlign w:val="bottom"/>
          </w:tcPr>
          <w:p w14:paraId="06A1EF19" w14:textId="03FE70B5" w:rsidR="00D864F2" w:rsidRPr="00DE1F09" w:rsidRDefault="00D864F2" w:rsidP="00D16D6F">
            <w:pPr>
              <w:pBdr>
                <w:bottom w:val="double" w:sz="6"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3,729</w:t>
            </w:r>
          </w:p>
        </w:tc>
        <w:tc>
          <w:tcPr>
            <w:tcW w:w="1435" w:type="dxa"/>
            <w:tcBorders>
              <w:top w:val="nil"/>
              <w:left w:val="nil"/>
              <w:bottom w:val="nil"/>
              <w:right w:val="nil"/>
            </w:tcBorders>
            <w:vAlign w:val="bottom"/>
          </w:tcPr>
          <w:p w14:paraId="0D5E3B5F" w14:textId="533690F1" w:rsidR="00D864F2" w:rsidRPr="00DE1F09" w:rsidRDefault="00D864F2" w:rsidP="00D16D6F">
            <w:pPr>
              <w:pBdr>
                <w:bottom w:val="double" w:sz="6"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w:t>
            </w:r>
          </w:p>
        </w:tc>
        <w:tc>
          <w:tcPr>
            <w:tcW w:w="1435" w:type="dxa"/>
            <w:tcBorders>
              <w:top w:val="nil"/>
              <w:left w:val="nil"/>
              <w:bottom w:val="nil"/>
              <w:right w:val="nil"/>
            </w:tcBorders>
            <w:vAlign w:val="bottom"/>
          </w:tcPr>
          <w:p w14:paraId="73186235" w14:textId="6F634870" w:rsidR="00D864F2" w:rsidRPr="00DE1F09" w:rsidRDefault="00D864F2" w:rsidP="00D16D6F">
            <w:pPr>
              <w:pBdr>
                <w:bottom w:val="double" w:sz="6"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14,063</w:t>
            </w:r>
          </w:p>
        </w:tc>
        <w:tc>
          <w:tcPr>
            <w:tcW w:w="1436" w:type="dxa"/>
            <w:tcBorders>
              <w:top w:val="nil"/>
              <w:left w:val="nil"/>
              <w:bottom w:val="nil"/>
              <w:right w:val="nil"/>
            </w:tcBorders>
            <w:vAlign w:val="bottom"/>
          </w:tcPr>
          <w:p w14:paraId="097C7C06" w14:textId="4EDED730" w:rsidR="00D864F2" w:rsidRPr="00DE1F09" w:rsidRDefault="00D864F2" w:rsidP="00D16D6F">
            <w:pPr>
              <w:pBdr>
                <w:bottom w:val="double" w:sz="6" w:space="1" w:color="auto"/>
              </w:pBdr>
              <w:tabs>
                <w:tab w:val="decimal" w:pos="1030"/>
              </w:tabs>
              <w:jc w:val="center"/>
              <w:textAlignment w:val="auto"/>
              <w:rPr>
                <w:rFonts w:asciiTheme="majorBidi" w:hAnsiTheme="majorBidi" w:cstheme="majorBidi"/>
                <w:sz w:val="30"/>
                <w:szCs w:val="30"/>
              </w:rPr>
            </w:pPr>
            <w:r>
              <w:rPr>
                <w:rFonts w:asciiTheme="majorBidi" w:hAnsiTheme="majorBidi" w:cstheme="majorBidi"/>
                <w:sz w:val="30"/>
                <w:szCs w:val="30"/>
              </w:rPr>
              <w:t>570,005</w:t>
            </w:r>
          </w:p>
        </w:tc>
      </w:tr>
    </w:tbl>
    <w:p w14:paraId="3B743EC9" w14:textId="226D6C7B" w:rsidR="005A53B4" w:rsidRDefault="008E474C" w:rsidP="00A503C8">
      <w:pPr>
        <w:overflowPunct/>
        <w:autoSpaceDE/>
        <w:autoSpaceDN/>
        <w:adjustRightInd/>
        <w:spacing w:before="240"/>
        <w:ind w:left="426"/>
        <w:jc w:val="thaiDistribute"/>
        <w:textAlignment w:val="auto"/>
        <w:rPr>
          <w:rFonts w:hint="eastAsia"/>
          <w:cs/>
        </w:rPr>
      </w:pPr>
      <w:r w:rsidRPr="008E474C">
        <w:rPr>
          <w:rFonts w:hint="eastAsia"/>
        </w:rPr>
        <w:t xml:space="preserve">As at 31 December 2025, the Group had machinery and equipment related to the Bitcoin mining business with a net book value amounting to Baht 31 million (net of provision of Baht 192 million for impairment of machinery and equipment). During the year, </w:t>
      </w:r>
      <w:r w:rsidRPr="0089545A">
        <w:rPr>
          <w:rFonts w:hint="eastAsia"/>
        </w:rPr>
        <w:t>the Group</w:t>
      </w:r>
      <w:r w:rsidR="0089545A" w:rsidRPr="0089545A">
        <w:t>’</w:t>
      </w:r>
      <w:r w:rsidRPr="0089545A">
        <w:rPr>
          <w:rFonts w:hint="eastAsia"/>
        </w:rPr>
        <w:t xml:space="preserve">s management </w:t>
      </w:r>
      <w:proofErr w:type="spellStart"/>
      <w:r w:rsidRPr="0089545A">
        <w:rPr>
          <w:rFonts w:hint="eastAsia"/>
        </w:rPr>
        <w:t>recognised</w:t>
      </w:r>
      <w:proofErr w:type="spellEnd"/>
      <w:r w:rsidRPr="008E474C">
        <w:rPr>
          <w:rFonts w:hint="eastAsia"/>
        </w:rPr>
        <w:t xml:space="preserve"> losses on impairment of machinery and equipment </w:t>
      </w:r>
      <w:r w:rsidR="004368AD" w:rsidRPr="00815134">
        <w:rPr>
          <w:rFonts w:hint="eastAsia"/>
        </w:rPr>
        <w:t>related to</w:t>
      </w:r>
      <w:r w:rsidR="005A5B60" w:rsidRPr="00815134">
        <w:t xml:space="preserve"> digital</w:t>
      </w:r>
      <w:r w:rsidR="005A5B60">
        <w:t xml:space="preserve"> assets </w:t>
      </w:r>
      <w:r w:rsidRPr="008E474C">
        <w:rPr>
          <w:rFonts w:hint="eastAsia"/>
        </w:rPr>
        <w:t>amounting to Baht 192 million. In determining value of such assets, it is presented at the expected recoverable amounts. The Group determined the recoverable amount of the cash-generating unit related to the Bitcoin mining business based on fair value of cash-generating unit less distribution cost. In the evaluation of fair value, the hierarchy of fair value is at level 3.</w:t>
      </w:r>
    </w:p>
    <w:p w14:paraId="52B618FA" w14:textId="77777777" w:rsidR="006416E9" w:rsidRPr="003012F5" w:rsidRDefault="006416E9">
      <w:pPr>
        <w:rPr>
          <w:rFonts w:hint="eastAsia"/>
          <w:sz w:val="8"/>
          <w:szCs w:val="8"/>
        </w:rPr>
      </w:pPr>
    </w:p>
    <w:tbl>
      <w:tblPr>
        <w:tblpPr w:leftFromText="180" w:rightFromText="180" w:vertAnchor="text" w:tblpX="426" w:tblpY="1"/>
        <w:tblOverlap w:val="neve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7"/>
        <w:gridCol w:w="1888"/>
        <w:gridCol w:w="1890"/>
        <w:gridCol w:w="1889"/>
        <w:gridCol w:w="1892"/>
        <w:gridCol w:w="1891"/>
      </w:tblGrid>
      <w:tr w:rsidR="005A53B4" w:rsidRPr="00A43C7D" w14:paraId="01417983" w14:textId="77777777" w:rsidTr="003012F5">
        <w:trPr>
          <w:trHeight w:val="227"/>
          <w:tblHeader/>
        </w:trPr>
        <w:tc>
          <w:tcPr>
            <w:tcW w:w="14317" w:type="dxa"/>
            <w:gridSpan w:val="6"/>
            <w:tcBorders>
              <w:top w:val="nil"/>
              <w:left w:val="nil"/>
              <w:bottom w:val="nil"/>
              <w:right w:val="nil"/>
            </w:tcBorders>
          </w:tcPr>
          <w:p w14:paraId="5369146D" w14:textId="03A936FA" w:rsidR="005A53B4" w:rsidRPr="00A43C7D" w:rsidRDefault="005A53B4" w:rsidP="005A53B4">
            <w:pPr>
              <w:tabs>
                <w:tab w:val="center" w:pos="8010"/>
              </w:tabs>
              <w:jc w:val="right"/>
              <w:rPr>
                <w:rFonts w:asciiTheme="majorBidi" w:hAnsiTheme="majorBidi" w:cstheme="majorBidi"/>
                <w:sz w:val="30"/>
                <w:szCs w:val="30"/>
                <w:cs/>
              </w:rPr>
            </w:pPr>
            <w:r w:rsidRPr="000C06B5">
              <w:rPr>
                <w:rFonts w:asciiTheme="majorBidi" w:hAnsiTheme="majorBidi" w:cstheme="majorBidi"/>
                <w:sz w:val="30"/>
                <w:szCs w:val="30"/>
              </w:rPr>
              <w:t>(Unit: Thousand Baht)</w:t>
            </w:r>
          </w:p>
        </w:tc>
      </w:tr>
      <w:tr w:rsidR="005A53B4" w:rsidRPr="00A43C7D" w14:paraId="5396C57B" w14:textId="77777777" w:rsidTr="00AC256C">
        <w:trPr>
          <w:trHeight w:val="227"/>
          <w:tblHeader/>
        </w:trPr>
        <w:tc>
          <w:tcPr>
            <w:tcW w:w="4867" w:type="dxa"/>
            <w:tcBorders>
              <w:top w:val="nil"/>
              <w:left w:val="nil"/>
              <w:bottom w:val="nil"/>
              <w:right w:val="nil"/>
            </w:tcBorders>
          </w:tcPr>
          <w:p w14:paraId="649D1E31" w14:textId="77777777" w:rsidR="005A53B4" w:rsidRPr="00A43C7D" w:rsidRDefault="005A53B4" w:rsidP="00C23BE7">
            <w:pPr>
              <w:tabs>
                <w:tab w:val="center" w:pos="8010"/>
              </w:tabs>
              <w:jc w:val="center"/>
              <w:rPr>
                <w:rFonts w:asciiTheme="majorBidi" w:hAnsiTheme="majorBidi" w:cstheme="majorBidi"/>
                <w:sz w:val="30"/>
                <w:szCs w:val="30"/>
              </w:rPr>
            </w:pPr>
          </w:p>
        </w:tc>
        <w:tc>
          <w:tcPr>
            <w:tcW w:w="9450" w:type="dxa"/>
            <w:gridSpan w:val="5"/>
            <w:tcBorders>
              <w:top w:val="nil"/>
              <w:left w:val="nil"/>
              <w:bottom w:val="nil"/>
              <w:right w:val="nil"/>
            </w:tcBorders>
            <w:vAlign w:val="bottom"/>
          </w:tcPr>
          <w:p w14:paraId="7A9C2726" w14:textId="04958BA7" w:rsidR="005A53B4" w:rsidRDefault="005A53B4" w:rsidP="00C23BE7">
            <w:pPr>
              <w:pBdr>
                <w:bottom w:val="single" w:sz="4" w:space="1" w:color="auto"/>
              </w:pBdr>
              <w:tabs>
                <w:tab w:val="center" w:pos="8010"/>
              </w:tabs>
              <w:jc w:val="center"/>
              <w:rPr>
                <w:rFonts w:asciiTheme="majorBidi" w:hAnsiTheme="majorBidi" w:cstheme="majorBidi"/>
                <w:sz w:val="30"/>
                <w:szCs w:val="30"/>
              </w:rPr>
            </w:pPr>
            <w:r>
              <w:rPr>
                <w:rFonts w:asciiTheme="majorBidi" w:hAnsiTheme="majorBidi" w:cstheme="majorBidi"/>
                <w:sz w:val="30"/>
                <w:szCs w:val="30"/>
              </w:rPr>
              <w:t>Separate financial statements</w:t>
            </w:r>
          </w:p>
        </w:tc>
      </w:tr>
      <w:tr w:rsidR="00231A88" w:rsidRPr="00A43C7D" w14:paraId="2159E060" w14:textId="77777777" w:rsidTr="00AC256C">
        <w:trPr>
          <w:trHeight w:val="227"/>
          <w:tblHeader/>
        </w:trPr>
        <w:tc>
          <w:tcPr>
            <w:tcW w:w="4867" w:type="dxa"/>
            <w:tcBorders>
              <w:top w:val="nil"/>
              <w:left w:val="nil"/>
              <w:bottom w:val="nil"/>
              <w:right w:val="nil"/>
            </w:tcBorders>
          </w:tcPr>
          <w:p w14:paraId="47DF36E2" w14:textId="77777777" w:rsidR="00231A88" w:rsidRPr="00A43C7D" w:rsidRDefault="00231A88" w:rsidP="0059479B">
            <w:pPr>
              <w:tabs>
                <w:tab w:val="center" w:pos="8010"/>
              </w:tabs>
              <w:rPr>
                <w:rFonts w:asciiTheme="majorBidi" w:hAnsiTheme="majorBidi" w:cstheme="majorBidi"/>
                <w:sz w:val="30"/>
                <w:szCs w:val="30"/>
              </w:rPr>
            </w:pPr>
          </w:p>
        </w:tc>
        <w:tc>
          <w:tcPr>
            <w:tcW w:w="1888" w:type="dxa"/>
            <w:tcBorders>
              <w:top w:val="nil"/>
              <w:left w:val="nil"/>
              <w:bottom w:val="nil"/>
              <w:right w:val="nil"/>
            </w:tcBorders>
            <w:vAlign w:val="bottom"/>
          </w:tcPr>
          <w:p w14:paraId="594960F4" w14:textId="43B8486C" w:rsidR="00231A88" w:rsidRPr="00A43C7D" w:rsidRDefault="00231A88" w:rsidP="0059479B">
            <w:pPr>
              <w:pBdr>
                <w:bottom w:val="single" w:sz="4" w:space="1" w:color="auto"/>
              </w:pBdr>
              <w:tabs>
                <w:tab w:val="center" w:pos="8010"/>
              </w:tabs>
              <w:jc w:val="center"/>
              <w:rPr>
                <w:rFonts w:asciiTheme="majorBidi" w:hAnsiTheme="majorBidi" w:cstheme="majorBidi"/>
                <w:sz w:val="30"/>
                <w:szCs w:val="30"/>
                <w:cs/>
              </w:rPr>
            </w:pPr>
            <w:r w:rsidRPr="00795EA6">
              <w:rPr>
                <w:rFonts w:asciiTheme="majorBidi" w:hAnsiTheme="majorBidi" w:cstheme="majorBidi"/>
                <w:sz w:val="30"/>
                <w:szCs w:val="30"/>
                <w:lang w:val="en-GB"/>
              </w:rPr>
              <w:t>Land</w:t>
            </w:r>
          </w:p>
        </w:tc>
        <w:tc>
          <w:tcPr>
            <w:tcW w:w="1890" w:type="dxa"/>
            <w:tcBorders>
              <w:top w:val="nil"/>
              <w:left w:val="nil"/>
              <w:bottom w:val="nil"/>
              <w:right w:val="nil"/>
            </w:tcBorders>
          </w:tcPr>
          <w:p w14:paraId="337FE673" w14:textId="77777777" w:rsidR="00231A88" w:rsidRDefault="00231A88" w:rsidP="0059479B">
            <w:pPr>
              <w:tabs>
                <w:tab w:val="left" w:pos="3390"/>
                <w:tab w:val="left" w:pos="9781"/>
              </w:tabs>
              <w:ind w:right="-1"/>
              <w:jc w:val="center"/>
              <w:rPr>
                <w:rFonts w:asciiTheme="majorBidi" w:hAnsiTheme="majorBidi" w:cstheme="majorBidi"/>
                <w:sz w:val="30"/>
                <w:szCs w:val="30"/>
                <w:lang w:val="en-GB"/>
              </w:rPr>
            </w:pPr>
          </w:p>
          <w:p w14:paraId="4CB88A5D" w14:textId="77777777" w:rsidR="00231A88" w:rsidRPr="00795EA6" w:rsidRDefault="00231A88" w:rsidP="0059479B">
            <w:pPr>
              <w:tabs>
                <w:tab w:val="left" w:pos="3390"/>
                <w:tab w:val="left" w:pos="9781"/>
              </w:tabs>
              <w:ind w:right="-1"/>
              <w:jc w:val="center"/>
              <w:rPr>
                <w:rFonts w:asciiTheme="majorBidi" w:hAnsiTheme="majorBidi" w:cstheme="majorBidi"/>
                <w:sz w:val="30"/>
                <w:szCs w:val="30"/>
                <w:lang w:val="en-GB"/>
              </w:rPr>
            </w:pPr>
          </w:p>
          <w:p w14:paraId="6F1968AC" w14:textId="196FC7F9" w:rsidR="00231A88" w:rsidRPr="00A43C7D" w:rsidRDefault="00231A88" w:rsidP="0059479B">
            <w:pPr>
              <w:pBdr>
                <w:bottom w:val="single" w:sz="4" w:space="1" w:color="auto"/>
              </w:pBdr>
              <w:tabs>
                <w:tab w:val="center" w:pos="8010"/>
              </w:tabs>
              <w:jc w:val="center"/>
              <w:rPr>
                <w:rFonts w:asciiTheme="majorBidi" w:hAnsiTheme="majorBidi" w:cstheme="majorBidi"/>
                <w:sz w:val="30"/>
                <w:szCs w:val="30"/>
              </w:rPr>
            </w:pPr>
            <w:r w:rsidRPr="00795EA6">
              <w:rPr>
                <w:rFonts w:asciiTheme="majorBidi" w:hAnsiTheme="majorBidi" w:cstheme="majorBidi"/>
                <w:sz w:val="30"/>
                <w:szCs w:val="30"/>
                <w:lang w:val="en-GB"/>
              </w:rPr>
              <w:t>Land improvement</w:t>
            </w:r>
            <w:r w:rsidR="00AC27D2">
              <w:rPr>
                <w:rFonts w:asciiTheme="majorBidi" w:hAnsiTheme="majorBidi" w:cstheme="majorBidi"/>
                <w:sz w:val="30"/>
                <w:szCs w:val="30"/>
              </w:rPr>
              <w:t>s</w:t>
            </w:r>
          </w:p>
        </w:tc>
        <w:tc>
          <w:tcPr>
            <w:tcW w:w="1889" w:type="dxa"/>
            <w:tcBorders>
              <w:top w:val="nil"/>
              <w:left w:val="nil"/>
              <w:bottom w:val="nil"/>
              <w:right w:val="nil"/>
            </w:tcBorders>
            <w:vAlign w:val="bottom"/>
          </w:tcPr>
          <w:p w14:paraId="3CD18E3D" w14:textId="1F6BAF90" w:rsidR="00231A88" w:rsidRPr="00A43C7D" w:rsidRDefault="00231A88" w:rsidP="0059479B">
            <w:pPr>
              <w:pBdr>
                <w:bottom w:val="single" w:sz="4" w:space="1" w:color="auto"/>
              </w:pBdr>
              <w:tabs>
                <w:tab w:val="center" w:pos="8010"/>
              </w:tabs>
              <w:jc w:val="center"/>
              <w:rPr>
                <w:rFonts w:asciiTheme="majorBidi" w:hAnsiTheme="majorBidi" w:cstheme="majorBidi"/>
                <w:sz w:val="30"/>
                <w:szCs w:val="30"/>
                <w:cs/>
              </w:rPr>
            </w:pPr>
            <w:r w:rsidRPr="00795EA6">
              <w:rPr>
                <w:rFonts w:asciiTheme="majorBidi" w:hAnsiTheme="majorBidi" w:cstheme="majorBidi"/>
                <w:sz w:val="30"/>
                <w:szCs w:val="30"/>
                <w:lang w:val="en-GB"/>
              </w:rPr>
              <w:t>Building</w:t>
            </w:r>
            <w:r w:rsidR="00AC27D2">
              <w:rPr>
                <w:rFonts w:asciiTheme="majorBidi" w:hAnsiTheme="majorBidi" w:cstheme="majorBidi"/>
                <w:sz w:val="30"/>
                <w:szCs w:val="30"/>
                <w:lang w:val="en-GB"/>
              </w:rPr>
              <w:t>s</w:t>
            </w:r>
            <w:r w:rsidRPr="00795EA6">
              <w:rPr>
                <w:rFonts w:asciiTheme="majorBidi" w:hAnsiTheme="majorBidi" w:cstheme="majorBidi"/>
                <w:sz w:val="30"/>
                <w:szCs w:val="30"/>
                <w:lang w:val="en-GB"/>
              </w:rPr>
              <w:t xml:space="preserve"> and </w:t>
            </w:r>
            <w:r w:rsidR="00693512">
              <w:rPr>
                <w:rFonts w:asciiTheme="majorBidi" w:hAnsiTheme="majorBidi" w:cstheme="majorBidi"/>
                <w:sz w:val="30"/>
                <w:szCs w:val="30"/>
                <w:lang w:val="en-GB"/>
              </w:rPr>
              <w:t>b</w:t>
            </w:r>
            <w:r w:rsidRPr="00795EA6">
              <w:rPr>
                <w:rFonts w:asciiTheme="majorBidi" w:hAnsiTheme="majorBidi" w:cstheme="majorBidi"/>
                <w:sz w:val="30"/>
                <w:szCs w:val="30"/>
                <w:lang w:val="en-GB"/>
              </w:rPr>
              <w:t xml:space="preserve">uilding </w:t>
            </w:r>
            <w:r w:rsidR="00693512">
              <w:rPr>
                <w:rFonts w:asciiTheme="majorBidi" w:hAnsiTheme="majorBidi" w:cstheme="majorBidi"/>
                <w:sz w:val="30"/>
                <w:szCs w:val="30"/>
                <w:lang w:val="en-GB"/>
              </w:rPr>
              <w:t>i</w:t>
            </w:r>
            <w:r w:rsidRPr="00795EA6">
              <w:rPr>
                <w:rFonts w:asciiTheme="majorBidi" w:hAnsiTheme="majorBidi" w:cstheme="majorBidi"/>
                <w:sz w:val="30"/>
                <w:szCs w:val="30"/>
                <w:lang w:val="en-GB"/>
              </w:rPr>
              <w:t>mprovement</w:t>
            </w:r>
            <w:r w:rsidR="00AC27D2">
              <w:rPr>
                <w:rFonts w:asciiTheme="majorBidi" w:hAnsiTheme="majorBidi" w:cstheme="majorBidi"/>
                <w:sz w:val="30"/>
                <w:szCs w:val="30"/>
                <w:lang w:val="en-GB"/>
              </w:rPr>
              <w:t>s</w:t>
            </w:r>
          </w:p>
        </w:tc>
        <w:tc>
          <w:tcPr>
            <w:tcW w:w="1892" w:type="dxa"/>
            <w:tcBorders>
              <w:top w:val="nil"/>
              <w:left w:val="nil"/>
              <w:bottom w:val="nil"/>
              <w:right w:val="nil"/>
            </w:tcBorders>
            <w:vAlign w:val="bottom"/>
          </w:tcPr>
          <w:p w14:paraId="4E4A8876" w14:textId="48B2E05D" w:rsidR="00231A88" w:rsidRPr="00A43C7D" w:rsidRDefault="00231A88" w:rsidP="0059479B">
            <w:pPr>
              <w:pBdr>
                <w:bottom w:val="single" w:sz="4" w:space="1" w:color="auto"/>
              </w:pBdr>
              <w:tabs>
                <w:tab w:val="center" w:pos="8010"/>
              </w:tabs>
              <w:jc w:val="center"/>
              <w:rPr>
                <w:rFonts w:asciiTheme="majorBidi" w:hAnsiTheme="majorBidi" w:cstheme="majorBidi"/>
                <w:sz w:val="30"/>
                <w:szCs w:val="30"/>
                <w:cs/>
              </w:rPr>
            </w:pPr>
            <w:r w:rsidRPr="00795EA6">
              <w:rPr>
                <w:rFonts w:asciiTheme="majorBidi" w:hAnsiTheme="majorBidi" w:cstheme="majorBidi"/>
                <w:sz w:val="30"/>
                <w:szCs w:val="30"/>
                <w:lang w:val="en-GB"/>
              </w:rPr>
              <w:t xml:space="preserve">Furniture and </w:t>
            </w:r>
            <w:r w:rsidR="00B26980">
              <w:rPr>
                <w:rFonts w:asciiTheme="majorBidi" w:hAnsiTheme="majorBidi" w:cstheme="majorBidi"/>
                <w:sz w:val="30"/>
                <w:szCs w:val="30"/>
                <w:lang w:val="en-GB"/>
              </w:rPr>
              <w:t>o</w:t>
            </w:r>
            <w:r w:rsidRPr="00795EA6">
              <w:rPr>
                <w:rFonts w:asciiTheme="majorBidi" w:hAnsiTheme="majorBidi" w:cstheme="majorBidi"/>
                <w:sz w:val="30"/>
                <w:szCs w:val="30"/>
                <w:lang w:val="en-GB"/>
              </w:rPr>
              <w:t xml:space="preserve">ffice </w:t>
            </w:r>
            <w:r w:rsidR="00B26980">
              <w:rPr>
                <w:rFonts w:asciiTheme="majorBidi" w:hAnsiTheme="majorBidi" w:cstheme="majorBidi"/>
                <w:sz w:val="30"/>
                <w:szCs w:val="30"/>
                <w:lang w:val="en-GB"/>
              </w:rPr>
              <w:t>e</w:t>
            </w:r>
            <w:r w:rsidRPr="00795EA6">
              <w:rPr>
                <w:rFonts w:asciiTheme="majorBidi" w:hAnsiTheme="majorBidi" w:cstheme="majorBidi"/>
                <w:sz w:val="30"/>
                <w:szCs w:val="30"/>
                <w:lang w:val="en-GB"/>
              </w:rPr>
              <w:t>quipment</w:t>
            </w:r>
          </w:p>
        </w:tc>
        <w:tc>
          <w:tcPr>
            <w:tcW w:w="1891" w:type="dxa"/>
            <w:tcBorders>
              <w:top w:val="nil"/>
              <w:left w:val="nil"/>
              <w:bottom w:val="nil"/>
              <w:right w:val="nil"/>
            </w:tcBorders>
            <w:vAlign w:val="bottom"/>
          </w:tcPr>
          <w:p w14:paraId="734B0DB5" w14:textId="6284CB15" w:rsidR="00231A88" w:rsidRPr="00A43C7D" w:rsidRDefault="00231A88" w:rsidP="0059479B">
            <w:pPr>
              <w:pBdr>
                <w:bottom w:val="single" w:sz="4" w:space="1" w:color="auto"/>
              </w:pBdr>
              <w:tabs>
                <w:tab w:val="center" w:pos="8010"/>
              </w:tabs>
              <w:jc w:val="center"/>
              <w:rPr>
                <w:rFonts w:asciiTheme="majorBidi" w:hAnsiTheme="majorBidi" w:cstheme="majorBidi"/>
                <w:sz w:val="30"/>
                <w:szCs w:val="30"/>
                <w:cs/>
              </w:rPr>
            </w:pPr>
            <w:r>
              <w:rPr>
                <w:rFonts w:asciiTheme="majorBidi" w:hAnsiTheme="majorBidi" w:cstheme="majorBidi"/>
                <w:sz w:val="30"/>
                <w:szCs w:val="30"/>
                <w14:ligatures w14:val="standardContextual"/>
              </w:rPr>
              <w:t>Total</w:t>
            </w:r>
          </w:p>
        </w:tc>
      </w:tr>
      <w:tr w:rsidR="00231A88" w:rsidRPr="00A43C7D" w14:paraId="50D9E614" w14:textId="77777777" w:rsidTr="00AC256C">
        <w:trPr>
          <w:trHeight w:val="403"/>
        </w:trPr>
        <w:tc>
          <w:tcPr>
            <w:tcW w:w="4867" w:type="dxa"/>
            <w:tcBorders>
              <w:top w:val="nil"/>
              <w:left w:val="nil"/>
              <w:bottom w:val="nil"/>
              <w:right w:val="nil"/>
            </w:tcBorders>
            <w:vAlign w:val="center"/>
          </w:tcPr>
          <w:p w14:paraId="10019407" w14:textId="0D939FD6" w:rsidR="00231A88" w:rsidRPr="00A43C7D" w:rsidRDefault="00231A88" w:rsidP="00C23BE7">
            <w:pPr>
              <w:tabs>
                <w:tab w:val="center" w:pos="8010"/>
              </w:tabs>
              <w:rPr>
                <w:rFonts w:asciiTheme="majorBidi" w:hAnsiTheme="majorBidi" w:cstheme="majorBidi"/>
                <w:sz w:val="30"/>
                <w:szCs w:val="30"/>
              </w:rPr>
            </w:pPr>
            <w:r>
              <w:rPr>
                <w:rFonts w:asciiTheme="majorBidi" w:hAnsiTheme="majorBidi" w:cstheme="majorBidi"/>
                <w:b/>
                <w:bCs/>
                <w:sz w:val="30"/>
                <w:szCs w:val="30"/>
              </w:rPr>
              <w:t>Cost</w:t>
            </w:r>
          </w:p>
        </w:tc>
        <w:tc>
          <w:tcPr>
            <w:tcW w:w="1888" w:type="dxa"/>
            <w:tcBorders>
              <w:top w:val="nil"/>
              <w:left w:val="nil"/>
              <w:bottom w:val="nil"/>
              <w:right w:val="nil"/>
            </w:tcBorders>
          </w:tcPr>
          <w:p w14:paraId="27987928" w14:textId="77777777" w:rsidR="00231A88" w:rsidRPr="00A43C7D" w:rsidRDefault="00231A88" w:rsidP="00C23BE7">
            <w:pPr>
              <w:tabs>
                <w:tab w:val="center" w:pos="8010"/>
              </w:tabs>
              <w:ind w:hanging="12"/>
              <w:jc w:val="both"/>
              <w:rPr>
                <w:rFonts w:asciiTheme="majorBidi" w:hAnsiTheme="majorBidi" w:cstheme="majorBidi"/>
                <w:sz w:val="30"/>
                <w:szCs w:val="30"/>
              </w:rPr>
            </w:pPr>
          </w:p>
        </w:tc>
        <w:tc>
          <w:tcPr>
            <w:tcW w:w="1890" w:type="dxa"/>
            <w:tcBorders>
              <w:top w:val="nil"/>
              <w:left w:val="nil"/>
              <w:bottom w:val="nil"/>
              <w:right w:val="nil"/>
            </w:tcBorders>
          </w:tcPr>
          <w:p w14:paraId="1F6CB83E" w14:textId="77777777" w:rsidR="00231A88" w:rsidRPr="00A43C7D" w:rsidRDefault="00231A88" w:rsidP="00C23BE7">
            <w:pPr>
              <w:tabs>
                <w:tab w:val="center" w:pos="8010"/>
              </w:tabs>
              <w:ind w:hanging="12"/>
              <w:jc w:val="both"/>
              <w:rPr>
                <w:rFonts w:asciiTheme="majorBidi" w:hAnsiTheme="majorBidi" w:cstheme="majorBidi"/>
                <w:sz w:val="30"/>
                <w:szCs w:val="30"/>
              </w:rPr>
            </w:pPr>
          </w:p>
        </w:tc>
        <w:tc>
          <w:tcPr>
            <w:tcW w:w="1889" w:type="dxa"/>
            <w:tcBorders>
              <w:top w:val="nil"/>
              <w:left w:val="nil"/>
              <w:bottom w:val="nil"/>
              <w:right w:val="nil"/>
            </w:tcBorders>
          </w:tcPr>
          <w:p w14:paraId="28E4EBA8" w14:textId="77777777" w:rsidR="00231A88" w:rsidRPr="00A43C7D" w:rsidRDefault="00231A88" w:rsidP="00C23BE7">
            <w:pPr>
              <w:tabs>
                <w:tab w:val="center" w:pos="8010"/>
              </w:tabs>
              <w:ind w:hanging="12"/>
              <w:jc w:val="both"/>
              <w:rPr>
                <w:rFonts w:asciiTheme="majorBidi" w:hAnsiTheme="majorBidi" w:cstheme="majorBidi"/>
                <w:sz w:val="30"/>
                <w:szCs w:val="30"/>
              </w:rPr>
            </w:pPr>
          </w:p>
        </w:tc>
        <w:tc>
          <w:tcPr>
            <w:tcW w:w="1892" w:type="dxa"/>
            <w:tcBorders>
              <w:top w:val="nil"/>
              <w:left w:val="nil"/>
              <w:bottom w:val="nil"/>
              <w:right w:val="nil"/>
            </w:tcBorders>
          </w:tcPr>
          <w:p w14:paraId="71314A4B" w14:textId="77777777" w:rsidR="00231A88" w:rsidRPr="00A43C7D" w:rsidRDefault="00231A88" w:rsidP="00C23BE7">
            <w:pPr>
              <w:tabs>
                <w:tab w:val="center" w:pos="8010"/>
              </w:tabs>
              <w:ind w:hanging="12"/>
              <w:jc w:val="both"/>
              <w:rPr>
                <w:rFonts w:asciiTheme="majorBidi" w:hAnsiTheme="majorBidi" w:cstheme="majorBidi"/>
                <w:sz w:val="30"/>
                <w:szCs w:val="30"/>
              </w:rPr>
            </w:pPr>
          </w:p>
        </w:tc>
        <w:tc>
          <w:tcPr>
            <w:tcW w:w="1891" w:type="dxa"/>
            <w:tcBorders>
              <w:top w:val="nil"/>
              <w:left w:val="nil"/>
              <w:bottom w:val="nil"/>
              <w:right w:val="nil"/>
            </w:tcBorders>
          </w:tcPr>
          <w:p w14:paraId="04FBF45A" w14:textId="77777777" w:rsidR="00231A88" w:rsidRPr="00A43C7D" w:rsidRDefault="00231A88" w:rsidP="00C23BE7">
            <w:pPr>
              <w:tabs>
                <w:tab w:val="center" w:pos="8010"/>
              </w:tabs>
              <w:ind w:hanging="12"/>
              <w:jc w:val="both"/>
              <w:rPr>
                <w:rFonts w:asciiTheme="majorBidi" w:hAnsiTheme="majorBidi" w:cstheme="majorBidi"/>
                <w:sz w:val="30"/>
                <w:szCs w:val="30"/>
              </w:rPr>
            </w:pPr>
          </w:p>
        </w:tc>
      </w:tr>
      <w:tr w:rsidR="00501EF3" w:rsidRPr="00A43C7D" w14:paraId="6814DDC6" w14:textId="77777777" w:rsidTr="00AC256C">
        <w:trPr>
          <w:trHeight w:val="403"/>
        </w:trPr>
        <w:tc>
          <w:tcPr>
            <w:tcW w:w="4867" w:type="dxa"/>
            <w:tcBorders>
              <w:top w:val="nil"/>
              <w:left w:val="nil"/>
              <w:bottom w:val="nil"/>
              <w:right w:val="nil"/>
            </w:tcBorders>
            <w:vAlign w:val="center"/>
          </w:tcPr>
          <w:p w14:paraId="525C6EBF" w14:textId="695FACCC" w:rsidR="00501EF3" w:rsidRPr="00A43C7D" w:rsidRDefault="00501EF3" w:rsidP="00501EF3">
            <w:pPr>
              <w:tabs>
                <w:tab w:val="left" w:pos="132"/>
                <w:tab w:val="center" w:pos="8010"/>
              </w:tabs>
              <w:rPr>
                <w:rFonts w:asciiTheme="majorBidi" w:hAnsiTheme="majorBidi" w:cstheme="majorBidi"/>
                <w:sz w:val="30"/>
                <w:szCs w:val="30"/>
              </w:rPr>
            </w:pPr>
            <w:r>
              <w:rPr>
                <w:rFonts w:asciiTheme="majorBidi" w:hAnsiTheme="majorBidi" w:cstheme="majorBidi"/>
                <w:sz w:val="30"/>
                <w:szCs w:val="30"/>
              </w:rPr>
              <w:t>As at 1 January 2024</w:t>
            </w:r>
          </w:p>
        </w:tc>
        <w:tc>
          <w:tcPr>
            <w:tcW w:w="1888" w:type="dxa"/>
            <w:tcBorders>
              <w:top w:val="nil"/>
              <w:left w:val="nil"/>
              <w:bottom w:val="nil"/>
              <w:right w:val="nil"/>
            </w:tcBorders>
            <w:vAlign w:val="center"/>
          </w:tcPr>
          <w:p w14:paraId="3F117B4A" w14:textId="7B31E06C" w:rsidR="00501EF3" w:rsidRPr="00A43C7D" w:rsidRDefault="00501EF3"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3,400</w:t>
            </w:r>
          </w:p>
        </w:tc>
        <w:tc>
          <w:tcPr>
            <w:tcW w:w="1890" w:type="dxa"/>
            <w:tcBorders>
              <w:top w:val="nil"/>
              <w:left w:val="nil"/>
              <w:bottom w:val="nil"/>
              <w:right w:val="nil"/>
            </w:tcBorders>
            <w:vAlign w:val="center"/>
          </w:tcPr>
          <w:p w14:paraId="1CB3A0EC" w14:textId="77C17BD8" w:rsidR="00501EF3" w:rsidRPr="00A43C7D" w:rsidRDefault="00501EF3"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784</w:t>
            </w:r>
          </w:p>
        </w:tc>
        <w:tc>
          <w:tcPr>
            <w:tcW w:w="1889" w:type="dxa"/>
            <w:tcBorders>
              <w:top w:val="nil"/>
              <w:left w:val="nil"/>
              <w:bottom w:val="nil"/>
              <w:right w:val="nil"/>
            </w:tcBorders>
            <w:vAlign w:val="center"/>
          </w:tcPr>
          <w:p w14:paraId="32314BD0" w14:textId="57C78E67" w:rsidR="00501EF3" w:rsidRPr="00A43C7D" w:rsidRDefault="00501EF3"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8,621</w:t>
            </w:r>
          </w:p>
        </w:tc>
        <w:tc>
          <w:tcPr>
            <w:tcW w:w="1892" w:type="dxa"/>
            <w:tcBorders>
              <w:top w:val="nil"/>
              <w:left w:val="nil"/>
              <w:bottom w:val="nil"/>
              <w:right w:val="nil"/>
            </w:tcBorders>
            <w:vAlign w:val="center"/>
          </w:tcPr>
          <w:p w14:paraId="28362861" w14:textId="5BB7361E" w:rsidR="00501EF3" w:rsidRPr="00A43C7D" w:rsidRDefault="00501EF3"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2,601</w:t>
            </w:r>
          </w:p>
        </w:tc>
        <w:tc>
          <w:tcPr>
            <w:tcW w:w="1891" w:type="dxa"/>
            <w:tcBorders>
              <w:top w:val="nil"/>
              <w:left w:val="nil"/>
              <w:bottom w:val="nil"/>
              <w:right w:val="nil"/>
            </w:tcBorders>
            <w:vAlign w:val="center"/>
          </w:tcPr>
          <w:p w14:paraId="69EA99A2" w14:textId="1500CE08" w:rsidR="00501EF3" w:rsidRPr="00A43C7D" w:rsidRDefault="00501EF3"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15,406</w:t>
            </w:r>
          </w:p>
        </w:tc>
      </w:tr>
      <w:tr w:rsidR="00501EF3" w:rsidRPr="00A43C7D" w14:paraId="54EAA8E0" w14:textId="77777777" w:rsidTr="00AC256C">
        <w:trPr>
          <w:trHeight w:val="403"/>
        </w:trPr>
        <w:tc>
          <w:tcPr>
            <w:tcW w:w="4867" w:type="dxa"/>
            <w:tcBorders>
              <w:top w:val="nil"/>
              <w:left w:val="nil"/>
              <w:bottom w:val="nil"/>
              <w:right w:val="nil"/>
            </w:tcBorders>
            <w:vAlign w:val="center"/>
          </w:tcPr>
          <w:p w14:paraId="038CF3CA" w14:textId="1FED1031" w:rsidR="00501EF3" w:rsidRPr="00A43C7D" w:rsidRDefault="00501EF3" w:rsidP="00501EF3">
            <w:pPr>
              <w:tabs>
                <w:tab w:val="left" w:pos="132"/>
                <w:tab w:val="center" w:pos="8010"/>
              </w:tabs>
              <w:rPr>
                <w:rFonts w:asciiTheme="majorBidi" w:hAnsiTheme="majorBidi" w:cstheme="majorBidi"/>
                <w:sz w:val="30"/>
                <w:szCs w:val="30"/>
                <w:cs/>
              </w:rPr>
            </w:pPr>
            <w:r>
              <w:rPr>
                <w:rFonts w:asciiTheme="majorBidi" w:hAnsiTheme="majorBidi" w:cstheme="majorBidi"/>
                <w:sz w:val="30"/>
                <w:szCs w:val="30"/>
              </w:rPr>
              <w:t>Additions</w:t>
            </w:r>
          </w:p>
        </w:tc>
        <w:tc>
          <w:tcPr>
            <w:tcW w:w="1888" w:type="dxa"/>
            <w:tcBorders>
              <w:top w:val="nil"/>
              <w:left w:val="nil"/>
              <w:bottom w:val="nil"/>
              <w:right w:val="nil"/>
            </w:tcBorders>
            <w:vAlign w:val="center"/>
          </w:tcPr>
          <w:p w14:paraId="51712D5A" w14:textId="47B8E520" w:rsidR="00501EF3" w:rsidRPr="00A43C7D" w:rsidRDefault="00501EF3"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w:t>
            </w:r>
          </w:p>
        </w:tc>
        <w:tc>
          <w:tcPr>
            <w:tcW w:w="1890" w:type="dxa"/>
            <w:tcBorders>
              <w:top w:val="nil"/>
              <w:left w:val="nil"/>
              <w:bottom w:val="nil"/>
              <w:right w:val="nil"/>
            </w:tcBorders>
            <w:vAlign w:val="center"/>
          </w:tcPr>
          <w:p w14:paraId="7DE5AC89" w14:textId="3C87364A" w:rsidR="00501EF3" w:rsidRPr="00A43C7D" w:rsidRDefault="00501EF3"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w:t>
            </w:r>
          </w:p>
        </w:tc>
        <w:tc>
          <w:tcPr>
            <w:tcW w:w="1889" w:type="dxa"/>
            <w:tcBorders>
              <w:top w:val="nil"/>
              <w:left w:val="nil"/>
              <w:bottom w:val="nil"/>
              <w:right w:val="nil"/>
            </w:tcBorders>
            <w:vAlign w:val="center"/>
          </w:tcPr>
          <w:p w14:paraId="6F18F19D" w14:textId="22A4CAD7" w:rsidR="00501EF3" w:rsidRPr="00A43C7D" w:rsidRDefault="00501EF3"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w:t>
            </w:r>
          </w:p>
        </w:tc>
        <w:tc>
          <w:tcPr>
            <w:tcW w:w="1892" w:type="dxa"/>
            <w:tcBorders>
              <w:top w:val="nil"/>
              <w:left w:val="nil"/>
              <w:bottom w:val="nil"/>
              <w:right w:val="nil"/>
            </w:tcBorders>
            <w:vAlign w:val="center"/>
          </w:tcPr>
          <w:p w14:paraId="2AF9F8F7" w14:textId="39596D9A" w:rsidR="00501EF3" w:rsidRPr="00A43C7D" w:rsidRDefault="00501EF3" w:rsidP="00EE4006">
            <w:pPr>
              <w:tabs>
                <w:tab w:val="decimal" w:pos="1502"/>
              </w:tabs>
              <w:jc w:val="center"/>
              <w:rPr>
                <w:rFonts w:asciiTheme="majorBidi" w:hAnsiTheme="majorBidi" w:cstheme="majorBidi"/>
                <w:kern w:val="28"/>
                <w:sz w:val="30"/>
                <w:szCs w:val="30"/>
                <w:cs/>
              </w:rPr>
            </w:pPr>
            <w:r w:rsidRPr="00AD0D5D">
              <w:rPr>
                <w:rFonts w:asciiTheme="majorBidi" w:hAnsiTheme="majorBidi" w:cstheme="majorBidi"/>
                <w:sz w:val="30"/>
                <w:szCs w:val="30"/>
              </w:rPr>
              <w:t>67</w:t>
            </w:r>
          </w:p>
        </w:tc>
        <w:tc>
          <w:tcPr>
            <w:tcW w:w="1891" w:type="dxa"/>
            <w:tcBorders>
              <w:top w:val="nil"/>
              <w:left w:val="nil"/>
              <w:bottom w:val="nil"/>
              <w:right w:val="nil"/>
            </w:tcBorders>
            <w:vAlign w:val="center"/>
          </w:tcPr>
          <w:p w14:paraId="3386C970" w14:textId="2A5DD27B" w:rsidR="00501EF3" w:rsidRPr="00A43C7D" w:rsidRDefault="00501EF3"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67</w:t>
            </w:r>
          </w:p>
        </w:tc>
      </w:tr>
      <w:tr w:rsidR="00501EF3" w:rsidRPr="00A43C7D" w14:paraId="32B64D08" w14:textId="77777777" w:rsidTr="00AC256C">
        <w:trPr>
          <w:trHeight w:val="403"/>
        </w:trPr>
        <w:tc>
          <w:tcPr>
            <w:tcW w:w="4867" w:type="dxa"/>
            <w:tcBorders>
              <w:top w:val="nil"/>
              <w:left w:val="nil"/>
              <w:bottom w:val="nil"/>
              <w:right w:val="nil"/>
            </w:tcBorders>
            <w:vAlign w:val="center"/>
          </w:tcPr>
          <w:p w14:paraId="6B4C8185" w14:textId="336078CD" w:rsidR="00501EF3" w:rsidRPr="00A43C7D" w:rsidRDefault="00501EF3" w:rsidP="00501EF3">
            <w:pPr>
              <w:tabs>
                <w:tab w:val="left" w:pos="132"/>
                <w:tab w:val="center" w:pos="8010"/>
              </w:tabs>
              <w:rPr>
                <w:rFonts w:asciiTheme="majorBidi" w:hAnsiTheme="majorBidi" w:cstheme="majorBidi"/>
                <w:sz w:val="30"/>
                <w:szCs w:val="30"/>
                <w:cs/>
              </w:rPr>
            </w:pPr>
            <w:r>
              <w:rPr>
                <w:rFonts w:asciiTheme="majorBidi" w:hAnsiTheme="majorBidi" w:cstheme="majorBidi"/>
                <w:sz w:val="30"/>
                <w:szCs w:val="30"/>
              </w:rPr>
              <w:t>Disposals/write-off</w:t>
            </w:r>
          </w:p>
        </w:tc>
        <w:tc>
          <w:tcPr>
            <w:tcW w:w="1888" w:type="dxa"/>
            <w:tcBorders>
              <w:top w:val="nil"/>
              <w:left w:val="nil"/>
              <w:bottom w:val="nil"/>
              <w:right w:val="nil"/>
            </w:tcBorders>
            <w:vAlign w:val="center"/>
          </w:tcPr>
          <w:p w14:paraId="7111AB39" w14:textId="4C91F681" w:rsidR="00501EF3" w:rsidRPr="00A43C7D" w:rsidRDefault="00501EF3" w:rsidP="00EE4006">
            <w:pPr>
              <w:pBdr>
                <w:bottom w:val="single" w:sz="4" w:space="1" w:color="auto"/>
              </w:pBd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w:t>
            </w:r>
          </w:p>
        </w:tc>
        <w:tc>
          <w:tcPr>
            <w:tcW w:w="1890" w:type="dxa"/>
            <w:tcBorders>
              <w:top w:val="nil"/>
              <w:left w:val="nil"/>
              <w:bottom w:val="nil"/>
              <w:right w:val="nil"/>
            </w:tcBorders>
            <w:vAlign w:val="center"/>
          </w:tcPr>
          <w:p w14:paraId="4DE296BA" w14:textId="260D3C46" w:rsidR="00501EF3" w:rsidRPr="00A43C7D" w:rsidRDefault="00501EF3" w:rsidP="00EE4006">
            <w:pPr>
              <w:pBdr>
                <w:bottom w:val="single" w:sz="4" w:space="1" w:color="auto"/>
              </w:pBd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w:t>
            </w:r>
          </w:p>
        </w:tc>
        <w:tc>
          <w:tcPr>
            <w:tcW w:w="1889" w:type="dxa"/>
            <w:tcBorders>
              <w:top w:val="nil"/>
              <w:left w:val="nil"/>
              <w:bottom w:val="nil"/>
              <w:right w:val="nil"/>
            </w:tcBorders>
            <w:vAlign w:val="center"/>
          </w:tcPr>
          <w:p w14:paraId="08BD4281" w14:textId="50E739DD" w:rsidR="00501EF3" w:rsidRPr="00A43C7D" w:rsidRDefault="00501EF3" w:rsidP="00EE4006">
            <w:pPr>
              <w:pBdr>
                <w:bottom w:val="single" w:sz="4" w:space="1" w:color="auto"/>
              </w:pBd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w:t>
            </w:r>
          </w:p>
        </w:tc>
        <w:tc>
          <w:tcPr>
            <w:tcW w:w="1892" w:type="dxa"/>
            <w:tcBorders>
              <w:top w:val="nil"/>
              <w:left w:val="nil"/>
              <w:bottom w:val="nil"/>
              <w:right w:val="nil"/>
            </w:tcBorders>
            <w:vAlign w:val="center"/>
          </w:tcPr>
          <w:p w14:paraId="5FACF5AD" w14:textId="0D698AFE" w:rsidR="00501EF3" w:rsidRPr="00A43C7D" w:rsidRDefault="00501EF3" w:rsidP="00EE4006">
            <w:pPr>
              <w:pBdr>
                <w:bottom w:val="single" w:sz="4" w:space="1" w:color="auto"/>
              </w:pBd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(23)</w:t>
            </w:r>
          </w:p>
        </w:tc>
        <w:tc>
          <w:tcPr>
            <w:tcW w:w="1891" w:type="dxa"/>
            <w:tcBorders>
              <w:top w:val="nil"/>
              <w:left w:val="nil"/>
              <w:bottom w:val="nil"/>
              <w:right w:val="nil"/>
            </w:tcBorders>
            <w:vAlign w:val="center"/>
          </w:tcPr>
          <w:p w14:paraId="54D2B6A9" w14:textId="6F4E7CC8" w:rsidR="00501EF3" w:rsidRPr="00A43C7D" w:rsidRDefault="00501EF3" w:rsidP="00EE4006">
            <w:pPr>
              <w:pBdr>
                <w:bottom w:val="single" w:sz="4" w:space="1" w:color="auto"/>
              </w:pBd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(23)</w:t>
            </w:r>
          </w:p>
        </w:tc>
      </w:tr>
      <w:tr w:rsidR="00501EF3" w:rsidRPr="00A43C7D" w14:paraId="56BC404E" w14:textId="77777777" w:rsidTr="00AC256C">
        <w:trPr>
          <w:trHeight w:val="403"/>
        </w:trPr>
        <w:tc>
          <w:tcPr>
            <w:tcW w:w="4867" w:type="dxa"/>
            <w:tcBorders>
              <w:top w:val="nil"/>
              <w:left w:val="nil"/>
              <w:bottom w:val="nil"/>
              <w:right w:val="nil"/>
            </w:tcBorders>
            <w:vAlign w:val="center"/>
          </w:tcPr>
          <w:p w14:paraId="16B60B5E" w14:textId="04EAF8E0" w:rsidR="00501EF3" w:rsidRPr="00A43C7D" w:rsidRDefault="00501EF3" w:rsidP="00501EF3">
            <w:pPr>
              <w:tabs>
                <w:tab w:val="left" w:pos="132"/>
                <w:tab w:val="center" w:pos="8010"/>
              </w:tabs>
              <w:rPr>
                <w:rFonts w:asciiTheme="majorBidi" w:hAnsiTheme="majorBidi" w:cstheme="majorBidi"/>
                <w:sz w:val="30"/>
                <w:szCs w:val="30"/>
              </w:rPr>
            </w:pPr>
            <w:r>
              <w:rPr>
                <w:rFonts w:asciiTheme="majorBidi" w:hAnsiTheme="majorBidi" w:cstheme="majorBidi"/>
                <w:sz w:val="30"/>
                <w:szCs w:val="30"/>
              </w:rPr>
              <w:t>As at 31 December 2024</w:t>
            </w:r>
          </w:p>
        </w:tc>
        <w:tc>
          <w:tcPr>
            <w:tcW w:w="1888" w:type="dxa"/>
            <w:tcBorders>
              <w:top w:val="nil"/>
              <w:left w:val="nil"/>
              <w:bottom w:val="nil"/>
              <w:right w:val="nil"/>
            </w:tcBorders>
            <w:vAlign w:val="center"/>
          </w:tcPr>
          <w:p w14:paraId="60DED85C" w14:textId="30DCEAAD" w:rsidR="00501EF3" w:rsidRPr="00A43C7D" w:rsidRDefault="00501EF3"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3,400</w:t>
            </w:r>
          </w:p>
        </w:tc>
        <w:tc>
          <w:tcPr>
            <w:tcW w:w="1890" w:type="dxa"/>
            <w:tcBorders>
              <w:top w:val="nil"/>
              <w:left w:val="nil"/>
              <w:bottom w:val="nil"/>
              <w:right w:val="nil"/>
            </w:tcBorders>
            <w:vAlign w:val="center"/>
          </w:tcPr>
          <w:p w14:paraId="601F18A3" w14:textId="4344973A" w:rsidR="00501EF3" w:rsidRPr="00A43C7D" w:rsidRDefault="00501EF3"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784</w:t>
            </w:r>
          </w:p>
        </w:tc>
        <w:tc>
          <w:tcPr>
            <w:tcW w:w="1889" w:type="dxa"/>
            <w:tcBorders>
              <w:top w:val="nil"/>
              <w:left w:val="nil"/>
              <w:bottom w:val="nil"/>
              <w:right w:val="nil"/>
            </w:tcBorders>
            <w:vAlign w:val="center"/>
          </w:tcPr>
          <w:p w14:paraId="24010F8A" w14:textId="3F75E89B" w:rsidR="00501EF3" w:rsidRPr="00A43C7D" w:rsidRDefault="00501EF3"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8,621</w:t>
            </w:r>
          </w:p>
        </w:tc>
        <w:tc>
          <w:tcPr>
            <w:tcW w:w="1892" w:type="dxa"/>
            <w:tcBorders>
              <w:top w:val="nil"/>
              <w:left w:val="nil"/>
              <w:bottom w:val="nil"/>
              <w:right w:val="nil"/>
            </w:tcBorders>
            <w:vAlign w:val="center"/>
          </w:tcPr>
          <w:p w14:paraId="57BDF14E" w14:textId="4804265E" w:rsidR="00501EF3" w:rsidRPr="00A43C7D" w:rsidRDefault="00501EF3"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2,645</w:t>
            </w:r>
          </w:p>
        </w:tc>
        <w:tc>
          <w:tcPr>
            <w:tcW w:w="1891" w:type="dxa"/>
            <w:tcBorders>
              <w:top w:val="nil"/>
              <w:left w:val="nil"/>
              <w:bottom w:val="nil"/>
              <w:right w:val="nil"/>
            </w:tcBorders>
            <w:vAlign w:val="center"/>
          </w:tcPr>
          <w:p w14:paraId="0794137C" w14:textId="68C84473" w:rsidR="00501EF3" w:rsidRPr="00A43C7D" w:rsidRDefault="00501EF3"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15,450</w:t>
            </w:r>
          </w:p>
        </w:tc>
      </w:tr>
      <w:tr w:rsidR="007824C3" w:rsidRPr="00A43C7D" w14:paraId="0E891DF1" w14:textId="77777777" w:rsidTr="00AC256C">
        <w:trPr>
          <w:trHeight w:val="403"/>
        </w:trPr>
        <w:tc>
          <w:tcPr>
            <w:tcW w:w="4867" w:type="dxa"/>
            <w:tcBorders>
              <w:top w:val="nil"/>
              <w:left w:val="nil"/>
              <w:bottom w:val="nil"/>
              <w:right w:val="nil"/>
            </w:tcBorders>
            <w:vAlign w:val="center"/>
          </w:tcPr>
          <w:p w14:paraId="150B423E" w14:textId="11150C1C" w:rsidR="007824C3" w:rsidRPr="00A43C7D" w:rsidRDefault="007824C3" w:rsidP="007824C3">
            <w:pPr>
              <w:tabs>
                <w:tab w:val="left" w:pos="132"/>
                <w:tab w:val="center" w:pos="8010"/>
              </w:tabs>
              <w:rPr>
                <w:rFonts w:asciiTheme="majorBidi" w:hAnsiTheme="majorBidi" w:cstheme="majorBidi"/>
                <w:sz w:val="30"/>
                <w:szCs w:val="30"/>
                <w:cs/>
              </w:rPr>
            </w:pPr>
            <w:r w:rsidRPr="00F75C03">
              <w:rPr>
                <w:rFonts w:asciiTheme="majorBidi" w:hAnsiTheme="majorBidi" w:cstheme="majorBidi"/>
                <w:sz w:val="30"/>
                <w:szCs w:val="30"/>
              </w:rPr>
              <w:t>Additions</w:t>
            </w:r>
          </w:p>
        </w:tc>
        <w:tc>
          <w:tcPr>
            <w:tcW w:w="1888" w:type="dxa"/>
            <w:tcBorders>
              <w:top w:val="nil"/>
              <w:left w:val="nil"/>
              <w:bottom w:val="nil"/>
              <w:right w:val="nil"/>
            </w:tcBorders>
            <w:vAlign w:val="center"/>
          </w:tcPr>
          <w:p w14:paraId="6BF90EC6" w14:textId="5CBFE26A" w:rsidR="007824C3" w:rsidRPr="00A43C7D" w:rsidRDefault="007824C3" w:rsidP="007824C3">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w:t>
            </w:r>
          </w:p>
        </w:tc>
        <w:tc>
          <w:tcPr>
            <w:tcW w:w="1890" w:type="dxa"/>
            <w:tcBorders>
              <w:top w:val="nil"/>
              <w:left w:val="nil"/>
              <w:bottom w:val="nil"/>
              <w:right w:val="nil"/>
            </w:tcBorders>
            <w:vAlign w:val="center"/>
          </w:tcPr>
          <w:p w14:paraId="4CB8C25B" w14:textId="542B5809" w:rsidR="007824C3" w:rsidRPr="00A43C7D" w:rsidRDefault="007824C3" w:rsidP="007824C3">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w:t>
            </w:r>
          </w:p>
        </w:tc>
        <w:tc>
          <w:tcPr>
            <w:tcW w:w="1889" w:type="dxa"/>
            <w:tcBorders>
              <w:top w:val="nil"/>
              <w:left w:val="nil"/>
              <w:bottom w:val="nil"/>
              <w:right w:val="nil"/>
            </w:tcBorders>
            <w:vAlign w:val="center"/>
          </w:tcPr>
          <w:p w14:paraId="670503C9" w14:textId="4B04C93D" w:rsidR="007824C3" w:rsidRPr="00A43C7D" w:rsidRDefault="007824C3" w:rsidP="007824C3">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w:t>
            </w:r>
          </w:p>
        </w:tc>
        <w:tc>
          <w:tcPr>
            <w:tcW w:w="1892" w:type="dxa"/>
            <w:tcBorders>
              <w:top w:val="nil"/>
              <w:left w:val="nil"/>
              <w:bottom w:val="nil"/>
              <w:right w:val="nil"/>
            </w:tcBorders>
            <w:vAlign w:val="center"/>
          </w:tcPr>
          <w:p w14:paraId="466F10FB" w14:textId="1A46FB4C" w:rsidR="007824C3" w:rsidRPr="00A43C7D" w:rsidRDefault="007824C3" w:rsidP="007824C3">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6</w:t>
            </w:r>
            <w:r>
              <w:rPr>
                <w:rFonts w:asciiTheme="majorBidi" w:hAnsiTheme="majorBidi" w:cstheme="majorBidi"/>
                <w:kern w:val="28"/>
                <w:sz w:val="30"/>
                <w:szCs w:val="30"/>
              </w:rPr>
              <w:t>2</w:t>
            </w:r>
          </w:p>
        </w:tc>
        <w:tc>
          <w:tcPr>
            <w:tcW w:w="1891" w:type="dxa"/>
            <w:tcBorders>
              <w:top w:val="nil"/>
              <w:left w:val="nil"/>
              <w:bottom w:val="nil"/>
              <w:right w:val="nil"/>
            </w:tcBorders>
            <w:vAlign w:val="center"/>
          </w:tcPr>
          <w:p w14:paraId="3901A0F8" w14:textId="56E52D67" w:rsidR="007824C3" w:rsidRPr="00A43C7D" w:rsidRDefault="007824C3" w:rsidP="007824C3">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62</w:t>
            </w:r>
          </w:p>
        </w:tc>
      </w:tr>
      <w:tr w:rsidR="00D127A9" w:rsidRPr="00A43C7D" w14:paraId="773809AF" w14:textId="77777777" w:rsidTr="00AC256C">
        <w:trPr>
          <w:trHeight w:val="403"/>
        </w:trPr>
        <w:tc>
          <w:tcPr>
            <w:tcW w:w="4867" w:type="dxa"/>
            <w:tcBorders>
              <w:top w:val="nil"/>
              <w:left w:val="nil"/>
              <w:bottom w:val="nil"/>
              <w:right w:val="nil"/>
            </w:tcBorders>
            <w:vAlign w:val="center"/>
          </w:tcPr>
          <w:p w14:paraId="3D4E63D8" w14:textId="1FD60447" w:rsidR="00D127A9" w:rsidRPr="00A43C7D" w:rsidRDefault="00D127A9" w:rsidP="00D127A9">
            <w:pPr>
              <w:tabs>
                <w:tab w:val="left" w:pos="132"/>
                <w:tab w:val="center" w:pos="8010"/>
              </w:tabs>
              <w:rPr>
                <w:rFonts w:asciiTheme="majorBidi" w:hAnsiTheme="majorBidi" w:cstheme="majorBidi"/>
                <w:sz w:val="30"/>
                <w:szCs w:val="30"/>
              </w:rPr>
            </w:pPr>
            <w:r>
              <w:rPr>
                <w:rFonts w:asciiTheme="majorBidi" w:hAnsiTheme="majorBidi" w:cstheme="majorBidi"/>
                <w:sz w:val="30"/>
                <w:szCs w:val="30"/>
              </w:rPr>
              <w:t>As at 31 December 2025</w:t>
            </w:r>
          </w:p>
        </w:tc>
        <w:tc>
          <w:tcPr>
            <w:tcW w:w="1888" w:type="dxa"/>
            <w:tcBorders>
              <w:top w:val="nil"/>
              <w:left w:val="nil"/>
              <w:bottom w:val="nil"/>
              <w:right w:val="nil"/>
            </w:tcBorders>
            <w:vAlign w:val="center"/>
          </w:tcPr>
          <w:p w14:paraId="03591F47" w14:textId="487AB5B6" w:rsidR="00D127A9" w:rsidRPr="00A43C7D" w:rsidRDefault="00D127A9" w:rsidP="00EE4006">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hint="cs"/>
                <w:sz w:val="30"/>
                <w:szCs w:val="30"/>
                <w:cs/>
              </w:rPr>
              <w:t>3</w:t>
            </w:r>
            <w:r>
              <w:rPr>
                <w:rFonts w:asciiTheme="majorBidi" w:hAnsiTheme="majorBidi" w:cstheme="majorBidi"/>
                <w:sz w:val="30"/>
                <w:szCs w:val="30"/>
              </w:rPr>
              <w:t>,400</w:t>
            </w:r>
          </w:p>
        </w:tc>
        <w:tc>
          <w:tcPr>
            <w:tcW w:w="1890" w:type="dxa"/>
            <w:tcBorders>
              <w:top w:val="nil"/>
              <w:left w:val="nil"/>
              <w:bottom w:val="nil"/>
              <w:right w:val="nil"/>
            </w:tcBorders>
            <w:vAlign w:val="center"/>
          </w:tcPr>
          <w:p w14:paraId="0D11970D" w14:textId="2699EC46" w:rsidR="00D127A9" w:rsidRPr="00A43C7D" w:rsidRDefault="00D127A9" w:rsidP="00EE4006">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784</w:t>
            </w:r>
          </w:p>
        </w:tc>
        <w:tc>
          <w:tcPr>
            <w:tcW w:w="1889" w:type="dxa"/>
            <w:tcBorders>
              <w:top w:val="nil"/>
              <w:left w:val="nil"/>
              <w:bottom w:val="nil"/>
              <w:right w:val="nil"/>
            </w:tcBorders>
            <w:vAlign w:val="center"/>
          </w:tcPr>
          <w:p w14:paraId="76DC804C" w14:textId="7A09F525" w:rsidR="00D127A9" w:rsidRPr="00A43C7D" w:rsidRDefault="00D127A9" w:rsidP="00EE4006">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8,621</w:t>
            </w:r>
          </w:p>
        </w:tc>
        <w:tc>
          <w:tcPr>
            <w:tcW w:w="1892" w:type="dxa"/>
            <w:tcBorders>
              <w:top w:val="nil"/>
              <w:left w:val="nil"/>
              <w:bottom w:val="nil"/>
              <w:right w:val="nil"/>
            </w:tcBorders>
            <w:vAlign w:val="center"/>
          </w:tcPr>
          <w:p w14:paraId="0432D4C1" w14:textId="40CD0687" w:rsidR="00D127A9" w:rsidRPr="00A43C7D" w:rsidRDefault="00D127A9" w:rsidP="00EE4006">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2,70</w:t>
            </w:r>
            <w:r w:rsidR="00AC27D2">
              <w:rPr>
                <w:rFonts w:asciiTheme="majorBidi" w:hAnsiTheme="majorBidi" w:cstheme="majorBidi"/>
                <w:sz w:val="30"/>
                <w:szCs w:val="30"/>
              </w:rPr>
              <w:t>7</w:t>
            </w:r>
          </w:p>
        </w:tc>
        <w:tc>
          <w:tcPr>
            <w:tcW w:w="1891" w:type="dxa"/>
            <w:tcBorders>
              <w:top w:val="nil"/>
              <w:left w:val="nil"/>
              <w:bottom w:val="nil"/>
              <w:right w:val="nil"/>
            </w:tcBorders>
            <w:vAlign w:val="center"/>
          </w:tcPr>
          <w:p w14:paraId="26E696E8" w14:textId="191C780F" w:rsidR="00D127A9" w:rsidRPr="00A43C7D" w:rsidRDefault="00D127A9" w:rsidP="00EE4006">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15,51</w:t>
            </w:r>
            <w:r w:rsidR="00AC27D2">
              <w:rPr>
                <w:rFonts w:asciiTheme="majorBidi" w:hAnsiTheme="majorBidi" w:cstheme="majorBidi"/>
                <w:sz w:val="30"/>
                <w:szCs w:val="30"/>
              </w:rPr>
              <w:t>2</w:t>
            </w:r>
          </w:p>
        </w:tc>
      </w:tr>
      <w:tr w:rsidR="00231A88" w:rsidRPr="00A43C7D" w14:paraId="6F1EC898" w14:textId="77777777" w:rsidTr="00AC256C">
        <w:trPr>
          <w:trHeight w:val="340"/>
        </w:trPr>
        <w:tc>
          <w:tcPr>
            <w:tcW w:w="4867" w:type="dxa"/>
            <w:tcBorders>
              <w:top w:val="nil"/>
              <w:left w:val="nil"/>
              <w:bottom w:val="nil"/>
              <w:right w:val="nil"/>
            </w:tcBorders>
            <w:vAlign w:val="bottom"/>
          </w:tcPr>
          <w:p w14:paraId="3BD882C0" w14:textId="77777777" w:rsidR="00231A88" w:rsidRPr="00A43C7D" w:rsidRDefault="00231A88" w:rsidP="00C23BE7">
            <w:pPr>
              <w:tabs>
                <w:tab w:val="center" w:pos="8010"/>
              </w:tabs>
              <w:ind w:left="73"/>
              <w:rPr>
                <w:rFonts w:asciiTheme="majorBidi" w:hAnsiTheme="majorBidi" w:cstheme="majorBidi"/>
                <w:sz w:val="30"/>
                <w:szCs w:val="30"/>
                <w:cs/>
              </w:rPr>
            </w:pPr>
          </w:p>
        </w:tc>
        <w:tc>
          <w:tcPr>
            <w:tcW w:w="1888" w:type="dxa"/>
            <w:tcBorders>
              <w:top w:val="nil"/>
              <w:left w:val="nil"/>
              <w:bottom w:val="nil"/>
              <w:right w:val="nil"/>
            </w:tcBorders>
            <w:vAlign w:val="bottom"/>
          </w:tcPr>
          <w:p w14:paraId="7C1CC31B" w14:textId="77777777" w:rsidR="00231A88" w:rsidRPr="00A43C7D" w:rsidRDefault="00231A88" w:rsidP="00C23BE7">
            <w:pPr>
              <w:tabs>
                <w:tab w:val="decimal" w:pos="796"/>
              </w:tabs>
              <w:jc w:val="right"/>
              <w:rPr>
                <w:rFonts w:asciiTheme="majorBidi" w:hAnsiTheme="majorBidi" w:cstheme="majorBidi"/>
                <w:kern w:val="28"/>
                <w:sz w:val="30"/>
                <w:szCs w:val="30"/>
              </w:rPr>
            </w:pPr>
          </w:p>
        </w:tc>
        <w:tc>
          <w:tcPr>
            <w:tcW w:w="1890" w:type="dxa"/>
            <w:tcBorders>
              <w:top w:val="nil"/>
              <w:left w:val="nil"/>
              <w:bottom w:val="nil"/>
              <w:right w:val="nil"/>
            </w:tcBorders>
            <w:vAlign w:val="bottom"/>
          </w:tcPr>
          <w:p w14:paraId="7675EE52" w14:textId="77777777" w:rsidR="00231A88" w:rsidRPr="00A43C7D" w:rsidRDefault="00231A88" w:rsidP="00C23BE7">
            <w:pPr>
              <w:tabs>
                <w:tab w:val="decimal" w:pos="796"/>
              </w:tabs>
              <w:jc w:val="right"/>
              <w:rPr>
                <w:rFonts w:asciiTheme="majorBidi" w:hAnsiTheme="majorBidi" w:cstheme="majorBidi"/>
                <w:kern w:val="28"/>
                <w:sz w:val="30"/>
                <w:szCs w:val="30"/>
              </w:rPr>
            </w:pPr>
          </w:p>
        </w:tc>
        <w:tc>
          <w:tcPr>
            <w:tcW w:w="1889" w:type="dxa"/>
            <w:tcBorders>
              <w:top w:val="nil"/>
              <w:left w:val="nil"/>
              <w:bottom w:val="nil"/>
              <w:right w:val="nil"/>
            </w:tcBorders>
            <w:vAlign w:val="bottom"/>
          </w:tcPr>
          <w:p w14:paraId="2544C863" w14:textId="77777777" w:rsidR="00231A88" w:rsidRPr="00A43C7D" w:rsidRDefault="00231A88" w:rsidP="00C23BE7">
            <w:pPr>
              <w:tabs>
                <w:tab w:val="decimal" w:pos="796"/>
              </w:tabs>
              <w:jc w:val="right"/>
              <w:rPr>
                <w:rFonts w:asciiTheme="majorBidi" w:hAnsiTheme="majorBidi" w:cstheme="majorBidi"/>
                <w:kern w:val="28"/>
                <w:sz w:val="30"/>
                <w:szCs w:val="30"/>
              </w:rPr>
            </w:pPr>
          </w:p>
        </w:tc>
        <w:tc>
          <w:tcPr>
            <w:tcW w:w="1892" w:type="dxa"/>
            <w:tcBorders>
              <w:top w:val="nil"/>
              <w:left w:val="nil"/>
              <w:bottom w:val="nil"/>
              <w:right w:val="nil"/>
            </w:tcBorders>
            <w:vAlign w:val="bottom"/>
          </w:tcPr>
          <w:p w14:paraId="5AC83689" w14:textId="77777777" w:rsidR="00231A88" w:rsidRPr="00A43C7D" w:rsidRDefault="00231A88" w:rsidP="00C23BE7">
            <w:pPr>
              <w:tabs>
                <w:tab w:val="decimal" w:pos="796"/>
              </w:tabs>
              <w:jc w:val="right"/>
              <w:rPr>
                <w:rFonts w:asciiTheme="majorBidi" w:hAnsiTheme="majorBidi" w:cstheme="majorBidi"/>
                <w:kern w:val="28"/>
                <w:sz w:val="30"/>
                <w:szCs w:val="30"/>
              </w:rPr>
            </w:pPr>
          </w:p>
        </w:tc>
        <w:tc>
          <w:tcPr>
            <w:tcW w:w="1891" w:type="dxa"/>
            <w:tcBorders>
              <w:top w:val="nil"/>
              <w:left w:val="nil"/>
              <w:bottom w:val="nil"/>
              <w:right w:val="nil"/>
            </w:tcBorders>
            <w:vAlign w:val="bottom"/>
          </w:tcPr>
          <w:p w14:paraId="4C86EC29" w14:textId="77777777" w:rsidR="00231A88" w:rsidRPr="00A43C7D" w:rsidRDefault="00231A88" w:rsidP="00C23BE7">
            <w:pPr>
              <w:tabs>
                <w:tab w:val="decimal" w:pos="796"/>
              </w:tabs>
              <w:jc w:val="right"/>
              <w:rPr>
                <w:rFonts w:asciiTheme="majorBidi" w:hAnsiTheme="majorBidi" w:cstheme="majorBidi"/>
                <w:kern w:val="28"/>
                <w:sz w:val="30"/>
                <w:szCs w:val="30"/>
              </w:rPr>
            </w:pPr>
          </w:p>
        </w:tc>
      </w:tr>
      <w:tr w:rsidR="00D2323A" w:rsidRPr="00A43C7D" w14:paraId="79827023" w14:textId="77777777" w:rsidTr="00AC256C">
        <w:trPr>
          <w:trHeight w:val="340"/>
        </w:trPr>
        <w:tc>
          <w:tcPr>
            <w:tcW w:w="4867" w:type="dxa"/>
            <w:tcBorders>
              <w:top w:val="nil"/>
              <w:left w:val="nil"/>
              <w:bottom w:val="nil"/>
              <w:right w:val="nil"/>
            </w:tcBorders>
            <w:vAlign w:val="bottom"/>
          </w:tcPr>
          <w:p w14:paraId="52A4AD11" w14:textId="77777777" w:rsidR="00D2323A" w:rsidRPr="00A43C7D" w:rsidRDefault="00D2323A" w:rsidP="00C23BE7">
            <w:pPr>
              <w:tabs>
                <w:tab w:val="center" w:pos="8010"/>
              </w:tabs>
              <w:ind w:left="73"/>
              <w:rPr>
                <w:rFonts w:asciiTheme="majorBidi" w:hAnsiTheme="majorBidi" w:cstheme="majorBidi"/>
                <w:sz w:val="30"/>
                <w:szCs w:val="30"/>
                <w:cs/>
              </w:rPr>
            </w:pPr>
          </w:p>
        </w:tc>
        <w:tc>
          <w:tcPr>
            <w:tcW w:w="1888" w:type="dxa"/>
            <w:tcBorders>
              <w:top w:val="nil"/>
              <w:left w:val="nil"/>
              <w:bottom w:val="nil"/>
              <w:right w:val="nil"/>
            </w:tcBorders>
            <w:vAlign w:val="bottom"/>
          </w:tcPr>
          <w:p w14:paraId="12903D12" w14:textId="77777777" w:rsidR="00D2323A" w:rsidRPr="00A43C7D" w:rsidRDefault="00D2323A" w:rsidP="00C23BE7">
            <w:pPr>
              <w:tabs>
                <w:tab w:val="decimal" w:pos="796"/>
              </w:tabs>
              <w:jc w:val="right"/>
              <w:rPr>
                <w:rFonts w:asciiTheme="majorBidi" w:hAnsiTheme="majorBidi" w:cstheme="majorBidi"/>
                <w:kern w:val="28"/>
                <w:sz w:val="30"/>
                <w:szCs w:val="30"/>
              </w:rPr>
            </w:pPr>
          </w:p>
        </w:tc>
        <w:tc>
          <w:tcPr>
            <w:tcW w:w="1890" w:type="dxa"/>
            <w:tcBorders>
              <w:top w:val="nil"/>
              <w:left w:val="nil"/>
              <w:bottom w:val="nil"/>
              <w:right w:val="nil"/>
            </w:tcBorders>
            <w:vAlign w:val="bottom"/>
          </w:tcPr>
          <w:p w14:paraId="4283917D" w14:textId="77777777" w:rsidR="00D2323A" w:rsidRPr="00A43C7D" w:rsidRDefault="00D2323A" w:rsidP="00C23BE7">
            <w:pPr>
              <w:tabs>
                <w:tab w:val="decimal" w:pos="796"/>
              </w:tabs>
              <w:jc w:val="right"/>
              <w:rPr>
                <w:rFonts w:asciiTheme="majorBidi" w:hAnsiTheme="majorBidi" w:cstheme="majorBidi"/>
                <w:kern w:val="28"/>
                <w:sz w:val="30"/>
                <w:szCs w:val="30"/>
              </w:rPr>
            </w:pPr>
          </w:p>
        </w:tc>
        <w:tc>
          <w:tcPr>
            <w:tcW w:w="1889" w:type="dxa"/>
            <w:tcBorders>
              <w:top w:val="nil"/>
              <w:left w:val="nil"/>
              <w:bottom w:val="nil"/>
              <w:right w:val="nil"/>
            </w:tcBorders>
            <w:vAlign w:val="bottom"/>
          </w:tcPr>
          <w:p w14:paraId="4C7139DB" w14:textId="77777777" w:rsidR="00D2323A" w:rsidRPr="00A43C7D" w:rsidRDefault="00D2323A" w:rsidP="00C23BE7">
            <w:pPr>
              <w:tabs>
                <w:tab w:val="decimal" w:pos="796"/>
              </w:tabs>
              <w:jc w:val="right"/>
              <w:rPr>
                <w:rFonts w:asciiTheme="majorBidi" w:hAnsiTheme="majorBidi" w:cstheme="majorBidi"/>
                <w:kern w:val="28"/>
                <w:sz w:val="30"/>
                <w:szCs w:val="30"/>
              </w:rPr>
            </w:pPr>
          </w:p>
        </w:tc>
        <w:tc>
          <w:tcPr>
            <w:tcW w:w="1892" w:type="dxa"/>
            <w:tcBorders>
              <w:top w:val="nil"/>
              <w:left w:val="nil"/>
              <w:bottom w:val="nil"/>
              <w:right w:val="nil"/>
            </w:tcBorders>
            <w:vAlign w:val="bottom"/>
          </w:tcPr>
          <w:p w14:paraId="2EC57168" w14:textId="77777777" w:rsidR="00D2323A" w:rsidRPr="00A43C7D" w:rsidRDefault="00D2323A" w:rsidP="00C23BE7">
            <w:pPr>
              <w:tabs>
                <w:tab w:val="decimal" w:pos="796"/>
              </w:tabs>
              <w:jc w:val="right"/>
              <w:rPr>
                <w:rFonts w:asciiTheme="majorBidi" w:hAnsiTheme="majorBidi" w:cstheme="majorBidi"/>
                <w:kern w:val="28"/>
                <w:sz w:val="30"/>
                <w:szCs w:val="30"/>
              </w:rPr>
            </w:pPr>
          </w:p>
        </w:tc>
        <w:tc>
          <w:tcPr>
            <w:tcW w:w="1891" w:type="dxa"/>
            <w:tcBorders>
              <w:top w:val="nil"/>
              <w:left w:val="nil"/>
              <w:bottom w:val="nil"/>
              <w:right w:val="nil"/>
            </w:tcBorders>
            <w:vAlign w:val="bottom"/>
          </w:tcPr>
          <w:p w14:paraId="679C7D5E" w14:textId="77777777" w:rsidR="00D2323A" w:rsidRPr="00A43C7D" w:rsidRDefault="00D2323A" w:rsidP="00C23BE7">
            <w:pPr>
              <w:tabs>
                <w:tab w:val="decimal" w:pos="796"/>
              </w:tabs>
              <w:jc w:val="right"/>
              <w:rPr>
                <w:rFonts w:asciiTheme="majorBidi" w:hAnsiTheme="majorBidi" w:cstheme="majorBidi"/>
                <w:kern w:val="28"/>
                <w:sz w:val="30"/>
                <w:szCs w:val="30"/>
              </w:rPr>
            </w:pPr>
          </w:p>
        </w:tc>
      </w:tr>
      <w:tr w:rsidR="00D2323A" w:rsidRPr="00A43C7D" w14:paraId="1CFD77FD" w14:textId="77777777" w:rsidTr="00AC256C">
        <w:trPr>
          <w:trHeight w:val="340"/>
        </w:trPr>
        <w:tc>
          <w:tcPr>
            <w:tcW w:w="4867" w:type="dxa"/>
            <w:tcBorders>
              <w:top w:val="nil"/>
              <w:left w:val="nil"/>
              <w:bottom w:val="nil"/>
              <w:right w:val="nil"/>
            </w:tcBorders>
            <w:vAlign w:val="bottom"/>
          </w:tcPr>
          <w:p w14:paraId="47500CA6" w14:textId="77777777" w:rsidR="00D2323A" w:rsidRPr="00A43C7D" w:rsidRDefault="00D2323A" w:rsidP="00C23BE7">
            <w:pPr>
              <w:tabs>
                <w:tab w:val="center" w:pos="8010"/>
              </w:tabs>
              <w:ind w:left="73"/>
              <w:rPr>
                <w:rFonts w:asciiTheme="majorBidi" w:hAnsiTheme="majorBidi" w:cstheme="majorBidi"/>
                <w:sz w:val="30"/>
                <w:szCs w:val="30"/>
                <w:cs/>
              </w:rPr>
            </w:pPr>
          </w:p>
        </w:tc>
        <w:tc>
          <w:tcPr>
            <w:tcW w:w="1888" w:type="dxa"/>
            <w:tcBorders>
              <w:top w:val="nil"/>
              <w:left w:val="nil"/>
              <w:bottom w:val="nil"/>
              <w:right w:val="nil"/>
            </w:tcBorders>
            <w:vAlign w:val="bottom"/>
          </w:tcPr>
          <w:p w14:paraId="65022594" w14:textId="77777777" w:rsidR="00D2323A" w:rsidRPr="00A43C7D" w:rsidRDefault="00D2323A" w:rsidP="00C23BE7">
            <w:pPr>
              <w:tabs>
                <w:tab w:val="decimal" w:pos="796"/>
              </w:tabs>
              <w:jc w:val="right"/>
              <w:rPr>
                <w:rFonts w:asciiTheme="majorBidi" w:hAnsiTheme="majorBidi" w:cstheme="majorBidi"/>
                <w:kern w:val="28"/>
                <w:sz w:val="30"/>
                <w:szCs w:val="30"/>
              </w:rPr>
            </w:pPr>
          </w:p>
        </w:tc>
        <w:tc>
          <w:tcPr>
            <w:tcW w:w="1890" w:type="dxa"/>
            <w:tcBorders>
              <w:top w:val="nil"/>
              <w:left w:val="nil"/>
              <w:bottom w:val="nil"/>
              <w:right w:val="nil"/>
            </w:tcBorders>
            <w:vAlign w:val="bottom"/>
          </w:tcPr>
          <w:p w14:paraId="1E688079" w14:textId="77777777" w:rsidR="00D2323A" w:rsidRPr="00A43C7D" w:rsidRDefault="00D2323A" w:rsidP="00C23BE7">
            <w:pPr>
              <w:tabs>
                <w:tab w:val="decimal" w:pos="796"/>
              </w:tabs>
              <w:jc w:val="right"/>
              <w:rPr>
                <w:rFonts w:asciiTheme="majorBidi" w:hAnsiTheme="majorBidi" w:cstheme="majorBidi"/>
                <w:kern w:val="28"/>
                <w:sz w:val="30"/>
                <w:szCs w:val="30"/>
              </w:rPr>
            </w:pPr>
          </w:p>
        </w:tc>
        <w:tc>
          <w:tcPr>
            <w:tcW w:w="1889" w:type="dxa"/>
            <w:tcBorders>
              <w:top w:val="nil"/>
              <w:left w:val="nil"/>
              <w:bottom w:val="nil"/>
              <w:right w:val="nil"/>
            </w:tcBorders>
            <w:vAlign w:val="bottom"/>
          </w:tcPr>
          <w:p w14:paraId="2A157667" w14:textId="77777777" w:rsidR="00D2323A" w:rsidRPr="00A43C7D" w:rsidRDefault="00D2323A" w:rsidP="00C23BE7">
            <w:pPr>
              <w:tabs>
                <w:tab w:val="decimal" w:pos="796"/>
              </w:tabs>
              <w:jc w:val="right"/>
              <w:rPr>
                <w:rFonts w:asciiTheme="majorBidi" w:hAnsiTheme="majorBidi" w:cstheme="majorBidi"/>
                <w:kern w:val="28"/>
                <w:sz w:val="30"/>
                <w:szCs w:val="30"/>
              </w:rPr>
            </w:pPr>
          </w:p>
        </w:tc>
        <w:tc>
          <w:tcPr>
            <w:tcW w:w="1892" w:type="dxa"/>
            <w:tcBorders>
              <w:top w:val="nil"/>
              <w:left w:val="nil"/>
              <w:bottom w:val="nil"/>
              <w:right w:val="nil"/>
            </w:tcBorders>
            <w:vAlign w:val="bottom"/>
          </w:tcPr>
          <w:p w14:paraId="146C1C18" w14:textId="77777777" w:rsidR="00D2323A" w:rsidRPr="00A43C7D" w:rsidRDefault="00D2323A" w:rsidP="00C23BE7">
            <w:pPr>
              <w:tabs>
                <w:tab w:val="decimal" w:pos="796"/>
              </w:tabs>
              <w:jc w:val="right"/>
              <w:rPr>
                <w:rFonts w:asciiTheme="majorBidi" w:hAnsiTheme="majorBidi" w:cstheme="majorBidi"/>
                <w:kern w:val="28"/>
                <w:sz w:val="30"/>
                <w:szCs w:val="30"/>
              </w:rPr>
            </w:pPr>
          </w:p>
        </w:tc>
        <w:tc>
          <w:tcPr>
            <w:tcW w:w="1891" w:type="dxa"/>
            <w:tcBorders>
              <w:top w:val="nil"/>
              <w:left w:val="nil"/>
              <w:bottom w:val="nil"/>
              <w:right w:val="nil"/>
            </w:tcBorders>
            <w:vAlign w:val="bottom"/>
          </w:tcPr>
          <w:p w14:paraId="127E93EC" w14:textId="77777777" w:rsidR="00D2323A" w:rsidRPr="00A43C7D" w:rsidRDefault="00D2323A" w:rsidP="00C23BE7">
            <w:pPr>
              <w:tabs>
                <w:tab w:val="decimal" w:pos="796"/>
              </w:tabs>
              <w:jc w:val="right"/>
              <w:rPr>
                <w:rFonts w:asciiTheme="majorBidi" w:hAnsiTheme="majorBidi" w:cstheme="majorBidi"/>
                <w:kern w:val="28"/>
                <w:sz w:val="30"/>
                <w:szCs w:val="30"/>
              </w:rPr>
            </w:pPr>
          </w:p>
        </w:tc>
      </w:tr>
      <w:tr w:rsidR="00D2323A" w:rsidRPr="00A43C7D" w14:paraId="18C922D9" w14:textId="77777777" w:rsidTr="00AC256C">
        <w:trPr>
          <w:trHeight w:val="340"/>
        </w:trPr>
        <w:tc>
          <w:tcPr>
            <w:tcW w:w="4867" w:type="dxa"/>
            <w:tcBorders>
              <w:top w:val="nil"/>
              <w:left w:val="nil"/>
              <w:bottom w:val="nil"/>
              <w:right w:val="nil"/>
            </w:tcBorders>
            <w:vAlign w:val="bottom"/>
          </w:tcPr>
          <w:p w14:paraId="0E0828E8" w14:textId="77777777" w:rsidR="00D2323A" w:rsidRPr="00A43C7D" w:rsidRDefault="00D2323A" w:rsidP="00C23BE7">
            <w:pPr>
              <w:tabs>
                <w:tab w:val="center" w:pos="8010"/>
              </w:tabs>
              <w:ind w:left="73"/>
              <w:rPr>
                <w:rFonts w:asciiTheme="majorBidi" w:hAnsiTheme="majorBidi" w:cstheme="majorBidi"/>
                <w:sz w:val="30"/>
                <w:szCs w:val="30"/>
                <w:cs/>
              </w:rPr>
            </w:pPr>
          </w:p>
        </w:tc>
        <w:tc>
          <w:tcPr>
            <w:tcW w:w="1888" w:type="dxa"/>
            <w:tcBorders>
              <w:top w:val="nil"/>
              <w:left w:val="nil"/>
              <w:bottom w:val="nil"/>
              <w:right w:val="nil"/>
            </w:tcBorders>
            <w:vAlign w:val="bottom"/>
          </w:tcPr>
          <w:p w14:paraId="6A160D18" w14:textId="77777777" w:rsidR="00D2323A" w:rsidRPr="00A43C7D" w:rsidRDefault="00D2323A" w:rsidP="00C23BE7">
            <w:pPr>
              <w:tabs>
                <w:tab w:val="decimal" w:pos="796"/>
              </w:tabs>
              <w:jc w:val="right"/>
              <w:rPr>
                <w:rFonts w:asciiTheme="majorBidi" w:hAnsiTheme="majorBidi" w:cstheme="majorBidi"/>
                <w:kern w:val="28"/>
                <w:sz w:val="30"/>
                <w:szCs w:val="30"/>
              </w:rPr>
            </w:pPr>
          </w:p>
        </w:tc>
        <w:tc>
          <w:tcPr>
            <w:tcW w:w="1890" w:type="dxa"/>
            <w:tcBorders>
              <w:top w:val="nil"/>
              <w:left w:val="nil"/>
              <w:bottom w:val="nil"/>
              <w:right w:val="nil"/>
            </w:tcBorders>
            <w:vAlign w:val="bottom"/>
          </w:tcPr>
          <w:p w14:paraId="6B013020" w14:textId="77777777" w:rsidR="00D2323A" w:rsidRPr="00A43C7D" w:rsidRDefault="00D2323A" w:rsidP="00C23BE7">
            <w:pPr>
              <w:tabs>
                <w:tab w:val="decimal" w:pos="796"/>
              </w:tabs>
              <w:jc w:val="right"/>
              <w:rPr>
                <w:rFonts w:asciiTheme="majorBidi" w:hAnsiTheme="majorBidi" w:cstheme="majorBidi"/>
                <w:kern w:val="28"/>
                <w:sz w:val="30"/>
                <w:szCs w:val="30"/>
              </w:rPr>
            </w:pPr>
          </w:p>
        </w:tc>
        <w:tc>
          <w:tcPr>
            <w:tcW w:w="1889" w:type="dxa"/>
            <w:tcBorders>
              <w:top w:val="nil"/>
              <w:left w:val="nil"/>
              <w:bottom w:val="nil"/>
              <w:right w:val="nil"/>
            </w:tcBorders>
            <w:vAlign w:val="bottom"/>
          </w:tcPr>
          <w:p w14:paraId="27A036BC" w14:textId="77777777" w:rsidR="00D2323A" w:rsidRPr="00A43C7D" w:rsidRDefault="00D2323A" w:rsidP="00C23BE7">
            <w:pPr>
              <w:tabs>
                <w:tab w:val="decimal" w:pos="796"/>
              </w:tabs>
              <w:jc w:val="right"/>
              <w:rPr>
                <w:rFonts w:asciiTheme="majorBidi" w:hAnsiTheme="majorBidi" w:cstheme="majorBidi"/>
                <w:kern w:val="28"/>
                <w:sz w:val="30"/>
                <w:szCs w:val="30"/>
              </w:rPr>
            </w:pPr>
          </w:p>
        </w:tc>
        <w:tc>
          <w:tcPr>
            <w:tcW w:w="1892" w:type="dxa"/>
            <w:tcBorders>
              <w:top w:val="nil"/>
              <w:left w:val="nil"/>
              <w:bottom w:val="nil"/>
              <w:right w:val="nil"/>
            </w:tcBorders>
            <w:vAlign w:val="bottom"/>
          </w:tcPr>
          <w:p w14:paraId="48608E8E" w14:textId="77777777" w:rsidR="00D2323A" w:rsidRPr="00A43C7D" w:rsidRDefault="00D2323A" w:rsidP="00C23BE7">
            <w:pPr>
              <w:tabs>
                <w:tab w:val="decimal" w:pos="796"/>
              </w:tabs>
              <w:jc w:val="right"/>
              <w:rPr>
                <w:rFonts w:asciiTheme="majorBidi" w:hAnsiTheme="majorBidi" w:cstheme="majorBidi"/>
                <w:kern w:val="28"/>
                <w:sz w:val="30"/>
                <w:szCs w:val="30"/>
              </w:rPr>
            </w:pPr>
          </w:p>
        </w:tc>
        <w:tc>
          <w:tcPr>
            <w:tcW w:w="1891" w:type="dxa"/>
            <w:tcBorders>
              <w:top w:val="nil"/>
              <w:left w:val="nil"/>
              <w:bottom w:val="nil"/>
              <w:right w:val="nil"/>
            </w:tcBorders>
            <w:vAlign w:val="bottom"/>
          </w:tcPr>
          <w:p w14:paraId="3B49C9A2" w14:textId="77777777" w:rsidR="00D2323A" w:rsidRPr="00A43C7D" w:rsidRDefault="00D2323A" w:rsidP="00C23BE7">
            <w:pPr>
              <w:tabs>
                <w:tab w:val="decimal" w:pos="796"/>
              </w:tabs>
              <w:jc w:val="right"/>
              <w:rPr>
                <w:rFonts w:asciiTheme="majorBidi" w:hAnsiTheme="majorBidi" w:cstheme="majorBidi"/>
                <w:kern w:val="28"/>
                <w:sz w:val="30"/>
                <w:szCs w:val="30"/>
              </w:rPr>
            </w:pPr>
          </w:p>
        </w:tc>
      </w:tr>
      <w:tr w:rsidR="00D2323A" w:rsidRPr="00A43C7D" w14:paraId="25D3AA9A" w14:textId="77777777" w:rsidTr="00AC256C">
        <w:trPr>
          <w:trHeight w:val="340"/>
        </w:trPr>
        <w:tc>
          <w:tcPr>
            <w:tcW w:w="4867" w:type="dxa"/>
            <w:tcBorders>
              <w:top w:val="nil"/>
              <w:left w:val="nil"/>
              <w:bottom w:val="nil"/>
              <w:right w:val="nil"/>
            </w:tcBorders>
            <w:vAlign w:val="bottom"/>
          </w:tcPr>
          <w:p w14:paraId="4C81CD2A" w14:textId="77777777" w:rsidR="00D2323A" w:rsidRPr="00A43C7D" w:rsidRDefault="00D2323A" w:rsidP="00C23BE7">
            <w:pPr>
              <w:tabs>
                <w:tab w:val="center" w:pos="8010"/>
              </w:tabs>
              <w:ind w:left="73"/>
              <w:rPr>
                <w:rFonts w:asciiTheme="majorBidi" w:hAnsiTheme="majorBidi" w:cstheme="majorBidi"/>
                <w:sz w:val="30"/>
                <w:szCs w:val="30"/>
                <w:cs/>
              </w:rPr>
            </w:pPr>
          </w:p>
        </w:tc>
        <w:tc>
          <w:tcPr>
            <w:tcW w:w="1888" w:type="dxa"/>
            <w:tcBorders>
              <w:top w:val="nil"/>
              <w:left w:val="nil"/>
              <w:bottom w:val="nil"/>
              <w:right w:val="nil"/>
            </w:tcBorders>
            <w:vAlign w:val="bottom"/>
          </w:tcPr>
          <w:p w14:paraId="2AA8B028" w14:textId="77777777" w:rsidR="00D2323A" w:rsidRPr="00A43C7D" w:rsidRDefault="00D2323A" w:rsidP="00C23BE7">
            <w:pPr>
              <w:tabs>
                <w:tab w:val="decimal" w:pos="796"/>
              </w:tabs>
              <w:jc w:val="right"/>
              <w:rPr>
                <w:rFonts w:asciiTheme="majorBidi" w:hAnsiTheme="majorBidi" w:cstheme="majorBidi"/>
                <w:kern w:val="28"/>
                <w:sz w:val="30"/>
                <w:szCs w:val="30"/>
              </w:rPr>
            </w:pPr>
          </w:p>
        </w:tc>
        <w:tc>
          <w:tcPr>
            <w:tcW w:w="1890" w:type="dxa"/>
            <w:tcBorders>
              <w:top w:val="nil"/>
              <w:left w:val="nil"/>
              <w:bottom w:val="nil"/>
              <w:right w:val="nil"/>
            </w:tcBorders>
            <w:vAlign w:val="bottom"/>
          </w:tcPr>
          <w:p w14:paraId="247AB797" w14:textId="77777777" w:rsidR="00D2323A" w:rsidRPr="00A43C7D" w:rsidRDefault="00D2323A" w:rsidP="00C23BE7">
            <w:pPr>
              <w:tabs>
                <w:tab w:val="decimal" w:pos="796"/>
              </w:tabs>
              <w:jc w:val="right"/>
              <w:rPr>
                <w:rFonts w:asciiTheme="majorBidi" w:hAnsiTheme="majorBidi" w:cstheme="majorBidi"/>
                <w:kern w:val="28"/>
                <w:sz w:val="30"/>
                <w:szCs w:val="30"/>
              </w:rPr>
            </w:pPr>
          </w:p>
        </w:tc>
        <w:tc>
          <w:tcPr>
            <w:tcW w:w="1889" w:type="dxa"/>
            <w:tcBorders>
              <w:top w:val="nil"/>
              <w:left w:val="nil"/>
              <w:bottom w:val="nil"/>
              <w:right w:val="nil"/>
            </w:tcBorders>
            <w:vAlign w:val="bottom"/>
          </w:tcPr>
          <w:p w14:paraId="12E1D328" w14:textId="77777777" w:rsidR="00D2323A" w:rsidRPr="00A43C7D" w:rsidRDefault="00D2323A" w:rsidP="00C23BE7">
            <w:pPr>
              <w:tabs>
                <w:tab w:val="decimal" w:pos="796"/>
              </w:tabs>
              <w:jc w:val="right"/>
              <w:rPr>
                <w:rFonts w:asciiTheme="majorBidi" w:hAnsiTheme="majorBidi" w:cstheme="majorBidi"/>
                <w:kern w:val="28"/>
                <w:sz w:val="30"/>
                <w:szCs w:val="30"/>
              </w:rPr>
            </w:pPr>
          </w:p>
        </w:tc>
        <w:tc>
          <w:tcPr>
            <w:tcW w:w="1892" w:type="dxa"/>
            <w:tcBorders>
              <w:top w:val="nil"/>
              <w:left w:val="nil"/>
              <w:bottom w:val="nil"/>
              <w:right w:val="nil"/>
            </w:tcBorders>
            <w:vAlign w:val="bottom"/>
          </w:tcPr>
          <w:p w14:paraId="7C6E5AF4" w14:textId="77777777" w:rsidR="00D2323A" w:rsidRPr="00A43C7D" w:rsidRDefault="00D2323A" w:rsidP="00C23BE7">
            <w:pPr>
              <w:tabs>
                <w:tab w:val="decimal" w:pos="796"/>
              </w:tabs>
              <w:jc w:val="right"/>
              <w:rPr>
                <w:rFonts w:asciiTheme="majorBidi" w:hAnsiTheme="majorBidi" w:cstheme="majorBidi"/>
                <w:kern w:val="28"/>
                <w:sz w:val="30"/>
                <w:szCs w:val="30"/>
              </w:rPr>
            </w:pPr>
          </w:p>
        </w:tc>
        <w:tc>
          <w:tcPr>
            <w:tcW w:w="1891" w:type="dxa"/>
            <w:tcBorders>
              <w:top w:val="nil"/>
              <w:left w:val="nil"/>
              <w:bottom w:val="nil"/>
              <w:right w:val="nil"/>
            </w:tcBorders>
            <w:vAlign w:val="bottom"/>
          </w:tcPr>
          <w:p w14:paraId="30A4300A" w14:textId="77777777" w:rsidR="00D2323A" w:rsidRPr="00A43C7D" w:rsidRDefault="00D2323A" w:rsidP="00C23BE7">
            <w:pPr>
              <w:tabs>
                <w:tab w:val="decimal" w:pos="796"/>
              </w:tabs>
              <w:jc w:val="right"/>
              <w:rPr>
                <w:rFonts w:asciiTheme="majorBidi" w:hAnsiTheme="majorBidi" w:cstheme="majorBidi"/>
                <w:kern w:val="28"/>
                <w:sz w:val="30"/>
                <w:szCs w:val="30"/>
              </w:rPr>
            </w:pPr>
          </w:p>
        </w:tc>
      </w:tr>
      <w:tr w:rsidR="00231A88" w:rsidRPr="00A43C7D" w14:paraId="10C15427" w14:textId="77777777" w:rsidTr="00AC256C">
        <w:trPr>
          <w:trHeight w:val="340"/>
        </w:trPr>
        <w:tc>
          <w:tcPr>
            <w:tcW w:w="4867" w:type="dxa"/>
            <w:tcBorders>
              <w:top w:val="nil"/>
              <w:left w:val="nil"/>
              <w:bottom w:val="nil"/>
              <w:right w:val="nil"/>
            </w:tcBorders>
            <w:vAlign w:val="bottom"/>
          </w:tcPr>
          <w:p w14:paraId="0B02580C" w14:textId="77777777" w:rsidR="00CD452A" w:rsidRPr="00A43C7D" w:rsidRDefault="00CD452A" w:rsidP="00D2323A">
            <w:pPr>
              <w:tabs>
                <w:tab w:val="center" w:pos="8010"/>
              </w:tabs>
              <w:rPr>
                <w:rFonts w:asciiTheme="majorBidi" w:hAnsiTheme="majorBidi" w:cstheme="majorBidi"/>
                <w:sz w:val="30"/>
                <w:szCs w:val="30"/>
                <w:cs/>
              </w:rPr>
            </w:pPr>
          </w:p>
        </w:tc>
        <w:tc>
          <w:tcPr>
            <w:tcW w:w="1888" w:type="dxa"/>
            <w:tcBorders>
              <w:top w:val="nil"/>
              <w:left w:val="nil"/>
              <w:bottom w:val="nil"/>
              <w:right w:val="nil"/>
            </w:tcBorders>
            <w:vAlign w:val="bottom"/>
          </w:tcPr>
          <w:p w14:paraId="73F87C54" w14:textId="77777777" w:rsidR="00231A88" w:rsidRPr="00A43C7D" w:rsidRDefault="00231A88" w:rsidP="00C23BE7">
            <w:pPr>
              <w:tabs>
                <w:tab w:val="decimal" w:pos="796"/>
              </w:tabs>
              <w:jc w:val="right"/>
              <w:rPr>
                <w:rFonts w:asciiTheme="majorBidi" w:hAnsiTheme="majorBidi" w:cstheme="majorBidi"/>
                <w:kern w:val="28"/>
                <w:sz w:val="30"/>
                <w:szCs w:val="30"/>
              </w:rPr>
            </w:pPr>
          </w:p>
        </w:tc>
        <w:tc>
          <w:tcPr>
            <w:tcW w:w="1890" w:type="dxa"/>
            <w:tcBorders>
              <w:top w:val="nil"/>
              <w:left w:val="nil"/>
              <w:bottom w:val="nil"/>
              <w:right w:val="nil"/>
            </w:tcBorders>
            <w:vAlign w:val="bottom"/>
          </w:tcPr>
          <w:p w14:paraId="1EC696A8" w14:textId="77777777" w:rsidR="00231A88" w:rsidRPr="00A43C7D" w:rsidRDefault="00231A88" w:rsidP="00C23BE7">
            <w:pPr>
              <w:tabs>
                <w:tab w:val="decimal" w:pos="796"/>
              </w:tabs>
              <w:jc w:val="right"/>
              <w:rPr>
                <w:rFonts w:asciiTheme="majorBidi" w:hAnsiTheme="majorBidi" w:cstheme="majorBidi"/>
                <w:kern w:val="28"/>
                <w:sz w:val="30"/>
                <w:szCs w:val="30"/>
              </w:rPr>
            </w:pPr>
          </w:p>
        </w:tc>
        <w:tc>
          <w:tcPr>
            <w:tcW w:w="1889" w:type="dxa"/>
            <w:tcBorders>
              <w:top w:val="nil"/>
              <w:left w:val="nil"/>
              <w:bottom w:val="nil"/>
              <w:right w:val="nil"/>
            </w:tcBorders>
            <w:vAlign w:val="bottom"/>
          </w:tcPr>
          <w:p w14:paraId="438E737D" w14:textId="77777777" w:rsidR="00231A88" w:rsidRPr="00A43C7D" w:rsidRDefault="00231A88" w:rsidP="00C23BE7">
            <w:pPr>
              <w:tabs>
                <w:tab w:val="decimal" w:pos="796"/>
              </w:tabs>
              <w:jc w:val="right"/>
              <w:rPr>
                <w:rFonts w:asciiTheme="majorBidi" w:hAnsiTheme="majorBidi" w:cstheme="majorBidi"/>
                <w:kern w:val="28"/>
                <w:sz w:val="30"/>
                <w:szCs w:val="30"/>
              </w:rPr>
            </w:pPr>
          </w:p>
        </w:tc>
        <w:tc>
          <w:tcPr>
            <w:tcW w:w="1892" w:type="dxa"/>
            <w:tcBorders>
              <w:top w:val="nil"/>
              <w:left w:val="nil"/>
              <w:bottom w:val="nil"/>
              <w:right w:val="nil"/>
            </w:tcBorders>
            <w:vAlign w:val="bottom"/>
          </w:tcPr>
          <w:p w14:paraId="4AF14EB0" w14:textId="77777777" w:rsidR="00231A88" w:rsidRPr="00A43C7D" w:rsidRDefault="00231A88" w:rsidP="00C23BE7">
            <w:pPr>
              <w:tabs>
                <w:tab w:val="decimal" w:pos="796"/>
              </w:tabs>
              <w:jc w:val="right"/>
              <w:rPr>
                <w:rFonts w:asciiTheme="majorBidi" w:hAnsiTheme="majorBidi" w:cstheme="majorBidi"/>
                <w:kern w:val="28"/>
                <w:sz w:val="30"/>
                <w:szCs w:val="30"/>
              </w:rPr>
            </w:pPr>
          </w:p>
        </w:tc>
        <w:tc>
          <w:tcPr>
            <w:tcW w:w="1891" w:type="dxa"/>
            <w:tcBorders>
              <w:top w:val="nil"/>
              <w:left w:val="nil"/>
              <w:bottom w:val="nil"/>
              <w:right w:val="nil"/>
            </w:tcBorders>
            <w:vAlign w:val="bottom"/>
          </w:tcPr>
          <w:p w14:paraId="7A685CE9" w14:textId="77777777" w:rsidR="00231A88" w:rsidRPr="00A43C7D" w:rsidRDefault="00231A88" w:rsidP="00C23BE7">
            <w:pPr>
              <w:tabs>
                <w:tab w:val="decimal" w:pos="796"/>
              </w:tabs>
              <w:jc w:val="right"/>
              <w:rPr>
                <w:rFonts w:asciiTheme="majorBidi" w:hAnsiTheme="majorBidi" w:cstheme="majorBidi"/>
                <w:kern w:val="28"/>
                <w:sz w:val="30"/>
                <w:szCs w:val="30"/>
              </w:rPr>
            </w:pPr>
          </w:p>
        </w:tc>
      </w:tr>
      <w:tr w:rsidR="007824C3" w:rsidRPr="00A43C7D" w14:paraId="78F63347" w14:textId="77777777" w:rsidTr="00AC256C">
        <w:trPr>
          <w:trHeight w:val="340"/>
        </w:trPr>
        <w:tc>
          <w:tcPr>
            <w:tcW w:w="4867" w:type="dxa"/>
            <w:tcBorders>
              <w:top w:val="nil"/>
              <w:left w:val="nil"/>
              <w:bottom w:val="nil"/>
              <w:right w:val="nil"/>
            </w:tcBorders>
            <w:vAlign w:val="bottom"/>
          </w:tcPr>
          <w:p w14:paraId="0A22566A" w14:textId="77777777" w:rsidR="007824C3" w:rsidRPr="00A43C7D" w:rsidRDefault="007824C3" w:rsidP="00D2323A">
            <w:pPr>
              <w:tabs>
                <w:tab w:val="center" w:pos="8010"/>
              </w:tabs>
              <w:rPr>
                <w:rFonts w:asciiTheme="majorBidi" w:hAnsiTheme="majorBidi" w:cstheme="majorBidi"/>
                <w:sz w:val="30"/>
                <w:szCs w:val="30"/>
                <w:cs/>
              </w:rPr>
            </w:pPr>
          </w:p>
        </w:tc>
        <w:tc>
          <w:tcPr>
            <w:tcW w:w="1888" w:type="dxa"/>
            <w:tcBorders>
              <w:top w:val="nil"/>
              <w:left w:val="nil"/>
              <w:bottom w:val="nil"/>
              <w:right w:val="nil"/>
            </w:tcBorders>
            <w:vAlign w:val="bottom"/>
          </w:tcPr>
          <w:p w14:paraId="6259E404" w14:textId="77777777" w:rsidR="007824C3" w:rsidRPr="00A43C7D" w:rsidRDefault="007824C3" w:rsidP="00C23BE7">
            <w:pPr>
              <w:tabs>
                <w:tab w:val="decimal" w:pos="796"/>
              </w:tabs>
              <w:jc w:val="right"/>
              <w:rPr>
                <w:rFonts w:asciiTheme="majorBidi" w:hAnsiTheme="majorBidi" w:cstheme="majorBidi"/>
                <w:kern w:val="28"/>
                <w:sz w:val="30"/>
                <w:szCs w:val="30"/>
              </w:rPr>
            </w:pPr>
          </w:p>
        </w:tc>
        <w:tc>
          <w:tcPr>
            <w:tcW w:w="1890" w:type="dxa"/>
            <w:tcBorders>
              <w:top w:val="nil"/>
              <w:left w:val="nil"/>
              <w:bottom w:val="nil"/>
              <w:right w:val="nil"/>
            </w:tcBorders>
            <w:vAlign w:val="bottom"/>
          </w:tcPr>
          <w:p w14:paraId="2D8D608B" w14:textId="77777777" w:rsidR="007824C3" w:rsidRPr="00A43C7D" w:rsidRDefault="007824C3" w:rsidP="00C23BE7">
            <w:pPr>
              <w:tabs>
                <w:tab w:val="decimal" w:pos="796"/>
              </w:tabs>
              <w:jc w:val="right"/>
              <w:rPr>
                <w:rFonts w:asciiTheme="majorBidi" w:hAnsiTheme="majorBidi" w:cstheme="majorBidi"/>
                <w:kern w:val="28"/>
                <w:sz w:val="30"/>
                <w:szCs w:val="30"/>
              </w:rPr>
            </w:pPr>
          </w:p>
        </w:tc>
        <w:tc>
          <w:tcPr>
            <w:tcW w:w="1889" w:type="dxa"/>
            <w:tcBorders>
              <w:top w:val="nil"/>
              <w:left w:val="nil"/>
              <w:bottom w:val="nil"/>
              <w:right w:val="nil"/>
            </w:tcBorders>
            <w:vAlign w:val="bottom"/>
          </w:tcPr>
          <w:p w14:paraId="23BD8E56" w14:textId="77777777" w:rsidR="007824C3" w:rsidRPr="00A43C7D" w:rsidRDefault="007824C3" w:rsidP="00C23BE7">
            <w:pPr>
              <w:tabs>
                <w:tab w:val="decimal" w:pos="796"/>
              </w:tabs>
              <w:jc w:val="right"/>
              <w:rPr>
                <w:rFonts w:asciiTheme="majorBidi" w:hAnsiTheme="majorBidi" w:cstheme="majorBidi"/>
                <w:kern w:val="28"/>
                <w:sz w:val="30"/>
                <w:szCs w:val="30"/>
              </w:rPr>
            </w:pPr>
          </w:p>
        </w:tc>
        <w:tc>
          <w:tcPr>
            <w:tcW w:w="1892" w:type="dxa"/>
            <w:tcBorders>
              <w:top w:val="nil"/>
              <w:left w:val="nil"/>
              <w:bottom w:val="nil"/>
              <w:right w:val="nil"/>
            </w:tcBorders>
            <w:vAlign w:val="bottom"/>
          </w:tcPr>
          <w:p w14:paraId="3A0A4AEA" w14:textId="77777777" w:rsidR="007824C3" w:rsidRPr="00A43C7D" w:rsidRDefault="007824C3" w:rsidP="00C23BE7">
            <w:pPr>
              <w:tabs>
                <w:tab w:val="decimal" w:pos="796"/>
              </w:tabs>
              <w:jc w:val="right"/>
              <w:rPr>
                <w:rFonts w:asciiTheme="majorBidi" w:hAnsiTheme="majorBidi" w:cstheme="majorBidi"/>
                <w:kern w:val="28"/>
                <w:sz w:val="30"/>
                <w:szCs w:val="30"/>
              </w:rPr>
            </w:pPr>
          </w:p>
        </w:tc>
        <w:tc>
          <w:tcPr>
            <w:tcW w:w="1891" w:type="dxa"/>
            <w:tcBorders>
              <w:top w:val="nil"/>
              <w:left w:val="nil"/>
              <w:bottom w:val="nil"/>
              <w:right w:val="nil"/>
            </w:tcBorders>
            <w:vAlign w:val="bottom"/>
          </w:tcPr>
          <w:p w14:paraId="37E8CC66" w14:textId="77777777" w:rsidR="007824C3" w:rsidRPr="00A43C7D" w:rsidRDefault="007824C3" w:rsidP="00C23BE7">
            <w:pPr>
              <w:tabs>
                <w:tab w:val="decimal" w:pos="796"/>
              </w:tabs>
              <w:jc w:val="right"/>
              <w:rPr>
                <w:rFonts w:asciiTheme="majorBidi" w:hAnsiTheme="majorBidi" w:cstheme="majorBidi"/>
                <w:kern w:val="28"/>
                <w:sz w:val="30"/>
                <w:szCs w:val="30"/>
              </w:rPr>
            </w:pPr>
          </w:p>
        </w:tc>
      </w:tr>
      <w:tr w:rsidR="006D75C4" w:rsidRPr="00A43C7D" w14:paraId="43B2C9D9" w14:textId="77777777" w:rsidTr="00AC256C">
        <w:trPr>
          <w:trHeight w:val="340"/>
        </w:trPr>
        <w:tc>
          <w:tcPr>
            <w:tcW w:w="4867" w:type="dxa"/>
            <w:tcBorders>
              <w:top w:val="nil"/>
              <w:left w:val="nil"/>
              <w:bottom w:val="nil"/>
              <w:right w:val="nil"/>
            </w:tcBorders>
            <w:vAlign w:val="center"/>
          </w:tcPr>
          <w:p w14:paraId="44758418" w14:textId="1A5C3AC1" w:rsidR="006D75C4" w:rsidRPr="00A43C7D" w:rsidRDefault="006D75C4" w:rsidP="00E21396">
            <w:pPr>
              <w:tabs>
                <w:tab w:val="center" w:pos="8010"/>
              </w:tabs>
              <w:rPr>
                <w:rFonts w:asciiTheme="majorBidi" w:hAnsiTheme="majorBidi" w:cstheme="majorBidi"/>
                <w:b/>
                <w:bCs/>
                <w:sz w:val="30"/>
                <w:szCs w:val="30"/>
                <w:cs/>
              </w:rPr>
            </w:pPr>
            <w:r>
              <w:rPr>
                <w:rFonts w:asciiTheme="majorBidi" w:hAnsiTheme="majorBidi" w:cstheme="majorBidi"/>
                <w:b/>
                <w:bCs/>
                <w:sz w:val="30"/>
                <w:szCs w:val="30"/>
              </w:rPr>
              <w:lastRenderedPageBreak/>
              <w:t>Accumulated depreciation</w:t>
            </w:r>
          </w:p>
        </w:tc>
        <w:tc>
          <w:tcPr>
            <w:tcW w:w="1888" w:type="dxa"/>
            <w:tcBorders>
              <w:top w:val="nil"/>
              <w:left w:val="nil"/>
              <w:bottom w:val="nil"/>
              <w:right w:val="nil"/>
            </w:tcBorders>
            <w:vAlign w:val="center"/>
          </w:tcPr>
          <w:p w14:paraId="5F0B35C4" w14:textId="77777777" w:rsidR="006D75C4" w:rsidRPr="00A43C7D" w:rsidRDefault="006D75C4" w:rsidP="00E21396">
            <w:pPr>
              <w:tabs>
                <w:tab w:val="decimal" w:pos="796"/>
              </w:tabs>
              <w:ind w:left="-29" w:right="-29"/>
              <w:jc w:val="center"/>
              <w:rPr>
                <w:rFonts w:asciiTheme="majorBidi" w:hAnsiTheme="majorBidi" w:cstheme="majorBidi"/>
                <w:kern w:val="28"/>
                <w:sz w:val="30"/>
                <w:szCs w:val="30"/>
              </w:rPr>
            </w:pPr>
          </w:p>
        </w:tc>
        <w:tc>
          <w:tcPr>
            <w:tcW w:w="1890" w:type="dxa"/>
            <w:tcBorders>
              <w:top w:val="nil"/>
              <w:left w:val="nil"/>
              <w:bottom w:val="nil"/>
              <w:right w:val="nil"/>
            </w:tcBorders>
            <w:vAlign w:val="center"/>
          </w:tcPr>
          <w:p w14:paraId="4C1A971D" w14:textId="77777777" w:rsidR="006D75C4" w:rsidRPr="00A43C7D" w:rsidRDefault="006D75C4" w:rsidP="00E21396">
            <w:pPr>
              <w:tabs>
                <w:tab w:val="decimal" w:pos="796"/>
              </w:tabs>
              <w:ind w:left="-29" w:right="-29"/>
              <w:jc w:val="center"/>
              <w:rPr>
                <w:rFonts w:asciiTheme="majorBidi" w:hAnsiTheme="majorBidi" w:cstheme="majorBidi"/>
                <w:kern w:val="28"/>
                <w:sz w:val="30"/>
                <w:szCs w:val="30"/>
              </w:rPr>
            </w:pPr>
          </w:p>
        </w:tc>
        <w:tc>
          <w:tcPr>
            <w:tcW w:w="1889" w:type="dxa"/>
            <w:tcBorders>
              <w:top w:val="nil"/>
              <w:left w:val="nil"/>
              <w:bottom w:val="nil"/>
              <w:right w:val="nil"/>
            </w:tcBorders>
            <w:vAlign w:val="center"/>
          </w:tcPr>
          <w:p w14:paraId="3324177E" w14:textId="77777777" w:rsidR="006D75C4" w:rsidRPr="00A43C7D" w:rsidRDefault="006D75C4" w:rsidP="00E21396">
            <w:pPr>
              <w:tabs>
                <w:tab w:val="decimal" w:pos="796"/>
              </w:tabs>
              <w:ind w:left="-29" w:right="-29"/>
              <w:jc w:val="center"/>
              <w:rPr>
                <w:rFonts w:asciiTheme="majorBidi" w:hAnsiTheme="majorBidi" w:cstheme="majorBidi"/>
                <w:kern w:val="28"/>
                <w:sz w:val="30"/>
                <w:szCs w:val="30"/>
              </w:rPr>
            </w:pPr>
          </w:p>
        </w:tc>
        <w:tc>
          <w:tcPr>
            <w:tcW w:w="1892" w:type="dxa"/>
            <w:tcBorders>
              <w:top w:val="nil"/>
              <w:left w:val="nil"/>
              <w:bottom w:val="nil"/>
              <w:right w:val="nil"/>
            </w:tcBorders>
            <w:vAlign w:val="center"/>
          </w:tcPr>
          <w:p w14:paraId="0AA5FC17" w14:textId="77777777" w:rsidR="006D75C4" w:rsidRPr="00A43C7D" w:rsidRDefault="006D75C4" w:rsidP="00E21396">
            <w:pPr>
              <w:tabs>
                <w:tab w:val="decimal" w:pos="796"/>
              </w:tabs>
              <w:ind w:left="-29" w:right="-29"/>
              <w:jc w:val="center"/>
              <w:rPr>
                <w:rFonts w:asciiTheme="majorBidi" w:hAnsiTheme="majorBidi" w:cstheme="majorBidi"/>
                <w:kern w:val="28"/>
                <w:sz w:val="30"/>
                <w:szCs w:val="30"/>
              </w:rPr>
            </w:pPr>
          </w:p>
        </w:tc>
        <w:tc>
          <w:tcPr>
            <w:tcW w:w="1891" w:type="dxa"/>
            <w:tcBorders>
              <w:top w:val="nil"/>
              <w:left w:val="nil"/>
              <w:bottom w:val="nil"/>
              <w:right w:val="nil"/>
            </w:tcBorders>
            <w:vAlign w:val="center"/>
          </w:tcPr>
          <w:p w14:paraId="1CC4C47E" w14:textId="77777777" w:rsidR="006D75C4" w:rsidRPr="00A43C7D" w:rsidRDefault="006D75C4" w:rsidP="00E21396">
            <w:pPr>
              <w:tabs>
                <w:tab w:val="decimal" w:pos="796"/>
              </w:tabs>
              <w:ind w:left="-29" w:right="-29"/>
              <w:jc w:val="center"/>
              <w:rPr>
                <w:rFonts w:asciiTheme="majorBidi" w:hAnsiTheme="majorBidi" w:cstheme="majorBidi"/>
                <w:kern w:val="28"/>
                <w:sz w:val="30"/>
                <w:szCs w:val="30"/>
              </w:rPr>
            </w:pPr>
          </w:p>
        </w:tc>
      </w:tr>
      <w:tr w:rsidR="005151C9" w:rsidRPr="00A43C7D" w14:paraId="5570840E" w14:textId="77777777" w:rsidTr="00AC256C">
        <w:trPr>
          <w:trHeight w:val="340"/>
        </w:trPr>
        <w:tc>
          <w:tcPr>
            <w:tcW w:w="4867" w:type="dxa"/>
            <w:tcBorders>
              <w:top w:val="nil"/>
              <w:left w:val="nil"/>
              <w:bottom w:val="nil"/>
              <w:right w:val="nil"/>
            </w:tcBorders>
            <w:vAlign w:val="center"/>
          </w:tcPr>
          <w:p w14:paraId="3CF66CE3" w14:textId="35572831" w:rsidR="005151C9" w:rsidRPr="00A43C7D" w:rsidRDefault="005151C9" w:rsidP="005151C9">
            <w:pPr>
              <w:tabs>
                <w:tab w:val="center" w:pos="8010"/>
              </w:tabs>
              <w:rPr>
                <w:rFonts w:asciiTheme="majorBidi" w:hAnsiTheme="majorBidi" w:cstheme="majorBidi"/>
                <w:sz w:val="30"/>
                <w:szCs w:val="30"/>
              </w:rPr>
            </w:pPr>
            <w:r>
              <w:rPr>
                <w:rFonts w:asciiTheme="majorBidi" w:hAnsiTheme="majorBidi" w:cstheme="majorBidi"/>
                <w:sz w:val="30"/>
                <w:szCs w:val="30"/>
              </w:rPr>
              <w:t>As at 1 January 2024</w:t>
            </w:r>
          </w:p>
        </w:tc>
        <w:tc>
          <w:tcPr>
            <w:tcW w:w="1888" w:type="dxa"/>
            <w:tcBorders>
              <w:top w:val="nil"/>
              <w:left w:val="nil"/>
              <w:bottom w:val="nil"/>
              <w:right w:val="nil"/>
            </w:tcBorders>
            <w:vAlign w:val="center"/>
          </w:tcPr>
          <w:p w14:paraId="5007AB79" w14:textId="4B14A81D" w:rsidR="005151C9" w:rsidRPr="00A43C7D" w:rsidRDefault="005151C9"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w:t>
            </w:r>
          </w:p>
        </w:tc>
        <w:tc>
          <w:tcPr>
            <w:tcW w:w="1890" w:type="dxa"/>
            <w:tcBorders>
              <w:top w:val="nil"/>
              <w:left w:val="nil"/>
              <w:bottom w:val="nil"/>
              <w:right w:val="nil"/>
            </w:tcBorders>
            <w:vAlign w:val="center"/>
          </w:tcPr>
          <w:p w14:paraId="514A16E6" w14:textId="07A79654" w:rsidR="005151C9" w:rsidRPr="00A43C7D" w:rsidRDefault="005151C9"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w:t>
            </w:r>
          </w:p>
        </w:tc>
        <w:tc>
          <w:tcPr>
            <w:tcW w:w="1889" w:type="dxa"/>
            <w:tcBorders>
              <w:top w:val="nil"/>
              <w:left w:val="nil"/>
              <w:bottom w:val="nil"/>
              <w:right w:val="nil"/>
            </w:tcBorders>
            <w:vAlign w:val="center"/>
          </w:tcPr>
          <w:p w14:paraId="225D5C82" w14:textId="5B1526BC" w:rsidR="005151C9" w:rsidRPr="00A43C7D" w:rsidRDefault="005151C9"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1,086</w:t>
            </w:r>
          </w:p>
        </w:tc>
        <w:tc>
          <w:tcPr>
            <w:tcW w:w="1892" w:type="dxa"/>
            <w:tcBorders>
              <w:top w:val="nil"/>
              <w:left w:val="nil"/>
              <w:bottom w:val="nil"/>
              <w:right w:val="nil"/>
            </w:tcBorders>
            <w:vAlign w:val="center"/>
          </w:tcPr>
          <w:p w14:paraId="72B2B0BA" w14:textId="0F4E9D4C" w:rsidR="005151C9" w:rsidRPr="00A43C7D" w:rsidRDefault="005151C9" w:rsidP="00EE4006">
            <w:pPr>
              <w:tabs>
                <w:tab w:val="decimal" w:pos="1502"/>
              </w:tabs>
              <w:jc w:val="center"/>
              <w:rPr>
                <w:rFonts w:asciiTheme="majorBidi" w:hAnsiTheme="majorBidi" w:cstheme="majorBidi"/>
                <w:kern w:val="28"/>
                <w:sz w:val="30"/>
                <w:szCs w:val="30"/>
                <w:cs/>
              </w:rPr>
            </w:pPr>
            <w:r w:rsidRPr="00AD0D5D">
              <w:rPr>
                <w:rFonts w:asciiTheme="majorBidi" w:hAnsiTheme="majorBidi" w:cstheme="majorBidi"/>
                <w:sz w:val="30"/>
                <w:szCs w:val="30"/>
              </w:rPr>
              <w:t>923</w:t>
            </w:r>
          </w:p>
        </w:tc>
        <w:tc>
          <w:tcPr>
            <w:tcW w:w="1891" w:type="dxa"/>
            <w:tcBorders>
              <w:top w:val="nil"/>
              <w:left w:val="nil"/>
              <w:bottom w:val="nil"/>
              <w:right w:val="nil"/>
            </w:tcBorders>
            <w:vAlign w:val="center"/>
          </w:tcPr>
          <w:p w14:paraId="4C32D70A" w14:textId="392A2EAA" w:rsidR="005151C9" w:rsidRPr="00A43C7D" w:rsidRDefault="005151C9"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2,009</w:t>
            </w:r>
          </w:p>
        </w:tc>
      </w:tr>
      <w:tr w:rsidR="005151C9" w:rsidRPr="00A43C7D" w14:paraId="7C95D278" w14:textId="77777777" w:rsidTr="00AC256C">
        <w:trPr>
          <w:trHeight w:val="340"/>
        </w:trPr>
        <w:tc>
          <w:tcPr>
            <w:tcW w:w="4867" w:type="dxa"/>
            <w:tcBorders>
              <w:top w:val="nil"/>
              <w:left w:val="nil"/>
              <w:bottom w:val="nil"/>
              <w:right w:val="nil"/>
            </w:tcBorders>
            <w:vAlign w:val="center"/>
          </w:tcPr>
          <w:p w14:paraId="5886FCBA" w14:textId="03C8ADF8" w:rsidR="005151C9" w:rsidRPr="00A43C7D" w:rsidRDefault="005151C9" w:rsidP="005151C9">
            <w:pPr>
              <w:tabs>
                <w:tab w:val="center" w:pos="8010"/>
              </w:tabs>
              <w:rPr>
                <w:rFonts w:asciiTheme="majorBidi" w:hAnsiTheme="majorBidi" w:cstheme="majorBidi"/>
                <w:sz w:val="30"/>
                <w:szCs w:val="30"/>
                <w:cs/>
              </w:rPr>
            </w:pPr>
            <w:r>
              <w:rPr>
                <w:rFonts w:asciiTheme="majorBidi" w:hAnsiTheme="majorBidi" w:cstheme="majorBidi"/>
                <w:sz w:val="30"/>
                <w:szCs w:val="30"/>
              </w:rPr>
              <w:t>Depreciation for the year</w:t>
            </w:r>
          </w:p>
        </w:tc>
        <w:tc>
          <w:tcPr>
            <w:tcW w:w="1888" w:type="dxa"/>
            <w:tcBorders>
              <w:top w:val="nil"/>
              <w:left w:val="nil"/>
              <w:bottom w:val="nil"/>
              <w:right w:val="nil"/>
            </w:tcBorders>
            <w:vAlign w:val="center"/>
          </w:tcPr>
          <w:p w14:paraId="361A3424" w14:textId="7DBE638C" w:rsidR="005151C9" w:rsidRPr="00A43C7D" w:rsidRDefault="005151C9"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w:t>
            </w:r>
          </w:p>
        </w:tc>
        <w:tc>
          <w:tcPr>
            <w:tcW w:w="1890" w:type="dxa"/>
            <w:tcBorders>
              <w:top w:val="nil"/>
              <w:left w:val="nil"/>
              <w:bottom w:val="nil"/>
              <w:right w:val="nil"/>
            </w:tcBorders>
            <w:vAlign w:val="center"/>
          </w:tcPr>
          <w:p w14:paraId="264F113C" w14:textId="28252298" w:rsidR="005151C9" w:rsidRPr="00A43C7D" w:rsidRDefault="005151C9"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w:t>
            </w:r>
          </w:p>
        </w:tc>
        <w:tc>
          <w:tcPr>
            <w:tcW w:w="1889" w:type="dxa"/>
            <w:tcBorders>
              <w:top w:val="nil"/>
              <w:left w:val="nil"/>
              <w:bottom w:val="nil"/>
              <w:right w:val="nil"/>
            </w:tcBorders>
            <w:vAlign w:val="center"/>
          </w:tcPr>
          <w:p w14:paraId="42550190" w14:textId="0E535E2F" w:rsidR="005151C9" w:rsidRPr="00A43C7D" w:rsidRDefault="005151C9"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727</w:t>
            </w:r>
          </w:p>
        </w:tc>
        <w:tc>
          <w:tcPr>
            <w:tcW w:w="1892" w:type="dxa"/>
            <w:tcBorders>
              <w:top w:val="nil"/>
              <w:left w:val="nil"/>
              <w:bottom w:val="nil"/>
              <w:right w:val="nil"/>
            </w:tcBorders>
            <w:vAlign w:val="center"/>
          </w:tcPr>
          <w:p w14:paraId="5229D830" w14:textId="4F878DEF" w:rsidR="005151C9" w:rsidRPr="00A43C7D" w:rsidRDefault="005151C9" w:rsidP="00EE4006">
            <w:pPr>
              <w:tabs>
                <w:tab w:val="decimal" w:pos="1502"/>
              </w:tabs>
              <w:jc w:val="center"/>
              <w:rPr>
                <w:rFonts w:asciiTheme="majorBidi" w:hAnsiTheme="majorBidi" w:cstheme="majorBidi"/>
                <w:kern w:val="28"/>
                <w:sz w:val="30"/>
                <w:szCs w:val="30"/>
                <w:cs/>
              </w:rPr>
            </w:pPr>
            <w:r w:rsidRPr="00AD0D5D">
              <w:rPr>
                <w:rFonts w:asciiTheme="majorBidi" w:hAnsiTheme="majorBidi" w:cstheme="majorBidi"/>
                <w:sz w:val="30"/>
                <w:szCs w:val="30"/>
              </w:rPr>
              <w:t>421</w:t>
            </w:r>
          </w:p>
        </w:tc>
        <w:tc>
          <w:tcPr>
            <w:tcW w:w="1891" w:type="dxa"/>
            <w:tcBorders>
              <w:top w:val="nil"/>
              <w:left w:val="nil"/>
              <w:bottom w:val="nil"/>
              <w:right w:val="nil"/>
            </w:tcBorders>
            <w:vAlign w:val="center"/>
          </w:tcPr>
          <w:p w14:paraId="2A579257" w14:textId="6E0F517C" w:rsidR="005151C9" w:rsidRPr="00A43C7D" w:rsidRDefault="005151C9"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1,148</w:t>
            </w:r>
          </w:p>
        </w:tc>
      </w:tr>
      <w:tr w:rsidR="005151C9" w:rsidRPr="00A43C7D" w14:paraId="2BF269D2" w14:textId="77777777" w:rsidTr="00AC256C">
        <w:trPr>
          <w:trHeight w:val="340"/>
        </w:trPr>
        <w:tc>
          <w:tcPr>
            <w:tcW w:w="4867" w:type="dxa"/>
            <w:tcBorders>
              <w:top w:val="nil"/>
              <w:left w:val="nil"/>
              <w:bottom w:val="nil"/>
              <w:right w:val="nil"/>
            </w:tcBorders>
            <w:vAlign w:val="center"/>
          </w:tcPr>
          <w:p w14:paraId="5CBCC409" w14:textId="5A81E570" w:rsidR="005151C9" w:rsidRPr="00A43C7D" w:rsidRDefault="005151C9" w:rsidP="005151C9">
            <w:pPr>
              <w:tabs>
                <w:tab w:val="center" w:pos="8010"/>
              </w:tabs>
              <w:rPr>
                <w:rFonts w:asciiTheme="majorBidi" w:hAnsiTheme="majorBidi" w:cstheme="majorBidi"/>
                <w:sz w:val="30"/>
                <w:szCs w:val="30"/>
                <w:cs/>
              </w:rPr>
            </w:pPr>
            <w:r>
              <w:rPr>
                <w:rFonts w:asciiTheme="majorBidi" w:hAnsiTheme="majorBidi" w:cstheme="majorBidi"/>
                <w:sz w:val="30"/>
                <w:szCs w:val="30"/>
              </w:rPr>
              <w:t>Disposals/write-off</w:t>
            </w:r>
          </w:p>
        </w:tc>
        <w:tc>
          <w:tcPr>
            <w:tcW w:w="1888" w:type="dxa"/>
            <w:tcBorders>
              <w:top w:val="nil"/>
              <w:left w:val="nil"/>
              <w:bottom w:val="nil"/>
              <w:right w:val="nil"/>
            </w:tcBorders>
            <w:vAlign w:val="center"/>
          </w:tcPr>
          <w:p w14:paraId="7855B98F" w14:textId="4D05887B" w:rsidR="005151C9" w:rsidRPr="00A43C7D" w:rsidRDefault="005151C9" w:rsidP="00EE4006">
            <w:pPr>
              <w:pBdr>
                <w:bottom w:val="single" w:sz="4" w:space="1" w:color="auto"/>
              </w:pBd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w:t>
            </w:r>
          </w:p>
        </w:tc>
        <w:tc>
          <w:tcPr>
            <w:tcW w:w="1890" w:type="dxa"/>
            <w:tcBorders>
              <w:top w:val="nil"/>
              <w:left w:val="nil"/>
              <w:bottom w:val="nil"/>
              <w:right w:val="nil"/>
            </w:tcBorders>
            <w:vAlign w:val="center"/>
          </w:tcPr>
          <w:p w14:paraId="0BBC98D1" w14:textId="246BCE22" w:rsidR="005151C9" w:rsidRPr="00A43C7D" w:rsidRDefault="005151C9" w:rsidP="00EE4006">
            <w:pPr>
              <w:pBdr>
                <w:bottom w:val="single" w:sz="4" w:space="1" w:color="auto"/>
              </w:pBd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w:t>
            </w:r>
          </w:p>
        </w:tc>
        <w:tc>
          <w:tcPr>
            <w:tcW w:w="1889" w:type="dxa"/>
            <w:tcBorders>
              <w:top w:val="nil"/>
              <w:left w:val="nil"/>
              <w:bottom w:val="nil"/>
              <w:right w:val="nil"/>
            </w:tcBorders>
            <w:vAlign w:val="center"/>
          </w:tcPr>
          <w:p w14:paraId="5D3F32C3" w14:textId="79D5CD46" w:rsidR="005151C9" w:rsidRPr="00A43C7D" w:rsidRDefault="005151C9" w:rsidP="00EE4006">
            <w:pPr>
              <w:pBdr>
                <w:bottom w:val="single" w:sz="4" w:space="1" w:color="auto"/>
              </w:pBd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w:t>
            </w:r>
          </w:p>
        </w:tc>
        <w:tc>
          <w:tcPr>
            <w:tcW w:w="1892" w:type="dxa"/>
            <w:tcBorders>
              <w:top w:val="nil"/>
              <w:left w:val="nil"/>
              <w:bottom w:val="nil"/>
              <w:right w:val="nil"/>
            </w:tcBorders>
            <w:vAlign w:val="center"/>
          </w:tcPr>
          <w:p w14:paraId="5C8B3C74" w14:textId="63EE111C" w:rsidR="005151C9" w:rsidRPr="00A43C7D" w:rsidRDefault="005151C9" w:rsidP="00EE4006">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w:t>
            </w:r>
            <w:r w:rsidRPr="00AD0D5D">
              <w:rPr>
                <w:rFonts w:asciiTheme="majorBidi" w:hAnsiTheme="majorBidi" w:cstheme="majorBidi"/>
                <w:sz w:val="30"/>
                <w:szCs w:val="30"/>
              </w:rPr>
              <w:t>8</w:t>
            </w:r>
            <w:r>
              <w:rPr>
                <w:rFonts w:asciiTheme="majorBidi" w:hAnsiTheme="majorBidi" w:cstheme="majorBidi"/>
                <w:sz w:val="30"/>
                <w:szCs w:val="30"/>
              </w:rPr>
              <w:t>)</w:t>
            </w:r>
          </w:p>
        </w:tc>
        <w:tc>
          <w:tcPr>
            <w:tcW w:w="1891" w:type="dxa"/>
            <w:tcBorders>
              <w:top w:val="nil"/>
              <w:left w:val="nil"/>
              <w:bottom w:val="nil"/>
              <w:right w:val="nil"/>
            </w:tcBorders>
            <w:vAlign w:val="center"/>
          </w:tcPr>
          <w:p w14:paraId="649B1145" w14:textId="63B4E943" w:rsidR="005151C9" w:rsidRPr="00A43C7D" w:rsidRDefault="005151C9" w:rsidP="00EE4006">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w:t>
            </w:r>
            <w:r w:rsidRPr="00AD0D5D">
              <w:rPr>
                <w:rFonts w:asciiTheme="majorBidi" w:hAnsiTheme="majorBidi" w:cstheme="majorBidi"/>
                <w:sz w:val="30"/>
                <w:szCs w:val="30"/>
              </w:rPr>
              <w:t>8</w:t>
            </w:r>
            <w:r>
              <w:rPr>
                <w:rFonts w:asciiTheme="majorBidi" w:hAnsiTheme="majorBidi" w:cstheme="majorBidi"/>
                <w:sz w:val="30"/>
                <w:szCs w:val="30"/>
              </w:rPr>
              <w:t>)</w:t>
            </w:r>
          </w:p>
        </w:tc>
      </w:tr>
      <w:tr w:rsidR="005151C9" w:rsidRPr="00A43C7D" w14:paraId="700E4D42" w14:textId="77777777" w:rsidTr="00AC256C">
        <w:trPr>
          <w:trHeight w:val="340"/>
        </w:trPr>
        <w:tc>
          <w:tcPr>
            <w:tcW w:w="4867" w:type="dxa"/>
            <w:tcBorders>
              <w:top w:val="nil"/>
              <w:left w:val="nil"/>
              <w:bottom w:val="nil"/>
              <w:right w:val="nil"/>
            </w:tcBorders>
            <w:vAlign w:val="center"/>
          </w:tcPr>
          <w:p w14:paraId="0DD26A65" w14:textId="2680EB84" w:rsidR="005151C9" w:rsidRPr="00A43C7D" w:rsidRDefault="005151C9" w:rsidP="005151C9">
            <w:pPr>
              <w:tabs>
                <w:tab w:val="center" w:pos="8010"/>
              </w:tabs>
              <w:rPr>
                <w:rFonts w:asciiTheme="majorBidi" w:hAnsiTheme="majorBidi" w:cstheme="majorBidi"/>
                <w:sz w:val="30"/>
                <w:szCs w:val="30"/>
                <w:cs/>
              </w:rPr>
            </w:pPr>
            <w:r>
              <w:rPr>
                <w:rFonts w:asciiTheme="majorBidi" w:hAnsiTheme="majorBidi" w:cstheme="majorBidi"/>
                <w:sz w:val="30"/>
                <w:szCs w:val="30"/>
              </w:rPr>
              <w:t>As at 31 December 2024</w:t>
            </w:r>
          </w:p>
        </w:tc>
        <w:tc>
          <w:tcPr>
            <w:tcW w:w="1888" w:type="dxa"/>
            <w:tcBorders>
              <w:top w:val="nil"/>
              <w:left w:val="nil"/>
              <w:bottom w:val="nil"/>
              <w:right w:val="nil"/>
            </w:tcBorders>
            <w:vAlign w:val="center"/>
          </w:tcPr>
          <w:p w14:paraId="5DE4215F" w14:textId="0C5A2CB3" w:rsidR="005151C9" w:rsidRPr="00A43C7D" w:rsidRDefault="005151C9"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w:t>
            </w:r>
          </w:p>
        </w:tc>
        <w:tc>
          <w:tcPr>
            <w:tcW w:w="1890" w:type="dxa"/>
            <w:tcBorders>
              <w:top w:val="nil"/>
              <w:left w:val="nil"/>
              <w:bottom w:val="nil"/>
              <w:right w:val="nil"/>
            </w:tcBorders>
            <w:vAlign w:val="center"/>
          </w:tcPr>
          <w:p w14:paraId="13E114C7" w14:textId="70DBF2B2" w:rsidR="005151C9" w:rsidRPr="00A43C7D" w:rsidRDefault="005151C9"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w:t>
            </w:r>
          </w:p>
        </w:tc>
        <w:tc>
          <w:tcPr>
            <w:tcW w:w="1889" w:type="dxa"/>
            <w:tcBorders>
              <w:top w:val="nil"/>
              <w:left w:val="nil"/>
              <w:bottom w:val="nil"/>
              <w:right w:val="nil"/>
            </w:tcBorders>
            <w:vAlign w:val="center"/>
          </w:tcPr>
          <w:p w14:paraId="3CE6D2E9" w14:textId="6594F5C2" w:rsidR="005151C9" w:rsidRPr="00A43C7D" w:rsidRDefault="005151C9"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1,813</w:t>
            </w:r>
          </w:p>
        </w:tc>
        <w:tc>
          <w:tcPr>
            <w:tcW w:w="1892" w:type="dxa"/>
            <w:tcBorders>
              <w:top w:val="nil"/>
              <w:left w:val="nil"/>
              <w:bottom w:val="nil"/>
              <w:right w:val="nil"/>
            </w:tcBorders>
            <w:vAlign w:val="center"/>
          </w:tcPr>
          <w:p w14:paraId="7E360C75" w14:textId="3D473383" w:rsidR="005151C9" w:rsidRPr="00A43C7D" w:rsidRDefault="005151C9"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1,336</w:t>
            </w:r>
          </w:p>
        </w:tc>
        <w:tc>
          <w:tcPr>
            <w:tcW w:w="1891" w:type="dxa"/>
            <w:tcBorders>
              <w:top w:val="nil"/>
              <w:left w:val="nil"/>
              <w:bottom w:val="nil"/>
              <w:right w:val="nil"/>
            </w:tcBorders>
            <w:vAlign w:val="center"/>
          </w:tcPr>
          <w:p w14:paraId="7A88E035" w14:textId="049A120A" w:rsidR="005151C9" w:rsidRPr="00A43C7D" w:rsidRDefault="005151C9" w:rsidP="00EE4006">
            <w:pPr>
              <w:tabs>
                <w:tab w:val="decimal" w:pos="1502"/>
              </w:tabs>
              <w:jc w:val="center"/>
              <w:rPr>
                <w:rFonts w:asciiTheme="majorBidi" w:hAnsiTheme="majorBidi" w:cstheme="majorBidi"/>
                <w:kern w:val="28"/>
                <w:sz w:val="30"/>
                <w:szCs w:val="30"/>
              </w:rPr>
            </w:pPr>
            <w:r w:rsidRPr="00AD0D5D">
              <w:rPr>
                <w:rFonts w:asciiTheme="majorBidi" w:hAnsiTheme="majorBidi" w:cstheme="majorBidi"/>
                <w:sz w:val="30"/>
                <w:szCs w:val="30"/>
              </w:rPr>
              <w:t>3,149</w:t>
            </w:r>
          </w:p>
        </w:tc>
      </w:tr>
      <w:tr w:rsidR="00F86939" w:rsidRPr="00A43C7D" w14:paraId="3DF5C95A" w14:textId="77777777" w:rsidTr="00AC256C">
        <w:trPr>
          <w:trHeight w:val="340"/>
        </w:trPr>
        <w:tc>
          <w:tcPr>
            <w:tcW w:w="4867" w:type="dxa"/>
            <w:tcBorders>
              <w:top w:val="nil"/>
              <w:left w:val="nil"/>
              <w:bottom w:val="nil"/>
              <w:right w:val="nil"/>
            </w:tcBorders>
            <w:vAlign w:val="center"/>
          </w:tcPr>
          <w:p w14:paraId="10AD2B0F" w14:textId="567763BC" w:rsidR="00F86939" w:rsidRPr="005D7899" w:rsidRDefault="00AC256C" w:rsidP="00F86939">
            <w:pPr>
              <w:tabs>
                <w:tab w:val="center" w:pos="8010"/>
              </w:tabs>
              <w:rPr>
                <w:rFonts w:asciiTheme="majorBidi" w:hAnsiTheme="majorBidi" w:cstheme="majorBidi"/>
                <w:sz w:val="30"/>
                <w:szCs w:val="30"/>
                <w:highlight w:val="cyan"/>
                <w:cs/>
              </w:rPr>
            </w:pPr>
            <w:r w:rsidRPr="00F75C03">
              <w:rPr>
                <w:rFonts w:asciiTheme="majorBidi" w:hAnsiTheme="majorBidi" w:cstheme="majorBidi"/>
                <w:sz w:val="30"/>
                <w:szCs w:val="30"/>
              </w:rPr>
              <w:t>Depreciation for the year</w:t>
            </w:r>
          </w:p>
        </w:tc>
        <w:tc>
          <w:tcPr>
            <w:tcW w:w="1888" w:type="dxa"/>
            <w:tcBorders>
              <w:top w:val="nil"/>
              <w:left w:val="nil"/>
              <w:bottom w:val="nil"/>
              <w:right w:val="nil"/>
            </w:tcBorders>
            <w:vAlign w:val="center"/>
          </w:tcPr>
          <w:p w14:paraId="30CF39C6" w14:textId="75CD8C95" w:rsidR="00F86939" w:rsidRPr="00A43C7D" w:rsidRDefault="00F86939" w:rsidP="00AC256C">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w:t>
            </w:r>
          </w:p>
        </w:tc>
        <w:tc>
          <w:tcPr>
            <w:tcW w:w="1890" w:type="dxa"/>
            <w:tcBorders>
              <w:top w:val="nil"/>
              <w:left w:val="nil"/>
              <w:bottom w:val="nil"/>
              <w:right w:val="nil"/>
            </w:tcBorders>
            <w:vAlign w:val="center"/>
          </w:tcPr>
          <w:p w14:paraId="18E8384C" w14:textId="646E895B" w:rsidR="00F86939" w:rsidRPr="00A43C7D" w:rsidRDefault="00F86939" w:rsidP="00AC256C">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w:t>
            </w:r>
          </w:p>
        </w:tc>
        <w:tc>
          <w:tcPr>
            <w:tcW w:w="1889" w:type="dxa"/>
            <w:tcBorders>
              <w:top w:val="nil"/>
              <w:left w:val="nil"/>
              <w:bottom w:val="nil"/>
              <w:right w:val="nil"/>
            </w:tcBorders>
            <w:vAlign w:val="center"/>
          </w:tcPr>
          <w:p w14:paraId="1FC48D82" w14:textId="4B04AD82" w:rsidR="00F86939" w:rsidRPr="00A43C7D" w:rsidRDefault="00A8499D" w:rsidP="00AC256C">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 xml:space="preserve">  </w:t>
            </w:r>
            <w:r w:rsidR="00AC256C">
              <w:rPr>
                <w:rFonts w:asciiTheme="majorBidi" w:hAnsiTheme="majorBidi" w:cstheme="majorBidi"/>
                <w:sz w:val="30"/>
                <w:szCs w:val="30"/>
              </w:rPr>
              <w:t>727</w:t>
            </w:r>
          </w:p>
        </w:tc>
        <w:tc>
          <w:tcPr>
            <w:tcW w:w="1892" w:type="dxa"/>
            <w:tcBorders>
              <w:top w:val="nil"/>
              <w:left w:val="nil"/>
              <w:bottom w:val="nil"/>
              <w:right w:val="nil"/>
            </w:tcBorders>
            <w:vAlign w:val="center"/>
          </w:tcPr>
          <w:p w14:paraId="52757C28" w14:textId="78627D88" w:rsidR="00F86939" w:rsidRPr="00A43C7D" w:rsidRDefault="00AC256C" w:rsidP="00AC256C">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419</w:t>
            </w:r>
          </w:p>
        </w:tc>
        <w:tc>
          <w:tcPr>
            <w:tcW w:w="1891" w:type="dxa"/>
            <w:tcBorders>
              <w:top w:val="nil"/>
              <w:left w:val="nil"/>
              <w:bottom w:val="nil"/>
              <w:right w:val="nil"/>
            </w:tcBorders>
            <w:vAlign w:val="center"/>
          </w:tcPr>
          <w:p w14:paraId="0028F2C3" w14:textId="68C91A1B" w:rsidR="00F86939" w:rsidRPr="00A43C7D" w:rsidRDefault="00AC256C" w:rsidP="00AC256C">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1,146</w:t>
            </w:r>
          </w:p>
        </w:tc>
      </w:tr>
      <w:tr w:rsidR="00F86939" w:rsidRPr="00A43C7D" w14:paraId="030D8F5F" w14:textId="77777777" w:rsidTr="00AC256C">
        <w:trPr>
          <w:trHeight w:val="340"/>
        </w:trPr>
        <w:tc>
          <w:tcPr>
            <w:tcW w:w="4867" w:type="dxa"/>
            <w:tcBorders>
              <w:top w:val="nil"/>
              <w:left w:val="nil"/>
              <w:bottom w:val="nil"/>
              <w:right w:val="nil"/>
            </w:tcBorders>
            <w:vAlign w:val="center"/>
          </w:tcPr>
          <w:p w14:paraId="193A697A" w14:textId="10FDE32F" w:rsidR="00F86939" w:rsidRPr="00A43C7D" w:rsidRDefault="00F86939" w:rsidP="00F86939">
            <w:pPr>
              <w:tabs>
                <w:tab w:val="center" w:pos="8010"/>
              </w:tabs>
              <w:rPr>
                <w:rFonts w:asciiTheme="majorBidi" w:hAnsiTheme="majorBidi" w:cstheme="majorBidi"/>
                <w:sz w:val="30"/>
                <w:szCs w:val="30"/>
                <w:cs/>
              </w:rPr>
            </w:pPr>
            <w:r>
              <w:rPr>
                <w:rFonts w:asciiTheme="majorBidi" w:hAnsiTheme="majorBidi" w:cstheme="majorBidi"/>
                <w:sz w:val="30"/>
                <w:szCs w:val="30"/>
              </w:rPr>
              <w:t>As at 31 December 2025</w:t>
            </w:r>
          </w:p>
        </w:tc>
        <w:tc>
          <w:tcPr>
            <w:tcW w:w="1888" w:type="dxa"/>
            <w:tcBorders>
              <w:top w:val="nil"/>
              <w:left w:val="nil"/>
              <w:bottom w:val="nil"/>
              <w:right w:val="nil"/>
            </w:tcBorders>
            <w:vAlign w:val="center"/>
          </w:tcPr>
          <w:p w14:paraId="53C26746" w14:textId="3FB0A0AD" w:rsidR="00F86939" w:rsidRPr="00A43C7D" w:rsidRDefault="00F86939" w:rsidP="00EE4006">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w:t>
            </w:r>
          </w:p>
        </w:tc>
        <w:tc>
          <w:tcPr>
            <w:tcW w:w="1890" w:type="dxa"/>
            <w:tcBorders>
              <w:top w:val="nil"/>
              <w:left w:val="nil"/>
              <w:bottom w:val="nil"/>
              <w:right w:val="nil"/>
            </w:tcBorders>
            <w:vAlign w:val="center"/>
          </w:tcPr>
          <w:p w14:paraId="6400BE12" w14:textId="7610E423" w:rsidR="00F86939" w:rsidRPr="00A43C7D" w:rsidRDefault="00F86939" w:rsidP="00EE4006">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w:t>
            </w:r>
          </w:p>
        </w:tc>
        <w:tc>
          <w:tcPr>
            <w:tcW w:w="1889" w:type="dxa"/>
            <w:tcBorders>
              <w:top w:val="nil"/>
              <w:left w:val="nil"/>
              <w:bottom w:val="nil"/>
              <w:right w:val="nil"/>
            </w:tcBorders>
            <w:vAlign w:val="center"/>
          </w:tcPr>
          <w:p w14:paraId="0B88A9FC" w14:textId="010D0403" w:rsidR="00F86939" w:rsidRPr="00A43C7D" w:rsidRDefault="00F86939" w:rsidP="00EE4006">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2,540</w:t>
            </w:r>
          </w:p>
        </w:tc>
        <w:tc>
          <w:tcPr>
            <w:tcW w:w="1892" w:type="dxa"/>
            <w:tcBorders>
              <w:top w:val="nil"/>
              <w:left w:val="nil"/>
              <w:bottom w:val="nil"/>
              <w:right w:val="nil"/>
            </w:tcBorders>
            <w:vAlign w:val="center"/>
          </w:tcPr>
          <w:p w14:paraId="14EDDC2D" w14:textId="6B5F8CC7" w:rsidR="00F86939" w:rsidRPr="00A43C7D" w:rsidRDefault="00F86939" w:rsidP="00EE4006">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1,755</w:t>
            </w:r>
          </w:p>
        </w:tc>
        <w:tc>
          <w:tcPr>
            <w:tcW w:w="1891" w:type="dxa"/>
            <w:tcBorders>
              <w:top w:val="nil"/>
              <w:left w:val="nil"/>
              <w:bottom w:val="nil"/>
              <w:right w:val="nil"/>
            </w:tcBorders>
            <w:vAlign w:val="center"/>
          </w:tcPr>
          <w:p w14:paraId="04246399" w14:textId="4BA89625" w:rsidR="00F86939" w:rsidRPr="00A43C7D" w:rsidRDefault="00F86939" w:rsidP="00EE4006">
            <w:pPr>
              <w:pBdr>
                <w:bottom w:val="single" w:sz="4"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4,295</w:t>
            </w:r>
          </w:p>
        </w:tc>
      </w:tr>
      <w:tr w:rsidR="006D75C4" w:rsidRPr="00A43C7D" w14:paraId="48A52996" w14:textId="77777777" w:rsidTr="00AC256C">
        <w:trPr>
          <w:trHeight w:val="340"/>
        </w:trPr>
        <w:tc>
          <w:tcPr>
            <w:tcW w:w="4867" w:type="dxa"/>
            <w:tcBorders>
              <w:top w:val="nil"/>
              <w:left w:val="nil"/>
              <w:bottom w:val="nil"/>
              <w:right w:val="nil"/>
            </w:tcBorders>
            <w:vAlign w:val="center"/>
          </w:tcPr>
          <w:p w14:paraId="3A41D820" w14:textId="64C2D1BA" w:rsidR="006D75C4" w:rsidRPr="00A43C7D" w:rsidRDefault="002B331A" w:rsidP="00E21396">
            <w:pPr>
              <w:tabs>
                <w:tab w:val="center" w:pos="8010"/>
              </w:tabs>
              <w:spacing w:before="120"/>
              <w:rPr>
                <w:rFonts w:asciiTheme="majorBidi" w:hAnsiTheme="majorBidi" w:cstheme="majorBidi"/>
                <w:b/>
                <w:bCs/>
                <w:sz w:val="30"/>
                <w:szCs w:val="30"/>
                <w:cs/>
              </w:rPr>
            </w:pPr>
            <w:r>
              <w:rPr>
                <w:rFonts w:asciiTheme="majorBidi" w:hAnsiTheme="majorBidi" w:cstheme="majorBidi"/>
                <w:b/>
                <w:bCs/>
                <w:sz w:val="30"/>
                <w:szCs w:val="30"/>
              </w:rPr>
              <w:t>Net</w:t>
            </w:r>
            <w:r w:rsidR="00903F70">
              <w:rPr>
                <w:rFonts w:asciiTheme="majorBidi" w:hAnsiTheme="majorBidi" w:cstheme="majorBidi"/>
                <w:b/>
                <w:bCs/>
                <w:sz w:val="30"/>
                <w:szCs w:val="30"/>
              </w:rPr>
              <w:t xml:space="preserve"> </w:t>
            </w:r>
            <w:r>
              <w:rPr>
                <w:rFonts w:asciiTheme="majorBidi" w:hAnsiTheme="majorBidi" w:cstheme="majorBidi"/>
                <w:b/>
                <w:bCs/>
                <w:sz w:val="30"/>
                <w:szCs w:val="30"/>
              </w:rPr>
              <w:t>book</w:t>
            </w:r>
            <w:r w:rsidR="006D75C4">
              <w:rPr>
                <w:rFonts w:asciiTheme="majorBidi" w:hAnsiTheme="majorBidi" w:cstheme="majorBidi"/>
                <w:b/>
                <w:bCs/>
                <w:sz w:val="30"/>
                <w:szCs w:val="30"/>
              </w:rPr>
              <w:t xml:space="preserve"> value</w:t>
            </w:r>
          </w:p>
        </w:tc>
        <w:tc>
          <w:tcPr>
            <w:tcW w:w="1888" w:type="dxa"/>
            <w:tcBorders>
              <w:top w:val="nil"/>
              <w:left w:val="nil"/>
              <w:bottom w:val="nil"/>
              <w:right w:val="nil"/>
            </w:tcBorders>
            <w:vAlign w:val="center"/>
          </w:tcPr>
          <w:p w14:paraId="0E05AB61" w14:textId="77777777" w:rsidR="006D75C4" w:rsidRPr="00A43C7D" w:rsidRDefault="006D75C4" w:rsidP="00EE4006">
            <w:pPr>
              <w:tabs>
                <w:tab w:val="decimal" w:pos="1502"/>
              </w:tabs>
              <w:spacing w:before="120"/>
              <w:jc w:val="center"/>
              <w:rPr>
                <w:rFonts w:asciiTheme="majorBidi" w:hAnsiTheme="majorBidi" w:cstheme="majorBidi"/>
                <w:kern w:val="28"/>
                <w:sz w:val="30"/>
                <w:szCs w:val="30"/>
              </w:rPr>
            </w:pPr>
          </w:p>
        </w:tc>
        <w:tc>
          <w:tcPr>
            <w:tcW w:w="1890" w:type="dxa"/>
            <w:tcBorders>
              <w:top w:val="nil"/>
              <w:left w:val="nil"/>
              <w:bottom w:val="nil"/>
              <w:right w:val="nil"/>
            </w:tcBorders>
            <w:vAlign w:val="center"/>
          </w:tcPr>
          <w:p w14:paraId="0A8C5D71" w14:textId="77777777" w:rsidR="006D75C4" w:rsidRPr="00A43C7D" w:rsidRDefault="006D75C4" w:rsidP="00EE4006">
            <w:pPr>
              <w:tabs>
                <w:tab w:val="decimal" w:pos="1502"/>
              </w:tabs>
              <w:spacing w:before="120"/>
              <w:jc w:val="center"/>
              <w:rPr>
                <w:rFonts w:asciiTheme="majorBidi" w:hAnsiTheme="majorBidi" w:cstheme="majorBidi"/>
                <w:kern w:val="28"/>
                <w:sz w:val="30"/>
                <w:szCs w:val="30"/>
              </w:rPr>
            </w:pPr>
          </w:p>
        </w:tc>
        <w:tc>
          <w:tcPr>
            <w:tcW w:w="1889" w:type="dxa"/>
            <w:tcBorders>
              <w:top w:val="nil"/>
              <w:left w:val="nil"/>
              <w:bottom w:val="nil"/>
              <w:right w:val="nil"/>
            </w:tcBorders>
            <w:vAlign w:val="center"/>
          </w:tcPr>
          <w:p w14:paraId="45E96A2E" w14:textId="77777777" w:rsidR="006D75C4" w:rsidRPr="00A43C7D" w:rsidRDefault="006D75C4" w:rsidP="00EE4006">
            <w:pPr>
              <w:tabs>
                <w:tab w:val="decimal" w:pos="1502"/>
              </w:tabs>
              <w:spacing w:before="120"/>
              <w:jc w:val="center"/>
              <w:rPr>
                <w:rFonts w:asciiTheme="majorBidi" w:hAnsiTheme="majorBidi" w:cstheme="majorBidi"/>
                <w:kern w:val="28"/>
                <w:sz w:val="30"/>
                <w:szCs w:val="30"/>
              </w:rPr>
            </w:pPr>
          </w:p>
        </w:tc>
        <w:tc>
          <w:tcPr>
            <w:tcW w:w="1892" w:type="dxa"/>
            <w:tcBorders>
              <w:top w:val="nil"/>
              <w:left w:val="nil"/>
              <w:bottom w:val="nil"/>
              <w:right w:val="nil"/>
            </w:tcBorders>
            <w:vAlign w:val="center"/>
          </w:tcPr>
          <w:p w14:paraId="269B2E0B" w14:textId="77777777" w:rsidR="006D75C4" w:rsidRPr="00A43C7D" w:rsidRDefault="006D75C4" w:rsidP="00EE4006">
            <w:pPr>
              <w:tabs>
                <w:tab w:val="decimal" w:pos="1502"/>
              </w:tabs>
              <w:spacing w:before="120"/>
              <w:jc w:val="center"/>
              <w:rPr>
                <w:rFonts w:asciiTheme="majorBidi" w:hAnsiTheme="majorBidi" w:cstheme="majorBidi"/>
                <w:kern w:val="28"/>
                <w:sz w:val="30"/>
                <w:szCs w:val="30"/>
              </w:rPr>
            </w:pPr>
          </w:p>
        </w:tc>
        <w:tc>
          <w:tcPr>
            <w:tcW w:w="1891" w:type="dxa"/>
            <w:tcBorders>
              <w:top w:val="nil"/>
              <w:left w:val="nil"/>
              <w:bottom w:val="nil"/>
              <w:right w:val="nil"/>
            </w:tcBorders>
            <w:vAlign w:val="center"/>
          </w:tcPr>
          <w:p w14:paraId="2A4232D7" w14:textId="77777777" w:rsidR="006D75C4" w:rsidRPr="00A43C7D" w:rsidRDefault="006D75C4" w:rsidP="00EE4006">
            <w:pPr>
              <w:tabs>
                <w:tab w:val="decimal" w:pos="1502"/>
              </w:tabs>
              <w:spacing w:before="120"/>
              <w:jc w:val="center"/>
              <w:rPr>
                <w:rFonts w:asciiTheme="majorBidi" w:hAnsiTheme="majorBidi" w:cstheme="majorBidi"/>
                <w:kern w:val="28"/>
                <w:sz w:val="30"/>
                <w:szCs w:val="30"/>
              </w:rPr>
            </w:pPr>
          </w:p>
        </w:tc>
      </w:tr>
      <w:tr w:rsidR="002B331A" w:rsidRPr="00A43C7D" w14:paraId="52F251B6" w14:textId="77777777" w:rsidTr="00AC256C">
        <w:trPr>
          <w:trHeight w:val="283"/>
        </w:trPr>
        <w:tc>
          <w:tcPr>
            <w:tcW w:w="4867" w:type="dxa"/>
            <w:tcBorders>
              <w:top w:val="nil"/>
              <w:left w:val="nil"/>
              <w:bottom w:val="nil"/>
              <w:right w:val="nil"/>
            </w:tcBorders>
            <w:vAlign w:val="center"/>
          </w:tcPr>
          <w:p w14:paraId="03394446" w14:textId="6A85A1D6" w:rsidR="002B331A" w:rsidRPr="00A43C7D" w:rsidRDefault="002B331A" w:rsidP="002B331A">
            <w:pPr>
              <w:tabs>
                <w:tab w:val="center" w:pos="8010"/>
              </w:tabs>
              <w:rPr>
                <w:rFonts w:asciiTheme="majorBidi" w:hAnsiTheme="majorBidi" w:cstheme="majorBidi"/>
                <w:sz w:val="30"/>
                <w:szCs w:val="30"/>
              </w:rPr>
            </w:pPr>
            <w:r>
              <w:rPr>
                <w:rFonts w:asciiTheme="majorBidi" w:hAnsiTheme="majorBidi" w:cstheme="majorBidi"/>
                <w:sz w:val="30"/>
                <w:szCs w:val="30"/>
              </w:rPr>
              <w:t>As at 31 December 2024</w:t>
            </w:r>
          </w:p>
        </w:tc>
        <w:tc>
          <w:tcPr>
            <w:tcW w:w="1888" w:type="dxa"/>
            <w:tcBorders>
              <w:top w:val="nil"/>
              <w:left w:val="nil"/>
              <w:bottom w:val="nil"/>
              <w:right w:val="nil"/>
            </w:tcBorders>
            <w:vAlign w:val="center"/>
          </w:tcPr>
          <w:p w14:paraId="70A9B5A6" w14:textId="09792D8E" w:rsidR="002B331A" w:rsidRPr="00A43C7D" w:rsidRDefault="002B331A" w:rsidP="00EE4006">
            <w:pPr>
              <w:pBdr>
                <w:bottom w:val="double" w:sz="6"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3,400</w:t>
            </w:r>
          </w:p>
        </w:tc>
        <w:tc>
          <w:tcPr>
            <w:tcW w:w="1890" w:type="dxa"/>
            <w:tcBorders>
              <w:top w:val="nil"/>
              <w:left w:val="nil"/>
              <w:bottom w:val="nil"/>
              <w:right w:val="nil"/>
            </w:tcBorders>
            <w:vAlign w:val="center"/>
          </w:tcPr>
          <w:p w14:paraId="39AA96DE" w14:textId="79E7486A" w:rsidR="002B331A" w:rsidRPr="00A43C7D" w:rsidRDefault="002B331A" w:rsidP="00EE4006">
            <w:pPr>
              <w:pBdr>
                <w:bottom w:val="double" w:sz="6"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784</w:t>
            </w:r>
          </w:p>
        </w:tc>
        <w:tc>
          <w:tcPr>
            <w:tcW w:w="1889" w:type="dxa"/>
            <w:tcBorders>
              <w:top w:val="nil"/>
              <w:left w:val="nil"/>
              <w:bottom w:val="nil"/>
              <w:right w:val="nil"/>
            </w:tcBorders>
            <w:vAlign w:val="center"/>
          </w:tcPr>
          <w:p w14:paraId="606A9C56" w14:textId="6B650BB5" w:rsidR="002B331A" w:rsidRPr="00A43C7D" w:rsidRDefault="002B331A" w:rsidP="00EE4006">
            <w:pPr>
              <w:pBdr>
                <w:bottom w:val="double" w:sz="6"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6,808</w:t>
            </w:r>
          </w:p>
        </w:tc>
        <w:tc>
          <w:tcPr>
            <w:tcW w:w="1892" w:type="dxa"/>
            <w:tcBorders>
              <w:top w:val="nil"/>
              <w:left w:val="nil"/>
              <w:bottom w:val="nil"/>
              <w:right w:val="nil"/>
            </w:tcBorders>
            <w:vAlign w:val="center"/>
          </w:tcPr>
          <w:p w14:paraId="74FC7956" w14:textId="0DCACF11" w:rsidR="002B331A" w:rsidRPr="00A43C7D" w:rsidRDefault="002B331A" w:rsidP="00EE4006">
            <w:pPr>
              <w:pBdr>
                <w:bottom w:val="double" w:sz="6"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1,309</w:t>
            </w:r>
          </w:p>
        </w:tc>
        <w:tc>
          <w:tcPr>
            <w:tcW w:w="1891" w:type="dxa"/>
            <w:tcBorders>
              <w:top w:val="nil"/>
              <w:left w:val="nil"/>
              <w:bottom w:val="nil"/>
              <w:right w:val="nil"/>
            </w:tcBorders>
            <w:vAlign w:val="center"/>
          </w:tcPr>
          <w:p w14:paraId="14C7E03D" w14:textId="34E24DC7" w:rsidR="002B331A" w:rsidRPr="00A43C7D" w:rsidRDefault="002B331A" w:rsidP="00EE4006">
            <w:pPr>
              <w:pBdr>
                <w:bottom w:val="double" w:sz="6"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12,301</w:t>
            </w:r>
          </w:p>
        </w:tc>
      </w:tr>
      <w:tr w:rsidR="002B331A" w:rsidRPr="00A43C7D" w14:paraId="2A44AB95" w14:textId="77777777" w:rsidTr="00AC256C">
        <w:trPr>
          <w:trHeight w:val="283"/>
        </w:trPr>
        <w:tc>
          <w:tcPr>
            <w:tcW w:w="4867" w:type="dxa"/>
            <w:tcBorders>
              <w:top w:val="nil"/>
              <w:left w:val="nil"/>
              <w:bottom w:val="nil"/>
              <w:right w:val="nil"/>
            </w:tcBorders>
            <w:vAlign w:val="center"/>
          </w:tcPr>
          <w:p w14:paraId="35358CE2" w14:textId="1240E9B9" w:rsidR="002B331A" w:rsidRPr="00A43C7D" w:rsidRDefault="002B331A" w:rsidP="002B331A">
            <w:pPr>
              <w:tabs>
                <w:tab w:val="center" w:pos="8010"/>
              </w:tabs>
              <w:rPr>
                <w:rFonts w:asciiTheme="majorBidi" w:hAnsiTheme="majorBidi" w:cstheme="majorBidi"/>
                <w:sz w:val="30"/>
                <w:szCs w:val="30"/>
              </w:rPr>
            </w:pPr>
            <w:r>
              <w:rPr>
                <w:rFonts w:asciiTheme="majorBidi" w:hAnsiTheme="majorBidi" w:cstheme="majorBidi"/>
                <w:sz w:val="30"/>
                <w:szCs w:val="30"/>
              </w:rPr>
              <w:t>As at 31 December 2025</w:t>
            </w:r>
          </w:p>
        </w:tc>
        <w:tc>
          <w:tcPr>
            <w:tcW w:w="1888" w:type="dxa"/>
            <w:tcBorders>
              <w:top w:val="nil"/>
              <w:left w:val="nil"/>
              <w:bottom w:val="nil"/>
              <w:right w:val="nil"/>
            </w:tcBorders>
            <w:vAlign w:val="center"/>
          </w:tcPr>
          <w:p w14:paraId="2B75B059" w14:textId="68CEA19C" w:rsidR="002B331A" w:rsidRPr="00A43C7D" w:rsidRDefault="002B331A" w:rsidP="00EE4006">
            <w:pPr>
              <w:pBdr>
                <w:bottom w:val="double" w:sz="6"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3,400</w:t>
            </w:r>
          </w:p>
        </w:tc>
        <w:tc>
          <w:tcPr>
            <w:tcW w:w="1890" w:type="dxa"/>
            <w:tcBorders>
              <w:top w:val="nil"/>
              <w:left w:val="nil"/>
              <w:bottom w:val="nil"/>
              <w:right w:val="nil"/>
            </w:tcBorders>
            <w:vAlign w:val="center"/>
          </w:tcPr>
          <w:p w14:paraId="5CFB142E" w14:textId="061DA3EE" w:rsidR="002B331A" w:rsidRPr="00A43C7D" w:rsidRDefault="002B331A" w:rsidP="00EE4006">
            <w:pPr>
              <w:pBdr>
                <w:bottom w:val="double" w:sz="6"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78</w:t>
            </w:r>
            <w:r w:rsidR="00453AE9">
              <w:rPr>
                <w:rFonts w:asciiTheme="majorBidi" w:hAnsiTheme="majorBidi" w:cstheme="majorBidi"/>
                <w:sz w:val="30"/>
                <w:szCs w:val="30"/>
              </w:rPr>
              <w:t>4</w:t>
            </w:r>
          </w:p>
        </w:tc>
        <w:tc>
          <w:tcPr>
            <w:tcW w:w="1889" w:type="dxa"/>
            <w:tcBorders>
              <w:top w:val="nil"/>
              <w:left w:val="nil"/>
              <w:bottom w:val="nil"/>
              <w:right w:val="nil"/>
            </w:tcBorders>
            <w:vAlign w:val="center"/>
          </w:tcPr>
          <w:p w14:paraId="27421E5A" w14:textId="4F6EDDB5" w:rsidR="002B331A" w:rsidRPr="00A43C7D" w:rsidRDefault="002B331A" w:rsidP="00EE4006">
            <w:pPr>
              <w:pBdr>
                <w:bottom w:val="double" w:sz="6"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6,081</w:t>
            </w:r>
          </w:p>
        </w:tc>
        <w:tc>
          <w:tcPr>
            <w:tcW w:w="1892" w:type="dxa"/>
            <w:tcBorders>
              <w:top w:val="nil"/>
              <w:left w:val="nil"/>
              <w:bottom w:val="nil"/>
              <w:right w:val="nil"/>
            </w:tcBorders>
            <w:vAlign w:val="center"/>
          </w:tcPr>
          <w:p w14:paraId="2E931CEA" w14:textId="6B3C4BBB" w:rsidR="002B331A" w:rsidRPr="00A43C7D" w:rsidRDefault="002B331A" w:rsidP="00EE4006">
            <w:pPr>
              <w:pBdr>
                <w:bottom w:val="double" w:sz="6"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952</w:t>
            </w:r>
          </w:p>
        </w:tc>
        <w:tc>
          <w:tcPr>
            <w:tcW w:w="1891" w:type="dxa"/>
            <w:tcBorders>
              <w:top w:val="nil"/>
              <w:left w:val="nil"/>
              <w:bottom w:val="nil"/>
              <w:right w:val="nil"/>
            </w:tcBorders>
            <w:vAlign w:val="center"/>
          </w:tcPr>
          <w:p w14:paraId="5CC91C04" w14:textId="0332431E" w:rsidR="002B331A" w:rsidRPr="00A43C7D" w:rsidRDefault="002B331A" w:rsidP="00EE4006">
            <w:pPr>
              <w:pBdr>
                <w:bottom w:val="double" w:sz="6" w:space="1" w:color="auto"/>
              </w:pBdr>
              <w:tabs>
                <w:tab w:val="decimal" w:pos="1502"/>
              </w:tabs>
              <w:jc w:val="center"/>
              <w:rPr>
                <w:rFonts w:asciiTheme="majorBidi" w:hAnsiTheme="majorBidi" w:cstheme="majorBidi"/>
                <w:kern w:val="28"/>
                <w:sz w:val="30"/>
                <w:szCs w:val="30"/>
              </w:rPr>
            </w:pPr>
            <w:r>
              <w:rPr>
                <w:rFonts w:asciiTheme="majorBidi" w:hAnsiTheme="majorBidi" w:cstheme="majorBidi"/>
                <w:sz w:val="30"/>
                <w:szCs w:val="30"/>
              </w:rPr>
              <w:t>11,217</w:t>
            </w:r>
          </w:p>
        </w:tc>
      </w:tr>
    </w:tbl>
    <w:p w14:paraId="53AD2C77" w14:textId="77777777" w:rsidR="00FF7185" w:rsidRPr="00BC5AC5" w:rsidRDefault="00FF7185" w:rsidP="00FF7185">
      <w:pPr>
        <w:overflowPunct/>
        <w:autoSpaceDE/>
        <w:autoSpaceDN/>
        <w:adjustRightInd/>
        <w:textAlignment w:val="auto"/>
        <w:rPr>
          <w:rFonts w:asciiTheme="majorBidi" w:hAnsiTheme="majorBidi" w:cstheme="majorBidi"/>
        </w:rPr>
        <w:sectPr w:rsidR="00FF7185" w:rsidRPr="00BC5AC5" w:rsidSect="00D64E77">
          <w:pgSz w:w="16834" w:h="11909" w:orient="landscape" w:code="9"/>
          <w:pgMar w:top="1339" w:right="958" w:bottom="993" w:left="1080" w:header="706" w:footer="706" w:gutter="0"/>
          <w:cols w:space="720"/>
          <w:docGrid w:linePitch="360"/>
        </w:sectPr>
      </w:pPr>
    </w:p>
    <w:p w14:paraId="2E89874C" w14:textId="11BA45A8" w:rsidR="00AE58B7" w:rsidRPr="000D73F5" w:rsidRDefault="00DA3D1B" w:rsidP="005D770B">
      <w:pPr>
        <w:pStyle w:val="ListParagraph"/>
        <w:numPr>
          <w:ilvl w:val="0"/>
          <w:numId w:val="6"/>
        </w:numPr>
        <w:spacing w:before="120"/>
        <w:ind w:left="426" w:hanging="426"/>
        <w:jc w:val="thaiDistribute"/>
        <w:rPr>
          <w:rFonts w:asciiTheme="majorBidi" w:hAnsiTheme="majorBidi" w:cstheme="majorBidi"/>
          <w:b/>
          <w:bCs/>
          <w:szCs w:val="32"/>
        </w:rPr>
      </w:pPr>
      <w:r w:rsidRPr="000D73F5">
        <w:rPr>
          <w:rFonts w:asciiTheme="majorBidi" w:hAnsiTheme="majorBidi" w:cstheme="majorBidi"/>
          <w:b/>
          <w:bCs/>
          <w:szCs w:val="32"/>
        </w:rPr>
        <w:lastRenderedPageBreak/>
        <w:t>RIGHT UNDER THE RAW WATER DISTRIBUTION CONTRACT</w:t>
      </w:r>
    </w:p>
    <w:p w14:paraId="47AB8F5E" w14:textId="5E1EB7AC" w:rsidR="00C72A25" w:rsidRPr="00C72A25" w:rsidRDefault="00C72A25" w:rsidP="00C72A25">
      <w:pPr>
        <w:pStyle w:val="ListParagraph"/>
        <w:spacing w:before="120"/>
        <w:ind w:left="426"/>
        <w:jc w:val="thaiDistribute"/>
        <w:rPr>
          <w:rFonts w:asciiTheme="majorBidi" w:hAnsiTheme="majorBidi" w:cstheme="majorBidi"/>
          <w:szCs w:val="32"/>
        </w:rPr>
      </w:pPr>
      <w:r w:rsidRPr="00C72A25">
        <w:rPr>
          <w:rFonts w:asciiTheme="majorBidi" w:hAnsiTheme="majorBidi" w:cstheme="majorBidi" w:hint="eastAsia"/>
          <w:szCs w:val="32"/>
        </w:rPr>
        <w:t>The net book value of right under the raw water distribution contract as at 31 December 2025 and 2024 are presented below.</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8"/>
        <w:gridCol w:w="1984"/>
        <w:gridCol w:w="1985"/>
      </w:tblGrid>
      <w:tr w:rsidR="00AE58B7" w:rsidRPr="00BC5AC5" w14:paraId="14897D1C" w14:textId="77777777" w:rsidTr="00E21396">
        <w:tc>
          <w:tcPr>
            <w:tcW w:w="9497" w:type="dxa"/>
            <w:gridSpan w:val="3"/>
            <w:vAlign w:val="center"/>
          </w:tcPr>
          <w:p w14:paraId="55BB7BCE" w14:textId="77777777" w:rsidR="00AE58B7" w:rsidRPr="00BC5AC5" w:rsidRDefault="00AE58B7" w:rsidP="00E21396">
            <w:pPr>
              <w:tabs>
                <w:tab w:val="left" w:pos="600"/>
                <w:tab w:val="left" w:pos="900"/>
                <w:tab w:val="right" w:pos="7280"/>
                <w:tab w:val="right" w:pos="8540"/>
              </w:tabs>
              <w:jc w:val="right"/>
              <w:rPr>
                <w:rFonts w:asciiTheme="majorBidi" w:hAnsiTheme="majorBidi" w:cstheme="majorBidi"/>
                <w:cs/>
              </w:rPr>
            </w:pPr>
            <w:r w:rsidRPr="00BC5AC5">
              <w:rPr>
                <w:rFonts w:asciiTheme="majorBidi" w:hAnsiTheme="majorBidi" w:cstheme="majorBidi"/>
              </w:rPr>
              <w:t>(Unit: Thousand Baht)</w:t>
            </w:r>
          </w:p>
        </w:tc>
      </w:tr>
      <w:tr w:rsidR="00AE58B7" w:rsidRPr="00BC5AC5" w14:paraId="54B4040B" w14:textId="77777777" w:rsidTr="00E21396">
        <w:tc>
          <w:tcPr>
            <w:tcW w:w="5528" w:type="dxa"/>
            <w:vAlign w:val="center"/>
          </w:tcPr>
          <w:p w14:paraId="79914487" w14:textId="77777777" w:rsidR="00AE58B7" w:rsidRPr="00BC5AC5" w:rsidRDefault="00AE58B7" w:rsidP="00E21396">
            <w:pPr>
              <w:tabs>
                <w:tab w:val="left" w:pos="600"/>
                <w:tab w:val="left" w:pos="900"/>
                <w:tab w:val="right" w:pos="7280"/>
                <w:tab w:val="right" w:pos="8540"/>
              </w:tabs>
              <w:rPr>
                <w:rFonts w:asciiTheme="majorBidi" w:hAnsiTheme="majorBidi" w:cstheme="majorBidi"/>
              </w:rPr>
            </w:pPr>
          </w:p>
        </w:tc>
        <w:tc>
          <w:tcPr>
            <w:tcW w:w="3969" w:type="dxa"/>
            <w:gridSpan w:val="2"/>
            <w:vAlign w:val="center"/>
          </w:tcPr>
          <w:p w14:paraId="54FEF96F" w14:textId="0F7860CE" w:rsidR="00AE58B7" w:rsidRPr="00BC5AC5" w:rsidRDefault="00AE58B7" w:rsidP="00E21396">
            <w:pPr>
              <w:pBdr>
                <w:bottom w:val="single" w:sz="4" w:space="1" w:color="auto"/>
              </w:pBdr>
              <w:tabs>
                <w:tab w:val="right" w:pos="7280"/>
                <w:tab w:val="right" w:pos="8540"/>
              </w:tabs>
              <w:jc w:val="center"/>
              <w:rPr>
                <w:rFonts w:asciiTheme="majorBidi" w:hAnsiTheme="majorBidi" w:cstheme="majorBidi"/>
              </w:rPr>
            </w:pPr>
            <w:r w:rsidRPr="00BC5AC5">
              <w:rPr>
                <w:rFonts w:asciiTheme="majorBidi" w:hAnsiTheme="majorBidi" w:cstheme="majorBidi"/>
              </w:rPr>
              <w:t>Consolidated financial statements</w:t>
            </w:r>
          </w:p>
        </w:tc>
      </w:tr>
      <w:tr w:rsidR="00AE58B7" w:rsidRPr="00BC5AC5" w14:paraId="5DD818F9" w14:textId="77777777" w:rsidTr="00E21396">
        <w:tc>
          <w:tcPr>
            <w:tcW w:w="5528" w:type="dxa"/>
            <w:vAlign w:val="center"/>
          </w:tcPr>
          <w:p w14:paraId="190C0958" w14:textId="77777777" w:rsidR="00AE58B7" w:rsidRPr="00BC5AC5" w:rsidRDefault="00AE58B7" w:rsidP="00E21396">
            <w:pPr>
              <w:tabs>
                <w:tab w:val="left" w:pos="600"/>
                <w:tab w:val="left" w:pos="900"/>
                <w:tab w:val="right" w:pos="7280"/>
                <w:tab w:val="right" w:pos="8540"/>
              </w:tabs>
              <w:ind w:left="43"/>
              <w:rPr>
                <w:rFonts w:asciiTheme="majorBidi" w:hAnsiTheme="majorBidi" w:cstheme="majorBidi"/>
                <w:cs/>
              </w:rPr>
            </w:pPr>
          </w:p>
        </w:tc>
        <w:tc>
          <w:tcPr>
            <w:tcW w:w="1984" w:type="dxa"/>
            <w:vAlign w:val="center"/>
          </w:tcPr>
          <w:p w14:paraId="7DCF254B" w14:textId="7BEEB389" w:rsidR="00AE58B7" w:rsidRPr="00BC5AC5" w:rsidRDefault="00144E6E" w:rsidP="00E21396">
            <w:pPr>
              <w:jc w:val="center"/>
              <w:rPr>
                <w:rFonts w:asciiTheme="majorBidi" w:hAnsiTheme="majorBidi" w:cstheme="majorBidi"/>
                <w:u w:val="single"/>
              </w:rPr>
            </w:pPr>
            <w:r w:rsidRPr="00BC5AC5">
              <w:rPr>
                <w:rFonts w:asciiTheme="majorBidi" w:hAnsiTheme="majorBidi" w:cstheme="majorBidi"/>
                <w:u w:val="single"/>
              </w:rPr>
              <w:t>202</w:t>
            </w:r>
            <w:r w:rsidR="000063C9">
              <w:rPr>
                <w:rFonts w:asciiTheme="majorBidi" w:hAnsiTheme="majorBidi" w:cstheme="majorBidi"/>
                <w:u w:val="single"/>
              </w:rPr>
              <w:t>5</w:t>
            </w:r>
          </w:p>
        </w:tc>
        <w:tc>
          <w:tcPr>
            <w:tcW w:w="1985" w:type="dxa"/>
            <w:vAlign w:val="center"/>
          </w:tcPr>
          <w:p w14:paraId="0ED6B485" w14:textId="0685B200" w:rsidR="00AE58B7" w:rsidRPr="00BC5AC5" w:rsidRDefault="00144E6E" w:rsidP="00E21396">
            <w:pPr>
              <w:jc w:val="center"/>
              <w:rPr>
                <w:rFonts w:asciiTheme="majorBidi" w:hAnsiTheme="majorBidi" w:cstheme="majorBidi"/>
                <w:u w:val="single"/>
              </w:rPr>
            </w:pPr>
            <w:r w:rsidRPr="00BC5AC5">
              <w:rPr>
                <w:rFonts w:asciiTheme="majorBidi" w:hAnsiTheme="majorBidi" w:cstheme="majorBidi"/>
                <w:u w:val="single"/>
              </w:rPr>
              <w:t>202</w:t>
            </w:r>
            <w:r w:rsidR="000063C9">
              <w:rPr>
                <w:rFonts w:asciiTheme="majorBidi" w:hAnsiTheme="majorBidi" w:cstheme="majorBidi"/>
                <w:u w:val="single"/>
              </w:rPr>
              <w:t>4</w:t>
            </w:r>
          </w:p>
        </w:tc>
      </w:tr>
      <w:tr w:rsidR="00B641D5" w:rsidRPr="00BC5AC5" w14:paraId="6FBD14E3" w14:textId="77777777" w:rsidTr="00C259BD">
        <w:tc>
          <w:tcPr>
            <w:tcW w:w="5528" w:type="dxa"/>
            <w:vAlign w:val="center"/>
          </w:tcPr>
          <w:p w14:paraId="4642ED4F" w14:textId="5C4CCD9C" w:rsidR="00B641D5" w:rsidRPr="00BC5AC5" w:rsidRDefault="00B641D5" w:rsidP="00B641D5">
            <w:pPr>
              <w:tabs>
                <w:tab w:val="right" w:pos="7280"/>
                <w:tab w:val="right" w:pos="8540"/>
              </w:tabs>
              <w:ind w:left="43"/>
              <w:rPr>
                <w:rFonts w:asciiTheme="majorBidi" w:hAnsiTheme="majorBidi" w:cstheme="majorBidi"/>
                <w:cs/>
              </w:rPr>
            </w:pPr>
            <w:r w:rsidRPr="00BC5AC5">
              <w:rPr>
                <w:rFonts w:asciiTheme="majorBidi" w:hAnsiTheme="majorBidi" w:cstheme="majorBidi"/>
              </w:rPr>
              <w:t xml:space="preserve">Right under the raw water distribution contract - cost </w:t>
            </w:r>
          </w:p>
        </w:tc>
        <w:tc>
          <w:tcPr>
            <w:tcW w:w="1984" w:type="dxa"/>
            <w:vAlign w:val="center"/>
          </w:tcPr>
          <w:p w14:paraId="1096DC46" w14:textId="02A5027F" w:rsidR="00B641D5" w:rsidRPr="00BC5AC5" w:rsidRDefault="00B641D5" w:rsidP="00C259BD">
            <w:pPr>
              <w:tabs>
                <w:tab w:val="decimal" w:pos="1589"/>
              </w:tabs>
              <w:jc w:val="center"/>
              <w:rPr>
                <w:rFonts w:asciiTheme="majorBidi" w:hAnsiTheme="majorBidi" w:cstheme="majorBidi"/>
              </w:rPr>
            </w:pPr>
            <w:r>
              <w:rPr>
                <w:rFonts w:asciiTheme="majorBidi" w:hAnsiTheme="majorBidi" w:cstheme="majorBidi"/>
              </w:rPr>
              <w:t>165,238</w:t>
            </w:r>
          </w:p>
        </w:tc>
        <w:tc>
          <w:tcPr>
            <w:tcW w:w="1985" w:type="dxa"/>
            <w:vAlign w:val="center"/>
          </w:tcPr>
          <w:p w14:paraId="068D247A" w14:textId="0E7EA4D6" w:rsidR="00B641D5" w:rsidRPr="00BC5AC5" w:rsidRDefault="00B641D5" w:rsidP="00C259BD">
            <w:pPr>
              <w:tabs>
                <w:tab w:val="decimal" w:pos="1589"/>
              </w:tabs>
              <w:jc w:val="center"/>
              <w:rPr>
                <w:rFonts w:asciiTheme="majorBidi" w:hAnsiTheme="majorBidi" w:cstheme="majorBidi"/>
              </w:rPr>
            </w:pPr>
            <w:r w:rsidRPr="00B16863">
              <w:rPr>
                <w:rFonts w:asciiTheme="majorBidi" w:hAnsiTheme="majorBidi" w:cstheme="majorBidi"/>
              </w:rPr>
              <w:t>165,238</w:t>
            </w:r>
          </w:p>
        </w:tc>
      </w:tr>
      <w:tr w:rsidR="00B641D5" w:rsidRPr="00BC5AC5" w14:paraId="731ED7AD" w14:textId="77777777" w:rsidTr="00C259BD">
        <w:tc>
          <w:tcPr>
            <w:tcW w:w="5528" w:type="dxa"/>
            <w:vAlign w:val="center"/>
          </w:tcPr>
          <w:p w14:paraId="4F921A18" w14:textId="766FCBAC" w:rsidR="00B641D5" w:rsidRPr="00BC5AC5" w:rsidRDefault="00B641D5" w:rsidP="00B641D5">
            <w:pPr>
              <w:tabs>
                <w:tab w:val="right" w:pos="7280"/>
                <w:tab w:val="right" w:pos="8540"/>
              </w:tabs>
              <w:ind w:left="43"/>
              <w:rPr>
                <w:rFonts w:asciiTheme="majorBidi" w:hAnsiTheme="majorBidi" w:cstheme="majorBidi"/>
              </w:rPr>
            </w:pPr>
            <w:r w:rsidRPr="00BC5AC5">
              <w:rPr>
                <w:rFonts w:asciiTheme="majorBidi" w:hAnsiTheme="majorBidi" w:cstheme="majorBidi"/>
              </w:rPr>
              <w:t xml:space="preserve">Less: Accumulated </w:t>
            </w:r>
            <w:proofErr w:type="spellStart"/>
            <w:r w:rsidRPr="00BC5AC5">
              <w:rPr>
                <w:rFonts w:asciiTheme="majorBidi" w:hAnsiTheme="majorBidi" w:cstheme="majorBidi"/>
              </w:rPr>
              <w:t>amorti</w:t>
            </w:r>
            <w:r>
              <w:rPr>
                <w:rFonts w:asciiTheme="majorBidi" w:hAnsiTheme="majorBidi" w:cstheme="majorBidi"/>
              </w:rPr>
              <w:t>s</w:t>
            </w:r>
            <w:r w:rsidRPr="00BC5AC5">
              <w:rPr>
                <w:rFonts w:asciiTheme="majorBidi" w:hAnsiTheme="majorBidi" w:cstheme="majorBidi"/>
              </w:rPr>
              <w:t>ation</w:t>
            </w:r>
            <w:proofErr w:type="spellEnd"/>
          </w:p>
        </w:tc>
        <w:tc>
          <w:tcPr>
            <w:tcW w:w="1984" w:type="dxa"/>
            <w:vAlign w:val="center"/>
          </w:tcPr>
          <w:p w14:paraId="32FFD9EB" w14:textId="2B86528D" w:rsidR="00B641D5" w:rsidRPr="00BC5AC5" w:rsidRDefault="00B641D5" w:rsidP="00C259BD">
            <w:pPr>
              <w:pBdr>
                <w:bottom w:val="single" w:sz="4" w:space="1" w:color="auto"/>
              </w:pBdr>
              <w:tabs>
                <w:tab w:val="decimal" w:pos="1589"/>
              </w:tabs>
              <w:jc w:val="center"/>
              <w:rPr>
                <w:rFonts w:asciiTheme="majorBidi" w:hAnsiTheme="majorBidi" w:cstheme="majorBidi"/>
              </w:rPr>
            </w:pPr>
            <w:r>
              <w:rPr>
                <w:rFonts w:asciiTheme="majorBidi" w:hAnsiTheme="majorBidi" w:cstheme="majorBidi"/>
              </w:rPr>
              <w:t>(56,653)</w:t>
            </w:r>
          </w:p>
        </w:tc>
        <w:tc>
          <w:tcPr>
            <w:tcW w:w="1985" w:type="dxa"/>
            <w:vAlign w:val="center"/>
          </w:tcPr>
          <w:p w14:paraId="1C57E5FD" w14:textId="047C2194" w:rsidR="00B641D5" w:rsidRPr="00BC5AC5" w:rsidRDefault="00B641D5" w:rsidP="00C259BD">
            <w:pPr>
              <w:pBdr>
                <w:bottom w:val="single" w:sz="4" w:space="1" w:color="auto"/>
              </w:pBdr>
              <w:tabs>
                <w:tab w:val="decimal" w:pos="1589"/>
              </w:tabs>
              <w:jc w:val="center"/>
              <w:rPr>
                <w:rFonts w:asciiTheme="majorBidi" w:hAnsiTheme="majorBidi" w:cstheme="majorBidi"/>
              </w:rPr>
            </w:pPr>
            <w:r w:rsidRPr="00B16863">
              <w:rPr>
                <w:rFonts w:asciiTheme="majorBidi" w:hAnsiTheme="majorBidi" w:cstheme="majorBidi"/>
              </w:rPr>
              <w:t>(50,988)</w:t>
            </w:r>
          </w:p>
        </w:tc>
      </w:tr>
      <w:tr w:rsidR="00B641D5" w:rsidRPr="00BC5AC5" w14:paraId="5A0B3E27" w14:textId="77777777" w:rsidTr="00C259BD">
        <w:tc>
          <w:tcPr>
            <w:tcW w:w="5528" w:type="dxa"/>
            <w:vAlign w:val="center"/>
          </w:tcPr>
          <w:p w14:paraId="7167CAE8" w14:textId="0BED1DE2" w:rsidR="00B641D5" w:rsidRPr="00BC5AC5" w:rsidRDefault="00B641D5" w:rsidP="00B641D5">
            <w:pPr>
              <w:tabs>
                <w:tab w:val="right" w:pos="7280"/>
                <w:tab w:val="right" w:pos="8540"/>
              </w:tabs>
              <w:ind w:left="43"/>
              <w:rPr>
                <w:rFonts w:asciiTheme="majorBidi" w:hAnsiTheme="majorBidi" w:cstheme="majorBidi"/>
                <w:cs/>
              </w:rPr>
            </w:pPr>
            <w:r w:rsidRPr="00BC5AC5">
              <w:rPr>
                <w:rFonts w:asciiTheme="majorBidi" w:hAnsiTheme="majorBidi" w:cstheme="majorBidi"/>
              </w:rPr>
              <w:t>Net</w:t>
            </w:r>
            <w:r>
              <w:rPr>
                <w:rFonts w:asciiTheme="majorBidi" w:hAnsiTheme="majorBidi" w:cstheme="majorBidi"/>
              </w:rPr>
              <w:t xml:space="preserve"> </w:t>
            </w:r>
            <w:r w:rsidRPr="00BC5AC5">
              <w:rPr>
                <w:rFonts w:asciiTheme="majorBidi" w:hAnsiTheme="majorBidi" w:cstheme="majorBidi"/>
              </w:rPr>
              <w:t>book value</w:t>
            </w:r>
          </w:p>
        </w:tc>
        <w:tc>
          <w:tcPr>
            <w:tcW w:w="1984" w:type="dxa"/>
            <w:vAlign w:val="center"/>
          </w:tcPr>
          <w:p w14:paraId="35E00C69" w14:textId="2920D7A6" w:rsidR="00B641D5" w:rsidRPr="00BC5AC5" w:rsidRDefault="00B641D5" w:rsidP="00C259BD">
            <w:pPr>
              <w:pBdr>
                <w:bottom w:val="double" w:sz="4" w:space="1" w:color="auto"/>
              </w:pBdr>
              <w:tabs>
                <w:tab w:val="decimal" w:pos="1589"/>
              </w:tabs>
              <w:jc w:val="center"/>
              <w:rPr>
                <w:rFonts w:asciiTheme="majorBidi" w:hAnsiTheme="majorBidi" w:cstheme="majorBidi"/>
              </w:rPr>
            </w:pPr>
            <w:r>
              <w:rPr>
                <w:rFonts w:asciiTheme="majorBidi" w:hAnsiTheme="majorBidi" w:cstheme="majorBidi"/>
              </w:rPr>
              <w:t>108,585</w:t>
            </w:r>
          </w:p>
        </w:tc>
        <w:tc>
          <w:tcPr>
            <w:tcW w:w="1985" w:type="dxa"/>
            <w:vAlign w:val="center"/>
          </w:tcPr>
          <w:p w14:paraId="6F48E1CC" w14:textId="02C46B2E" w:rsidR="00B641D5" w:rsidRPr="00BC5AC5" w:rsidRDefault="00B641D5" w:rsidP="00C259BD">
            <w:pPr>
              <w:pBdr>
                <w:bottom w:val="double" w:sz="4" w:space="1" w:color="auto"/>
              </w:pBdr>
              <w:tabs>
                <w:tab w:val="decimal" w:pos="1589"/>
              </w:tabs>
              <w:jc w:val="center"/>
              <w:rPr>
                <w:rFonts w:asciiTheme="majorBidi" w:hAnsiTheme="majorBidi" w:cstheme="majorBidi"/>
              </w:rPr>
            </w:pPr>
            <w:r w:rsidRPr="00B16863">
              <w:rPr>
                <w:rFonts w:asciiTheme="majorBidi" w:hAnsiTheme="majorBidi" w:cstheme="majorBidi"/>
              </w:rPr>
              <w:t>114,250</w:t>
            </w:r>
          </w:p>
        </w:tc>
      </w:tr>
    </w:tbl>
    <w:p w14:paraId="021D1488" w14:textId="179941A9" w:rsidR="00981C44" w:rsidRPr="00981C44" w:rsidRDefault="00981C44" w:rsidP="00E21396">
      <w:pPr>
        <w:spacing w:before="240"/>
        <w:ind w:left="426"/>
        <w:jc w:val="thaiDistribute"/>
        <w:rPr>
          <w:rFonts w:asciiTheme="majorBidi" w:hAnsiTheme="majorBidi" w:cstheme="majorBidi"/>
        </w:rPr>
      </w:pPr>
      <w:bookmarkStart w:id="39" w:name="_Hlk218694578"/>
      <w:r w:rsidRPr="00981C44">
        <w:rPr>
          <w:rFonts w:asciiTheme="majorBidi" w:hAnsiTheme="majorBidi" w:cstheme="majorBidi"/>
        </w:rPr>
        <w:t>A reco</w:t>
      </w:r>
      <w:r>
        <w:rPr>
          <w:rFonts w:asciiTheme="majorBidi" w:hAnsiTheme="majorBidi" w:cstheme="majorBidi"/>
        </w:rPr>
        <w:t>nciliation of the net book value of right under the raw water distribution contract for the year 2025 and 2024 are presented below.</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8"/>
        <w:gridCol w:w="1984"/>
        <w:gridCol w:w="1985"/>
      </w:tblGrid>
      <w:tr w:rsidR="00DA3D1B" w:rsidRPr="00BC5AC5" w14:paraId="080D53AC" w14:textId="77777777" w:rsidTr="00E21396">
        <w:tc>
          <w:tcPr>
            <w:tcW w:w="9497" w:type="dxa"/>
            <w:gridSpan w:val="3"/>
          </w:tcPr>
          <w:bookmarkEnd w:id="39"/>
          <w:p w14:paraId="66CAAAF5" w14:textId="79CB2A27" w:rsidR="00DA3D1B" w:rsidRPr="00BC5AC5" w:rsidRDefault="00DA3D1B" w:rsidP="00E21396">
            <w:pPr>
              <w:tabs>
                <w:tab w:val="decimal" w:pos="1782"/>
              </w:tabs>
              <w:jc w:val="right"/>
              <w:rPr>
                <w:rFonts w:asciiTheme="majorBidi" w:hAnsiTheme="majorBidi" w:cstheme="majorBidi"/>
              </w:rPr>
            </w:pPr>
            <w:r w:rsidRPr="00BC5AC5">
              <w:rPr>
                <w:rFonts w:asciiTheme="majorBidi" w:hAnsiTheme="majorBidi" w:cstheme="majorBidi"/>
              </w:rPr>
              <w:t>(Unit: Thousand Baht)</w:t>
            </w:r>
          </w:p>
        </w:tc>
      </w:tr>
      <w:tr w:rsidR="00DA3D1B" w:rsidRPr="00BC5AC5" w14:paraId="73780C0D" w14:textId="77777777" w:rsidTr="00E21396">
        <w:tc>
          <w:tcPr>
            <w:tcW w:w="5528" w:type="dxa"/>
          </w:tcPr>
          <w:p w14:paraId="024F98B9" w14:textId="77777777" w:rsidR="00DA3D1B" w:rsidRPr="00BC5AC5" w:rsidRDefault="00DA3D1B" w:rsidP="00E21396">
            <w:pPr>
              <w:tabs>
                <w:tab w:val="left" w:pos="600"/>
                <w:tab w:val="left" w:pos="900"/>
                <w:tab w:val="right" w:pos="7280"/>
                <w:tab w:val="right" w:pos="8540"/>
              </w:tabs>
              <w:ind w:left="43"/>
              <w:jc w:val="thaiDistribute"/>
              <w:rPr>
                <w:rFonts w:asciiTheme="majorBidi" w:hAnsiTheme="majorBidi" w:cstheme="majorBidi"/>
              </w:rPr>
            </w:pPr>
          </w:p>
        </w:tc>
        <w:tc>
          <w:tcPr>
            <w:tcW w:w="3969" w:type="dxa"/>
            <w:gridSpan w:val="2"/>
            <w:vAlign w:val="bottom"/>
          </w:tcPr>
          <w:p w14:paraId="42A29D44" w14:textId="4DE1A680" w:rsidR="00DA3D1B" w:rsidRPr="00BC5AC5" w:rsidRDefault="00981C44" w:rsidP="00E21396">
            <w:pPr>
              <w:pBdr>
                <w:bottom w:val="single" w:sz="4" w:space="1" w:color="auto"/>
              </w:pBdr>
              <w:tabs>
                <w:tab w:val="left" w:pos="600"/>
                <w:tab w:val="left" w:pos="900"/>
                <w:tab w:val="right" w:pos="7280"/>
                <w:tab w:val="right" w:pos="8540"/>
              </w:tabs>
              <w:jc w:val="center"/>
              <w:rPr>
                <w:rFonts w:asciiTheme="majorBidi" w:hAnsiTheme="majorBidi" w:cstheme="majorBidi"/>
              </w:rPr>
            </w:pPr>
            <w:r w:rsidRPr="00BC5AC5">
              <w:rPr>
                <w:rFonts w:asciiTheme="majorBidi" w:hAnsiTheme="majorBidi" w:cstheme="majorBidi"/>
              </w:rPr>
              <w:t>Consolidated</w:t>
            </w:r>
            <w:r w:rsidR="00555552" w:rsidRPr="006E7294">
              <w:rPr>
                <w:rFonts w:asciiTheme="majorBidi" w:hAnsiTheme="majorBidi" w:cstheme="majorBidi"/>
              </w:rPr>
              <w:t xml:space="preserve"> financial statements</w:t>
            </w:r>
          </w:p>
        </w:tc>
      </w:tr>
      <w:tr w:rsidR="00DA3D1B" w:rsidRPr="00BC5AC5" w14:paraId="400FA76B" w14:textId="77777777" w:rsidTr="00E21396">
        <w:tc>
          <w:tcPr>
            <w:tcW w:w="5528" w:type="dxa"/>
          </w:tcPr>
          <w:p w14:paraId="5F73311A" w14:textId="77777777" w:rsidR="00DA3D1B" w:rsidRPr="00BC5AC5" w:rsidRDefault="00DA3D1B" w:rsidP="00E21396">
            <w:pPr>
              <w:tabs>
                <w:tab w:val="left" w:pos="600"/>
                <w:tab w:val="left" w:pos="900"/>
                <w:tab w:val="right" w:pos="7280"/>
                <w:tab w:val="right" w:pos="8540"/>
              </w:tabs>
              <w:ind w:left="43"/>
              <w:jc w:val="thaiDistribute"/>
              <w:rPr>
                <w:rFonts w:asciiTheme="majorBidi" w:hAnsiTheme="majorBidi" w:cstheme="majorBidi"/>
              </w:rPr>
            </w:pPr>
          </w:p>
        </w:tc>
        <w:tc>
          <w:tcPr>
            <w:tcW w:w="1984" w:type="dxa"/>
          </w:tcPr>
          <w:p w14:paraId="612F9F50" w14:textId="5A88CE8D" w:rsidR="00DA3D1B" w:rsidRPr="00BC5AC5" w:rsidRDefault="00DA3D1B" w:rsidP="00E21396">
            <w:pPr>
              <w:jc w:val="center"/>
              <w:rPr>
                <w:rFonts w:asciiTheme="majorBidi" w:hAnsiTheme="majorBidi" w:cstheme="majorBidi"/>
                <w:u w:val="single"/>
              </w:rPr>
            </w:pPr>
            <w:r w:rsidRPr="00BC5AC5">
              <w:rPr>
                <w:rFonts w:asciiTheme="majorBidi" w:hAnsiTheme="majorBidi" w:cstheme="majorBidi"/>
                <w:u w:val="single"/>
              </w:rPr>
              <w:t>202</w:t>
            </w:r>
            <w:r w:rsidR="000063C9">
              <w:rPr>
                <w:rFonts w:asciiTheme="majorBidi" w:hAnsiTheme="majorBidi" w:cstheme="majorBidi"/>
                <w:u w:val="single"/>
              </w:rPr>
              <w:t>5</w:t>
            </w:r>
          </w:p>
        </w:tc>
        <w:tc>
          <w:tcPr>
            <w:tcW w:w="1985" w:type="dxa"/>
          </w:tcPr>
          <w:p w14:paraId="7AFFBD57" w14:textId="4D287672" w:rsidR="00DA3D1B" w:rsidRPr="00BC5AC5" w:rsidRDefault="00DA3D1B" w:rsidP="00E21396">
            <w:pPr>
              <w:jc w:val="center"/>
              <w:rPr>
                <w:rFonts w:asciiTheme="majorBidi" w:hAnsiTheme="majorBidi" w:cstheme="majorBidi"/>
                <w:u w:val="single"/>
              </w:rPr>
            </w:pPr>
            <w:r w:rsidRPr="00BC5AC5">
              <w:rPr>
                <w:rFonts w:asciiTheme="majorBidi" w:hAnsiTheme="majorBidi" w:cstheme="majorBidi"/>
                <w:u w:val="single"/>
              </w:rPr>
              <w:t>202</w:t>
            </w:r>
            <w:r w:rsidR="000063C9">
              <w:rPr>
                <w:rFonts w:asciiTheme="majorBidi" w:hAnsiTheme="majorBidi" w:cstheme="majorBidi"/>
                <w:u w:val="single"/>
              </w:rPr>
              <w:t>4</w:t>
            </w:r>
          </w:p>
        </w:tc>
      </w:tr>
      <w:tr w:rsidR="002400C5" w:rsidRPr="00BC5AC5" w14:paraId="7B4302CE" w14:textId="77777777" w:rsidTr="00C259BD">
        <w:tc>
          <w:tcPr>
            <w:tcW w:w="5528" w:type="dxa"/>
            <w:vAlign w:val="center"/>
          </w:tcPr>
          <w:p w14:paraId="3396949B" w14:textId="77777777" w:rsidR="002400C5" w:rsidRPr="00BC5AC5" w:rsidRDefault="002400C5" w:rsidP="002400C5">
            <w:pPr>
              <w:tabs>
                <w:tab w:val="right" w:pos="7280"/>
                <w:tab w:val="right" w:pos="8540"/>
              </w:tabs>
              <w:ind w:left="43"/>
              <w:rPr>
                <w:rFonts w:asciiTheme="majorBidi" w:hAnsiTheme="majorBidi" w:cstheme="majorBidi"/>
                <w:cs/>
              </w:rPr>
            </w:pPr>
            <w:r w:rsidRPr="00BC5AC5">
              <w:rPr>
                <w:rFonts w:asciiTheme="majorBidi" w:hAnsiTheme="majorBidi" w:cstheme="majorBidi"/>
              </w:rPr>
              <w:t>Net book value at beginning of year</w:t>
            </w:r>
          </w:p>
        </w:tc>
        <w:tc>
          <w:tcPr>
            <w:tcW w:w="1984" w:type="dxa"/>
            <w:vAlign w:val="center"/>
          </w:tcPr>
          <w:p w14:paraId="32CFC4E4" w14:textId="5A12745A" w:rsidR="002400C5" w:rsidRPr="00BC5AC5" w:rsidRDefault="002400C5" w:rsidP="00C259BD">
            <w:pPr>
              <w:tabs>
                <w:tab w:val="decimal" w:pos="1589"/>
              </w:tabs>
              <w:jc w:val="center"/>
              <w:rPr>
                <w:rFonts w:asciiTheme="majorBidi" w:hAnsiTheme="majorBidi" w:cstheme="majorBidi"/>
              </w:rPr>
            </w:pPr>
            <w:r>
              <w:rPr>
                <w:rFonts w:asciiTheme="majorBidi" w:hAnsiTheme="majorBidi" w:cstheme="majorBidi"/>
              </w:rPr>
              <w:t>114,250</w:t>
            </w:r>
          </w:p>
        </w:tc>
        <w:tc>
          <w:tcPr>
            <w:tcW w:w="1985" w:type="dxa"/>
            <w:vAlign w:val="center"/>
          </w:tcPr>
          <w:p w14:paraId="67C13CB6" w14:textId="4107C666" w:rsidR="002400C5" w:rsidRPr="00BC5AC5" w:rsidRDefault="002400C5" w:rsidP="00C259BD">
            <w:pPr>
              <w:tabs>
                <w:tab w:val="decimal" w:pos="1589"/>
              </w:tabs>
              <w:jc w:val="center"/>
              <w:rPr>
                <w:rFonts w:asciiTheme="majorBidi" w:hAnsiTheme="majorBidi" w:cstheme="majorBidi"/>
              </w:rPr>
            </w:pPr>
            <w:r>
              <w:rPr>
                <w:rFonts w:asciiTheme="majorBidi" w:hAnsiTheme="majorBidi" w:cstheme="majorBidi"/>
              </w:rPr>
              <w:t>119,916</w:t>
            </w:r>
          </w:p>
        </w:tc>
      </w:tr>
      <w:tr w:rsidR="00C259BD" w:rsidRPr="00BC5AC5" w14:paraId="3BAAA24C" w14:textId="77777777" w:rsidTr="00EA7EFD">
        <w:tc>
          <w:tcPr>
            <w:tcW w:w="5528" w:type="dxa"/>
            <w:vAlign w:val="center"/>
          </w:tcPr>
          <w:p w14:paraId="24643352" w14:textId="184B0CA0" w:rsidR="00C259BD" w:rsidRPr="00BC5AC5" w:rsidRDefault="00C259BD" w:rsidP="00C259BD">
            <w:pPr>
              <w:tabs>
                <w:tab w:val="right" w:pos="7280"/>
                <w:tab w:val="right" w:pos="8540"/>
              </w:tabs>
              <w:ind w:left="43"/>
              <w:rPr>
                <w:rFonts w:asciiTheme="majorBidi" w:hAnsiTheme="majorBidi" w:cstheme="majorBidi"/>
              </w:rPr>
            </w:pPr>
            <w:proofErr w:type="spellStart"/>
            <w:r w:rsidRPr="00BC5AC5">
              <w:rPr>
                <w:rFonts w:asciiTheme="majorBidi" w:hAnsiTheme="majorBidi" w:cstheme="majorBidi"/>
              </w:rPr>
              <w:t>Amorti</w:t>
            </w:r>
            <w:r>
              <w:rPr>
                <w:rFonts w:asciiTheme="majorBidi" w:hAnsiTheme="majorBidi" w:cstheme="majorBidi"/>
              </w:rPr>
              <w:t>s</w:t>
            </w:r>
            <w:r w:rsidRPr="00BC5AC5">
              <w:rPr>
                <w:rFonts w:asciiTheme="majorBidi" w:hAnsiTheme="majorBidi" w:cstheme="majorBidi"/>
              </w:rPr>
              <w:t>ation</w:t>
            </w:r>
            <w:proofErr w:type="spellEnd"/>
            <w:r w:rsidRPr="00BC5AC5">
              <w:rPr>
                <w:rFonts w:asciiTheme="majorBidi" w:hAnsiTheme="majorBidi" w:cstheme="majorBidi"/>
              </w:rPr>
              <w:t xml:space="preserve"> for the year</w:t>
            </w:r>
          </w:p>
        </w:tc>
        <w:tc>
          <w:tcPr>
            <w:tcW w:w="1984" w:type="dxa"/>
            <w:vAlign w:val="center"/>
          </w:tcPr>
          <w:p w14:paraId="3311A682" w14:textId="585785D5" w:rsidR="00C259BD" w:rsidRPr="00BC5AC5" w:rsidRDefault="00C259BD" w:rsidP="00C259BD">
            <w:pPr>
              <w:pBdr>
                <w:bottom w:val="single" w:sz="4" w:space="1" w:color="auto"/>
              </w:pBdr>
              <w:tabs>
                <w:tab w:val="decimal" w:pos="1589"/>
              </w:tabs>
              <w:jc w:val="center"/>
              <w:rPr>
                <w:rFonts w:asciiTheme="majorBidi" w:hAnsiTheme="majorBidi" w:cstheme="majorBidi"/>
              </w:rPr>
            </w:pPr>
            <w:r>
              <w:rPr>
                <w:rFonts w:asciiTheme="majorBidi" w:hAnsiTheme="majorBidi" w:cstheme="majorBidi"/>
              </w:rPr>
              <w:t>(5,665)</w:t>
            </w:r>
          </w:p>
        </w:tc>
        <w:tc>
          <w:tcPr>
            <w:tcW w:w="1985" w:type="dxa"/>
            <w:vAlign w:val="center"/>
          </w:tcPr>
          <w:p w14:paraId="472D9B46" w14:textId="5493531C" w:rsidR="00C259BD" w:rsidRPr="00BC5AC5" w:rsidRDefault="00C259BD" w:rsidP="00C259BD">
            <w:pPr>
              <w:pBdr>
                <w:bottom w:val="single" w:sz="4" w:space="1" w:color="auto"/>
              </w:pBdr>
              <w:tabs>
                <w:tab w:val="decimal" w:pos="1589"/>
              </w:tabs>
              <w:jc w:val="center"/>
              <w:rPr>
                <w:rFonts w:asciiTheme="majorBidi" w:hAnsiTheme="majorBidi" w:cstheme="majorBidi"/>
              </w:rPr>
            </w:pPr>
            <w:r>
              <w:rPr>
                <w:rFonts w:asciiTheme="majorBidi" w:hAnsiTheme="majorBidi" w:cstheme="majorBidi"/>
              </w:rPr>
              <w:t>(5,666)</w:t>
            </w:r>
          </w:p>
        </w:tc>
      </w:tr>
      <w:tr w:rsidR="002400C5" w:rsidRPr="00BC5AC5" w14:paraId="376721E3" w14:textId="77777777" w:rsidTr="00C259BD">
        <w:tc>
          <w:tcPr>
            <w:tcW w:w="5528" w:type="dxa"/>
            <w:vAlign w:val="center"/>
          </w:tcPr>
          <w:p w14:paraId="4E38A747" w14:textId="13E2EB32" w:rsidR="002400C5" w:rsidRPr="00BC5AC5" w:rsidRDefault="002400C5" w:rsidP="002400C5">
            <w:pPr>
              <w:tabs>
                <w:tab w:val="right" w:pos="7280"/>
                <w:tab w:val="right" w:pos="8540"/>
              </w:tabs>
              <w:ind w:left="43"/>
              <w:rPr>
                <w:rFonts w:asciiTheme="majorBidi" w:hAnsiTheme="majorBidi" w:cstheme="majorBidi"/>
                <w:cs/>
              </w:rPr>
            </w:pPr>
            <w:r w:rsidRPr="00BC5AC5">
              <w:rPr>
                <w:rFonts w:asciiTheme="majorBidi" w:hAnsiTheme="majorBidi" w:cstheme="majorBidi"/>
              </w:rPr>
              <w:t>Net</w:t>
            </w:r>
            <w:r>
              <w:rPr>
                <w:rFonts w:asciiTheme="majorBidi" w:hAnsiTheme="majorBidi" w:cstheme="majorBidi"/>
              </w:rPr>
              <w:t xml:space="preserve"> </w:t>
            </w:r>
            <w:r w:rsidRPr="00BC5AC5">
              <w:rPr>
                <w:rFonts w:asciiTheme="majorBidi" w:hAnsiTheme="majorBidi" w:cstheme="majorBidi"/>
              </w:rPr>
              <w:t>book value at end of year</w:t>
            </w:r>
          </w:p>
        </w:tc>
        <w:tc>
          <w:tcPr>
            <w:tcW w:w="1984" w:type="dxa"/>
            <w:vAlign w:val="center"/>
          </w:tcPr>
          <w:p w14:paraId="6E763524" w14:textId="7C0A332F" w:rsidR="002400C5" w:rsidRPr="00BC5AC5" w:rsidRDefault="002400C5" w:rsidP="00C259BD">
            <w:pPr>
              <w:pBdr>
                <w:bottom w:val="double" w:sz="4" w:space="1" w:color="auto"/>
              </w:pBdr>
              <w:tabs>
                <w:tab w:val="decimal" w:pos="1589"/>
              </w:tabs>
              <w:jc w:val="center"/>
              <w:rPr>
                <w:rFonts w:asciiTheme="majorBidi" w:hAnsiTheme="majorBidi" w:cstheme="majorBidi"/>
              </w:rPr>
            </w:pPr>
            <w:r>
              <w:rPr>
                <w:rFonts w:asciiTheme="majorBidi" w:hAnsiTheme="majorBidi" w:cstheme="majorBidi"/>
              </w:rPr>
              <w:t>108,585</w:t>
            </w:r>
          </w:p>
        </w:tc>
        <w:tc>
          <w:tcPr>
            <w:tcW w:w="1985" w:type="dxa"/>
            <w:vAlign w:val="center"/>
          </w:tcPr>
          <w:p w14:paraId="47E1AAED" w14:textId="642BD9A5" w:rsidR="002400C5" w:rsidRPr="00BC5AC5" w:rsidRDefault="002400C5" w:rsidP="00C259BD">
            <w:pPr>
              <w:pBdr>
                <w:bottom w:val="double" w:sz="4" w:space="1" w:color="auto"/>
              </w:pBdr>
              <w:tabs>
                <w:tab w:val="decimal" w:pos="1589"/>
              </w:tabs>
              <w:jc w:val="center"/>
              <w:rPr>
                <w:rFonts w:asciiTheme="majorBidi" w:hAnsiTheme="majorBidi" w:cstheme="majorBidi"/>
              </w:rPr>
            </w:pPr>
            <w:r>
              <w:rPr>
                <w:rFonts w:asciiTheme="majorBidi" w:hAnsiTheme="majorBidi" w:cstheme="majorBidi"/>
              </w:rPr>
              <w:t>114,250</w:t>
            </w:r>
          </w:p>
        </w:tc>
      </w:tr>
    </w:tbl>
    <w:p w14:paraId="3AA9A01F" w14:textId="7D13F9BA" w:rsidR="00E672FF" w:rsidRPr="00BC5AC5" w:rsidRDefault="00E672FF" w:rsidP="00E21396">
      <w:pPr>
        <w:spacing w:before="240" w:after="120"/>
        <w:ind w:left="426"/>
        <w:jc w:val="thaiDistribute"/>
        <w:rPr>
          <w:rFonts w:asciiTheme="majorBidi" w:hAnsiTheme="majorBidi" w:cstheme="majorBidi"/>
        </w:rPr>
      </w:pPr>
      <w:r w:rsidRPr="00BC5AC5">
        <w:rPr>
          <w:rFonts w:asciiTheme="majorBidi" w:hAnsiTheme="majorBidi" w:cstheme="majorBidi"/>
        </w:rPr>
        <w:t>The value of the right under the raw water distribution contract is based on the</w:t>
      </w:r>
      <w:r w:rsidRPr="00BC5AC5">
        <w:rPr>
          <w:rFonts w:asciiTheme="majorBidi" w:hAnsiTheme="majorBidi" w:cstheme="majorBidi"/>
          <w:cs/>
        </w:rPr>
        <w:t xml:space="preserve"> </w:t>
      </w:r>
      <w:r w:rsidRPr="00BC5AC5">
        <w:rPr>
          <w:rFonts w:asciiTheme="majorBidi" w:hAnsiTheme="majorBidi" w:cstheme="majorBidi"/>
        </w:rPr>
        <w:t xml:space="preserve">independent appraisal report dated 23 June 2016, using the income approach, based on the minimum volume of water to be supplied throughout the remaining contract term of 29 years </w:t>
      </w:r>
      <w:r w:rsidR="00142F39">
        <w:rPr>
          <w:rFonts w:asciiTheme="majorBidi" w:hAnsiTheme="majorBidi" w:cstheme="majorBidi"/>
        </w:rPr>
        <w:t>l</w:t>
      </w:r>
      <w:r w:rsidRPr="00BC5AC5">
        <w:rPr>
          <w:rFonts w:asciiTheme="majorBidi" w:hAnsiTheme="majorBidi" w:cstheme="majorBidi"/>
        </w:rPr>
        <w:t>ess the fair value of the property, plant and equipment.</w:t>
      </w:r>
    </w:p>
    <w:p w14:paraId="74AEB9CB" w14:textId="0FA76994" w:rsidR="002158FF" w:rsidRDefault="00E672FF" w:rsidP="00DB6DE6">
      <w:pPr>
        <w:ind w:left="426"/>
        <w:jc w:val="thaiDistribute"/>
        <w:rPr>
          <w:rFonts w:asciiTheme="majorBidi" w:hAnsiTheme="majorBidi" w:cstheme="majorBidi"/>
          <w:b/>
          <w:bCs/>
        </w:rPr>
      </w:pPr>
      <w:r w:rsidRPr="00BC5AC5">
        <w:rPr>
          <w:rFonts w:asciiTheme="majorBidi" w:hAnsiTheme="majorBidi" w:cstheme="majorBidi"/>
        </w:rPr>
        <w:t xml:space="preserve">The Management has estimated that the expected useful life from the right under the raw water distribution contract will cover a total period of 350 months, starting from the date the Company exercises control over the subsidiary to the contract expiration date. The </w:t>
      </w:r>
      <w:proofErr w:type="spellStart"/>
      <w:r w:rsidR="00ED23BC" w:rsidRPr="00BC5AC5">
        <w:rPr>
          <w:rFonts w:asciiTheme="majorBidi" w:hAnsiTheme="majorBidi" w:cstheme="majorBidi"/>
        </w:rPr>
        <w:t>amorti</w:t>
      </w:r>
      <w:r w:rsidR="00981C44">
        <w:rPr>
          <w:rFonts w:asciiTheme="majorBidi" w:hAnsiTheme="majorBidi" w:cstheme="majorBidi"/>
        </w:rPr>
        <w:t>s</w:t>
      </w:r>
      <w:r w:rsidR="00ED23BC" w:rsidRPr="00BC5AC5">
        <w:rPr>
          <w:rFonts w:asciiTheme="majorBidi" w:hAnsiTheme="majorBidi" w:cstheme="majorBidi"/>
        </w:rPr>
        <w:t>ation</w:t>
      </w:r>
      <w:proofErr w:type="spellEnd"/>
      <w:r w:rsidRPr="00BC5AC5">
        <w:rPr>
          <w:rFonts w:asciiTheme="majorBidi" w:hAnsiTheme="majorBidi" w:cstheme="majorBidi"/>
        </w:rPr>
        <w:t xml:space="preserve"> expense</w:t>
      </w:r>
      <w:r w:rsidR="00981C44">
        <w:rPr>
          <w:rFonts w:asciiTheme="majorBidi" w:hAnsiTheme="majorBidi" w:cstheme="majorBidi"/>
        </w:rPr>
        <w:t>s</w:t>
      </w:r>
      <w:r w:rsidRPr="00BC5AC5">
        <w:rPr>
          <w:rFonts w:asciiTheme="majorBidi" w:hAnsiTheme="majorBidi" w:cstheme="majorBidi"/>
        </w:rPr>
        <w:t xml:space="preserve"> </w:t>
      </w:r>
      <w:r w:rsidR="00981C44">
        <w:rPr>
          <w:rFonts w:asciiTheme="majorBidi" w:hAnsiTheme="majorBidi" w:cstheme="majorBidi"/>
        </w:rPr>
        <w:t>are</w:t>
      </w:r>
      <w:r w:rsidRPr="00BC5AC5">
        <w:rPr>
          <w:rFonts w:asciiTheme="majorBidi" w:hAnsiTheme="majorBidi" w:cstheme="majorBidi"/>
        </w:rPr>
        <w:t xml:space="preserve"> charged to profit and loss on a straight-line basis.</w:t>
      </w:r>
    </w:p>
    <w:p w14:paraId="248A0EEF" w14:textId="77777777" w:rsidR="002158FF" w:rsidRDefault="002158FF">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2307EF52" w14:textId="43F4D70F" w:rsidR="00DC6690" w:rsidRDefault="00E21396" w:rsidP="005D770B">
      <w:pPr>
        <w:pStyle w:val="ListParagraph"/>
        <w:numPr>
          <w:ilvl w:val="0"/>
          <w:numId w:val="6"/>
        </w:numPr>
        <w:spacing w:before="120" w:after="120"/>
        <w:ind w:left="426" w:hanging="426"/>
        <w:jc w:val="thaiDistribute"/>
        <w:rPr>
          <w:rFonts w:asciiTheme="majorBidi" w:hAnsiTheme="majorBidi" w:cstheme="majorBidi"/>
          <w:b/>
          <w:bCs/>
          <w:szCs w:val="32"/>
        </w:rPr>
      </w:pPr>
      <w:r>
        <w:rPr>
          <w:rFonts w:asciiTheme="majorBidi" w:hAnsiTheme="majorBidi" w:cstheme="majorBidi"/>
          <w:b/>
          <w:bCs/>
          <w:szCs w:val="32"/>
        </w:rPr>
        <w:lastRenderedPageBreak/>
        <w:t>LEASES</w:t>
      </w:r>
    </w:p>
    <w:p w14:paraId="38D827F5" w14:textId="65EF4192" w:rsidR="00981C44" w:rsidRDefault="00981C44" w:rsidP="0075243A">
      <w:pPr>
        <w:tabs>
          <w:tab w:val="left" w:pos="2160"/>
          <w:tab w:val="right" w:pos="7200"/>
          <w:tab w:val="right" w:pos="8540"/>
        </w:tabs>
        <w:spacing w:after="120"/>
        <w:ind w:left="426"/>
        <w:jc w:val="thaiDistribute"/>
        <w:rPr>
          <w:rFonts w:asciiTheme="majorBidi" w:hAnsiTheme="majorBidi" w:cstheme="majorBidi"/>
          <w:b/>
          <w:bCs/>
        </w:rPr>
      </w:pPr>
      <w:r>
        <w:rPr>
          <w:rFonts w:asciiTheme="majorBidi" w:hAnsiTheme="majorBidi" w:cstheme="majorBidi"/>
          <w:b/>
          <w:bCs/>
        </w:rPr>
        <w:t>The Group as a leases</w:t>
      </w:r>
    </w:p>
    <w:p w14:paraId="587A5A73" w14:textId="63A40682" w:rsidR="00DC6690" w:rsidRDefault="00BA6127" w:rsidP="0075243A">
      <w:pPr>
        <w:tabs>
          <w:tab w:val="left" w:pos="600"/>
          <w:tab w:val="left" w:pos="2880"/>
        </w:tabs>
        <w:ind w:left="426"/>
        <w:jc w:val="thaiDistribute"/>
        <w:rPr>
          <w:rFonts w:asciiTheme="majorBidi" w:hAnsiTheme="majorBidi" w:cstheme="majorBidi"/>
        </w:rPr>
      </w:pPr>
      <w:bookmarkStart w:id="40" w:name="_Hlk218694823"/>
      <w:r w:rsidRPr="00BA6127">
        <w:rPr>
          <w:rFonts w:asciiTheme="majorBidi" w:hAnsiTheme="majorBidi" w:cstheme="majorBidi" w:hint="eastAsia"/>
        </w:rPr>
        <w:t>The Group has lease contracts asset rental agreement for use in the Group</w:t>
      </w:r>
      <w:r w:rsidR="00047288">
        <w:rPr>
          <w:rFonts w:asciiTheme="majorBidi" w:hAnsiTheme="majorBidi" w:cstheme="majorBidi"/>
        </w:rPr>
        <w:t>’</w:t>
      </w:r>
      <w:r w:rsidRPr="00BA6127">
        <w:rPr>
          <w:rFonts w:asciiTheme="majorBidi" w:hAnsiTheme="majorBidi" w:cstheme="majorBidi" w:hint="eastAsia"/>
        </w:rPr>
        <w:t xml:space="preserve">s operations. The contract period is </w:t>
      </w:r>
      <w:r w:rsidR="006D4C1E">
        <w:rPr>
          <w:rFonts w:asciiTheme="majorBidi" w:hAnsiTheme="majorBidi" w:cstheme="majorBidi"/>
        </w:rPr>
        <w:t xml:space="preserve">  </w:t>
      </w:r>
      <w:r w:rsidRPr="00BA6127">
        <w:rPr>
          <w:rFonts w:asciiTheme="majorBidi" w:hAnsiTheme="majorBidi" w:cstheme="majorBidi" w:hint="eastAsia"/>
        </w:rPr>
        <w:t>3-8 years.</w:t>
      </w:r>
    </w:p>
    <w:bookmarkEnd w:id="40"/>
    <w:p w14:paraId="5883A106" w14:textId="0DAC46AF" w:rsidR="00981C44" w:rsidRPr="00C72A25" w:rsidRDefault="00DF644A" w:rsidP="005D770B">
      <w:pPr>
        <w:pStyle w:val="ListParagraph"/>
        <w:numPr>
          <w:ilvl w:val="0"/>
          <w:numId w:val="7"/>
        </w:numPr>
        <w:spacing w:before="120" w:after="120"/>
        <w:ind w:left="709" w:hanging="283"/>
        <w:jc w:val="thaiDistribute"/>
        <w:rPr>
          <w:rFonts w:asciiTheme="majorBidi" w:hAnsiTheme="majorBidi" w:cstheme="majorBidi"/>
          <w:b/>
          <w:bCs/>
          <w:szCs w:val="32"/>
        </w:rPr>
      </w:pPr>
      <w:r w:rsidRPr="00C72A25">
        <w:rPr>
          <w:rFonts w:asciiTheme="majorBidi" w:hAnsiTheme="majorBidi" w:cstheme="majorBidi"/>
          <w:b/>
          <w:bCs/>
          <w:szCs w:val="32"/>
        </w:rPr>
        <w:t>Right</w:t>
      </w:r>
      <w:r w:rsidR="00981C44" w:rsidRPr="00C72A25">
        <w:rPr>
          <w:rFonts w:asciiTheme="majorBidi" w:hAnsiTheme="majorBidi" w:cstheme="majorBidi"/>
          <w:b/>
          <w:bCs/>
          <w:szCs w:val="32"/>
        </w:rPr>
        <w:t>-of-use assets</w:t>
      </w:r>
    </w:p>
    <w:p w14:paraId="19CACA87" w14:textId="1AC7A581" w:rsidR="00DF644A" w:rsidRDefault="00DF644A" w:rsidP="0075243A">
      <w:pPr>
        <w:pStyle w:val="ListParagraph"/>
        <w:ind w:left="709"/>
        <w:jc w:val="thaiDistribute"/>
        <w:rPr>
          <w:rFonts w:asciiTheme="majorBidi" w:hAnsiTheme="majorBidi" w:cstheme="majorBidi"/>
          <w:szCs w:val="32"/>
        </w:rPr>
      </w:pPr>
      <w:r w:rsidRPr="00DF644A">
        <w:rPr>
          <w:rFonts w:asciiTheme="majorBidi" w:hAnsiTheme="majorBidi" w:cstheme="majorBidi"/>
          <w:szCs w:val="32"/>
        </w:rPr>
        <w:t xml:space="preserve">Movement of right-of-use assets for the years ended </w:t>
      </w:r>
      <w:r w:rsidRPr="00DF644A">
        <w:rPr>
          <w:rFonts w:asciiTheme="majorBidi" w:hAnsiTheme="majorBidi"/>
          <w:szCs w:val="32"/>
          <w:cs/>
        </w:rPr>
        <w:t xml:space="preserve">31 </w:t>
      </w:r>
      <w:r w:rsidRPr="00DF644A">
        <w:rPr>
          <w:rFonts w:asciiTheme="majorBidi" w:hAnsiTheme="majorBidi" w:cstheme="majorBidi"/>
          <w:szCs w:val="32"/>
        </w:rPr>
        <w:t xml:space="preserve">December </w:t>
      </w:r>
      <w:r w:rsidRPr="00DF644A">
        <w:rPr>
          <w:rFonts w:asciiTheme="majorBidi" w:hAnsiTheme="majorBidi"/>
          <w:szCs w:val="32"/>
          <w:cs/>
        </w:rPr>
        <w:t xml:space="preserve">2025 </w:t>
      </w:r>
      <w:r w:rsidRPr="00DF644A">
        <w:rPr>
          <w:rFonts w:asciiTheme="majorBidi" w:hAnsiTheme="majorBidi" w:cstheme="majorBidi"/>
          <w:szCs w:val="32"/>
        </w:rPr>
        <w:t xml:space="preserve">and </w:t>
      </w:r>
      <w:r w:rsidRPr="00DF644A">
        <w:rPr>
          <w:rFonts w:asciiTheme="majorBidi" w:hAnsiTheme="majorBidi"/>
          <w:szCs w:val="32"/>
          <w:cs/>
        </w:rPr>
        <w:t xml:space="preserve">2024 </w:t>
      </w:r>
      <w:r w:rsidRPr="00DF644A">
        <w:rPr>
          <w:rFonts w:asciiTheme="majorBidi" w:hAnsiTheme="majorBidi" w:cstheme="majorBidi"/>
          <w:szCs w:val="32"/>
        </w:rPr>
        <w:t xml:space="preserve">are </w:t>
      </w:r>
      <w:proofErr w:type="spellStart"/>
      <w:r w:rsidRPr="00DF644A">
        <w:rPr>
          <w:rFonts w:asciiTheme="majorBidi" w:hAnsiTheme="majorBidi" w:cstheme="majorBidi"/>
          <w:szCs w:val="32"/>
        </w:rPr>
        <w:t>summarised</w:t>
      </w:r>
      <w:proofErr w:type="spellEnd"/>
      <w:r w:rsidRPr="00DF644A">
        <w:rPr>
          <w:rFonts w:asciiTheme="majorBidi" w:hAnsiTheme="majorBidi" w:cstheme="majorBidi"/>
          <w:szCs w:val="32"/>
        </w:rPr>
        <w:t xml:space="preserve"> below.</w:t>
      </w:r>
    </w:p>
    <w:tbl>
      <w:tblPr>
        <w:tblW w:w="9356" w:type="dxa"/>
        <w:tblInd w:w="567" w:type="dxa"/>
        <w:tblLayout w:type="fixed"/>
        <w:tblLook w:val="0000" w:firstRow="0" w:lastRow="0" w:firstColumn="0" w:lastColumn="0" w:noHBand="0" w:noVBand="0"/>
      </w:tblPr>
      <w:tblGrid>
        <w:gridCol w:w="2694"/>
        <w:gridCol w:w="1275"/>
        <w:gridCol w:w="57"/>
        <w:gridCol w:w="1332"/>
        <w:gridCol w:w="406"/>
        <w:gridCol w:w="927"/>
        <w:gridCol w:w="869"/>
        <w:gridCol w:w="463"/>
        <w:gridCol w:w="1333"/>
      </w:tblGrid>
      <w:tr w:rsidR="008F1446" w:rsidRPr="00227E69" w14:paraId="210542F2" w14:textId="77777777" w:rsidTr="00BD3BE1">
        <w:trPr>
          <w:trHeight w:val="20"/>
        </w:trPr>
        <w:tc>
          <w:tcPr>
            <w:tcW w:w="9356" w:type="dxa"/>
            <w:gridSpan w:val="9"/>
            <w:vAlign w:val="bottom"/>
          </w:tcPr>
          <w:p w14:paraId="03E27092" w14:textId="27448FEB" w:rsidR="008F1446" w:rsidRPr="00156EC5" w:rsidRDefault="008F1446" w:rsidP="00BD3BE1">
            <w:pPr>
              <w:tabs>
                <w:tab w:val="center" w:pos="6480"/>
                <w:tab w:val="center" w:pos="8820"/>
              </w:tabs>
              <w:spacing w:line="216" w:lineRule="auto"/>
              <w:jc w:val="right"/>
              <w:rPr>
                <w:rFonts w:asciiTheme="majorBidi" w:hAnsiTheme="majorBidi" w:cstheme="majorBidi"/>
                <w:highlight w:val="cyan"/>
                <w:cs/>
              </w:rPr>
            </w:pPr>
            <w:r w:rsidRPr="00227E69">
              <w:rPr>
                <w:rFonts w:asciiTheme="majorBidi" w:hAnsiTheme="majorBidi" w:cstheme="majorBidi"/>
                <w:cs/>
              </w:rPr>
              <w:tab/>
            </w:r>
            <w:r w:rsidR="00A747D8" w:rsidRPr="00AE5ADA">
              <w:rPr>
                <w:rFonts w:asciiTheme="majorBidi" w:hAnsiTheme="majorBidi" w:cstheme="majorBidi"/>
                <w:cs/>
              </w:rPr>
              <w:t>(</w:t>
            </w:r>
            <w:r w:rsidR="00A747D8" w:rsidRPr="00AE5ADA">
              <w:rPr>
                <w:rFonts w:asciiTheme="majorBidi" w:hAnsiTheme="majorBidi" w:cstheme="majorBidi"/>
              </w:rPr>
              <w:t>Unit: Thousand Baht</w:t>
            </w:r>
            <w:r w:rsidR="00A747D8" w:rsidRPr="00AE5ADA">
              <w:rPr>
                <w:rFonts w:asciiTheme="majorBidi" w:hAnsiTheme="majorBidi" w:cstheme="majorBidi"/>
                <w:cs/>
              </w:rPr>
              <w:t>)</w:t>
            </w:r>
          </w:p>
        </w:tc>
      </w:tr>
      <w:tr w:rsidR="008F1446" w:rsidRPr="00227E69" w14:paraId="7C581DEB" w14:textId="77777777" w:rsidTr="00BD3BE1">
        <w:trPr>
          <w:trHeight w:val="20"/>
        </w:trPr>
        <w:tc>
          <w:tcPr>
            <w:tcW w:w="2694" w:type="dxa"/>
            <w:vAlign w:val="bottom"/>
          </w:tcPr>
          <w:p w14:paraId="61E5F057" w14:textId="77777777" w:rsidR="008F1446" w:rsidRPr="00156EC5" w:rsidRDefault="008F1446" w:rsidP="00BD3BE1">
            <w:pPr>
              <w:spacing w:line="216" w:lineRule="auto"/>
              <w:rPr>
                <w:rFonts w:asciiTheme="majorBidi" w:hAnsiTheme="majorBidi" w:cstheme="majorBidi"/>
                <w:highlight w:val="cyan"/>
              </w:rPr>
            </w:pPr>
          </w:p>
        </w:tc>
        <w:tc>
          <w:tcPr>
            <w:tcW w:w="6662" w:type="dxa"/>
            <w:gridSpan w:val="8"/>
            <w:vAlign w:val="bottom"/>
          </w:tcPr>
          <w:p w14:paraId="4D421CCF" w14:textId="292A61CD" w:rsidR="008F1446" w:rsidRPr="00156EC5" w:rsidRDefault="00A747D8" w:rsidP="00BD3BE1">
            <w:pPr>
              <w:pBdr>
                <w:bottom w:val="single" w:sz="4" w:space="1" w:color="auto"/>
              </w:pBdr>
              <w:tabs>
                <w:tab w:val="center" w:pos="6480"/>
                <w:tab w:val="center" w:pos="8820"/>
              </w:tabs>
              <w:spacing w:line="216" w:lineRule="auto"/>
              <w:jc w:val="center"/>
              <w:rPr>
                <w:rFonts w:asciiTheme="majorBidi" w:hAnsiTheme="majorBidi" w:cstheme="majorBidi"/>
                <w:highlight w:val="cyan"/>
                <w:cs/>
              </w:rPr>
            </w:pPr>
            <w:r w:rsidRPr="00AE5ADA">
              <w:rPr>
                <w:rFonts w:asciiTheme="majorBidi" w:hAnsiTheme="majorBidi" w:cstheme="majorBidi"/>
              </w:rPr>
              <w:t>Consolidated financial statements</w:t>
            </w:r>
          </w:p>
        </w:tc>
      </w:tr>
      <w:tr w:rsidR="00A747D8" w:rsidRPr="00227E69" w14:paraId="082739EA" w14:textId="77777777" w:rsidTr="00BD3BE1">
        <w:trPr>
          <w:trHeight w:val="20"/>
        </w:trPr>
        <w:tc>
          <w:tcPr>
            <w:tcW w:w="2694" w:type="dxa"/>
            <w:vAlign w:val="bottom"/>
          </w:tcPr>
          <w:p w14:paraId="5B80AFB7" w14:textId="77777777" w:rsidR="00A747D8" w:rsidRPr="00156EC5" w:rsidRDefault="00A747D8" w:rsidP="00A747D8">
            <w:pPr>
              <w:spacing w:line="216" w:lineRule="auto"/>
              <w:rPr>
                <w:rFonts w:asciiTheme="majorBidi" w:hAnsiTheme="majorBidi" w:cstheme="majorBidi"/>
                <w:highlight w:val="cyan"/>
              </w:rPr>
            </w:pPr>
          </w:p>
        </w:tc>
        <w:tc>
          <w:tcPr>
            <w:tcW w:w="1332" w:type="dxa"/>
            <w:gridSpan w:val="2"/>
            <w:vAlign w:val="bottom"/>
          </w:tcPr>
          <w:p w14:paraId="72E1D652" w14:textId="78360213" w:rsidR="00A747D8" w:rsidRPr="00156EC5" w:rsidRDefault="00A747D8" w:rsidP="00A747D8">
            <w:pPr>
              <w:pBdr>
                <w:bottom w:val="single" w:sz="4" w:space="1" w:color="auto"/>
              </w:pBdr>
              <w:tabs>
                <w:tab w:val="center" w:pos="6480"/>
                <w:tab w:val="center" w:pos="8820"/>
              </w:tabs>
              <w:spacing w:line="216" w:lineRule="auto"/>
              <w:jc w:val="center"/>
              <w:rPr>
                <w:rFonts w:asciiTheme="majorBidi" w:hAnsiTheme="majorBidi" w:cstheme="majorBidi"/>
                <w:highlight w:val="cyan"/>
                <w:cs/>
              </w:rPr>
            </w:pPr>
            <w:r w:rsidRPr="00AE5ADA">
              <w:rPr>
                <w:rFonts w:asciiTheme="majorBidi" w:hAnsiTheme="majorBidi" w:cstheme="majorBidi"/>
              </w:rPr>
              <w:t>Buildings</w:t>
            </w:r>
          </w:p>
        </w:tc>
        <w:tc>
          <w:tcPr>
            <w:tcW w:w="1332" w:type="dxa"/>
            <w:vAlign w:val="bottom"/>
          </w:tcPr>
          <w:p w14:paraId="5CE7F5A2" w14:textId="06A2EA53" w:rsidR="00A747D8" w:rsidRPr="00156EC5" w:rsidRDefault="00A747D8" w:rsidP="00A747D8">
            <w:pPr>
              <w:pBdr>
                <w:bottom w:val="single" w:sz="4" w:space="1" w:color="auto"/>
              </w:pBdr>
              <w:tabs>
                <w:tab w:val="center" w:pos="6480"/>
                <w:tab w:val="center" w:pos="8820"/>
              </w:tabs>
              <w:spacing w:line="216" w:lineRule="auto"/>
              <w:jc w:val="center"/>
              <w:rPr>
                <w:rFonts w:asciiTheme="majorBidi" w:hAnsiTheme="majorBidi" w:cstheme="majorBidi"/>
                <w:highlight w:val="cyan"/>
                <w:cs/>
              </w:rPr>
            </w:pPr>
            <w:r>
              <w:rPr>
                <w:rFonts w:asciiTheme="majorBidi" w:hAnsiTheme="majorBidi" w:cstheme="majorBidi"/>
              </w:rPr>
              <w:t>Motor v</w:t>
            </w:r>
            <w:r w:rsidRPr="00AE5ADA">
              <w:rPr>
                <w:rFonts w:asciiTheme="majorBidi" w:hAnsiTheme="majorBidi" w:cstheme="majorBidi"/>
              </w:rPr>
              <w:t>ehicles</w:t>
            </w:r>
          </w:p>
        </w:tc>
        <w:tc>
          <w:tcPr>
            <w:tcW w:w="1333" w:type="dxa"/>
            <w:gridSpan w:val="2"/>
            <w:vAlign w:val="bottom"/>
          </w:tcPr>
          <w:p w14:paraId="49C72CC8" w14:textId="3E7B21D0" w:rsidR="00A747D8" w:rsidRPr="00156EC5" w:rsidRDefault="00A747D8" w:rsidP="00A747D8">
            <w:pPr>
              <w:pBdr>
                <w:bottom w:val="single" w:sz="4" w:space="1" w:color="auto"/>
              </w:pBdr>
              <w:tabs>
                <w:tab w:val="center" w:pos="6480"/>
                <w:tab w:val="center" w:pos="8820"/>
              </w:tabs>
              <w:spacing w:line="216" w:lineRule="auto"/>
              <w:jc w:val="center"/>
              <w:rPr>
                <w:rFonts w:asciiTheme="majorBidi" w:hAnsiTheme="majorBidi" w:cstheme="majorBidi"/>
                <w:highlight w:val="cyan"/>
                <w:cs/>
              </w:rPr>
            </w:pPr>
            <w:r w:rsidRPr="00AE5ADA">
              <w:rPr>
                <w:rFonts w:asciiTheme="majorBidi" w:hAnsiTheme="majorBidi" w:cstheme="majorBidi"/>
              </w:rPr>
              <w:t>Office equipment</w:t>
            </w:r>
          </w:p>
        </w:tc>
        <w:tc>
          <w:tcPr>
            <w:tcW w:w="1332" w:type="dxa"/>
            <w:gridSpan w:val="2"/>
            <w:vAlign w:val="bottom"/>
          </w:tcPr>
          <w:p w14:paraId="1FD1E5AB" w14:textId="14B47FB1" w:rsidR="00A747D8" w:rsidRPr="00156EC5" w:rsidRDefault="00A747D8" w:rsidP="00A747D8">
            <w:pPr>
              <w:pBdr>
                <w:bottom w:val="single" w:sz="4" w:space="1" w:color="auto"/>
              </w:pBdr>
              <w:tabs>
                <w:tab w:val="center" w:pos="6480"/>
                <w:tab w:val="center" w:pos="8820"/>
              </w:tabs>
              <w:spacing w:line="216" w:lineRule="auto"/>
              <w:jc w:val="center"/>
              <w:rPr>
                <w:rFonts w:asciiTheme="majorBidi" w:hAnsiTheme="majorBidi" w:cstheme="majorBidi"/>
                <w:highlight w:val="cyan"/>
                <w:cs/>
              </w:rPr>
            </w:pPr>
            <w:r w:rsidRPr="00AE5ADA">
              <w:rPr>
                <w:rFonts w:asciiTheme="majorBidi" w:hAnsiTheme="majorBidi" w:cstheme="majorBidi"/>
              </w:rPr>
              <w:t>Machinery</w:t>
            </w:r>
          </w:p>
        </w:tc>
        <w:tc>
          <w:tcPr>
            <w:tcW w:w="1333" w:type="dxa"/>
            <w:vAlign w:val="bottom"/>
          </w:tcPr>
          <w:p w14:paraId="761469AE" w14:textId="1197163B" w:rsidR="00A747D8" w:rsidRPr="00156EC5" w:rsidRDefault="00A747D8" w:rsidP="00A747D8">
            <w:pPr>
              <w:pBdr>
                <w:bottom w:val="single" w:sz="4" w:space="1" w:color="auto"/>
              </w:pBdr>
              <w:tabs>
                <w:tab w:val="center" w:pos="6480"/>
                <w:tab w:val="center" w:pos="8820"/>
              </w:tabs>
              <w:spacing w:line="216" w:lineRule="auto"/>
              <w:jc w:val="center"/>
              <w:rPr>
                <w:rFonts w:asciiTheme="majorBidi" w:hAnsiTheme="majorBidi" w:cstheme="majorBidi"/>
                <w:highlight w:val="cyan"/>
                <w:cs/>
              </w:rPr>
            </w:pPr>
            <w:r w:rsidRPr="00AE5ADA">
              <w:rPr>
                <w:rFonts w:asciiTheme="majorBidi" w:hAnsiTheme="majorBidi" w:cstheme="majorBidi"/>
              </w:rPr>
              <w:t>Total</w:t>
            </w:r>
          </w:p>
        </w:tc>
      </w:tr>
      <w:tr w:rsidR="00A747D8" w:rsidRPr="00227E69" w14:paraId="2A2B16EC" w14:textId="77777777" w:rsidTr="00336FCA">
        <w:trPr>
          <w:trHeight w:val="20"/>
        </w:trPr>
        <w:tc>
          <w:tcPr>
            <w:tcW w:w="2694" w:type="dxa"/>
            <w:vAlign w:val="center"/>
          </w:tcPr>
          <w:p w14:paraId="63E589AB" w14:textId="6C38CF77" w:rsidR="00A747D8" w:rsidRPr="00A747D8" w:rsidRDefault="00A747D8" w:rsidP="00336FCA">
            <w:pPr>
              <w:spacing w:line="228" w:lineRule="auto"/>
              <w:ind w:left="34"/>
              <w:rPr>
                <w:rFonts w:asciiTheme="majorBidi" w:hAnsiTheme="majorBidi" w:cstheme="majorBidi"/>
                <w:b/>
                <w:bCs/>
                <w:cs/>
              </w:rPr>
            </w:pPr>
            <w:r w:rsidRPr="00A747D8">
              <w:rPr>
                <w:rFonts w:asciiTheme="majorBidi" w:hAnsiTheme="majorBidi" w:cstheme="majorBidi"/>
                <w:b/>
                <w:bCs/>
              </w:rPr>
              <w:t>Cost</w:t>
            </w:r>
          </w:p>
        </w:tc>
        <w:tc>
          <w:tcPr>
            <w:tcW w:w="1332" w:type="dxa"/>
            <w:gridSpan w:val="2"/>
            <w:vAlign w:val="center"/>
          </w:tcPr>
          <w:p w14:paraId="77DF3FC8" w14:textId="77777777" w:rsidR="00A747D8" w:rsidRPr="00A747D8" w:rsidRDefault="00A747D8" w:rsidP="00A747D8">
            <w:pPr>
              <w:tabs>
                <w:tab w:val="decimal" w:pos="1026"/>
              </w:tabs>
              <w:spacing w:line="228" w:lineRule="auto"/>
              <w:jc w:val="center"/>
              <w:rPr>
                <w:rFonts w:asciiTheme="majorBidi" w:hAnsiTheme="majorBidi" w:cstheme="majorBidi"/>
              </w:rPr>
            </w:pPr>
          </w:p>
        </w:tc>
        <w:tc>
          <w:tcPr>
            <w:tcW w:w="1332" w:type="dxa"/>
            <w:vAlign w:val="center"/>
          </w:tcPr>
          <w:p w14:paraId="4A9ED39E" w14:textId="77777777" w:rsidR="00A747D8" w:rsidRPr="00A747D8" w:rsidRDefault="00A747D8" w:rsidP="00A747D8">
            <w:pPr>
              <w:tabs>
                <w:tab w:val="decimal" w:pos="1026"/>
              </w:tabs>
              <w:spacing w:line="228" w:lineRule="auto"/>
              <w:jc w:val="center"/>
              <w:rPr>
                <w:rFonts w:asciiTheme="majorBidi" w:hAnsiTheme="majorBidi" w:cstheme="majorBidi"/>
              </w:rPr>
            </w:pPr>
          </w:p>
        </w:tc>
        <w:tc>
          <w:tcPr>
            <w:tcW w:w="1333" w:type="dxa"/>
            <w:gridSpan w:val="2"/>
            <w:vAlign w:val="center"/>
          </w:tcPr>
          <w:p w14:paraId="4A2926E5" w14:textId="77777777" w:rsidR="00A747D8" w:rsidRPr="00A747D8" w:rsidRDefault="00A747D8" w:rsidP="00A747D8">
            <w:pPr>
              <w:tabs>
                <w:tab w:val="decimal" w:pos="1026"/>
              </w:tabs>
              <w:spacing w:line="228" w:lineRule="auto"/>
              <w:jc w:val="center"/>
              <w:rPr>
                <w:rFonts w:asciiTheme="majorBidi" w:hAnsiTheme="majorBidi" w:cstheme="majorBidi"/>
              </w:rPr>
            </w:pPr>
          </w:p>
        </w:tc>
        <w:tc>
          <w:tcPr>
            <w:tcW w:w="1332" w:type="dxa"/>
            <w:gridSpan w:val="2"/>
            <w:vAlign w:val="center"/>
          </w:tcPr>
          <w:p w14:paraId="27C5F882" w14:textId="77777777" w:rsidR="00A747D8" w:rsidRPr="00A747D8" w:rsidRDefault="00A747D8" w:rsidP="00A747D8">
            <w:pPr>
              <w:tabs>
                <w:tab w:val="decimal" w:pos="1026"/>
              </w:tabs>
              <w:spacing w:line="228" w:lineRule="auto"/>
              <w:jc w:val="center"/>
              <w:rPr>
                <w:rFonts w:asciiTheme="majorBidi" w:hAnsiTheme="majorBidi" w:cstheme="majorBidi"/>
              </w:rPr>
            </w:pPr>
          </w:p>
        </w:tc>
        <w:tc>
          <w:tcPr>
            <w:tcW w:w="1333" w:type="dxa"/>
            <w:vAlign w:val="center"/>
          </w:tcPr>
          <w:p w14:paraId="70DB5A7B" w14:textId="77777777" w:rsidR="00A747D8" w:rsidRPr="00A747D8" w:rsidRDefault="00A747D8" w:rsidP="00A747D8">
            <w:pPr>
              <w:tabs>
                <w:tab w:val="decimal" w:pos="1026"/>
              </w:tabs>
              <w:spacing w:line="228" w:lineRule="auto"/>
              <w:jc w:val="center"/>
              <w:rPr>
                <w:rFonts w:asciiTheme="majorBidi" w:hAnsiTheme="majorBidi" w:cstheme="majorBidi"/>
              </w:rPr>
            </w:pPr>
          </w:p>
        </w:tc>
      </w:tr>
      <w:tr w:rsidR="00A747D8" w:rsidRPr="00227E69" w14:paraId="6570E6C4" w14:textId="77777777" w:rsidTr="00336FCA">
        <w:trPr>
          <w:trHeight w:val="20"/>
        </w:trPr>
        <w:tc>
          <w:tcPr>
            <w:tcW w:w="2694" w:type="dxa"/>
            <w:vAlign w:val="center"/>
          </w:tcPr>
          <w:p w14:paraId="521B277C" w14:textId="6306D7F9" w:rsidR="00A747D8" w:rsidRPr="00A747D8" w:rsidRDefault="00A747D8" w:rsidP="00336FCA">
            <w:pPr>
              <w:spacing w:line="228" w:lineRule="auto"/>
              <w:ind w:left="34"/>
              <w:rPr>
                <w:rFonts w:asciiTheme="majorBidi" w:hAnsiTheme="majorBidi" w:cstheme="majorBidi"/>
              </w:rPr>
            </w:pPr>
            <w:r w:rsidRPr="00A747D8">
              <w:rPr>
                <w:rFonts w:asciiTheme="majorBidi" w:hAnsiTheme="majorBidi" w:cstheme="majorBidi"/>
              </w:rPr>
              <w:t>As at 1 January 2024</w:t>
            </w:r>
          </w:p>
        </w:tc>
        <w:tc>
          <w:tcPr>
            <w:tcW w:w="1332" w:type="dxa"/>
            <w:gridSpan w:val="2"/>
            <w:vAlign w:val="center"/>
          </w:tcPr>
          <w:p w14:paraId="76C6B262"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33,939</w:t>
            </w:r>
          </w:p>
        </w:tc>
        <w:tc>
          <w:tcPr>
            <w:tcW w:w="1332" w:type="dxa"/>
            <w:vAlign w:val="center"/>
          </w:tcPr>
          <w:p w14:paraId="3FB660D9"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24,158</w:t>
            </w:r>
          </w:p>
        </w:tc>
        <w:tc>
          <w:tcPr>
            <w:tcW w:w="1333" w:type="dxa"/>
            <w:gridSpan w:val="2"/>
            <w:vAlign w:val="center"/>
          </w:tcPr>
          <w:p w14:paraId="52AE396D"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1,494</w:t>
            </w:r>
          </w:p>
        </w:tc>
        <w:tc>
          <w:tcPr>
            <w:tcW w:w="1332" w:type="dxa"/>
            <w:gridSpan w:val="2"/>
            <w:vAlign w:val="center"/>
          </w:tcPr>
          <w:p w14:paraId="00DDE737"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13,571</w:t>
            </w:r>
          </w:p>
        </w:tc>
        <w:tc>
          <w:tcPr>
            <w:tcW w:w="1333" w:type="dxa"/>
            <w:vAlign w:val="center"/>
          </w:tcPr>
          <w:p w14:paraId="5BFBC993"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73,162</w:t>
            </w:r>
          </w:p>
        </w:tc>
      </w:tr>
      <w:tr w:rsidR="00A747D8" w:rsidRPr="00156EC5" w14:paraId="2D14C496" w14:textId="77777777" w:rsidTr="00336FCA">
        <w:trPr>
          <w:trHeight w:val="20"/>
        </w:trPr>
        <w:tc>
          <w:tcPr>
            <w:tcW w:w="2694" w:type="dxa"/>
            <w:vAlign w:val="center"/>
          </w:tcPr>
          <w:p w14:paraId="3751D4C1" w14:textId="168777E3" w:rsidR="00A747D8" w:rsidRPr="00A747D8" w:rsidRDefault="00A747D8" w:rsidP="00336FCA">
            <w:pPr>
              <w:spacing w:line="228" w:lineRule="auto"/>
              <w:ind w:left="34"/>
              <w:rPr>
                <w:rFonts w:asciiTheme="majorBidi" w:hAnsiTheme="majorBidi" w:cstheme="majorBidi"/>
              </w:rPr>
            </w:pPr>
            <w:r w:rsidRPr="00A747D8">
              <w:rPr>
                <w:rFonts w:asciiTheme="majorBidi" w:hAnsiTheme="majorBidi" w:cstheme="majorBidi"/>
              </w:rPr>
              <w:t>Addition</w:t>
            </w:r>
            <w:r w:rsidR="00E43CB2">
              <w:rPr>
                <w:rFonts w:asciiTheme="majorBidi" w:hAnsiTheme="majorBidi" w:cstheme="majorBidi"/>
              </w:rPr>
              <w:t>s</w:t>
            </w:r>
          </w:p>
        </w:tc>
        <w:tc>
          <w:tcPr>
            <w:tcW w:w="1332" w:type="dxa"/>
            <w:gridSpan w:val="2"/>
            <w:vAlign w:val="center"/>
          </w:tcPr>
          <w:p w14:paraId="595BCB00"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2" w:type="dxa"/>
            <w:vAlign w:val="center"/>
          </w:tcPr>
          <w:p w14:paraId="3187A581"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6,196</w:t>
            </w:r>
          </w:p>
        </w:tc>
        <w:tc>
          <w:tcPr>
            <w:tcW w:w="1333" w:type="dxa"/>
            <w:gridSpan w:val="2"/>
            <w:vAlign w:val="center"/>
          </w:tcPr>
          <w:p w14:paraId="3BE50BEC"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2" w:type="dxa"/>
            <w:gridSpan w:val="2"/>
            <w:vAlign w:val="center"/>
          </w:tcPr>
          <w:p w14:paraId="5D073034"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3" w:type="dxa"/>
            <w:vAlign w:val="center"/>
          </w:tcPr>
          <w:p w14:paraId="77D12210"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6,196</w:t>
            </w:r>
          </w:p>
        </w:tc>
      </w:tr>
      <w:tr w:rsidR="008F1446" w:rsidRPr="00156EC5" w14:paraId="7CA15E0A" w14:textId="77777777" w:rsidTr="00336FCA">
        <w:trPr>
          <w:trHeight w:val="20"/>
        </w:trPr>
        <w:tc>
          <w:tcPr>
            <w:tcW w:w="2694" w:type="dxa"/>
            <w:vAlign w:val="center"/>
          </w:tcPr>
          <w:p w14:paraId="10C6833D" w14:textId="0D7D62CF" w:rsidR="008F1446" w:rsidRPr="00A747D8" w:rsidRDefault="00A747D8" w:rsidP="00336FCA">
            <w:pPr>
              <w:spacing w:line="228" w:lineRule="auto"/>
              <w:ind w:left="34"/>
              <w:rPr>
                <w:rFonts w:asciiTheme="majorBidi" w:hAnsiTheme="majorBidi" w:cstheme="majorBidi"/>
                <w:cs/>
              </w:rPr>
            </w:pPr>
            <w:r w:rsidRPr="00A747D8">
              <w:rPr>
                <w:rFonts w:asciiTheme="majorBidi" w:hAnsiTheme="majorBidi" w:cstheme="majorBidi"/>
              </w:rPr>
              <w:t>Write-off</w:t>
            </w:r>
          </w:p>
        </w:tc>
        <w:tc>
          <w:tcPr>
            <w:tcW w:w="1332" w:type="dxa"/>
            <w:gridSpan w:val="2"/>
            <w:vAlign w:val="center"/>
          </w:tcPr>
          <w:p w14:paraId="2AA57F59" w14:textId="77777777" w:rsidR="008F1446" w:rsidRPr="00A747D8" w:rsidRDefault="008F1446" w:rsidP="00BD3BE1">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2" w:type="dxa"/>
            <w:vAlign w:val="center"/>
          </w:tcPr>
          <w:p w14:paraId="2A13380C" w14:textId="77777777" w:rsidR="008F1446" w:rsidRPr="00A747D8" w:rsidRDefault="008F1446" w:rsidP="00BD3BE1">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(4,921)</w:t>
            </w:r>
          </w:p>
        </w:tc>
        <w:tc>
          <w:tcPr>
            <w:tcW w:w="1333" w:type="dxa"/>
            <w:gridSpan w:val="2"/>
            <w:vAlign w:val="center"/>
          </w:tcPr>
          <w:p w14:paraId="3E59FF79" w14:textId="77777777" w:rsidR="008F1446" w:rsidRPr="00A747D8" w:rsidRDefault="008F1446" w:rsidP="00BD3BE1">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2" w:type="dxa"/>
            <w:gridSpan w:val="2"/>
            <w:vAlign w:val="center"/>
          </w:tcPr>
          <w:p w14:paraId="1DAA9A01" w14:textId="77777777" w:rsidR="008F1446" w:rsidRPr="00A747D8" w:rsidRDefault="008F1446" w:rsidP="00BD3BE1">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3" w:type="dxa"/>
            <w:vAlign w:val="center"/>
          </w:tcPr>
          <w:p w14:paraId="34E2D20F" w14:textId="77777777" w:rsidR="008F1446" w:rsidRPr="00A747D8" w:rsidRDefault="008F1446" w:rsidP="00BD3BE1">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(4,921)</w:t>
            </w:r>
          </w:p>
        </w:tc>
      </w:tr>
      <w:tr w:rsidR="00A747D8" w:rsidRPr="00227E69" w14:paraId="5987DFDC" w14:textId="77777777" w:rsidTr="00336FCA">
        <w:trPr>
          <w:trHeight w:val="20"/>
        </w:trPr>
        <w:tc>
          <w:tcPr>
            <w:tcW w:w="2694" w:type="dxa"/>
            <w:vAlign w:val="center"/>
          </w:tcPr>
          <w:p w14:paraId="55A1A89B" w14:textId="44E9C2EE" w:rsidR="00A747D8" w:rsidRPr="00A747D8" w:rsidRDefault="00A747D8" w:rsidP="00336FCA">
            <w:pPr>
              <w:spacing w:line="228" w:lineRule="auto"/>
              <w:ind w:left="34"/>
              <w:rPr>
                <w:rFonts w:asciiTheme="majorBidi" w:hAnsiTheme="majorBidi" w:cstheme="majorBidi"/>
                <w:cs/>
              </w:rPr>
            </w:pPr>
            <w:r w:rsidRPr="00A747D8">
              <w:rPr>
                <w:rFonts w:asciiTheme="majorBidi" w:hAnsiTheme="majorBidi" w:cstheme="majorBidi"/>
              </w:rPr>
              <w:t>As at 31 December 2024</w:t>
            </w:r>
          </w:p>
        </w:tc>
        <w:tc>
          <w:tcPr>
            <w:tcW w:w="1332" w:type="dxa"/>
            <w:gridSpan w:val="2"/>
            <w:vAlign w:val="center"/>
          </w:tcPr>
          <w:p w14:paraId="35CE2FA1"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33,939</w:t>
            </w:r>
          </w:p>
        </w:tc>
        <w:tc>
          <w:tcPr>
            <w:tcW w:w="1332" w:type="dxa"/>
            <w:vAlign w:val="center"/>
          </w:tcPr>
          <w:p w14:paraId="42060DDA"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25,433</w:t>
            </w:r>
          </w:p>
        </w:tc>
        <w:tc>
          <w:tcPr>
            <w:tcW w:w="1333" w:type="dxa"/>
            <w:gridSpan w:val="2"/>
            <w:vAlign w:val="center"/>
          </w:tcPr>
          <w:p w14:paraId="7D4E4047"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1,494</w:t>
            </w:r>
          </w:p>
        </w:tc>
        <w:tc>
          <w:tcPr>
            <w:tcW w:w="1332" w:type="dxa"/>
            <w:gridSpan w:val="2"/>
            <w:vAlign w:val="center"/>
          </w:tcPr>
          <w:p w14:paraId="3E04ED10"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13,571</w:t>
            </w:r>
          </w:p>
        </w:tc>
        <w:tc>
          <w:tcPr>
            <w:tcW w:w="1333" w:type="dxa"/>
            <w:vAlign w:val="center"/>
          </w:tcPr>
          <w:p w14:paraId="5E074FA9"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74,437</w:t>
            </w:r>
          </w:p>
        </w:tc>
      </w:tr>
      <w:tr w:rsidR="00A747D8" w:rsidRPr="00156EC5" w14:paraId="62F9B5B6" w14:textId="77777777" w:rsidTr="00336FCA">
        <w:trPr>
          <w:trHeight w:val="20"/>
        </w:trPr>
        <w:tc>
          <w:tcPr>
            <w:tcW w:w="2694" w:type="dxa"/>
            <w:vAlign w:val="center"/>
          </w:tcPr>
          <w:p w14:paraId="4CA3D01D" w14:textId="3885D86B" w:rsidR="00A747D8" w:rsidRPr="00A747D8" w:rsidRDefault="00A747D8" w:rsidP="00336FCA">
            <w:pPr>
              <w:spacing w:line="228" w:lineRule="auto"/>
              <w:ind w:left="34"/>
              <w:rPr>
                <w:rFonts w:asciiTheme="majorBidi" w:hAnsiTheme="majorBidi" w:cstheme="majorBidi"/>
              </w:rPr>
            </w:pPr>
            <w:r w:rsidRPr="00A747D8">
              <w:rPr>
                <w:rFonts w:asciiTheme="majorBidi" w:hAnsiTheme="majorBidi" w:cstheme="majorBidi"/>
              </w:rPr>
              <w:t>Addition</w:t>
            </w:r>
            <w:r w:rsidR="00E43CB2">
              <w:rPr>
                <w:rFonts w:asciiTheme="majorBidi" w:hAnsiTheme="majorBidi" w:cstheme="majorBidi"/>
              </w:rPr>
              <w:t>s</w:t>
            </w:r>
          </w:p>
        </w:tc>
        <w:tc>
          <w:tcPr>
            <w:tcW w:w="1332" w:type="dxa"/>
            <w:gridSpan w:val="2"/>
            <w:vAlign w:val="center"/>
          </w:tcPr>
          <w:p w14:paraId="4373D688"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2" w:type="dxa"/>
            <w:vAlign w:val="center"/>
          </w:tcPr>
          <w:p w14:paraId="4DF9EBC2"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2,532</w:t>
            </w:r>
          </w:p>
        </w:tc>
        <w:tc>
          <w:tcPr>
            <w:tcW w:w="1333" w:type="dxa"/>
            <w:gridSpan w:val="2"/>
            <w:vAlign w:val="center"/>
          </w:tcPr>
          <w:p w14:paraId="07D64ED7"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2" w:type="dxa"/>
            <w:gridSpan w:val="2"/>
            <w:vAlign w:val="center"/>
          </w:tcPr>
          <w:p w14:paraId="439B4E05"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3" w:type="dxa"/>
            <w:vAlign w:val="center"/>
          </w:tcPr>
          <w:p w14:paraId="380CED55"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2,532</w:t>
            </w:r>
          </w:p>
        </w:tc>
      </w:tr>
      <w:tr w:rsidR="00A747D8" w:rsidRPr="00156EC5" w14:paraId="4E8B6959" w14:textId="77777777" w:rsidTr="00336FCA">
        <w:trPr>
          <w:trHeight w:val="20"/>
        </w:trPr>
        <w:tc>
          <w:tcPr>
            <w:tcW w:w="2694" w:type="dxa"/>
            <w:vAlign w:val="center"/>
          </w:tcPr>
          <w:p w14:paraId="20BCED2C" w14:textId="735F4839" w:rsidR="00A747D8" w:rsidRPr="00A747D8" w:rsidRDefault="00A747D8" w:rsidP="00336FCA">
            <w:pPr>
              <w:spacing w:line="228" w:lineRule="auto"/>
              <w:ind w:left="34"/>
              <w:rPr>
                <w:rFonts w:asciiTheme="majorBidi" w:hAnsiTheme="majorBidi" w:cstheme="majorBidi"/>
                <w:cs/>
              </w:rPr>
            </w:pPr>
            <w:r w:rsidRPr="00A747D8">
              <w:rPr>
                <w:rFonts w:asciiTheme="majorBidi" w:hAnsiTheme="majorBidi" w:cstheme="majorBidi"/>
              </w:rPr>
              <w:t>Write-off</w:t>
            </w:r>
          </w:p>
        </w:tc>
        <w:tc>
          <w:tcPr>
            <w:tcW w:w="1332" w:type="dxa"/>
            <w:gridSpan w:val="2"/>
            <w:vAlign w:val="center"/>
          </w:tcPr>
          <w:p w14:paraId="0AE37399" w14:textId="77777777" w:rsidR="00A747D8" w:rsidRPr="00A747D8" w:rsidRDefault="00A747D8" w:rsidP="00A747D8">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2" w:type="dxa"/>
            <w:vAlign w:val="center"/>
          </w:tcPr>
          <w:p w14:paraId="52D67A6A" w14:textId="77777777" w:rsidR="00A747D8" w:rsidRPr="00A747D8" w:rsidRDefault="00A747D8" w:rsidP="00A747D8">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(10,231)</w:t>
            </w:r>
          </w:p>
        </w:tc>
        <w:tc>
          <w:tcPr>
            <w:tcW w:w="1333" w:type="dxa"/>
            <w:gridSpan w:val="2"/>
            <w:vAlign w:val="center"/>
          </w:tcPr>
          <w:p w14:paraId="09231971" w14:textId="77777777" w:rsidR="00A747D8" w:rsidRPr="00A747D8" w:rsidRDefault="00A747D8" w:rsidP="00A747D8">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2" w:type="dxa"/>
            <w:gridSpan w:val="2"/>
            <w:vAlign w:val="center"/>
          </w:tcPr>
          <w:p w14:paraId="2293AADE" w14:textId="77777777" w:rsidR="00A747D8" w:rsidRPr="00A747D8" w:rsidRDefault="00A747D8" w:rsidP="00A747D8">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3" w:type="dxa"/>
            <w:vAlign w:val="center"/>
          </w:tcPr>
          <w:p w14:paraId="160EBD93" w14:textId="77777777" w:rsidR="00A747D8" w:rsidRPr="00A747D8" w:rsidRDefault="00A747D8" w:rsidP="00A747D8">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(10,231)</w:t>
            </w:r>
          </w:p>
        </w:tc>
      </w:tr>
      <w:tr w:rsidR="00A747D8" w:rsidRPr="00156EC5" w14:paraId="302A1D40" w14:textId="77777777" w:rsidTr="00336FCA">
        <w:trPr>
          <w:trHeight w:val="20"/>
        </w:trPr>
        <w:tc>
          <w:tcPr>
            <w:tcW w:w="2694" w:type="dxa"/>
            <w:vAlign w:val="center"/>
          </w:tcPr>
          <w:p w14:paraId="555556F8" w14:textId="6BB3B0BA" w:rsidR="00A747D8" w:rsidRPr="00A747D8" w:rsidRDefault="00A747D8" w:rsidP="00336FCA">
            <w:pPr>
              <w:spacing w:line="228" w:lineRule="auto"/>
              <w:ind w:left="34"/>
              <w:rPr>
                <w:rFonts w:asciiTheme="majorBidi" w:hAnsiTheme="majorBidi" w:cstheme="majorBidi"/>
                <w:cs/>
              </w:rPr>
            </w:pPr>
            <w:r w:rsidRPr="00A747D8">
              <w:rPr>
                <w:rFonts w:asciiTheme="majorBidi" w:hAnsiTheme="majorBidi" w:cstheme="majorBidi"/>
              </w:rPr>
              <w:t>As at 31 December 2025</w:t>
            </w:r>
          </w:p>
        </w:tc>
        <w:tc>
          <w:tcPr>
            <w:tcW w:w="1332" w:type="dxa"/>
            <w:gridSpan w:val="2"/>
            <w:vAlign w:val="center"/>
          </w:tcPr>
          <w:p w14:paraId="45F6478D" w14:textId="77777777" w:rsidR="00A747D8" w:rsidRPr="00A747D8" w:rsidRDefault="00A747D8" w:rsidP="00A747D8">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33,939</w:t>
            </w:r>
          </w:p>
        </w:tc>
        <w:tc>
          <w:tcPr>
            <w:tcW w:w="1332" w:type="dxa"/>
            <w:vAlign w:val="center"/>
          </w:tcPr>
          <w:p w14:paraId="1423D5CD" w14:textId="77777777" w:rsidR="00A747D8" w:rsidRPr="00A747D8" w:rsidRDefault="00A747D8" w:rsidP="00A747D8">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17,734</w:t>
            </w:r>
          </w:p>
        </w:tc>
        <w:tc>
          <w:tcPr>
            <w:tcW w:w="1333" w:type="dxa"/>
            <w:gridSpan w:val="2"/>
            <w:vAlign w:val="center"/>
          </w:tcPr>
          <w:p w14:paraId="3DCDCA54" w14:textId="77777777" w:rsidR="00A747D8" w:rsidRPr="00A747D8" w:rsidRDefault="00A747D8" w:rsidP="00A747D8">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1,494</w:t>
            </w:r>
          </w:p>
        </w:tc>
        <w:tc>
          <w:tcPr>
            <w:tcW w:w="1332" w:type="dxa"/>
            <w:gridSpan w:val="2"/>
            <w:vAlign w:val="center"/>
          </w:tcPr>
          <w:p w14:paraId="1AD7BC7A" w14:textId="77777777" w:rsidR="00A747D8" w:rsidRPr="00A747D8" w:rsidRDefault="00A747D8" w:rsidP="00A747D8">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13,571</w:t>
            </w:r>
          </w:p>
        </w:tc>
        <w:tc>
          <w:tcPr>
            <w:tcW w:w="1333" w:type="dxa"/>
            <w:vAlign w:val="center"/>
          </w:tcPr>
          <w:p w14:paraId="6166647E" w14:textId="77777777" w:rsidR="00A747D8" w:rsidRPr="00A747D8" w:rsidRDefault="00A747D8" w:rsidP="00A747D8">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66,738</w:t>
            </w:r>
          </w:p>
        </w:tc>
      </w:tr>
      <w:tr w:rsidR="00A747D8" w:rsidRPr="00227E69" w14:paraId="18D9D84B" w14:textId="77777777" w:rsidTr="00336FCA">
        <w:trPr>
          <w:trHeight w:val="20"/>
        </w:trPr>
        <w:tc>
          <w:tcPr>
            <w:tcW w:w="2694" w:type="dxa"/>
            <w:vAlign w:val="center"/>
          </w:tcPr>
          <w:p w14:paraId="5AB0F42B" w14:textId="6C5AC206" w:rsidR="00A747D8" w:rsidRPr="00A747D8" w:rsidRDefault="00A747D8" w:rsidP="00336FCA">
            <w:pPr>
              <w:spacing w:before="120" w:line="228" w:lineRule="auto"/>
              <w:ind w:left="34"/>
              <w:rPr>
                <w:rFonts w:asciiTheme="majorBidi" w:hAnsiTheme="majorBidi" w:cstheme="majorBidi"/>
                <w:b/>
                <w:bCs/>
                <w:cs/>
              </w:rPr>
            </w:pPr>
            <w:r w:rsidRPr="001A64F2">
              <w:rPr>
                <w:rFonts w:asciiTheme="majorBidi" w:hAnsiTheme="majorBidi" w:cstheme="majorBidi"/>
                <w:b/>
                <w:bCs/>
              </w:rPr>
              <w:t>Accumulated depreciation</w:t>
            </w:r>
          </w:p>
        </w:tc>
        <w:tc>
          <w:tcPr>
            <w:tcW w:w="1332" w:type="dxa"/>
            <w:gridSpan w:val="2"/>
            <w:vAlign w:val="center"/>
          </w:tcPr>
          <w:p w14:paraId="5194003E" w14:textId="77777777" w:rsidR="00A747D8" w:rsidRPr="00A747D8" w:rsidRDefault="00A747D8" w:rsidP="00A747D8">
            <w:pPr>
              <w:tabs>
                <w:tab w:val="decimal" w:pos="1026"/>
              </w:tabs>
              <w:spacing w:before="120" w:line="228" w:lineRule="auto"/>
              <w:jc w:val="center"/>
              <w:rPr>
                <w:rFonts w:asciiTheme="majorBidi" w:hAnsiTheme="majorBidi" w:cstheme="majorBidi"/>
              </w:rPr>
            </w:pPr>
          </w:p>
        </w:tc>
        <w:tc>
          <w:tcPr>
            <w:tcW w:w="1332" w:type="dxa"/>
            <w:vAlign w:val="center"/>
          </w:tcPr>
          <w:p w14:paraId="35DA3692" w14:textId="77777777" w:rsidR="00A747D8" w:rsidRPr="00A747D8" w:rsidRDefault="00A747D8" w:rsidP="00A747D8">
            <w:pPr>
              <w:tabs>
                <w:tab w:val="decimal" w:pos="1026"/>
              </w:tabs>
              <w:spacing w:before="120" w:line="228" w:lineRule="auto"/>
              <w:jc w:val="center"/>
              <w:rPr>
                <w:rFonts w:asciiTheme="majorBidi" w:hAnsiTheme="majorBidi" w:cstheme="majorBidi"/>
              </w:rPr>
            </w:pPr>
          </w:p>
        </w:tc>
        <w:tc>
          <w:tcPr>
            <w:tcW w:w="1333" w:type="dxa"/>
            <w:gridSpan w:val="2"/>
            <w:vAlign w:val="center"/>
          </w:tcPr>
          <w:p w14:paraId="0F6C5609" w14:textId="77777777" w:rsidR="00A747D8" w:rsidRPr="00A747D8" w:rsidRDefault="00A747D8" w:rsidP="00A747D8">
            <w:pPr>
              <w:tabs>
                <w:tab w:val="decimal" w:pos="1026"/>
              </w:tabs>
              <w:spacing w:before="120" w:line="228" w:lineRule="auto"/>
              <w:jc w:val="center"/>
              <w:rPr>
                <w:rFonts w:asciiTheme="majorBidi" w:hAnsiTheme="majorBidi" w:cstheme="majorBidi"/>
              </w:rPr>
            </w:pPr>
          </w:p>
        </w:tc>
        <w:tc>
          <w:tcPr>
            <w:tcW w:w="1332" w:type="dxa"/>
            <w:gridSpan w:val="2"/>
            <w:vAlign w:val="center"/>
          </w:tcPr>
          <w:p w14:paraId="4A2D4653" w14:textId="77777777" w:rsidR="00A747D8" w:rsidRPr="00A747D8" w:rsidRDefault="00A747D8" w:rsidP="00A747D8">
            <w:pPr>
              <w:tabs>
                <w:tab w:val="decimal" w:pos="1026"/>
              </w:tabs>
              <w:spacing w:before="120" w:line="228" w:lineRule="auto"/>
              <w:jc w:val="center"/>
              <w:rPr>
                <w:rFonts w:asciiTheme="majorBidi" w:hAnsiTheme="majorBidi" w:cstheme="majorBidi"/>
              </w:rPr>
            </w:pPr>
          </w:p>
        </w:tc>
        <w:tc>
          <w:tcPr>
            <w:tcW w:w="1333" w:type="dxa"/>
            <w:vAlign w:val="center"/>
          </w:tcPr>
          <w:p w14:paraId="45EFBAB0" w14:textId="77777777" w:rsidR="00A747D8" w:rsidRPr="00A747D8" w:rsidRDefault="00A747D8" w:rsidP="00A747D8">
            <w:pPr>
              <w:tabs>
                <w:tab w:val="decimal" w:pos="1026"/>
              </w:tabs>
              <w:spacing w:before="120" w:line="228" w:lineRule="auto"/>
              <w:jc w:val="center"/>
              <w:rPr>
                <w:rFonts w:asciiTheme="majorBidi" w:hAnsiTheme="majorBidi" w:cstheme="majorBidi"/>
              </w:rPr>
            </w:pPr>
          </w:p>
        </w:tc>
      </w:tr>
      <w:tr w:rsidR="00A747D8" w:rsidRPr="00156EC5" w14:paraId="3B7F6529" w14:textId="77777777" w:rsidTr="00336FCA">
        <w:trPr>
          <w:trHeight w:val="20"/>
        </w:trPr>
        <w:tc>
          <w:tcPr>
            <w:tcW w:w="2694" w:type="dxa"/>
            <w:vAlign w:val="center"/>
          </w:tcPr>
          <w:p w14:paraId="784B6D5D" w14:textId="59E40DA6" w:rsidR="00A747D8" w:rsidRPr="00A747D8" w:rsidRDefault="00A747D8" w:rsidP="00336FCA">
            <w:pPr>
              <w:spacing w:line="228" w:lineRule="auto"/>
              <w:ind w:left="34"/>
              <w:rPr>
                <w:rFonts w:asciiTheme="majorBidi" w:hAnsiTheme="majorBidi" w:cstheme="majorBidi"/>
              </w:rPr>
            </w:pPr>
            <w:r w:rsidRPr="00A747D8">
              <w:rPr>
                <w:rFonts w:asciiTheme="majorBidi" w:hAnsiTheme="majorBidi" w:cstheme="majorBidi"/>
              </w:rPr>
              <w:t>As at 1 January 2024</w:t>
            </w:r>
          </w:p>
        </w:tc>
        <w:tc>
          <w:tcPr>
            <w:tcW w:w="1332" w:type="dxa"/>
            <w:gridSpan w:val="2"/>
            <w:vAlign w:val="center"/>
          </w:tcPr>
          <w:p w14:paraId="00AF8ADD"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12,014</w:t>
            </w:r>
          </w:p>
        </w:tc>
        <w:tc>
          <w:tcPr>
            <w:tcW w:w="1332" w:type="dxa"/>
            <w:vAlign w:val="center"/>
          </w:tcPr>
          <w:p w14:paraId="696F0059"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15,447</w:t>
            </w:r>
          </w:p>
        </w:tc>
        <w:tc>
          <w:tcPr>
            <w:tcW w:w="1333" w:type="dxa"/>
            <w:gridSpan w:val="2"/>
            <w:vAlign w:val="center"/>
          </w:tcPr>
          <w:p w14:paraId="626D3BC9"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837</w:t>
            </w:r>
          </w:p>
        </w:tc>
        <w:tc>
          <w:tcPr>
            <w:tcW w:w="1332" w:type="dxa"/>
            <w:gridSpan w:val="2"/>
            <w:vAlign w:val="center"/>
          </w:tcPr>
          <w:p w14:paraId="139B7114"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3,716</w:t>
            </w:r>
          </w:p>
        </w:tc>
        <w:tc>
          <w:tcPr>
            <w:tcW w:w="1333" w:type="dxa"/>
            <w:vAlign w:val="center"/>
          </w:tcPr>
          <w:p w14:paraId="4D4DC4B0"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32,014</w:t>
            </w:r>
          </w:p>
        </w:tc>
      </w:tr>
      <w:tr w:rsidR="00A747D8" w:rsidRPr="00156EC5" w14:paraId="18B9E993" w14:textId="77777777" w:rsidTr="00336FCA">
        <w:trPr>
          <w:trHeight w:val="20"/>
        </w:trPr>
        <w:tc>
          <w:tcPr>
            <w:tcW w:w="2694" w:type="dxa"/>
            <w:vAlign w:val="center"/>
          </w:tcPr>
          <w:p w14:paraId="2158ABD7" w14:textId="0D4B3A12" w:rsidR="00A747D8" w:rsidRPr="00A747D8" w:rsidRDefault="00A747D8" w:rsidP="00336FCA">
            <w:pPr>
              <w:spacing w:line="228" w:lineRule="auto"/>
              <w:ind w:left="34"/>
              <w:rPr>
                <w:rFonts w:asciiTheme="majorBidi" w:hAnsiTheme="majorBidi" w:cstheme="majorBidi"/>
                <w:cs/>
              </w:rPr>
            </w:pPr>
            <w:r w:rsidRPr="00AE5ADA">
              <w:rPr>
                <w:rFonts w:asciiTheme="majorBidi" w:hAnsiTheme="majorBidi" w:cstheme="majorBidi"/>
              </w:rPr>
              <w:t>Depreciation for the year</w:t>
            </w:r>
          </w:p>
        </w:tc>
        <w:tc>
          <w:tcPr>
            <w:tcW w:w="1332" w:type="dxa"/>
            <w:gridSpan w:val="2"/>
            <w:vAlign w:val="center"/>
          </w:tcPr>
          <w:p w14:paraId="61C517B1"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4,385</w:t>
            </w:r>
          </w:p>
        </w:tc>
        <w:tc>
          <w:tcPr>
            <w:tcW w:w="1332" w:type="dxa"/>
            <w:vAlign w:val="center"/>
          </w:tcPr>
          <w:p w14:paraId="612AD12B"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6,532</w:t>
            </w:r>
          </w:p>
        </w:tc>
        <w:tc>
          <w:tcPr>
            <w:tcW w:w="1333" w:type="dxa"/>
            <w:gridSpan w:val="2"/>
            <w:vAlign w:val="center"/>
          </w:tcPr>
          <w:p w14:paraId="42A73FBA"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299</w:t>
            </w:r>
          </w:p>
        </w:tc>
        <w:tc>
          <w:tcPr>
            <w:tcW w:w="1332" w:type="dxa"/>
            <w:gridSpan w:val="2"/>
            <w:vAlign w:val="center"/>
          </w:tcPr>
          <w:p w14:paraId="2544ABFF"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1,939</w:t>
            </w:r>
          </w:p>
        </w:tc>
        <w:tc>
          <w:tcPr>
            <w:tcW w:w="1333" w:type="dxa"/>
            <w:vAlign w:val="center"/>
          </w:tcPr>
          <w:p w14:paraId="56871EEA" w14:textId="77777777" w:rsidR="00A747D8" w:rsidRPr="00A747D8" w:rsidRDefault="00A747D8" w:rsidP="00A747D8">
            <w:pPr>
              <w:tabs>
                <w:tab w:val="decimal" w:pos="1026"/>
              </w:tabs>
              <w:spacing w:line="228" w:lineRule="auto"/>
              <w:jc w:val="center"/>
              <w:rPr>
                <w:rFonts w:asciiTheme="majorBidi" w:hAnsiTheme="majorBidi" w:cstheme="majorBidi"/>
              </w:rPr>
            </w:pPr>
            <w:r w:rsidRPr="00A747D8">
              <w:rPr>
                <w:rFonts w:asciiTheme="majorBidi" w:hAnsiTheme="majorBidi" w:cstheme="majorBidi"/>
              </w:rPr>
              <w:t>13,155</w:t>
            </w:r>
          </w:p>
        </w:tc>
      </w:tr>
      <w:tr w:rsidR="00A747D8" w:rsidRPr="00227E69" w14:paraId="28562ED5" w14:textId="77777777" w:rsidTr="00336FCA">
        <w:trPr>
          <w:trHeight w:val="20"/>
        </w:trPr>
        <w:tc>
          <w:tcPr>
            <w:tcW w:w="2694" w:type="dxa"/>
            <w:vAlign w:val="center"/>
          </w:tcPr>
          <w:p w14:paraId="2F427BD4" w14:textId="519D5F8D" w:rsidR="00A747D8" w:rsidRPr="00A747D8" w:rsidRDefault="00A747D8" w:rsidP="00336FCA">
            <w:pPr>
              <w:spacing w:line="228" w:lineRule="auto"/>
              <w:ind w:left="34"/>
              <w:rPr>
                <w:rFonts w:asciiTheme="majorBidi" w:hAnsiTheme="majorBidi" w:cstheme="majorBidi"/>
                <w:cs/>
              </w:rPr>
            </w:pPr>
            <w:r w:rsidRPr="00A747D8">
              <w:rPr>
                <w:rFonts w:asciiTheme="majorBidi" w:hAnsiTheme="majorBidi" w:cstheme="majorBidi"/>
              </w:rPr>
              <w:t>Write-off</w:t>
            </w:r>
          </w:p>
        </w:tc>
        <w:tc>
          <w:tcPr>
            <w:tcW w:w="1332" w:type="dxa"/>
            <w:gridSpan w:val="2"/>
            <w:vAlign w:val="center"/>
          </w:tcPr>
          <w:p w14:paraId="24953C2C" w14:textId="77777777" w:rsidR="00A747D8" w:rsidRPr="00A747D8" w:rsidRDefault="00A747D8" w:rsidP="00A747D8">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hint="cs"/>
                <w:cs/>
              </w:rPr>
              <w:t>-</w:t>
            </w:r>
          </w:p>
        </w:tc>
        <w:tc>
          <w:tcPr>
            <w:tcW w:w="1332" w:type="dxa"/>
            <w:vAlign w:val="center"/>
          </w:tcPr>
          <w:p w14:paraId="0C323AC1" w14:textId="77777777" w:rsidR="00A747D8" w:rsidRPr="00A747D8" w:rsidRDefault="00A747D8" w:rsidP="00A747D8">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(4,921)</w:t>
            </w:r>
          </w:p>
        </w:tc>
        <w:tc>
          <w:tcPr>
            <w:tcW w:w="1333" w:type="dxa"/>
            <w:gridSpan w:val="2"/>
            <w:vAlign w:val="center"/>
          </w:tcPr>
          <w:p w14:paraId="7E04BEA0" w14:textId="77777777" w:rsidR="00A747D8" w:rsidRPr="00A747D8" w:rsidRDefault="00A747D8" w:rsidP="00A747D8">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2" w:type="dxa"/>
            <w:gridSpan w:val="2"/>
            <w:vAlign w:val="center"/>
          </w:tcPr>
          <w:p w14:paraId="1711E907" w14:textId="77777777" w:rsidR="00A747D8" w:rsidRPr="00A747D8" w:rsidRDefault="00A747D8" w:rsidP="00A747D8">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3" w:type="dxa"/>
            <w:vAlign w:val="center"/>
          </w:tcPr>
          <w:p w14:paraId="25257069" w14:textId="77777777" w:rsidR="00A747D8" w:rsidRPr="00A747D8" w:rsidRDefault="00A747D8" w:rsidP="00A747D8">
            <w:pPr>
              <w:pBdr>
                <w:bottom w:val="single" w:sz="4" w:space="1" w:color="auto"/>
              </w:pBdr>
              <w:tabs>
                <w:tab w:val="decimal" w:pos="1026"/>
              </w:tabs>
              <w:spacing w:line="228" w:lineRule="auto"/>
              <w:rPr>
                <w:rFonts w:asciiTheme="majorBidi" w:hAnsiTheme="majorBidi" w:cstheme="majorBidi"/>
              </w:rPr>
            </w:pPr>
            <w:r w:rsidRPr="00A747D8">
              <w:rPr>
                <w:rFonts w:asciiTheme="majorBidi" w:hAnsiTheme="majorBidi" w:cstheme="majorBidi"/>
              </w:rPr>
              <w:t>(4,921)</w:t>
            </w:r>
          </w:p>
        </w:tc>
      </w:tr>
      <w:tr w:rsidR="00336FCA" w:rsidRPr="00227E69" w14:paraId="08B0F5D8" w14:textId="77777777" w:rsidTr="00336FCA">
        <w:trPr>
          <w:trHeight w:val="20"/>
        </w:trPr>
        <w:tc>
          <w:tcPr>
            <w:tcW w:w="2694" w:type="dxa"/>
            <w:vAlign w:val="center"/>
          </w:tcPr>
          <w:p w14:paraId="0D4F6E2F" w14:textId="25295F90" w:rsidR="00336FCA" w:rsidRPr="00A747D8" w:rsidRDefault="00336FCA" w:rsidP="00336FCA">
            <w:pPr>
              <w:spacing w:line="228" w:lineRule="auto"/>
              <w:ind w:left="34"/>
              <w:rPr>
                <w:rFonts w:asciiTheme="majorBidi" w:hAnsiTheme="majorBidi" w:cstheme="majorBidi"/>
                <w:cs/>
              </w:rPr>
            </w:pPr>
            <w:r w:rsidRPr="00A747D8">
              <w:rPr>
                <w:rFonts w:asciiTheme="majorBidi" w:hAnsiTheme="majorBidi" w:cstheme="majorBidi"/>
              </w:rPr>
              <w:t>As at 31 December 2024</w:t>
            </w:r>
          </w:p>
        </w:tc>
        <w:tc>
          <w:tcPr>
            <w:tcW w:w="1332" w:type="dxa"/>
            <w:gridSpan w:val="2"/>
            <w:vAlign w:val="center"/>
          </w:tcPr>
          <w:p w14:paraId="3B42BB85" w14:textId="77777777" w:rsidR="00336FCA" w:rsidRPr="00A747D8" w:rsidRDefault="00336FCA" w:rsidP="00336FCA">
            <w:pPr>
              <w:tabs>
                <w:tab w:val="decimal" w:pos="1026"/>
              </w:tabs>
              <w:spacing w:line="228" w:lineRule="auto"/>
              <w:jc w:val="center"/>
              <w:rPr>
                <w:rFonts w:asciiTheme="majorBidi" w:hAnsiTheme="majorBidi" w:cstheme="majorBidi"/>
              </w:rPr>
            </w:pPr>
            <w:r w:rsidRPr="00A747D8">
              <w:rPr>
                <w:rFonts w:asciiTheme="majorBidi" w:hAnsiTheme="majorBidi" w:cstheme="majorBidi"/>
              </w:rPr>
              <w:t>16,399</w:t>
            </w:r>
          </w:p>
        </w:tc>
        <w:tc>
          <w:tcPr>
            <w:tcW w:w="1332" w:type="dxa"/>
            <w:vAlign w:val="center"/>
          </w:tcPr>
          <w:p w14:paraId="0A20AADF" w14:textId="77777777" w:rsidR="00336FCA" w:rsidRPr="00A747D8" w:rsidRDefault="00336FCA" w:rsidP="00336FCA">
            <w:pPr>
              <w:tabs>
                <w:tab w:val="decimal" w:pos="1026"/>
              </w:tabs>
              <w:spacing w:line="228" w:lineRule="auto"/>
              <w:jc w:val="center"/>
              <w:rPr>
                <w:rFonts w:asciiTheme="majorBidi" w:hAnsiTheme="majorBidi" w:cstheme="majorBidi"/>
              </w:rPr>
            </w:pPr>
            <w:r w:rsidRPr="00A747D8">
              <w:rPr>
                <w:rFonts w:asciiTheme="majorBidi" w:hAnsiTheme="majorBidi" w:cstheme="majorBidi"/>
              </w:rPr>
              <w:t>17,058</w:t>
            </w:r>
          </w:p>
        </w:tc>
        <w:tc>
          <w:tcPr>
            <w:tcW w:w="1333" w:type="dxa"/>
            <w:gridSpan w:val="2"/>
            <w:vAlign w:val="center"/>
          </w:tcPr>
          <w:p w14:paraId="2247E06A" w14:textId="77777777" w:rsidR="00336FCA" w:rsidRPr="00A747D8" w:rsidRDefault="00336FCA" w:rsidP="00336FCA">
            <w:pPr>
              <w:tabs>
                <w:tab w:val="decimal" w:pos="1026"/>
              </w:tabs>
              <w:spacing w:line="228" w:lineRule="auto"/>
              <w:jc w:val="center"/>
              <w:rPr>
                <w:rFonts w:asciiTheme="majorBidi" w:hAnsiTheme="majorBidi" w:cstheme="majorBidi"/>
              </w:rPr>
            </w:pPr>
            <w:r w:rsidRPr="00A747D8">
              <w:rPr>
                <w:rFonts w:asciiTheme="majorBidi" w:hAnsiTheme="majorBidi" w:cstheme="majorBidi"/>
              </w:rPr>
              <w:t>1,136</w:t>
            </w:r>
          </w:p>
        </w:tc>
        <w:tc>
          <w:tcPr>
            <w:tcW w:w="1332" w:type="dxa"/>
            <w:gridSpan w:val="2"/>
            <w:vAlign w:val="center"/>
          </w:tcPr>
          <w:p w14:paraId="3A790D36" w14:textId="77777777" w:rsidR="00336FCA" w:rsidRPr="00A747D8" w:rsidRDefault="00336FCA" w:rsidP="00336FCA">
            <w:pPr>
              <w:tabs>
                <w:tab w:val="decimal" w:pos="1026"/>
              </w:tabs>
              <w:spacing w:line="228" w:lineRule="auto"/>
              <w:jc w:val="center"/>
              <w:rPr>
                <w:rFonts w:asciiTheme="majorBidi" w:hAnsiTheme="majorBidi" w:cstheme="majorBidi"/>
              </w:rPr>
            </w:pPr>
            <w:r w:rsidRPr="00A747D8">
              <w:rPr>
                <w:rFonts w:asciiTheme="majorBidi" w:hAnsiTheme="majorBidi" w:cstheme="majorBidi"/>
              </w:rPr>
              <w:t>5,655</w:t>
            </w:r>
          </w:p>
        </w:tc>
        <w:tc>
          <w:tcPr>
            <w:tcW w:w="1333" w:type="dxa"/>
            <w:vAlign w:val="center"/>
          </w:tcPr>
          <w:p w14:paraId="50FCAE21" w14:textId="77777777" w:rsidR="00336FCA" w:rsidRPr="00A747D8" w:rsidRDefault="00336FCA" w:rsidP="00336FCA">
            <w:pPr>
              <w:tabs>
                <w:tab w:val="decimal" w:pos="1026"/>
              </w:tabs>
              <w:spacing w:line="228" w:lineRule="auto"/>
              <w:jc w:val="center"/>
              <w:rPr>
                <w:rFonts w:asciiTheme="majorBidi" w:hAnsiTheme="majorBidi" w:cstheme="majorBidi"/>
              </w:rPr>
            </w:pPr>
            <w:r w:rsidRPr="00A747D8">
              <w:rPr>
                <w:rFonts w:asciiTheme="majorBidi" w:hAnsiTheme="majorBidi" w:cstheme="majorBidi"/>
              </w:rPr>
              <w:t>40,248</w:t>
            </w:r>
          </w:p>
        </w:tc>
      </w:tr>
      <w:tr w:rsidR="00336FCA" w:rsidRPr="00156EC5" w14:paraId="2439AC1A" w14:textId="77777777" w:rsidTr="00336FCA">
        <w:trPr>
          <w:trHeight w:val="20"/>
        </w:trPr>
        <w:tc>
          <w:tcPr>
            <w:tcW w:w="2694" w:type="dxa"/>
            <w:vAlign w:val="center"/>
          </w:tcPr>
          <w:p w14:paraId="07D40862" w14:textId="618676B4" w:rsidR="00336FCA" w:rsidRPr="00A747D8" w:rsidRDefault="00336FCA" w:rsidP="00336FCA">
            <w:pPr>
              <w:spacing w:line="228" w:lineRule="auto"/>
              <w:ind w:left="34"/>
              <w:rPr>
                <w:rFonts w:asciiTheme="majorBidi" w:hAnsiTheme="majorBidi" w:cstheme="majorBidi"/>
                <w:cs/>
              </w:rPr>
            </w:pPr>
            <w:r w:rsidRPr="00AE5ADA">
              <w:rPr>
                <w:rFonts w:asciiTheme="majorBidi" w:hAnsiTheme="majorBidi" w:cstheme="majorBidi"/>
              </w:rPr>
              <w:t>Depreciation for the year</w:t>
            </w:r>
          </w:p>
        </w:tc>
        <w:tc>
          <w:tcPr>
            <w:tcW w:w="1332" w:type="dxa"/>
            <w:gridSpan w:val="2"/>
            <w:vAlign w:val="center"/>
          </w:tcPr>
          <w:p w14:paraId="6C5251D2" w14:textId="77777777" w:rsidR="00336FCA" w:rsidRPr="00A747D8" w:rsidRDefault="00336FCA" w:rsidP="00336FCA">
            <w:pPr>
              <w:tabs>
                <w:tab w:val="decimal" w:pos="1026"/>
              </w:tabs>
              <w:spacing w:line="228" w:lineRule="auto"/>
              <w:jc w:val="center"/>
              <w:rPr>
                <w:rFonts w:asciiTheme="majorBidi" w:hAnsiTheme="majorBidi" w:cstheme="majorBidi"/>
              </w:rPr>
            </w:pPr>
            <w:r w:rsidRPr="00A747D8">
              <w:rPr>
                <w:rFonts w:asciiTheme="majorBidi" w:hAnsiTheme="majorBidi" w:cstheme="majorBidi"/>
              </w:rPr>
              <w:t>4,385</w:t>
            </w:r>
          </w:p>
        </w:tc>
        <w:tc>
          <w:tcPr>
            <w:tcW w:w="1332" w:type="dxa"/>
            <w:vAlign w:val="center"/>
          </w:tcPr>
          <w:p w14:paraId="2D19C44D" w14:textId="77777777" w:rsidR="00336FCA" w:rsidRPr="00A747D8" w:rsidRDefault="00336FCA" w:rsidP="00336FCA">
            <w:pPr>
              <w:tabs>
                <w:tab w:val="decimal" w:pos="1026"/>
              </w:tabs>
              <w:spacing w:line="228" w:lineRule="auto"/>
              <w:jc w:val="center"/>
              <w:rPr>
                <w:rFonts w:asciiTheme="majorBidi" w:hAnsiTheme="majorBidi" w:cstheme="majorBidi"/>
              </w:rPr>
            </w:pPr>
            <w:r w:rsidRPr="00A747D8">
              <w:rPr>
                <w:rFonts w:asciiTheme="majorBidi" w:hAnsiTheme="majorBidi" w:cstheme="majorBidi"/>
              </w:rPr>
              <w:t>5,061</w:t>
            </w:r>
          </w:p>
        </w:tc>
        <w:tc>
          <w:tcPr>
            <w:tcW w:w="1333" w:type="dxa"/>
            <w:gridSpan w:val="2"/>
            <w:vAlign w:val="center"/>
          </w:tcPr>
          <w:p w14:paraId="508C7DBC" w14:textId="77777777" w:rsidR="00336FCA" w:rsidRPr="00A747D8" w:rsidRDefault="00336FCA" w:rsidP="00336FCA">
            <w:pPr>
              <w:tabs>
                <w:tab w:val="decimal" w:pos="1026"/>
              </w:tabs>
              <w:spacing w:line="228" w:lineRule="auto"/>
              <w:jc w:val="center"/>
              <w:rPr>
                <w:rFonts w:asciiTheme="majorBidi" w:hAnsiTheme="majorBidi" w:cstheme="majorBidi"/>
              </w:rPr>
            </w:pPr>
            <w:r w:rsidRPr="00A747D8">
              <w:rPr>
                <w:rFonts w:asciiTheme="majorBidi" w:hAnsiTheme="majorBidi" w:cstheme="majorBidi"/>
              </w:rPr>
              <w:t>269</w:t>
            </w:r>
          </w:p>
        </w:tc>
        <w:tc>
          <w:tcPr>
            <w:tcW w:w="1332" w:type="dxa"/>
            <w:gridSpan w:val="2"/>
            <w:vAlign w:val="center"/>
          </w:tcPr>
          <w:p w14:paraId="38C0853E" w14:textId="77777777" w:rsidR="00336FCA" w:rsidRPr="00A747D8" w:rsidRDefault="00336FCA" w:rsidP="00336FCA">
            <w:pPr>
              <w:tabs>
                <w:tab w:val="decimal" w:pos="1026"/>
              </w:tabs>
              <w:spacing w:line="228" w:lineRule="auto"/>
              <w:jc w:val="center"/>
              <w:rPr>
                <w:rFonts w:asciiTheme="majorBidi" w:hAnsiTheme="majorBidi" w:cstheme="majorBidi"/>
              </w:rPr>
            </w:pPr>
            <w:r w:rsidRPr="00A747D8">
              <w:rPr>
                <w:rFonts w:asciiTheme="majorBidi" w:hAnsiTheme="majorBidi" w:cstheme="majorBidi"/>
              </w:rPr>
              <w:t>1,938</w:t>
            </w:r>
          </w:p>
        </w:tc>
        <w:tc>
          <w:tcPr>
            <w:tcW w:w="1333" w:type="dxa"/>
            <w:vAlign w:val="center"/>
          </w:tcPr>
          <w:p w14:paraId="4CC45D3C" w14:textId="77777777" w:rsidR="00336FCA" w:rsidRPr="00A747D8" w:rsidRDefault="00336FCA" w:rsidP="00336FCA">
            <w:pPr>
              <w:tabs>
                <w:tab w:val="decimal" w:pos="1026"/>
              </w:tabs>
              <w:spacing w:line="228" w:lineRule="auto"/>
              <w:jc w:val="center"/>
              <w:rPr>
                <w:rFonts w:asciiTheme="majorBidi" w:hAnsiTheme="majorBidi" w:cstheme="majorBidi"/>
              </w:rPr>
            </w:pPr>
            <w:r w:rsidRPr="00A747D8">
              <w:rPr>
                <w:rFonts w:asciiTheme="majorBidi" w:hAnsiTheme="majorBidi" w:cstheme="majorBidi"/>
              </w:rPr>
              <w:t>11,653</w:t>
            </w:r>
          </w:p>
        </w:tc>
      </w:tr>
      <w:tr w:rsidR="00336FCA" w:rsidRPr="00227E69" w14:paraId="641B0103" w14:textId="77777777" w:rsidTr="00336FCA">
        <w:trPr>
          <w:trHeight w:val="20"/>
        </w:trPr>
        <w:tc>
          <w:tcPr>
            <w:tcW w:w="2694" w:type="dxa"/>
            <w:vAlign w:val="center"/>
          </w:tcPr>
          <w:p w14:paraId="538C2B19" w14:textId="47500AE9" w:rsidR="00336FCA" w:rsidRPr="00A747D8" w:rsidRDefault="00336FCA" w:rsidP="00336FCA">
            <w:pPr>
              <w:spacing w:line="228" w:lineRule="auto"/>
              <w:ind w:left="34"/>
              <w:rPr>
                <w:rFonts w:asciiTheme="majorBidi" w:hAnsiTheme="majorBidi" w:cstheme="majorBidi"/>
                <w:cs/>
              </w:rPr>
            </w:pPr>
            <w:r w:rsidRPr="00A747D8">
              <w:rPr>
                <w:rFonts w:asciiTheme="majorBidi" w:hAnsiTheme="majorBidi" w:cstheme="majorBidi"/>
              </w:rPr>
              <w:t>Write-off</w:t>
            </w:r>
          </w:p>
        </w:tc>
        <w:tc>
          <w:tcPr>
            <w:tcW w:w="1332" w:type="dxa"/>
            <w:gridSpan w:val="2"/>
            <w:vAlign w:val="center"/>
          </w:tcPr>
          <w:p w14:paraId="435E4D20" w14:textId="77777777" w:rsidR="00336FCA" w:rsidRPr="00A747D8" w:rsidRDefault="00336FCA" w:rsidP="00336FCA">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2" w:type="dxa"/>
            <w:vAlign w:val="center"/>
          </w:tcPr>
          <w:p w14:paraId="13C1A5CF" w14:textId="77777777" w:rsidR="00336FCA" w:rsidRPr="00A747D8" w:rsidRDefault="00336FCA" w:rsidP="00336FCA">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(10,231)</w:t>
            </w:r>
          </w:p>
        </w:tc>
        <w:tc>
          <w:tcPr>
            <w:tcW w:w="1333" w:type="dxa"/>
            <w:gridSpan w:val="2"/>
            <w:vAlign w:val="center"/>
          </w:tcPr>
          <w:p w14:paraId="0702C03B" w14:textId="77777777" w:rsidR="00336FCA" w:rsidRPr="00A747D8" w:rsidRDefault="00336FCA" w:rsidP="00336FCA">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2" w:type="dxa"/>
            <w:gridSpan w:val="2"/>
            <w:vAlign w:val="center"/>
          </w:tcPr>
          <w:p w14:paraId="0F955C98" w14:textId="77777777" w:rsidR="00336FCA" w:rsidRPr="00A747D8" w:rsidRDefault="00336FCA" w:rsidP="00336FCA">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w:t>
            </w:r>
          </w:p>
        </w:tc>
        <w:tc>
          <w:tcPr>
            <w:tcW w:w="1333" w:type="dxa"/>
            <w:vAlign w:val="center"/>
          </w:tcPr>
          <w:p w14:paraId="700DFFCB" w14:textId="77777777" w:rsidR="00336FCA" w:rsidRPr="00A747D8" w:rsidRDefault="00336FCA" w:rsidP="00336FCA">
            <w:pPr>
              <w:pBdr>
                <w:bottom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(10,231)</w:t>
            </w:r>
          </w:p>
        </w:tc>
      </w:tr>
      <w:tr w:rsidR="00A747D8" w:rsidRPr="00227E69" w14:paraId="3FF680CC" w14:textId="77777777" w:rsidTr="00336FCA">
        <w:trPr>
          <w:trHeight w:val="20"/>
        </w:trPr>
        <w:tc>
          <w:tcPr>
            <w:tcW w:w="2694" w:type="dxa"/>
            <w:vAlign w:val="center"/>
          </w:tcPr>
          <w:p w14:paraId="7B02AA13" w14:textId="0CDA0A0E" w:rsidR="00A747D8" w:rsidRPr="00A747D8" w:rsidRDefault="00336FCA" w:rsidP="00336FCA">
            <w:pPr>
              <w:spacing w:line="228" w:lineRule="auto"/>
              <w:ind w:left="34"/>
              <w:rPr>
                <w:rFonts w:asciiTheme="majorBidi" w:hAnsiTheme="majorBidi" w:cstheme="majorBidi"/>
                <w:cs/>
              </w:rPr>
            </w:pPr>
            <w:r w:rsidRPr="00A747D8">
              <w:rPr>
                <w:rFonts w:asciiTheme="majorBidi" w:hAnsiTheme="majorBidi" w:cstheme="majorBidi"/>
              </w:rPr>
              <w:t>As at 31 December 2025</w:t>
            </w:r>
          </w:p>
        </w:tc>
        <w:tc>
          <w:tcPr>
            <w:tcW w:w="1332" w:type="dxa"/>
            <w:gridSpan w:val="2"/>
            <w:vAlign w:val="center"/>
          </w:tcPr>
          <w:p w14:paraId="3043A0E0" w14:textId="77777777" w:rsidR="00A747D8" w:rsidRPr="00A747D8" w:rsidRDefault="00A747D8" w:rsidP="00A747D8">
            <w:pPr>
              <w:pBdr>
                <w:bottom w:val="single" w:sz="4" w:space="1" w:color="auto"/>
                <w:between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20,784</w:t>
            </w:r>
          </w:p>
        </w:tc>
        <w:tc>
          <w:tcPr>
            <w:tcW w:w="1332" w:type="dxa"/>
            <w:vAlign w:val="center"/>
          </w:tcPr>
          <w:p w14:paraId="2D7F8286" w14:textId="77777777" w:rsidR="00A747D8" w:rsidRPr="00A747D8" w:rsidRDefault="00A747D8" w:rsidP="00A747D8">
            <w:pPr>
              <w:pBdr>
                <w:bottom w:val="single" w:sz="4" w:space="1" w:color="auto"/>
                <w:between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11,888</w:t>
            </w:r>
          </w:p>
        </w:tc>
        <w:tc>
          <w:tcPr>
            <w:tcW w:w="1333" w:type="dxa"/>
            <w:gridSpan w:val="2"/>
            <w:vAlign w:val="center"/>
          </w:tcPr>
          <w:p w14:paraId="0FBF1DA8" w14:textId="77777777" w:rsidR="00A747D8" w:rsidRPr="00A747D8" w:rsidRDefault="00A747D8" w:rsidP="00A747D8">
            <w:pPr>
              <w:pBdr>
                <w:bottom w:val="single" w:sz="4" w:space="1" w:color="auto"/>
                <w:between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1,405</w:t>
            </w:r>
          </w:p>
        </w:tc>
        <w:tc>
          <w:tcPr>
            <w:tcW w:w="1332" w:type="dxa"/>
            <w:gridSpan w:val="2"/>
            <w:vAlign w:val="center"/>
          </w:tcPr>
          <w:p w14:paraId="31E17ABE" w14:textId="77777777" w:rsidR="00A747D8" w:rsidRPr="00A747D8" w:rsidRDefault="00A747D8" w:rsidP="00A747D8">
            <w:pPr>
              <w:pBdr>
                <w:bottom w:val="single" w:sz="4" w:space="1" w:color="auto"/>
                <w:between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7,593</w:t>
            </w:r>
          </w:p>
        </w:tc>
        <w:tc>
          <w:tcPr>
            <w:tcW w:w="1333" w:type="dxa"/>
            <w:vAlign w:val="center"/>
          </w:tcPr>
          <w:p w14:paraId="322E9428" w14:textId="77777777" w:rsidR="00A747D8" w:rsidRPr="00A747D8" w:rsidRDefault="00A747D8" w:rsidP="00A747D8">
            <w:pPr>
              <w:pBdr>
                <w:bottom w:val="single" w:sz="4" w:space="1" w:color="auto"/>
                <w:between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41,670</w:t>
            </w:r>
          </w:p>
        </w:tc>
      </w:tr>
      <w:tr w:rsidR="00A747D8" w:rsidRPr="00227E69" w14:paraId="3A049604" w14:textId="77777777" w:rsidTr="00336FCA">
        <w:trPr>
          <w:trHeight w:val="20"/>
        </w:trPr>
        <w:tc>
          <w:tcPr>
            <w:tcW w:w="2694" w:type="dxa"/>
            <w:vAlign w:val="center"/>
          </w:tcPr>
          <w:p w14:paraId="6EB7E9C6" w14:textId="5A372D5F" w:rsidR="00A747D8" w:rsidRPr="00A747D8" w:rsidRDefault="00336FCA" w:rsidP="00336FCA">
            <w:pPr>
              <w:spacing w:before="120" w:line="228" w:lineRule="auto"/>
              <w:ind w:left="34"/>
              <w:rPr>
                <w:rFonts w:asciiTheme="majorBidi" w:hAnsiTheme="majorBidi" w:cstheme="majorBidi"/>
                <w:cs/>
              </w:rPr>
            </w:pPr>
            <w:r w:rsidRPr="0046687E">
              <w:rPr>
                <w:rFonts w:asciiTheme="majorBidi" w:hAnsiTheme="majorBidi" w:cstheme="majorBidi"/>
                <w:b/>
                <w:bCs/>
              </w:rPr>
              <w:t>Net book value</w:t>
            </w:r>
          </w:p>
        </w:tc>
        <w:tc>
          <w:tcPr>
            <w:tcW w:w="1332" w:type="dxa"/>
            <w:gridSpan w:val="2"/>
            <w:vAlign w:val="center"/>
          </w:tcPr>
          <w:p w14:paraId="20903EB4" w14:textId="77777777" w:rsidR="00A747D8" w:rsidRPr="00A747D8" w:rsidRDefault="00A747D8" w:rsidP="00A747D8">
            <w:pPr>
              <w:pBdr>
                <w:between w:val="single" w:sz="4" w:space="1" w:color="auto"/>
              </w:pBdr>
              <w:tabs>
                <w:tab w:val="decimal" w:pos="1026"/>
              </w:tabs>
              <w:spacing w:before="120" w:line="228" w:lineRule="auto"/>
              <w:jc w:val="center"/>
              <w:rPr>
                <w:rFonts w:asciiTheme="majorBidi" w:hAnsiTheme="majorBidi" w:cstheme="majorBidi"/>
              </w:rPr>
            </w:pPr>
          </w:p>
        </w:tc>
        <w:tc>
          <w:tcPr>
            <w:tcW w:w="1332" w:type="dxa"/>
            <w:vAlign w:val="center"/>
          </w:tcPr>
          <w:p w14:paraId="58C236E9" w14:textId="77777777" w:rsidR="00A747D8" w:rsidRPr="00A747D8" w:rsidRDefault="00A747D8" w:rsidP="00A747D8">
            <w:pPr>
              <w:pBdr>
                <w:between w:val="single" w:sz="4" w:space="1" w:color="auto"/>
              </w:pBdr>
              <w:tabs>
                <w:tab w:val="decimal" w:pos="1026"/>
              </w:tabs>
              <w:spacing w:before="120" w:line="228" w:lineRule="auto"/>
              <w:jc w:val="center"/>
              <w:rPr>
                <w:rFonts w:asciiTheme="majorBidi" w:hAnsiTheme="majorBidi" w:cstheme="majorBidi"/>
              </w:rPr>
            </w:pPr>
          </w:p>
        </w:tc>
        <w:tc>
          <w:tcPr>
            <w:tcW w:w="1333" w:type="dxa"/>
            <w:gridSpan w:val="2"/>
            <w:vAlign w:val="center"/>
          </w:tcPr>
          <w:p w14:paraId="2DC17957" w14:textId="77777777" w:rsidR="00A747D8" w:rsidRPr="00A747D8" w:rsidRDefault="00A747D8" w:rsidP="00A747D8">
            <w:pPr>
              <w:pBdr>
                <w:between w:val="single" w:sz="4" w:space="1" w:color="auto"/>
              </w:pBdr>
              <w:tabs>
                <w:tab w:val="decimal" w:pos="1026"/>
              </w:tabs>
              <w:spacing w:before="120" w:line="228" w:lineRule="auto"/>
              <w:jc w:val="center"/>
              <w:rPr>
                <w:rFonts w:asciiTheme="majorBidi" w:hAnsiTheme="majorBidi" w:cstheme="majorBidi"/>
              </w:rPr>
            </w:pPr>
          </w:p>
        </w:tc>
        <w:tc>
          <w:tcPr>
            <w:tcW w:w="1332" w:type="dxa"/>
            <w:gridSpan w:val="2"/>
            <w:vAlign w:val="center"/>
          </w:tcPr>
          <w:p w14:paraId="7258B946" w14:textId="77777777" w:rsidR="00A747D8" w:rsidRPr="00A747D8" w:rsidRDefault="00A747D8" w:rsidP="00A747D8">
            <w:pPr>
              <w:pBdr>
                <w:between w:val="single" w:sz="4" w:space="1" w:color="auto"/>
              </w:pBdr>
              <w:tabs>
                <w:tab w:val="decimal" w:pos="1026"/>
              </w:tabs>
              <w:spacing w:before="120" w:line="228" w:lineRule="auto"/>
              <w:jc w:val="center"/>
              <w:rPr>
                <w:rFonts w:asciiTheme="majorBidi" w:hAnsiTheme="majorBidi" w:cstheme="majorBidi"/>
              </w:rPr>
            </w:pPr>
          </w:p>
        </w:tc>
        <w:tc>
          <w:tcPr>
            <w:tcW w:w="1333" w:type="dxa"/>
            <w:vAlign w:val="center"/>
          </w:tcPr>
          <w:p w14:paraId="50C894E3" w14:textId="77777777" w:rsidR="00A747D8" w:rsidRPr="00A747D8" w:rsidRDefault="00A747D8" w:rsidP="00A747D8">
            <w:pPr>
              <w:pBdr>
                <w:between w:val="single" w:sz="4" w:space="1" w:color="auto"/>
              </w:pBdr>
              <w:tabs>
                <w:tab w:val="decimal" w:pos="1026"/>
              </w:tabs>
              <w:spacing w:before="120" w:line="228" w:lineRule="auto"/>
              <w:jc w:val="center"/>
              <w:rPr>
                <w:rFonts w:asciiTheme="majorBidi" w:hAnsiTheme="majorBidi" w:cstheme="majorBidi"/>
              </w:rPr>
            </w:pPr>
          </w:p>
        </w:tc>
      </w:tr>
      <w:tr w:rsidR="00336FCA" w:rsidRPr="00227E69" w14:paraId="195CC86B" w14:textId="77777777" w:rsidTr="003647C8">
        <w:trPr>
          <w:trHeight w:val="20"/>
        </w:trPr>
        <w:tc>
          <w:tcPr>
            <w:tcW w:w="2694" w:type="dxa"/>
            <w:vAlign w:val="center"/>
          </w:tcPr>
          <w:p w14:paraId="5CFBF137" w14:textId="77723509" w:rsidR="00336FCA" w:rsidRPr="00A747D8" w:rsidRDefault="00336FCA" w:rsidP="00336FCA">
            <w:pPr>
              <w:spacing w:line="228" w:lineRule="auto"/>
              <w:ind w:left="34"/>
              <w:rPr>
                <w:rFonts w:asciiTheme="majorBidi" w:hAnsiTheme="majorBidi" w:cstheme="majorBidi"/>
                <w:cs/>
              </w:rPr>
            </w:pPr>
            <w:r w:rsidRPr="00963B18">
              <w:rPr>
                <w:rFonts w:asciiTheme="majorBidi" w:hAnsiTheme="majorBidi" w:cstheme="majorBidi"/>
              </w:rPr>
              <w:t>As at 31 December 202</w:t>
            </w:r>
            <w:r>
              <w:rPr>
                <w:rFonts w:asciiTheme="majorBidi" w:hAnsiTheme="majorBidi" w:cstheme="majorBidi"/>
              </w:rPr>
              <w:t>4</w:t>
            </w:r>
          </w:p>
        </w:tc>
        <w:tc>
          <w:tcPr>
            <w:tcW w:w="1332" w:type="dxa"/>
            <w:gridSpan w:val="2"/>
            <w:vAlign w:val="center"/>
          </w:tcPr>
          <w:p w14:paraId="4861BC0C" w14:textId="77777777" w:rsidR="00336FCA" w:rsidRPr="00A747D8" w:rsidRDefault="00336FCA" w:rsidP="00336FCA">
            <w:pPr>
              <w:pBdr>
                <w:bottom w:val="double" w:sz="4" w:space="1" w:color="auto"/>
                <w:between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17,540</w:t>
            </w:r>
          </w:p>
        </w:tc>
        <w:tc>
          <w:tcPr>
            <w:tcW w:w="1332" w:type="dxa"/>
            <w:vAlign w:val="center"/>
          </w:tcPr>
          <w:p w14:paraId="6877F5DE" w14:textId="77777777" w:rsidR="00336FCA" w:rsidRPr="00A747D8" w:rsidRDefault="00336FCA" w:rsidP="00336FCA">
            <w:pPr>
              <w:pBdr>
                <w:bottom w:val="double" w:sz="4" w:space="1" w:color="auto"/>
                <w:between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8,375</w:t>
            </w:r>
          </w:p>
        </w:tc>
        <w:tc>
          <w:tcPr>
            <w:tcW w:w="1333" w:type="dxa"/>
            <w:gridSpan w:val="2"/>
            <w:vAlign w:val="center"/>
          </w:tcPr>
          <w:p w14:paraId="5D2039DC" w14:textId="77777777" w:rsidR="00336FCA" w:rsidRPr="00A747D8" w:rsidRDefault="00336FCA" w:rsidP="00336FCA">
            <w:pPr>
              <w:pBdr>
                <w:bottom w:val="double" w:sz="4" w:space="1" w:color="auto"/>
                <w:between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358</w:t>
            </w:r>
          </w:p>
        </w:tc>
        <w:tc>
          <w:tcPr>
            <w:tcW w:w="1332" w:type="dxa"/>
            <w:gridSpan w:val="2"/>
            <w:vAlign w:val="center"/>
          </w:tcPr>
          <w:p w14:paraId="3858A28F" w14:textId="77777777" w:rsidR="00336FCA" w:rsidRPr="00A747D8" w:rsidRDefault="00336FCA" w:rsidP="00336FCA">
            <w:pPr>
              <w:pBdr>
                <w:bottom w:val="double" w:sz="4" w:space="1" w:color="auto"/>
                <w:between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7,916</w:t>
            </w:r>
          </w:p>
        </w:tc>
        <w:tc>
          <w:tcPr>
            <w:tcW w:w="1333" w:type="dxa"/>
            <w:vAlign w:val="center"/>
          </w:tcPr>
          <w:p w14:paraId="3B612888" w14:textId="77777777" w:rsidR="00336FCA" w:rsidRPr="00A747D8" w:rsidRDefault="00336FCA" w:rsidP="00336FCA">
            <w:pPr>
              <w:pBdr>
                <w:bottom w:val="double" w:sz="4" w:space="1" w:color="auto"/>
                <w:between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34,189</w:t>
            </w:r>
          </w:p>
        </w:tc>
      </w:tr>
      <w:tr w:rsidR="00336FCA" w:rsidRPr="00227E69" w14:paraId="00863E46" w14:textId="77777777" w:rsidTr="00336FCA">
        <w:trPr>
          <w:trHeight w:val="20"/>
        </w:trPr>
        <w:tc>
          <w:tcPr>
            <w:tcW w:w="2694" w:type="dxa"/>
            <w:vAlign w:val="center"/>
          </w:tcPr>
          <w:p w14:paraId="178170A3" w14:textId="45A77226" w:rsidR="00336FCA" w:rsidRPr="00A747D8" w:rsidRDefault="00336FCA" w:rsidP="00336FCA">
            <w:pPr>
              <w:spacing w:line="228" w:lineRule="auto"/>
              <w:ind w:left="34"/>
              <w:rPr>
                <w:rFonts w:asciiTheme="majorBidi" w:hAnsiTheme="majorBidi" w:cstheme="majorBidi"/>
                <w:cs/>
              </w:rPr>
            </w:pPr>
            <w:r w:rsidRPr="00963B18">
              <w:rPr>
                <w:rFonts w:asciiTheme="majorBidi" w:hAnsiTheme="majorBidi" w:cstheme="majorBidi"/>
              </w:rPr>
              <w:t>As at 31 December 2025</w:t>
            </w:r>
          </w:p>
        </w:tc>
        <w:tc>
          <w:tcPr>
            <w:tcW w:w="1332" w:type="dxa"/>
            <w:gridSpan w:val="2"/>
            <w:vAlign w:val="center"/>
          </w:tcPr>
          <w:p w14:paraId="5BCAE6CB" w14:textId="77777777" w:rsidR="00336FCA" w:rsidRPr="00A747D8" w:rsidRDefault="00336FCA" w:rsidP="003647C8">
            <w:pPr>
              <w:pBdr>
                <w:bottom w:val="doub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13,155</w:t>
            </w:r>
          </w:p>
        </w:tc>
        <w:tc>
          <w:tcPr>
            <w:tcW w:w="1332" w:type="dxa"/>
            <w:vAlign w:val="center"/>
          </w:tcPr>
          <w:p w14:paraId="1204E1D3" w14:textId="77777777" w:rsidR="00336FCA" w:rsidRPr="00A747D8" w:rsidRDefault="00336FCA" w:rsidP="00336FCA">
            <w:pPr>
              <w:pBdr>
                <w:bottom w:val="double" w:sz="4" w:space="1" w:color="auto"/>
                <w:between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5,846</w:t>
            </w:r>
          </w:p>
        </w:tc>
        <w:tc>
          <w:tcPr>
            <w:tcW w:w="1333" w:type="dxa"/>
            <w:gridSpan w:val="2"/>
            <w:vAlign w:val="center"/>
          </w:tcPr>
          <w:p w14:paraId="60581A97" w14:textId="77777777" w:rsidR="00336FCA" w:rsidRPr="00A747D8" w:rsidRDefault="00336FCA" w:rsidP="00336FCA">
            <w:pPr>
              <w:pBdr>
                <w:bottom w:val="double" w:sz="4" w:space="1" w:color="auto"/>
                <w:between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89</w:t>
            </w:r>
          </w:p>
        </w:tc>
        <w:tc>
          <w:tcPr>
            <w:tcW w:w="1332" w:type="dxa"/>
            <w:gridSpan w:val="2"/>
            <w:vAlign w:val="center"/>
          </w:tcPr>
          <w:p w14:paraId="2F0102E0" w14:textId="77777777" w:rsidR="00336FCA" w:rsidRPr="00A747D8" w:rsidRDefault="00336FCA" w:rsidP="00336FCA">
            <w:pPr>
              <w:pBdr>
                <w:bottom w:val="double" w:sz="4" w:space="1" w:color="auto"/>
                <w:between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5,978</w:t>
            </w:r>
          </w:p>
        </w:tc>
        <w:tc>
          <w:tcPr>
            <w:tcW w:w="1333" w:type="dxa"/>
            <w:vAlign w:val="center"/>
          </w:tcPr>
          <w:p w14:paraId="54D8140E" w14:textId="77777777" w:rsidR="00336FCA" w:rsidRPr="00A747D8" w:rsidRDefault="00336FCA" w:rsidP="00336FCA">
            <w:pPr>
              <w:pBdr>
                <w:bottom w:val="double" w:sz="4" w:space="1" w:color="auto"/>
                <w:between w:val="single" w:sz="4" w:space="1" w:color="auto"/>
              </w:pBdr>
              <w:tabs>
                <w:tab w:val="decimal" w:pos="1026"/>
              </w:tabs>
              <w:spacing w:line="228" w:lineRule="auto"/>
              <w:jc w:val="center"/>
              <w:rPr>
                <w:rFonts w:asciiTheme="majorBidi" w:hAnsiTheme="majorBidi" w:cstheme="majorBidi"/>
              </w:rPr>
            </w:pPr>
            <w:r w:rsidRPr="00A747D8">
              <w:rPr>
                <w:rFonts w:asciiTheme="majorBidi" w:hAnsiTheme="majorBidi" w:cstheme="majorBidi"/>
              </w:rPr>
              <w:t>25,068</w:t>
            </w:r>
          </w:p>
        </w:tc>
      </w:tr>
      <w:tr w:rsidR="00A747D8" w:rsidRPr="007109C7" w14:paraId="288A2F3E" w14:textId="77777777" w:rsidTr="00BD3BE1">
        <w:trPr>
          <w:trHeight w:val="20"/>
        </w:trPr>
        <w:tc>
          <w:tcPr>
            <w:tcW w:w="9356" w:type="dxa"/>
            <w:gridSpan w:val="9"/>
            <w:vAlign w:val="center"/>
          </w:tcPr>
          <w:p w14:paraId="390FA719" w14:textId="2ED04FF1" w:rsidR="00A747D8" w:rsidRPr="00156EC5" w:rsidRDefault="00A747D8" w:rsidP="00A747D8">
            <w:pPr>
              <w:tabs>
                <w:tab w:val="decimal" w:pos="1026"/>
              </w:tabs>
              <w:jc w:val="right"/>
              <w:rPr>
                <w:rFonts w:asciiTheme="majorBidi" w:hAnsiTheme="majorBidi" w:cstheme="majorBidi"/>
                <w:highlight w:val="cyan"/>
              </w:rPr>
            </w:pPr>
            <w:r w:rsidRPr="00CF1CC9">
              <w:rPr>
                <w:rFonts w:asciiTheme="majorBidi" w:hAnsiTheme="majorBidi" w:cstheme="majorBidi"/>
                <w:cs/>
              </w:rPr>
              <w:lastRenderedPageBreak/>
              <w:tab/>
            </w:r>
            <w:r w:rsidR="00CD21D7" w:rsidRPr="00CF1CC9">
              <w:rPr>
                <w:rFonts w:asciiTheme="majorBidi" w:hAnsiTheme="majorBidi" w:cstheme="majorBidi"/>
                <w:cs/>
              </w:rPr>
              <w:t>(</w:t>
            </w:r>
            <w:r w:rsidR="00CD21D7" w:rsidRPr="00CF1CC9">
              <w:rPr>
                <w:rFonts w:asciiTheme="majorBidi" w:hAnsiTheme="majorBidi" w:cstheme="majorBidi"/>
              </w:rPr>
              <w:t>Un</w:t>
            </w:r>
            <w:r w:rsidR="00CD21D7" w:rsidRPr="00AE5ADA">
              <w:rPr>
                <w:rFonts w:asciiTheme="majorBidi" w:hAnsiTheme="majorBidi" w:cstheme="majorBidi"/>
              </w:rPr>
              <w:t>it: Thousand Baht</w:t>
            </w:r>
            <w:r w:rsidR="00CD21D7" w:rsidRPr="00AE5ADA">
              <w:rPr>
                <w:rFonts w:asciiTheme="majorBidi" w:hAnsiTheme="majorBidi" w:cstheme="majorBidi"/>
                <w:cs/>
              </w:rPr>
              <w:t>)</w:t>
            </w:r>
          </w:p>
        </w:tc>
      </w:tr>
      <w:tr w:rsidR="00A747D8" w:rsidRPr="007109C7" w14:paraId="0B43C085" w14:textId="77777777" w:rsidTr="00BD3BE1">
        <w:trPr>
          <w:trHeight w:val="20"/>
        </w:trPr>
        <w:tc>
          <w:tcPr>
            <w:tcW w:w="3969" w:type="dxa"/>
            <w:gridSpan w:val="2"/>
            <w:vAlign w:val="bottom"/>
          </w:tcPr>
          <w:p w14:paraId="58433590" w14:textId="77777777" w:rsidR="00A747D8" w:rsidRPr="00156EC5" w:rsidRDefault="00A747D8" w:rsidP="00A747D8">
            <w:pPr>
              <w:tabs>
                <w:tab w:val="center" w:pos="6480"/>
                <w:tab w:val="center" w:pos="8820"/>
              </w:tabs>
              <w:jc w:val="center"/>
              <w:rPr>
                <w:rFonts w:asciiTheme="majorBidi" w:hAnsiTheme="majorBidi" w:cstheme="majorBidi"/>
                <w:highlight w:val="cyan"/>
                <w:cs/>
              </w:rPr>
            </w:pPr>
          </w:p>
        </w:tc>
        <w:tc>
          <w:tcPr>
            <w:tcW w:w="5387" w:type="dxa"/>
            <w:gridSpan w:val="7"/>
            <w:vAlign w:val="bottom"/>
          </w:tcPr>
          <w:p w14:paraId="256ABF90" w14:textId="68BE890E" w:rsidR="00A747D8" w:rsidRPr="00CF1CC9" w:rsidRDefault="00CF1CC9" w:rsidP="00A747D8">
            <w:pPr>
              <w:pBdr>
                <w:bottom w:val="single" w:sz="4" w:space="1" w:color="auto"/>
              </w:pBdr>
              <w:tabs>
                <w:tab w:val="center" w:pos="6480"/>
                <w:tab w:val="center" w:pos="8820"/>
              </w:tabs>
              <w:jc w:val="center"/>
              <w:rPr>
                <w:rFonts w:asciiTheme="majorBidi" w:hAnsiTheme="majorBidi" w:cstheme="majorBidi"/>
                <w:cs/>
              </w:rPr>
            </w:pPr>
            <w:r w:rsidRPr="00AE5ADA">
              <w:rPr>
                <w:rFonts w:asciiTheme="majorBidi" w:hAnsiTheme="majorBidi" w:cstheme="majorBidi"/>
              </w:rPr>
              <w:t>Separate financial statements</w:t>
            </w:r>
          </w:p>
        </w:tc>
      </w:tr>
      <w:tr w:rsidR="00CF1CC9" w:rsidRPr="007109C7" w14:paraId="5F96F49F" w14:textId="77777777" w:rsidTr="00BD3BE1">
        <w:trPr>
          <w:trHeight w:val="20"/>
        </w:trPr>
        <w:tc>
          <w:tcPr>
            <w:tcW w:w="3969" w:type="dxa"/>
            <w:gridSpan w:val="2"/>
            <w:vAlign w:val="bottom"/>
          </w:tcPr>
          <w:p w14:paraId="413D738D" w14:textId="77777777" w:rsidR="00CF1CC9" w:rsidRPr="00156EC5" w:rsidRDefault="00CF1CC9" w:rsidP="00CF1CC9">
            <w:pPr>
              <w:rPr>
                <w:rFonts w:asciiTheme="majorBidi" w:hAnsiTheme="majorBidi" w:cstheme="majorBidi"/>
                <w:highlight w:val="cyan"/>
              </w:rPr>
            </w:pPr>
          </w:p>
        </w:tc>
        <w:tc>
          <w:tcPr>
            <w:tcW w:w="1795" w:type="dxa"/>
            <w:gridSpan w:val="3"/>
            <w:vAlign w:val="bottom"/>
          </w:tcPr>
          <w:p w14:paraId="6D86BBC4" w14:textId="3E325A93" w:rsidR="00CF1CC9" w:rsidRPr="00CF1CC9" w:rsidRDefault="00CF1CC9" w:rsidP="00CF1CC9">
            <w:pPr>
              <w:pBdr>
                <w:bottom w:val="single" w:sz="4" w:space="1" w:color="auto"/>
              </w:pBdr>
              <w:tabs>
                <w:tab w:val="center" w:pos="6480"/>
                <w:tab w:val="center" w:pos="8820"/>
              </w:tabs>
              <w:jc w:val="center"/>
              <w:rPr>
                <w:rFonts w:asciiTheme="majorBidi" w:hAnsiTheme="majorBidi" w:cstheme="majorBidi"/>
                <w:cs/>
              </w:rPr>
            </w:pPr>
            <w:r>
              <w:rPr>
                <w:rFonts w:asciiTheme="majorBidi" w:hAnsiTheme="majorBidi" w:cstheme="majorBidi"/>
              </w:rPr>
              <w:t>Buildings</w:t>
            </w:r>
          </w:p>
        </w:tc>
        <w:tc>
          <w:tcPr>
            <w:tcW w:w="1796" w:type="dxa"/>
            <w:gridSpan w:val="2"/>
            <w:vAlign w:val="bottom"/>
          </w:tcPr>
          <w:p w14:paraId="64DE3C59" w14:textId="4131A698" w:rsidR="00CF1CC9" w:rsidRPr="00CF1CC9" w:rsidRDefault="00CF1CC9" w:rsidP="00CF1CC9">
            <w:pPr>
              <w:pBdr>
                <w:bottom w:val="single" w:sz="4" w:space="1" w:color="auto"/>
              </w:pBdr>
              <w:tabs>
                <w:tab w:val="center" w:pos="6480"/>
                <w:tab w:val="center" w:pos="8820"/>
              </w:tabs>
              <w:jc w:val="center"/>
              <w:rPr>
                <w:rFonts w:asciiTheme="majorBidi" w:hAnsiTheme="majorBidi" w:cstheme="majorBidi"/>
                <w:cs/>
              </w:rPr>
            </w:pPr>
            <w:r>
              <w:rPr>
                <w:rFonts w:asciiTheme="majorBidi" w:hAnsiTheme="majorBidi" w:cstheme="majorBidi"/>
              </w:rPr>
              <w:t>Motor vehicles</w:t>
            </w:r>
          </w:p>
        </w:tc>
        <w:tc>
          <w:tcPr>
            <w:tcW w:w="1796" w:type="dxa"/>
            <w:gridSpan w:val="2"/>
            <w:vAlign w:val="bottom"/>
          </w:tcPr>
          <w:p w14:paraId="3CBDFCC5" w14:textId="3C190136" w:rsidR="00CF1CC9" w:rsidRPr="00CF1CC9" w:rsidRDefault="00CF1CC9" w:rsidP="00CF1CC9">
            <w:pPr>
              <w:pBdr>
                <w:bottom w:val="single" w:sz="4" w:space="1" w:color="auto"/>
              </w:pBdr>
              <w:tabs>
                <w:tab w:val="center" w:pos="6480"/>
                <w:tab w:val="center" w:pos="8820"/>
              </w:tabs>
              <w:jc w:val="center"/>
              <w:rPr>
                <w:rFonts w:asciiTheme="majorBidi" w:hAnsiTheme="majorBidi" w:cstheme="majorBidi"/>
                <w:cs/>
              </w:rPr>
            </w:pPr>
            <w:r>
              <w:rPr>
                <w:rFonts w:asciiTheme="majorBidi" w:hAnsiTheme="majorBidi" w:cstheme="majorBidi"/>
              </w:rPr>
              <w:t>Total</w:t>
            </w:r>
          </w:p>
        </w:tc>
      </w:tr>
      <w:tr w:rsidR="00DD5565" w:rsidRPr="007109C7" w14:paraId="62C949A6" w14:textId="77777777" w:rsidTr="00BD3BE1">
        <w:trPr>
          <w:trHeight w:val="20"/>
        </w:trPr>
        <w:tc>
          <w:tcPr>
            <w:tcW w:w="3969" w:type="dxa"/>
            <w:gridSpan w:val="2"/>
            <w:vAlign w:val="center"/>
          </w:tcPr>
          <w:p w14:paraId="3D33568C" w14:textId="3A165F8E" w:rsidR="00DD5565" w:rsidRPr="00156EC5" w:rsidRDefault="00DD5565" w:rsidP="00DD5565">
            <w:pPr>
              <w:ind w:left="33"/>
              <w:rPr>
                <w:rFonts w:asciiTheme="majorBidi" w:hAnsiTheme="majorBidi" w:cstheme="majorBidi"/>
                <w:b/>
                <w:bCs/>
                <w:highlight w:val="cyan"/>
                <w:cs/>
              </w:rPr>
            </w:pPr>
            <w:r w:rsidRPr="00A747D8">
              <w:rPr>
                <w:rFonts w:asciiTheme="majorBidi" w:hAnsiTheme="majorBidi" w:cstheme="majorBidi"/>
                <w:b/>
                <w:bCs/>
              </w:rPr>
              <w:t>Cost</w:t>
            </w:r>
          </w:p>
        </w:tc>
        <w:tc>
          <w:tcPr>
            <w:tcW w:w="1795" w:type="dxa"/>
            <w:gridSpan w:val="3"/>
            <w:vAlign w:val="bottom"/>
          </w:tcPr>
          <w:p w14:paraId="758C0A14" w14:textId="77777777" w:rsidR="00DD5565" w:rsidRPr="00CF1CC9" w:rsidRDefault="00DD5565" w:rsidP="00DD5565">
            <w:pPr>
              <w:tabs>
                <w:tab w:val="decimal" w:pos="1308"/>
              </w:tabs>
              <w:jc w:val="center"/>
              <w:rPr>
                <w:rFonts w:asciiTheme="majorBidi" w:hAnsiTheme="majorBidi" w:cstheme="majorBidi"/>
              </w:rPr>
            </w:pPr>
          </w:p>
        </w:tc>
        <w:tc>
          <w:tcPr>
            <w:tcW w:w="1796" w:type="dxa"/>
            <w:gridSpan w:val="2"/>
            <w:vAlign w:val="bottom"/>
          </w:tcPr>
          <w:p w14:paraId="186B9D93" w14:textId="77777777" w:rsidR="00DD5565" w:rsidRPr="00CF1CC9" w:rsidRDefault="00DD5565" w:rsidP="00DD5565">
            <w:pPr>
              <w:tabs>
                <w:tab w:val="decimal" w:pos="1308"/>
              </w:tabs>
              <w:jc w:val="center"/>
              <w:rPr>
                <w:rFonts w:asciiTheme="majorBidi" w:hAnsiTheme="majorBidi" w:cstheme="majorBidi"/>
              </w:rPr>
            </w:pPr>
          </w:p>
        </w:tc>
        <w:tc>
          <w:tcPr>
            <w:tcW w:w="1796" w:type="dxa"/>
            <w:gridSpan w:val="2"/>
            <w:vAlign w:val="bottom"/>
          </w:tcPr>
          <w:p w14:paraId="7388D110" w14:textId="77777777" w:rsidR="00DD5565" w:rsidRPr="00CF1CC9" w:rsidRDefault="00DD5565" w:rsidP="00DD5565">
            <w:pPr>
              <w:tabs>
                <w:tab w:val="decimal" w:pos="1308"/>
              </w:tabs>
              <w:jc w:val="center"/>
              <w:rPr>
                <w:rFonts w:asciiTheme="majorBidi" w:hAnsiTheme="majorBidi" w:cstheme="majorBidi"/>
              </w:rPr>
            </w:pPr>
          </w:p>
        </w:tc>
      </w:tr>
      <w:tr w:rsidR="00DD5565" w:rsidRPr="007109C7" w14:paraId="4EBFC324" w14:textId="77777777" w:rsidTr="00BD3BE1">
        <w:trPr>
          <w:trHeight w:val="20"/>
        </w:trPr>
        <w:tc>
          <w:tcPr>
            <w:tcW w:w="3969" w:type="dxa"/>
            <w:gridSpan w:val="2"/>
            <w:vAlign w:val="center"/>
          </w:tcPr>
          <w:p w14:paraId="5F1B4270" w14:textId="065C4F73" w:rsidR="00DD5565" w:rsidRPr="00156EC5" w:rsidRDefault="00DD5565" w:rsidP="00DD5565">
            <w:pPr>
              <w:ind w:left="33"/>
              <w:rPr>
                <w:rFonts w:asciiTheme="majorBidi" w:hAnsiTheme="majorBidi" w:cstheme="majorBidi"/>
                <w:highlight w:val="cyan"/>
              </w:rPr>
            </w:pPr>
            <w:r w:rsidRPr="00A747D8">
              <w:rPr>
                <w:rFonts w:asciiTheme="majorBidi" w:hAnsiTheme="majorBidi" w:cstheme="majorBidi"/>
              </w:rPr>
              <w:t>As at 1 January 2024</w:t>
            </w:r>
          </w:p>
        </w:tc>
        <w:tc>
          <w:tcPr>
            <w:tcW w:w="1795" w:type="dxa"/>
            <w:gridSpan w:val="3"/>
            <w:vAlign w:val="bottom"/>
          </w:tcPr>
          <w:p w14:paraId="33D0BA6D"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8,065</w:t>
            </w:r>
          </w:p>
        </w:tc>
        <w:tc>
          <w:tcPr>
            <w:tcW w:w="1796" w:type="dxa"/>
            <w:gridSpan w:val="2"/>
            <w:vAlign w:val="bottom"/>
          </w:tcPr>
          <w:p w14:paraId="698CA51D"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307</w:t>
            </w:r>
          </w:p>
        </w:tc>
        <w:tc>
          <w:tcPr>
            <w:tcW w:w="1796" w:type="dxa"/>
            <w:gridSpan w:val="2"/>
            <w:vAlign w:val="bottom"/>
          </w:tcPr>
          <w:p w14:paraId="53A7283E"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8,372</w:t>
            </w:r>
          </w:p>
        </w:tc>
      </w:tr>
      <w:tr w:rsidR="00DD5565" w:rsidRPr="00156EC5" w14:paraId="450846BC" w14:textId="77777777" w:rsidTr="00BD3BE1">
        <w:trPr>
          <w:trHeight w:val="20"/>
        </w:trPr>
        <w:tc>
          <w:tcPr>
            <w:tcW w:w="3969" w:type="dxa"/>
            <w:gridSpan w:val="2"/>
            <w:vAlign w:val="center"/>
          </w:tcPr>
          <w:p w14:paraId="2DAE1625" w14:textId="673A6C15" w:rsidR="00DD5565" w:rsidRPr="00FD3263" w:rsidRDefault="00DD5565" w:rsidP="00DD5565">
            <w:pPr>
              <w:ind w:left="33"/>
              <w:rPr>
                <w:rFonts w:asciiTheme="majorBidi" w:hAnsiTheme="majorBidi" w:cstheme="majorBidi"/>
              </w:rPr>
            </w:pPr>
            <w:r w:rsidRPr="00FD3263">
              <w:rPr>
                <w:rFonts w:asciiTheme="majorBidi" w:hAnsiTheme="majorBidi" w:cstheme="majorBidi"/>
              </w:rPr>
              <w:t>Addition</w:t>
            </w:r>
            <w:r w:rsidR="00FD3263" w:rsidRPr="00FD3263">
              <w:rPr>
                <w:rFonts w:asciiTheme="majorBidi" w:hAnsiTheme="majorBidi" w:cstheme="majorBidi"/>
              </w:rPr>
              <w:t>s</w:t>
            </w:r>
          </w:p>
        </w:tc>
        <w:tc>
          <w:tcPr>
            <w:tcW w:w="1795" w:type="dxa"/>
            <w:gridSpan w:val="3"/>
            <w:vAlign w:val="bottom"/>
          </w:tcPr>
          <w:p w14:paraId="0A9449A9"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w:t>
            </w:r>
          </w:p>
        </w:tc>
        <w:tc>
          <w:tcPr>
            <w:tcW w:w="1796" w:type="dxa"/>
            <w:gridSpan w:val="2"/>
            <w:vAlign w:val="bottom"/>
          </w:tcPr>
          <w:p w14:paraId="75DA7F0E"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1,010</w:t>
            </w:r>
          </w:p>
        </w:tc>
        <w:tc>
          <w:tcPr>
            <w:tcW w:w="1796" w:type="dxa"/>
            <w:gridSpan w:val="2"/>
            <w:vAlign w:val="bottom"/>
          </w:tcPr>
          <w:p w14:paraId="5A4931CC"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1,010</w:t>
            </w:r>
          </w:p>
        </w:tc>
      </w:tr>
      <w:tr w:rsidR="00DD5565" w:rsidRPr="00156EC5" w14:paraId="417538C1" w14:textId="77777777" w:rsidTr="00BD3BE1">
        <w:trPr>
          <w:trHeight w:val="20"/>
        </w:trPr>
        <w:tc>
          <w:tcPr>
            <w:tcW w:w="3969" w:type="dxa"/>
            <w:gridSpan w:val="2"/>
            <w:vAlign w:val="center"/>
          </w:tcPr>
          <w:p w14:paraId="698E7C27" w14:textId="07A57497" w:rsidR="00DD5565" w:rsidRPr="00FD3263" w:rsidRDefault="00DD5565" w:rsidP="00DD5565">
            <w:pPr>
              <w:ind w:left="33"/>
              <w:rPr>
                <w:rFonts w:asciiTheme="majorBidi" w:hAnsiTheme="majorBidi" w:cstheme="majorBidi"/>
                <w:cs/>
              </w:rPr>
            </w:pPr>
            <w:r w:rsidRPr="00FD3263">
              <w:rPr>
                <w:rFonts w:asciiTheme="majorBidi" w:hAnsiTheme="majorBidi" w:cstheme="majorBidi"/>
              </w:rPr>
              <w:t>Write-off</w:t>
            </w:r>
          </w:p>
        </w:tc>
        <w:tc>
          <w:tcPr>
            <w:tcW w:w="1795" w:type="dxa"/>
            <w:gridSpan w:val="3"/>
            <w:vAlign w:val="bottom"/>
          </w:tcPr>
          <w:p w14:paraId="1A3DC68D" w14:textId="77777777" w:rsidR="00DD5565" w:rsidRPr="00CF1CC9" w:rsidRDefault="00DD5565" w:rsidP="00DD5565">
            <w:pPr>
              <w:pBdr>
                <w:bottom w:val="single" w:sz="4" w:space="1" w:color="auto"/>
              </w:pBdr>
              <w:tabs>
                <w:tab w:val="decimal" w:pos="1308"/>
              </w:tabs>
              <w:jc w:val="center"/>
              <w:rPr>
                <w:rFonts w:asciiTheme="majorBidi" w:hAnsiTheme="majorBidi" w:cstheme="majorBidi"/>
              </w:rPr>
            </w:pPr>
            <w:r w:rsidRPr="00CF1CC9">
              <w:rPr>
                <w:rFonts w:asciiTheme="majorBidi" w:hAnsiTheme="majorBidi" w:cstheme="majorBidi"/>
              </w:rPr>
              <w:t>-</w:t>
            </w:r>
          </w:p>
        </w:tc>
        <w:tc>
          <w:tcPr>
            <w:tcW w:w="1796" w:type="dxa"/>
            <w:gridSpan w:val="2"/>
            <w:vAlign w:val="bottom"/>
          </w:tcPr>
          <w:p w14:paraId="4EF6D5A8" w14:textId="77777777" w:rsidR="00DD5565" w:rsidRPr="00CF1CC9" w:rsidRDefault="00DD5565" w:rsidP="00DD5565">
            <w:pPr>
              <w:pBdr>
                <w:bottom w:val="single" w:sz="4" w:space="1" w:color="auto"/>
              </w:pBdr>
              <w:tabs>
                <w:tab w:val="decimal" w:pos="1308"/>
              </w:tabs>
              <w:jc w:val="center"/>
              <w:rPr>
                <w:rFonts w:asciiTheme="majorBidi" w:hAnsiTheme="majorBidi" w:cstheme="majorBidi"/>
              </w:rPr>
            </w:pPr>
            <w:r w:rsidRPr="00CF1CC9">
              <w:rPr>
                <w:rFonts w:asciiTheme="majorBidi" w:hAnsiTheme="majorBidi" w:cstheme="majorBidi"/>
              </w:rPr>
              <w:t>(307)</w:t>
            </w:r>
          </w:p>
        </w:tc>
        <w:tc>
          <w:tcPr>
            <w:tcW w:w="1796" w:type="dxa"/>
            <w:gridSpan w:val="2"/>
            <w:vAlign w:val="bottom"/>
          </w:tcPr>
          <w:p w14:paraId="6E6F5DFA" w14:textId="77777777" w:rsidR="00DD5565" w:rsidRPr="00CF1CC9" w:rsidRDefault="00DD5565" w:rsidP="00DD5565">
            <w:pPr>
              <w:pBdr>
                <w:bottom w:val="single" w:sz="4" w:space="1" w:color="auto"/>
              </w:pBdr>
              <w:tabs>
                <w:tab w:val="decimal" w:pos="1308"/>
              </w:tabs>
              <w:jc w:val="center"/>
              <w:rPr>
                <w:rFonts w:asciiTheme="majorBidi" w:hAnsiTheme="majorBidi" w:cstheme="majorBidi"/>
              </w:rPr>
            </w:pPr>
            <w:r w:rsidRPr="00CF1CC9">
              <w:rPr>
                <w:rFonts w:asciiTheme="majorBidi" w:hAnsiTheme="majorBidi" w:cstheme="majorBidi"/>
              </w:rPr>
              <w:t>(307)</w:t>
            </w:r>
          </w:p>
        </w:tc>
      </w:tr>
      <w:tr w:rsidR="00DD5565" w:rsidRPr="007109C7" w14:paraId="3A82F760" w14:textId="77777777" w:rsidTr="00BD3BE1">
        <w:trPr>
          <w:trHeight w:val="20"/>
        </w:trPr>
        <w:tc>
          <w:tcPr>
            <w:tcW w:w="3969" w:type="dxa"/>
            <w:gridSpan w:val="2"/>
            <w:vAlign w:val="center"/>
          </w:tcPr>
          <w:p w14:paraId="490F248C" w14:textId="6780573B" w:rsidR="00DD5565" w:rsidRPr="00FD3263" w:rsidRDefault="00DD5565" w:rsidP="00DD5565">
            <w:pPr>
              <w:ind w:left="33"/>
              <w:rPr>
                <w:rFonts w:asciiTheme="majorBidi" w:hAnsiTheme="majorBidi" w:cstheme="majorBidi"/>
                <w:cs/>
              </w:rPr>
            </w:pPr>
            <w:r w:rsidRPr="00FD3263">
              <w:rPr>
                <w:rFonts w:asciiTheme="majorBidi" w:hAnsiTheme="majorBidi" w:cstheme="majorBidi"/>
              </w:rPr>
              <w:t>As at 31 December 2024</w:t>
            </w:r>
          </w:p>
        </w:tc>
        <w:tc>
          <w:tcPr>
            <w:tcW w:w="1795" w:type="dxa"/>
            <w:gridSpan w:val="3"/>
            <w:vAlign w:val="bottom"/>
          </w:tcPr>
          <w:p w14:paraId="64F9DFEE"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8,065</w:t>
            </w:r>
          </w:p>
        </w:tc>
        <w:tc>
          <w:tcPr>
            <w:tcW w:w="1796" w:type="dxa"/>
            <w:gridSpan w:val="2"/>
            <w:vAlign w:val="bottom"/>
          </w:tcPr>
          <w:p w14:paraId="61109BD4"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1,010</w:t>
            </w:r>
          </w:p>
        </w:tc>
        <w:tc>
          <w:tcPr>
            <w:tcW w:w="1796" w:type="dxa"/>
            <w:gridSpan w:val="2"/>
            <w:vAlign w:val="bottom"/>
          </w:tcPr>
          <w:p w14:paraId="55370335"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9,075</w:t>
            </w:r>
          </w:p>
        </w:tc>
      </w:tr>
      <w:tr w:rsidR="00E43CB2" w:rsidRPr="00156EC5" w14:paraId="1DD63899" w14:textId="77777777" w:rsidTr="00BD3BE1">
        <w:trPr>
          <w:trHeight w:val="20"/>
        </w:trPr>
        <w:tc>
          <w:tcPr>
            <w:tcW w:w="3969" w:type="dxa"/>
            <w:gridSpan w:val="2"/>
            <w:vAlign w:val="center"/>
          </w:tcPr>
          <w:p w14:paraId="056CEFFD" w14:textId="49F945AD" w:rsidR="00E43CB2" w:rsidRPr="00FD3263" w:rsidRDefault="00E43CB2" w:rsidP="00BD3BE1">
            <w:pPr>
              <w:ind w:left="33"/>
              <w:rPr>
                <w:rFonts w:asciiTheme="majorBidi" w:hAnsiTheme="majorBidi" w:cstheme="majorBidi"/>
              </w:rPr>
            </w:pPr>
            <w:r w:rsidRPr="00FD3263">
              <w:rPr>
                <w:rFonts w:asciiTheme="majorBidi" w:hAnsiTheme="majorBidi" w:cstheme="majorBidi"/>
              </w:rPr>
              <w:t>Addition</w:t>
            </w:r>
            <w:r w:rsidR="00FD3263" w:rsidRPr="00FD3263">
              <w:rPr>
                <w:rFonts w:asciiTheme="majorBidi" w:hAnsiTheme="majorBidi" w:cstheme="majorBidi"/>
              </w:rPr>
              <w:t>s</w:t>
            </w:r>
          </w:p>
        </w:tc>
        <w:tc>
          <w:tcPr>
            <w:tcW w:w="1795" w:type="dxa"/>
            <w:gridSpan w:val="3"/>
            <w:vAlign w:val="bottom"/>
          </w:tcPr>
          <w:p w14:paraId="3F3F776E" w14:textId="77777777" w:rsidR="00E43CB2" w:rsidRPr="00CF1CC9" w:rsidRDefault="00E43CB2" w:rsidP="00BD3BE1">
            <w:pPr>
              <w:pBdr>
                <w:bottom w:val="single" w:sz="4" w:space="1" w:color="auto"/>
              </w:pBdr>
              <w:tabs>
                <w:tab w:val="decimal" w:pos="1308"/>
              </w:tabs>
              <w:jc w:val="center"/>
              <w:rPr>
                <w:rFonts w:asciiTheme="majorBidi" w:hAnsiTheme="majorBidi" w:cstheme="majorBidi"/>
              </w:rPr>
            </w:pPr>
            <w:r w:rsidRPr="00CF1CC9">
              <w:rPr>
                <w:rFonts w:asciiTheme="majorBidi" w:hAnsiTheme="majorBidi" w:cstheme="majorBidi"/>
              </w:rPr>
              <w:t>-</w:t>
            </w:r>
          </w:p>
        </w:tc>
        <w:tc>
          <w:tcPr>
            <w:tcW w:w="1796" w:type="dxa"/>
            <w:gridSpan w:val="2"/>
            <w:vAlign w:val="bottom"/>
          </w:tcPr>
          <w:p w14:paraId="00D58B7C" w14:textId="77777777" w:rsidR="00E43CB2" w:rsidRPr="00CF1CC9" w:rsidRDefault="00E43CB2" w:rsidP="00BD3BE1">
            <w:pPr>
              <w:pBdr>
                <w:bottom w:val="single" w:sz="4" w:space="1" w:color="auto"/>
              </w:pBdr>
              <w:tabs>
                <w:tab w:val="decimal" w:pos="1308"/>
              </w:tabs>
              <w:jc w:val="center"/>
              <w:rPr>
                <w:rFonts w:asciiTheme="majorBidi" w:hAnsiTheme="majorBidi" w:cstheme="majorBidi"/>
              </w:rPr>
            </w:pPr>
            <w:r w:rsidRPr="00CF1CC9">
              <w:rPr>
                <w:rFonts w:asciiTheme="majorBidi" w:hAnsiTheme="majorBidi" w:cstheme="majorBidi"/>
              </w:rPr>
              <w:t>-</w:t>
            </w:r>
          </w:p>
        </w:tc>
        <w:tc>
          <w:tcPr>
            <w:tcW w:w="1796" w:type="dxa"/>
            <w:gridSpan w:val="2"/>
            <w:vAlign w:val="bottom"/>
          </w:tcPr>
          <w:p w14:paraId="1B54C354" w14:textId="77777777" w:rsidR="00E43CB2" w:rsidRPr="00CF1CC9" w:rsidRDefault="00E43CB2" w:rsidP="00BD3BE1">
            <w:pPr>
              <w:pBdr>
                <w:bottom w:val="single" w:sz="4" w:space="1" w:color="auto"/>
              </w:pBdr>
              <w:tabs>
                <w:tab w:val="decimal" w:pos="1308"/>
              </w:tabs>
              <w:jc w:val="center"/>
              <w:rPr>
                <w:rFonts w:asciiTheme="majorBidi" w:hAnsiTheme="majorBidi" w:cstheme="majorBidi"/>
              </w:rPr>
            </w:pPr>
            <w:r w:rsidRPr="00CF1CC9">
              <w:rPr>
                <w:rFonts w:asciiTheme="majorBidi" w:hAnsiTheme="majorBidi" w:cstheme="majorBidi"/>
              </w:rPr>
              <w:t>-</w:t>
            </w:r>
          </w:p>
        </w:tc>
      </w:tr>
      <w:tr w:rsidR="00E43CB2" w:rsidRPr="00156EC5" w14:paraId="3C531EA7" w14:textId="77777777" w:rsidTr="00BD3BE1">
        <w:trPr>
          <w:trHeight w:val="20"/>
        </w:trPr>
        <w:tc>
          <w:tcPr>
            <w:tcW w:w="3969" w:type="dxa"/>
            <w:gridSpan w:val="2"/>
            <w:vAlign w:val="center"/>
          </w:tcPr>
          <w:p w14:paraId="4D58DFA9" w14:textId="51F210B2" w:rsidR="00E43CB2" w:rsidRPr="00FD3263" w:rsidRDefault="00E43CB2" w:rsidP="00E43CB2">
            <w:pPr>
              <w:ind w:left="33"/>
              <w:rPr>
                <w:rFonts w:asciiTheme="majorBidi" w:hAnsiTheme="majorBidi" w:cstheme="majorBidi"/>
                <w:cs/>
              </w:rPr>
            </w:pPr>
            <w:r w:rsidRPr="00FD3263">
              <w:rPr>
                <w:rFonts w:asciiTheme="majorBidi" w:hAnsiTheme="majorBidi" w:cstheme="majorBidi"/>
              </w:rPr>
              <w:t>As at 31 December 2025</w:t>
            </w:r>
          </w:p>
        </w:tc>
        <w:tc>
          <w:tcPr>
            <w:tcW w:w="1795" w:type="dxa"/>
            <w:gridSpan w:val="3"/>
            <w:vAlign w:val="bottom"/>
          </w:tcPr>
          <w:p w14:paraId="658942AA" w14:textId="5194F7AD" w:rsidR="00E43CB2" w:rsidRPr="00CF1CC9" w:rsidRDefault="00E43CB2" w:rsidP="00E43CB2">
            <w:pPr>
              <w:pBdr>
                <w:bottom w:val="single" w:sz="4" w:space="1" w:color="auto"/>
              </w:pBdr>
              <w:tabs>
                <w:tab w:val="decimal" w:pos="1308"/>
              </w:tabs>
              <w:jc w:val="center"/>
              <w:rPr>
                <w:rFonts w:asciiTheme="majorBidi" w:hAnsiTheme="majorBidi" w:cstheme="majorBidi"/>
              </w:rPr>
            </w:pPr>
            <w:r w:rsidRPr="00CF1CC9">
              <w:rPr>
                <w:rFonts w:asciiTheme="majorBidi" w:hAnsiTheme="majorBidi" w:cstheme="majorBidi"/>
              </w:rPr>
              <w:t>8,065</w:t>
            </w:r>
          </w:p>
        </w:tc>
        <w:tc>
          <w:tcPr>
            <w:tcW w:w="1796" w:type="dxa"/>
            <w:gridSpan w:val="2"/>
            <w:vAlign w:val="bottom"/>
          </w:tcPr>
          <w:p w14:paraId="5DCF5FA7" w14:textId="0A4B561D" w:rsidR="00E43CB2" w:rsidRPr="00CF1CC9" w:rsidRDefault="00E43CB2" w:rsidP="00E43CB2">
            <w:pPr>
              <w:pBdr>
                <w:bottom w:val="single" w:sz="4" w:space="1" w:color="auto"/>
              </w:pBdr>
              <w:tabs>
                <w:tab w:val="decimal" w:pos="1308"/>
              </w:tabs>
              <w:jc w:val="center"/>
              <w:rPr>
                <w:rFonts w:asciiTheme="majorBidi" w:hAnsiTheme="majorBidi" w:cstheme="majorBidi"/>
              </w:rPr>
            </w:pPr>
            <w:r w:rsidRPr="00CF1CC9">
              <w:rPr>
                <w:rFonts w:asciiTheme="majorBidi" w:hAnsiTheme="majorBidi" w:cstheme="majorBidi"/>
              </w:rPr>
              <w:t>1,010</w:t>
            </w:r>
          </w:p>
        </w:tc>
        <w:tc>
          <w:tcPr>
            <w:tcW w:w="1796" w:type="dxa"/>
            <w:gridSpan w:val="2"/>
            <w:vAlign w:val="bottom"/>
          </w:tcPr>
          <w:p w14:paraId="77957915" w14:textId="56ED1847" w:rsidR="00E43CB2" w:rsidRPr="00CF1CC9" w:rsidRDefault="00E43CB2" w:rsidP="00E43CB2">
            <w:pPr>
              <w:pBdr>
                <w:bottom w:val="single" w:sz="4" w:space="1" w:color="auto"/>
              </w:pBdr>
              <w:tabs>
                <w:tab w:val="decimal" w:pos="1308"/>
              </w:tabs>
              <w:jc w:val="center"/>
              <w:rPr>
                <w:rFonts w:asciiTheme="majorBidi" w:hAnsiTheme="majorBidi" w:cstheme="majorBidi"/>
              </w:rPr>
            </w:pPr>
            <w:r w:rsidRPr="00CF1CC9">
              <w:rPr>
                <w:rFonts w:asciiTheme="majorBidi" w:hAnsiTheme="majorBidi" w:cstheme="majorBidi"/>
              </w:rPr>
              <w:t>9,075</w:t>
            </w:r>
          </w:p>
        </w:tc>
      </w:tr>
      <w:tr w:rsidR="00DD5565" w:rsidRPr="007109C7" w14:paraId="459BCF77" w14:textId="77777777" w:rsidTr="00BD3BE1">
        <w:trPr>
          <w:trHeight w:val="20"/>
        </w:trPr>
        <w:tc>
          <w:tcPr>
            <w:tcW w:w="3969" w:type="dxa"/>
            <w:gridSpan w:val="2"/>
            <w:vAlign w:val="center"/>
          </w:tcPr>
          <w:p w14:paraId="585584BC" w14:textId="52FCDB55" w:rsidR="00DD5565" w:rsidRPr="00FD3263" w:rsidRDefault="00DD5565" w:rsidP="00DD5565">
            <w:pPr>
              <w:spacing w:before="120"/>
              <w:ind w:left="33"/>
              <w:rPr>
                <w:rFonts w:asciiTheme="majorBidi" w:hAnsiTheme="majorBidi" w:cstheme="majorBidi"/>
                <w:b/>
                <w:bCs/>
                <w:cs/>
              </w:rPr>
            </w:pPr>
            <w:r w:rsidRPr="00FD3263">
              <w:rPr>
                <w:rFonts w:asciiTheme="majorBidi" w:hAnsiTheme="majorBidi" w:cstheme="majorBidi"/>
                <w:b/>
                <w:bCs/>
              </w:rPr>
              <w:t>Accumulated depreciation</w:t>
            </w:r>
          </w:p>
        </w:tc>
        <w:tc>
          <w:tcPr>
            <w:tcW w:w="1795" w:type="dxa"/>
            <w:gridSpan w:val="3"/>
            <w:vAlign w:val="bottom"/>
          </w:tcPr>
          <w:p w14:paraId="63D20F44" w14:textId="77777777" w:rsidR="00DD5565" w:rsidRPr="00CF1CC9" w:rsidRDefault="00DD5565" w:rsidP="00DD5565">
            <w:pPr>
              <w:tabs>
                <w:tab w:val="decimal" w:pos="1308"/>
              </w:tabs>
              <w:jc w:val="center"/>
              <w:rPr>
                <w:rFonts w:asciiTheme="majorBidi" w:hAnsiTheme="majorBidi" w:cstheme="majorBidi"/>
              </w:rPr>
            </w:pPr>
          </w:p>
        </w:tc>
        <w:tc>
          <w:tcPr>
            <w:tcW w:w="1796" w:type="dxa"/>
            <w:gridSpan w:val="2"/>
            <w:vAlign w:val="bottom"/>
          </w:tcPr>
          <w:p w14:paraId="0CA07DEC" w14:textId="77777777" w:rsidR="00DD5565" w:rsidRPr="00CF1CC9" w:rsidRDefault="00DD5565" w:rsidP="00DD5565">
            <w:pPr>
              <w:tabs>
                <w:tab w:val="decimal" w:pos="1308"/>
              </w:tabs>
              <w:jc w:val="center"/>
              <w:rPr>
                <w:rFonts w:asciiTheme="majorBidi" w:hAnsiTheme="majorBidi" w:cstheme="majorBidi"/>
              </w:rPr>
            </w:pPr>
          </w:p>
        </w:tc>
        <w:tc>
          <w:tcPr>
            <w:tcW w:w="1796" w:type="dxa"/>
            <w:gridSpan w:val="2"/>
            <w:vAlign w:val="bottom"/>
          </w:tcPr>
          <w:p w14:paraId="040B6E86" w14:textId="77777777" w:rsidR="00DD5565" w:rsidRPr="00CF1CC9" w:rsidRDefault="00DD5565" w:rsidP="00DD5565">
            <w:pPr>
              <w:tabs>
                <w:tab w:val="decimal" w:pos="1308"/>
              </w:tabs>
              <w:jc w:val="center"/>
              <w:rPr>
                <w:rFonts w:asciiTheme="majorBidi" w:hAnsiTheme="majorBidi" w:cstheme="majorBidi"/>
              </w:rPr>
            </w:pPr>
          </w:p>
        </w:tc>
      </w:tr>
      <w:tr w:rsidR="00DD5565" w:rsidRPr="007109C7" w14:paraId="69A6BF92" w14:textId="77777777" w:rsidTr="00BD3BE1">
        <w:trPr>
          <w:trHeight w:val="20"/>
        </w:trPr>
        <w:tc>
          <w:tcPr>
            <w:tcW w:w="3969" w:type="dxa"/>
            <w:gridSpan w:val="2"/>
            <w:vAlign w:val="center"/>
          </w:tcPr>
          <w:p w14:paraId="0572D855" w14:textId="7B47F181" w:rsidR="00DD5565" w:rsidRPr="00156EC5" w:rsidRDefault="00DD5565" w:rsidP="00DD5565">
            <w:pPr>
              <w:ind w:left="33"/>
              <w:rPr>
                <w:rFonts w:asciiTheme="majorBidi" w:hAnsiTheme="majorBidi" w:cstheme="majorBidi"/>
                <w:b/>
                <w:bCs/>
                <w:highlight w:val="cyan"/>
                <w:cs/>
              </w:rPr>
            </w:pPr>
            <w:r w:rsidRPr="00A747D8">
              <w:rPr>
                <w:rFonts w:asciiTheme="majorBidi" w:hAnsiTheme="majorBidi" w:cstheme="majorBidi"/>
              </w:rPr>
              <w:t>As at 1 January 2024</w:t>
            </w:r>
          </w:p>
        </w:tc>
        <w:tc>
          <w:tcPr>
            <w:tcW w:w="1795" w:type="dxa"/>
            <w:gridSpan w:val="3"/>
            <w:vAlign w:val="bottom"/>
          </w:tcPr>
          <w:p w14:paraId="21E1EF07"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1,536</w:t>
            </w:r>
          </w:p>
        </w:tc>
        <w:tc>
          <w:tcPr>
            <w:tcW w:w="1796" w:type="dxa"/>
            <w:gridSpan w:val="2"/>
            <w:vAlign w:val="bottom"/>
          </w:tcPr>
          <w:p w14:paraId="739B9138"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231</w:t>
            </w:r>
          </w:p>
        </w:tc>
        <w:tc>
          <w:tcPr>
            <w:tcW w:w="1796" w:type="dxa"/>
            <w:gridSpan w:val="2"/>
            <w:vAlign w:val="bottom"/>
          </w:tcPr>
          <w:p w14:paraId="321EFB98"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1,767</w:t>
            </w:r>
          </w:p>
        </w:tc>
      </w:tr>
      <w:tr w:rsidR="00DD5565" w:rsidRPr="00156EC5" w14:paraId="2EE6177A" w14:textId="77777777" w:rsidTr="00BD3BE1">
        <w:trPr>
          <w:trHeight w:val="20"/>
        </w:trPr>
        <w:tc>
          <w:tcPr>
            <w:tcW w:w="3969" w:type="dxa"/>
            <w:gridSpan w:val="2"/>
            <w:vAlign w:val="center"/>
          </w:tcPr>
          <w:p w14:paraId="3D103D93" w14:textId="77DE6E7A" w:rsidR="00DD5565" w:rsidRPr="00156EC5" w:rsidRDefault="00DD5565" w:rsidP="00DD5565">
            <w:pPr>
              <w:ind w:left="33"/>
              <w:rPr>
                <w:rFonts w:asciiTheme="majorBidi" w:hAnsiTheme="majorBidi" w:cstheme="majorBidi"/>
                <w:highlight w:val="cyan"/>
                <w:cs/>
              </w:rPr>
            </w:pPr>
            <w:r w:rsidRPr="00AE5ADA">
              <w:rPr>
                <w:rFonts w:asciiTheme="majorBidi" w:hAnsiTheme="majorBidi" w:cstheme="majorBidi"/>
              </w:rPr>
              <w:t>Depreciation for the year</w:t>
            </w:r>
          </w:p>
        </w:tc>
        <w:tc>
          <w:tcPr>
            <w:tcW w:w="1795" w:type="dxa"/>
            <w:gridSpan w:val="3"/>
            <w:vAlign w:val="bottom"/>
          </w:tcPr>
          <w:p w14:paraId="3316FBB5"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1,536</w:t>
            </w:r>
          </w:p>
        </w:tc>
        <w:tc>
          <w:tcPr>
            <w:tcW w:w="1796" w:type="dxa"/>
            <w:gridSpan w:val="2"/>
            <w:vAlign w:val="bottom"/>
          </w:tcPr>
          <w:p w14:paraId="13C3174A"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327</w:t>
            </w:r>
          </w:p>
        </w:tc>
        <w:tc>
          <w:tcPr>
            <w:tcW w:w="1796" w:type="dxa"/>
            <w:gridSpan w:val="2"/>
            <w:vAlign w:val="bottom"/>
          </w:tcPr>
          <w:p w14:paraId="3E611EC4"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1,863</w:t>
            </w:r>
          </w:p>
        </w:tc>
      </w:tr>
      <w:tr w:rsidR="00DD5565" w:rsidRPr="007109C7" w14:paraId="1B574083" w14:textId="77777777" w:rsidTr="00BD3BE1">
        <w:trPr>
          <w:trHeight w:val="20"/>
        </w:trPr>
        <w:tc>
          <w:tcPr>
            <w:tcW w:w="3969" w:type="dxa"/>
            <w:gridSpan w:val="2"/>
            <w:vAlign w:val="center"/>
          </w:tcPr>
          <w:p w14:paraId="4C1F67BB" w14:textId="7FCF1A98" w:rsidR="00DD5565" w:rsidRPr="00156EC5" w:rsidRDefault="00DD5565" w:rsidP="00DD5565">
            <w:pPr>
              <w:ind w:left="33"/>
              <w:rPr>
                <w:rFonts w:asciiTheme="majorBidi" w:hAnsiTheme="majorBidi" w:cstheme="majorBidi"/>
                <w:highlight w:val="cyan"/>
                <w:cs/>
              </w:rPr>
            </w:pPr>
            <w:r w:rsidRPr="00A747D8">
              <w:rPr>
                <w:rFonts w:asciiTheme="majorBidi" w:hAnsiTheme="majorBidi" w:cstheme="majorBidi"/>
              </w:rPr>
              <w:t>Write-off</w:t>
            </w:r>
          </w:p>
        </w:tc>
        <w:tc>
          <w:tcPr>
            <w:tcW w:w="1795" w:type="dxa"/>
            <w:gridSpan w:val="3"/>
            <w:vAlign w:val="bottom"/>
          </w:tcPr>
          <w:p w14:paraId="6BDB448D" w14:textId="77777777" w:rsidR="00DD5565" w:rsidRPr="00CF1CC9" w:rsidRDefault="00DD5565" w:rsidP="00DD5565">
            <w:pPr>
              <w:pBdr>
                <w:bottom w:val="single" w:sz="4" w:space="1" w:color="auto"/>
              </w:pBdr>
              <w:tabs>
                <w:tab w:val="decimal" w:pos="1308"/>
              </w:tabs>
              <w:jc w:val="center"/>
              <w:rPr>
                <w:rFonts w:asciiTheme="majorBidi" w:hAnsiTheme="majorBidi" w:cstheme="majorBidi"/>
              </w:rPr>
            </w:pPr>
            <w:r w:rsidRPr="00CF1CC9">
              <w:rPr>
                <w:rFonts w:asciiTheme="majorBidi" w:hAnsiTheme="majorBidi" w:cstheme="majorBidi"/>
              </w:rPr>
              <w:t>-</w:t>
            </w:r>
          </w:p>
        </w:tc>
        <w:tc>
          <w:tcPr>
            <w:tcW w:w="1796" w:type="dxa"/>
            <w:gridSpan w:val="2"/>
            <w:vAlign w:val="bottom"/>
          </w:tcPr>
          <w:p w14:paraId="55E1CA56" w14:textId="77777777" w:rsidR="00DD5565" w:rsidRPr="00CF1CC9" w:rsidRDefault="00DD5565" w:rsidP="00DD5565">
            <w:pPr>
              <w:pBdr>
                <w:bottom w:val="single" w:sz="4" w:space="1" w:color="auto"/>
              </w:pBdr>
              <w:tabs>
                <w:tab w:val="decimal" w:pos="1308"/>
              </w:tabs>
              <w:jc w:val="center"/>
              <w:rPr>
                <w:rFonts w:asciiTheme="majorBidi" w:hAnsiTheme="majorBidi" w:cstheme="majorBidi"/>
              </w:rPr>
            </w:pPr>
            <w:r w:rsidRPr="00CF1CC9">
              <w:rPr>
                <w:rFonts w:asciiTheme="majorBidi" w:hAnsiTheme="majorBidi" w:cstheme="majorBidi"/>
              </w:rPr>
              <w:t>(307)</w:t>
            </w:r>
          </w:p>
        </w:tc>
        <w:tc>
          <w:tcPr>
            <w:tcW w:w="1796" w:type="dxa"/>
            <w:gridSpan w:val="2"/>
            <w:vAlign w:val="bottom"/>
          </w:tcPr>
          <w:p w14:paraId="521C1B7C" w14:textId="77777777" w:rsidR="00DD5565" w:rsidRPr="00CF1CC9" w:rsidRDefault="00DD5565" w:rsidP="00DD5565">
            <w:pPr>
              <w:pBdr>
                <w:bottom w:val="single" w:sz="4" w:space="1" w:color="auto"/>
              </w:pBdr>
              <w:tabs>
                <w:tab w:val="decimal" w:pos="1308"/>
              </w:tabs>
              <w:jc w:val="center"/>
              <w:rPr>
                <w:rFonts w:asciiTheme="majorBidi" w:hAnsiTheme="majorBidi" w:cstheme="majorBidi"/>
              </w:rPr>
            </w:pPr>
            <w:r w:rsidRPr="00CF1CC9">
              <w:rPr>
                <w:rFonts w:asciiTheme="majorBidi" w:hAnsiTheme="majorBidi" w:cstheme="majorBidi"/>
              </w:rPr>
              <w:t>(307)</w:t>
            </w:r>
          </w:p>
        </w:tc>
      </w:tr>
      <w:tr w:rsidR="00DD5565" w:rsidRPr="007109C7" w14:paraId="57D819E2" w14:textId="77777777" w:rsidTr="00BD3BE1">
        <w:trPr>
          <w:trHeight w:val="20"/>
        </w:trPr>
        <w:tc>
          <w:tcPr>
            <w:tcW w:w="3969" w:type="dxa"/>
            <w:gridSpan w:val="2"/>
            <w:vAlign w:val="center"/>
          </w:tcPr>
          <w:p w14:paraId="7D529A9B" w14:textId="6CCCD20B" w:rsidR="00DD5565" w:rsidRPr="00156EC5" w:rsidRDefault="00DD5565" w:rsidP="00DD5565">
            <w:pPr>
              <w:ind w:left="33"/>
              <w:rPr>
                <w:rFonts w:asciiTheme="majorBidi" w:hAnsiTheme="majorBidi" w:cstheme="majorBidi"/>
                <w:highlight w:val="cyan"/>
                <w:cs/>
              </w:rPr>
            </w:pPr>
            <w:r w:rsidRPr="00A747D8">
              <w:rPr>
                <w:rFonts w:asciiTheme="majorBidi" w:hAnsiTheme="majorBidi" w:cstheme="majorBidi"/>
              </w:rPr>
              <w:t>As at 31 December 2024</w:t>
            </w:r>
          </w:p>
        </w:tc>
        <w:tc>
          <w:tcPr>
            <w:tcW w:w="1795" w:type="dxa"/>
            <w:gridSpan w:val="3"/>
            <w:vAlign w:val="bottom"/>
          </w:tcPr>
          <w:p w14:paraId="65023547"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3,072</w:t>
            </w:r>
          </w:p>
        </w:tc>
        <w:tc>
          <w:tcPr>
            <w:tcW w:w="1796" w:type="dxa"/>
            <w:gridSpan w:val="2"/>
            <w:vAlign w:val="bottom"/>
          </w:tcPr>
          <w:p w14:paraId="20C2C022"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251</w:t>
            </w:r>
          </w:p>
        </w:tc>
        <w:tc>
          <w:tcPr>
            <w:tcW w:w="1796" w:type="dxa"/>
            <w:gridSpan w:val="2"/>
            <w:vAlign w:val="bottom"/>
          </w:tcPr>
          <w:p w14:paraId="6A519BEF" w14:textId="77777777" w:rsidR="00DD5565" w:rsidRPr="00CF1CC9" w:rsidRDefault="00DD5565" w:rsidP="00DD5565">
            <w:pPr>
              <w:tabs>
                <w:tab w:val="decimal" w:pos="1308"/>
              </w:tabs>
              <w:jc w:val="center"/>
              <w:rPr>
                <w:rFonts w:asciiTheme="majorBidi" w:hAnsiTheme="majorBidi" w:cstheme="majorBidi"/>
              </w:rPr>
            </w:pPr>
            <w:r w:rsidRPr="00CF1CC9">
              <w:rPr>
                <w:rFonts w:asciiTheme="majorBidi" w:hAnsiTheme="majorBidi" w:cstheme="majorBidi"/>
              </w:rPr>
              <w:t>3,323</w:t>
            </w:r>
          </w:p>
        </w:tc>
      </w:tr>
      <w:tr w:rsidR="00A747D8" w:rsidRPr="007109C7" w14:paraId="42F75128" w14:textId="77777777" w:rsidTr="00BD3BE1">
        <w:trPr>
          <w:trHeight w:val="20"/>
        </w:trPr>
        <w:tc>
          <w:tcPr>
            <w:tcW w:w="3969" w:type="dxa"/>
            <w:gridSpan w:val="2"/>
            <w:vAlign w:val="center"/>
          </w:tcPr>
          <w:p w14:paraId="1865C8D3" w14:textId="7F4E096B" w:rsidR="00A747D8" w:rsidRPr="00156EC5" w:rsidRDefault="00DD5565" w:rsidP="00A747D8">
            <w:pPr>
              <w:ind w:left="33"/>
              <w:rPr>
                <w:rFonts w:asciiTheme="majorBidi" w:hAnsiTheme="majorBidi" w:cstheme="majorBidi"/>
                <w:highlight w:val="cyan"/>
                <w:cs/>
              </w:rPr>
            </w:pPr>
            <w:r w:rsidRPr="00AE5ADA">
              <w:rPr>
                <w:rFonts w:asciiTheme="majorBidi" w:hAnsiTheme="majorBidi" w:cstheme="majorBidi"/>
              </w:rPr>
              <w:t>Depreciation for the year</w:t>
            </w:r>
          </w:p>
        </w:tc>
        <w:tc>
          <w:tcPr>
            <w:tcW w:w="1795" w:type="dxa"/>
            <w:gridSpan w:val="3"/>
            <w:vAlign w:val="bottom"/>
          </w:tcPr>
          <w:p w14:paraId="13D5F257" w14:textId="77777777" w:rsidR="00A747D8" w:rsidRPr="00CF1CC9" w:rsidRDefault="00A747D8" w:rsidP="00A747D8">
            <w:pPr>
              <w:pBdr>
                <w:bottom w:val="single" w:sz="4" w:space="1" w:color="auto"/>
              </w:pBdr>
              <w:tabs>
                <w:tab w:val="decimal" w:pos="1308"/>
              </w:tabs>
              <w:jc w:val="center"/>
              <w:rPr>
                <w:rFonts w:asciiTheme="majorBidi" w:hAnsiTheme="majorBidi" w:cstheme="majorBidi"/>
              </w:rPr>
            </w:pPr>
            <w:r w:rsidRPr="00CF1CC9">
              <w:rPr>
                <w:rFonts w:asciiTheme="majorBidi" w:hAnsiTheme="majorBidi" w:cstheme="majorBidi"/>
              </w:rPr>
              <w:t>1,537</w:t>
            </w:r>
          </w:p>
        </w:tc>
        <w:tc>
          <w:tcPr>
            <w:tcW w:w="1796" w:type="dxa"/>
            <w:gridSpan w:val="2"/>
            <w:vAlign w:val="bottom"/>
          </w:tcPr>
          <w:p w14:paraId="11BEA31D" w14:textId="77777777" w:rsidR="00A747D8" w:rsidRPr="00CF1CC9" w:rsidRDefault="00A747D8" w:rsidP="00A747D8">
            <w:pPr>
              <w:pBdr>
                <w:bottom w:val="single" w:sz="4" w:space="1" w:color="auto"/>
              </w:pBdr>
              <w:tabs>
                <w:tab w:val="decimal" w:pos="1308"/>
              </w:tabs>
              <w:jc w:val="center"/>
              <w:rPr>
                <w:rFonts w:asciiTheme="majorBidi" w:hAnsiTheme="majorBidi" w:cstheme="majorBidi"/>
              </w:rPr>
            </w:pPr>
            <w:r w:rsidRPr="00CF1CC9">
              <w:rPr>
                <w:rFonts w:asciiTheme="majorBidi" w:hAnsiTheme="majorBidi" w:cstheme="majorBidi"/>
              </w:rPr>
              <w:t>338</w:t>
            </w:r>
          </w:p>
        </w:tc>
        <w:tc>
          <w:tcPr>
            <w:tcW w:w="1796" w:type="dxa"/>
            <w:gridSpan w:val="2"/>
            <w:vAlign w:val="bottom"/>
          </w:tcPr>
          <w:p w14:paraId="59844927" w14:textId="77777777" w:rsidR="00A747D8" w:rsidRPr="00CF1CC9" w:rsidRDefault="00A747D8" w:rsidP="00A747D8">
            <w:pPr>
              <w:pBdr>
                <w:bottom w:val="single" w:sz="4" w:space="1" w:color="auto"/>
              </w:pBdr>
              <w:tabs>
                <w:tab w:val="decimal" w:pos="1308"/>
              </w:tabs>
              <w:jc w:val="center"/>
              <w:rPr>
                <w:rFonts w:asciiTheme="majorBidi" w:hAnsiTheme="majorBidi" w:cstheme="majorBidi"/>
              </w:rPr>
            </w:pPr>
            <w:r w:rsidRPr="00CF1CC9">
              <w:rPr>
                <w:rFonts w:asciiTheme="majorBidi" w:hAnsiTheme="majorBidi" w:cstheme="majorBidi"/>
              </w:rPr>
              <w:t>1,875</w:t>
            </w:r>
          </w:p>
        </w:tc>
      </w:tr>
      <w:tr w:rsidR="00A747D8" w:rsidRPr="007109C7" w14:paraId="01649035" w14:textId="77777777" w:rsidTr="00BD3BE1">
        <w:trPr>
          <w:trHeight w:val="20"/>
        </w:trPr>
        <w:tc>
          <w:tcPr>
            <w:tcW w:w="3969" w:type="dxa"/>
            <w:gridSpan w:val="2"/>
            <w:vAlign w:val="center"/>
          </w:tcPr>
          <w:p w14:paraId="24F14C44" w14:textId="025E4C9D" w:rsidR="00A747D8" w:rsidRPr="00156EC5" w:rsidRDefault="00DD5565" w:rsidP="00A747D8">
            <w:pPr>
              <w:ind w:left="33"/>
              <w:rPr>
                <w:rFonts w:asciiTheme="majorBidi" w:hAnsiTheme="majorBidi" w:cstheme="majorBidi"/>
                <w:highlight w:val="cyan"/>
                <w:cs/>
              </w:rPr>
            </w:pPr>
            <w:r w:rsidRPr="00A747D8">
              <w:rPr>
                <w:rFonts w:asciiTheme="majorBidi" w:hAnsiTheme="majorBidi" w:cstheme="majorBidi"/>
              </w:rPr>
              <w:t>As at 31 December 202</w:t>
            </w:r>
            <w:r w:rsidR="00594031">
              <w:rPr>
                <w:rFonts w:asciiTheme="majorBidi" w:hAnsiTheme="majorBidi" w:cstheme="majorBidi"/>
              </w:rPr>
              <w:t>5</w:t>
            </w:r>
          </w:p>
        </w:tc>
        <w:tc>
          <w:tcPr>
            <w:tcW w:w="1795" w:type="dxa"/>
            <w:gridSpan w:val="3"/>
            <w:vAlign w:val="bottom"/>
          </w:tcPr>
          <w:p w14:paraId="58079349" w14:textId="77777777" w:rsidR="00A747D8" w:rsidRPr="00CF1CC9" w:rsidRDefault="00A747D8" w:rsidP="00A747D8">
            <w:pPr>
              <w:pBdr>
                <w:bottom w:val="single" w:sz="4" w:space="1" w:color="auto"/>
                <w:between w:val="single" w:sz="4" w:space="1" w:color="auto"/>
              </w:pBdr>
              <w:tabs>
                <w:tab w:val="decimal" w:pos="1308"/>
              </w:tabs>
              <w:jc w:val="center"/>
              <w:rPr>
                <w:rFonts w:asciiTheme="majorBidi" w:hAnsiTheme="majorBidi" w:cstheme="majorBidi"/>
              </w:rPr>
            </w:pPr>
            <w:r w:rsidRPr="00CF1CC9">
              <w:rPr>
                <w:rFonts w:asciiTheme="majorBidi" w:hAnsiTheme="majorBidi" w:cstheme="majorBidi"/>
              </w:rPr>
              <w:t>4,609</w:t>
            </w:r>
          </w:p>
        </w:tc>
        <w:tc>
          <w:tcPr>
            <w:tcW w:w="1796" w:type="dxa"/>
            <w:gridSpan w:val="2"/>
            <w:vAlign w:val="bottom"/>
          </w:tcPr>
          <w:p w14:paraId="35AA3568" w14:textId="77777777" w:rsidR="00A747D8" w:rsidRPr="00CF1CC9" w:rsidRDefault="00A747D8" w:rsidP="00A747D8">
            <w:pPr>
              <w:pBdr>
                <w:bottom w:val="single" w:sz="4" w:space="1" w:color="auto"/>
                <w:between w:val="single" w:sz="4" w:space="1" w:color="auto"/>
              </w:pBdr>
              <w:tabs>
                <w:tab w:val="decimal" w:pos="1308"/>
              </w:tabs>
              <w:jc w:val="center"/>
              <w:rPr>
                <w:rFonts w:asciiTheme="majorBidi" w:hAnsiTheme="majorBidi" w:cstheme="majorBidi"/>
              </w:rPr>
            </w:pPr>
            <w:r w:rsidRPr="00CF1CC9">
              <w:rPr>
                <w:rFonts w:asciiTheme="majorBidi" w:hAnsiTheme="majorBidi" w:cstheme="majorBidi"/>
              </w:rPr>
              <w:t>589</w:t>
            </w:r>
          </w:p>
        </w:tc>
        <w:tc>
          <w:tcPr>
            <w:tcW w:w="1796" w:type="dxa"/>
            <w:gridSpan w:val="2"/>
            <w:vAlign w:val="bottom"/>
          </w:tcPr>
          <w:p w14:paraId="5DCFA11C" w14:textId="77777777" w:rsidR="00A747D8" w:rsidRPr="00CF1CC9" w:rsidRDefault="00A747D8" w:rsidP="00A747D8">
            <w:pPr>
              <w:pBdr>
                <w:bottom w:val="single" w:sz="4" w:space="1" w:color="auto"/>
                <w:between w:val="single" w:sz="4" w:space="1" w:color="auto"/>
              </w:pBdr>
              <w:tabs>
                <w:tab w:val="decimal" w:pos="1308"/>
              </w:tabs>
              <w:jc w:val="center"/>
              <w:rPr>
                <w:rFonts w:asciiTheme="majorBidi" w:hAnsiTheme="majorBidi" w:cstheme="majorBidi"/>
              </w:rPr>
            </w:pPr>
            <w:r w:rsidRPr="00CF1CC9">
              <w:rPr>
                <w:rFonts w:asciiTheme="majorBidi" w:hAnsiTheme="majorBidi" w:cstheme="majorBidi"/>
              </w:rPr>
              <w:t>5,198</w:t>
            </w:r>
          </w:p>
        </w:tc>
      </w:tr>
      <w:tr w:rsidR="00DD5565" w:rsidRPr="007109C7" w14:paraId="24A72615" w14:textId="77777777" w:rsidTr="00BD3BE1">
        <w:trPr>
          <w:trHeight w:val="20"/>
        </w:trPr>
        <w:tc>
          <w:tcPr>
            <w:tcW w:w="3969" w:type="dxa"/>
            <w:gridSpan w:val="2"/>
            <w:vAlign w:val="center"/>
          </w:tcPr>
          <w:p w14:paraId="09FCFD5A" w14:textId="2DD33188" w:rsidR="00DD5565" w:rsidRPr="00156EC5" w:rsidRDefault="00DD5565" w:rsidP="00DD5565">
            <w:pPr>
              <w:spacing w:before="120"/>
              <w:ind w:left="33"/>
              <w:rPr>
                <w:rFonts w:asciiTheme="majorBidi" w:hAnsiTheme="majorBidi" w:cstheme="majorBidi"/>
                <w:b/>
                <w:bCs/>
                <w:highlight w:val="cyan"/>
                <w:cs/>
              </w:rPr>
            </w:pPr>
            <w:r w:rsidRPr="0046687E">
              <w:rPr>
                <w:rFonts w:asciiTheme="majorBidi" w:hAnsiTheme="majorBidi" w:cstheme="majorBidi"/>
                <w:b/>
                <w:bCs/>
              </w:rPr>
              <w:t>Net book value</w:t>
            </w:r>
          </w:p>
        </w:tc>
        <w:tc>
          <w:tcPr>
            <w:tcW w:w="1795" w:type="dxa"/>
            <w:gridSpan w:val="3"/>
            <w:vAlign w:val="bottom"/>
          </w:tcPr>
          <w:p w14:paraId="49900CBC" w14:textId="77777777" w:rsidR="00DD5565" w:rsidRPr="00CF1CC9" w:rsidRDefault="00DD5565" w:rsidP="00DD5565">
            <w:pPr>
              <w:pBdr>
                <w:between w:val="single" w:sz="4" w:space="1" w:color="auto"/>
              </w:pBdr>
              <w:tabs>
                <w:tab w:val="decimal" w:pos="1308"/>
              </w:tabs>
              <w:spacing w:before="120"/>
              <w:jc w:val="center"/>
              <w:rPr>
                <w:rFonts w:asciiTheme="majorBidi" w:hAnsiTheme="majorBidi" w:cstheme="majorBidi"/>
              </w:rPr>
            </w:pPr>
          </w:p>
        </w:tc>
        <w:tc>
          <w:tcPr>
            <w:tcW w:w="1796" w:type="dxa"/>
            <w:gridSpan w:val="2"/>
            <w:vAlign w:val="bottom"/>
          </w:tcPr>
          <w:p w14:paraId="36455FA0" w14:textId="77777777" w:rsidR="00DD5565" w:rsidRPr="00CF1CC9" w:rsidRDefault="00DD5565" w:rsidP="00DD5565">
            <w:pPr>
              <w:pBdr>
                <w:between w:val="single" w:sz="4" w:space="1" w:color="auto"/>
              </w:pBdr>
              <w:tabs>
                <w:tab w:val="decimal" w:pos="1308"/>
              </w:tabs>
              <w:spacing w:before="120"/>
              <w:jc w:val="center"/>
              <w:rPr>
                <w:rFonts w:asciiTheme="majorBidi" w:hAnsiTheme="majorBidi" w:cstheme="majorBidi"/>
              </w:rPr>
            </w:pPr>
          </w:p>
        </w:tc>
        <w:tc>
          <w:tcPr>
            <w:tcW w:w="1796" w:type="dxa"/>
            <w:gridSpan w:val="2"/>
            <w:vAlign w:val="bottom"/>
          </w:tcPr>
          <w:p w14:paraId="1E725EAF" w14:textId="77777777" w:rsidR="00DD5565" w:rsidRPr="00CF1CC9" w:rsidRDefault="00DD5565" w:rsidP="00DD5565">
            <w:pPr>
              <w:pBdr>
                <w:between w:val="single" w:sz="4" w:space="1" w:color="auto"/>
              </w:pBdr>
              <w:tabs>
                <w:tab w:val="decimal" w:pos="1308"/>
              </w:tabs>
              <w:spacing w:before="120"/>
              <w:jc w:val="center"/>
              <w:rPr>
                <w:rFonts w:asciiTheme="majorBidi" w:hAnsiTheme="majorBidi" w:cstheme="majorBidi"/>
              </w:rPr>
            </w:pPr>
          </w:p>
        </w:tc>
      </w:tr>
      <w:tr w:rsidR="00DD5565" w:rsidRPr="007109C7" w14:paraId="13528647" w14:textId="77777777" w:rsidTr="00BD3BE1">
        <w:trPr>
          <w:trHeight w:val="20"/>
        </w:trPr>
        <w:tc>
          <w:tcPr>
            <w:tcW w:w="3969" w:type="dxa"/>
            <w:gridSpan w:val="2"/>
            <w:vAlign w:val="center"/>
          </w:tcPr>
          <w:p w14:paraId="3B6CCA8C" w14:textId="57D2829D" w:rsidR="00DD5565" w:rsidRPr="00156EC5" w:rsidRDefault="00DD5565" w:rsidP="00DD5565">
            <w:pPr>
              <w:ind w:left="33"/>
              <w:rPr>
                <w:rFonts w:asciiTheme="majorBidi" w:hAnsiTheme="majorBidi" w:cstheme="majorBidi"/>
                <w:highlight w:val="cyan"/>
                <w:cs/>
              </w:rPr>
            </w:pPr>
            <w:r w:rsidRPr="00963B18">
              <w:rPr>
                <w:rFonts w:asciiTheme="majorBidi" w:hAnsiTheme="majorBidi" w:cstheme="majorBidi"/>
              </w:rPr>
              <w:t>As at 31 December 202</w:t>
            </w:r>
            <w:r>
              <w:rPr>
                <w:rFonts w:asciiTheme="majorBidi" w:hAnsiTheme="majorBidi" w:cstheme="majorBidi"/>
              </w:rPr>
              <w:t>4</w:t>
            </w:r>
          </w:p>
        </w:tc>
        <w:tc>
          <w:tcPr>
            <w:tcW w:w="1795" w:type="dxa"/>
            <w:gridSpan w:val="3"/>
            <w:vAlign w:val="bottom"/>
          </w:tcPr>
          <w:p w14:paraId="57A32B4F" w14:textId="77777777" w:rsidR="00DD5565" w:rsidRPr="00CF1CC9" w:rsidRDefault="00DD5565" w:rsidP="00DD5565">
            <w:pPr>
              <w:pBdr>
                <w:bottom w:val="double" w:sz="4" w:space="1" w:color="auto"/>
                <w:between w:val="single" w:sz="4" w:space="1" w:color="auto"/>
              </w:pBdr>
              <w:tabs>
                <w:tab w:val="decimal" w:pos="1308"/>
              </w:tabs>
              <w:jc w:val="center"/>
              <w:rPr>
                <w:rFonts w:asciiTheme="majorBidi" w:hAnsiTheme="majorBidi" w:cstheme="majorBidi"/>
              </w:rPr>
            </w:pPr>
            <w:r w:rsidRPr="00CF1CC9">
              <w:rPr>
                <w:rFonts w:asciiTheme="majorBidi" w:hAnsiTheme="majorBidi" w:cstheme="majorBidi"/>
              </w:rPr>
              <w:t>4,993</w:t>
            </w:r>
          </w:p>
        </w:tc>
        <w:tc>
          <w:tcPr>
            <w:tcW w:w="1796" w:type="dxa"/>
            <w:gridSpan w:val="2"/>
            <w:vAlign w:val="bottom"/>
          </w:tcPr>
          <w:p w14:paraId="29C1565C" w14:textId="77777777" w:rsidR="00DD5565" w:rsidRPr="00CF1CC9" w:rsidRDefault="00DD5565" w:rsidP="00DD5565">
            <w:pPr>
              <w:pBdr>
                <w:bottom w:val="double" w:sz="4" w:space="1" w:color="auto"/>
                <w:between w:val="single" w:sz="4" w:space="1" w:color="auto"/>
              </w:pBdr>
              <w:tabs>
                <w:tab w:val="decimal" w:pos="1308"/>
              </w:tabs>
              <w:jc w:val="center"/>
              <w:rPr>
                <w:rFonts w:asciiTheme="majorBidi" w:hAnsiTheme="majorBidi" w:cstheme="majorBidi"/>
              </w:rPr>
            </w:pPr>
            <w:r w:rsidRPr="00CF1CC9">
              <w:rPr>
                <w:rFonts w:asciiTheme="majorBidi" w:hAnsiTheme="majorBidi" w:cstheme="majorBidi"/>
              </w:rPr>
              <w:t>759</w:t>
            </w:r>
          </w:p>
        </w:tc>
        <w:tc>
          <w:tcPr>
            <w:tcW w:w="1796" w:type="dxa"/>
            <w:gridSpan w:val="2"/>
            <w:vAlign w:val="bottom"/>
          </w:tcPr>
          <w:p w14:paraId="791AC708" w14:textId="77777777" w:rsidR="00DD5565" w:rsidRPr="00CF1CC9" w:rsidRDefault="00DD5565" w:rsidP="00DD5565">
            <w:pPr>
              <w:pBdr>
                <w:bottom w:val="double" w:sz="4" w:space="1" w:color="auto"/>
                <w:between w:val="single" w:sz="4" w:space="1" w:color="auto"/>
              </w:pBdr>
              <w:tabs>
                <w:tab w:val="decimal" w:pos="1308"/>
              </w:tabs>
              <w:jc w:val="center"/>
              <w:rPr>
                <w:rFonts w:asciiTheme="majorBidi" w:hAnsiTheme="majorBidi" w:cstheme="majorBidi"/>
              </w:rPr>
            </w:pPr>
            <w:r w:rsidRPr="00CF1CC9">
              <w:rPr>
                <w:rFonts w:asciiTheme="majorBidi" w:hAnsiTheme="majorBidi" w:cstheme="majorBidi"/>
              </w:rPr>
              <w:t>5,752</w:t>
            </w:r>
          </w:p>
        </w:tc>
      </w:tr>
      <w:tr w:rsidR="00DD5565" w:rsidRPr="007109C7" w14:paraId="7BECA199" w14:textId="77777777" w:rsidTr="00BD3BE1">
        <w:trPr>
          <w:trHeight w:val="20"/>
        </w:trPr>
        <w:tc>
          <w:tcPr>
            <w:tcW w:w="3969" w:type="dxa"/>
            <w:gridSpan w:val="2"/>
            <w:vAlign w:val="center"/>
          </w:tcPr>
          <w:p w14:paraId="5FF61BBF" w14:textId="39B9571E" w:rsidR="00DD5565" w:rsidRPr="00156EC5" w:rsidRDefault="00DD5565" w:rsidP="00DD5565">
            <w:pPr>
              <w:ind w:left="33"/>
              <w:rPr>
                <w:rFonts w:asciiTheme="majorBidi" w:hAnsiTheme="majorBidi" w:cstheme="majorBidi"/>
                <w:highlight w:val="cyan"/>
                <w:cs/>
              </w:rPr>
            </w:pPr>
            <w:r w:rsidRPr="00963B18">
              <w:rPr>
                <w:rFonts w:asciiTheme="majorBidi" w:hAnsiTheme="majorBidi" w:cstheme="majorBidi"/>
              </w:rPr>
              <w:t>As at 31 December 2025</w:t>
            </w:r>
          </w:p>
        </w:tc>
        <w:tc>
          <w:tcPr>
            <w:tcW w:w="1795" w:type="dxa"/>
            <w:gridSpan w:val="3"/>
            <w:vAlign w:val="bottom"/>
          </w:tcPr>
          <w:p w14:paraId="7F9352F0" w14:textId="77777777" w:rsidR="00DD5565" w:rsidRPr="00CF1CC9" w:rsidRDefault="00DD5565" w:rsidP="00DD5565">
            <w:pPr>
              <w:pBdr>
                <w:bottom w:val="double" w:sz="4" w:space="1" w:color="auto"/>
                <w:between w:val="single" w:sz="4" w:space="1" w:color="auto"/>
              </w:pBdr>
              <w:tabs>
                <w:tab w:val="decimal" w:pos="1308"/>
              </w:tabs>
              <w:jc w:val="center"/>
              <w:rPr>
                <w:rFonts w:asciiTheme="majorBidi" w:hAnsiTheme="majorBidi" w:cstheme="majorBidi"/>
              </w:rPr>
            </w:pPr>
            <w:r w:rsidRPr="00CF1CC9">
              <w:rPr>
                <w:rFonts w:asciiTheme="majorBidi" w:hAnsiTheme="majorBidi" w:cstheme="majorBidi"/>
              </w:rPr>
              <w:t>3,456</w:t>
            </w:r>
          </w:p>
        </w:tc>
        <w:tc>
          <w:tcPr>
            <w:tcW w:w="1796" w:type="dxa"/>
            <w:gridSpan w:val="2"/>
            <w:vAlign w:val="bottom"/>
          </w:tcPr>
          <w:p w14:paraId="51E1B83F" w14:textId="77777777" w:rsidR="00DD5565" w:rsidRPr="00CF1CC9" w:rsidRDefault="00DD5565" w:rsidP="00DD5565">
            <w:pPr>
              <w:pBdr>
                <w:bottom w:val="double" w:sz="4" w:space="1" w:color="auto"/>
                <w:between w:val="single" w:sz="4" w:space="1" w:color="auto"/>
              </w:pBdr>
              <w:tabs>
                <w:tab w:val="decimal" w:pos="1308"/>
              </w:tabs>
              <w:jc w:val="center"/>
              <w:rPr>
                <w:rFonts w:asciiTheme="majorBidi" w:hAnsiTheme="majorBidi" w:cstheme="majorBidi"/>
              </w:rPr>
            </w:pPr>
            <w:r w:rsidRPr="00CF1CC9">
              <w:rPr>
                <w:rFonts w:asciiTheme="majorBidi" w:hAnsiTheme="majorBidi" w:cstheme="majorBidi"/>
              </w:rPr>
              <w:t>421</w:t>
            </w:r>
          </w:p>
        </w:tc>
        <w:tc>
          <w:tcPr>
            <w:tcW w:w="1796" w:type="dxa"/>
            <w:gridSpan w:val="2"/>
            <w:vAlign w:val="bottom"/>
          </w:tcPr>
          <w:p w14:paraId="5B663ADA" w14:textId="77777777" w:rsidR="00DD5565" w:rsidRPr="00CF1CC9" w:rsidRDefault="00DD5565" w:rsidP="00DD5565">
            <w:pPr>
              <w:pBdr>
                <w:bottom w:val="double" w:sz="4" w:space="1" w:color="auto"/>
                <w:between w:val="single" w:sz="4" w:space="1" w:color="auto"/>
              </w:pBdr>
              <w:tabs>
                <w:tab w:val="decimal" w:pos="1308"/>
              </w:tabs>
              <w:jc w:val="center"/>
              <w:rPr>
                <w:rFonts w:asciiTheme="majorBidi" w:hAnsiTheme="majorBidi" w:cstheme="majorBidi"/>
              </w:rPr>
            </w:pPr>
            <w:r w:rsidRPr="00CF1CC9">
              <w:rPr>
                <w:rFonts w:asciiTheme="majorBidi" w:hAnsiTheme="majorBidi" w:cstheme="majorBidi"/>
              </w:rPr>
              <w:t>3,877</w:t>
            </w:r>
          </w:p>
        </w:tc>
      </w:tr>
    </w:tbl>
    <w:p w14:paraId="23B5B4AE" w14:textId="77777777" w:rsidR="004C2A50" w:rsidRDefault="004C2A50" w:rsidP="0075243A">
      <w:pPr>
        <w:pStyle w:val="ListParagraph"/>
        <w:ind w:left="709"/>
        <w:jc w:val="thaiDistribute"/>
        <w:rPr>
          <w:rFonts w:asciiTheme="majorBidi" w:hAnsiTheme="majorBidi" w:cstheme="majorBidi"/>
          <w:szCs w:val="32"/>
        </w:rPr>
      </w:pPr>
    </w:p>
    <w:p w14:paraId="377F98F8" w14:textId="77777777" w:rsidR="004C2A50" w:rsidRDefault="004C2A50" w:rsidP="0075243A">
      <w:pPr>
        <w:pStyle w:val="ListParagraph"/>
        <w:ind w:left="709"/>
        <w:jc w:val="thaiDistribute"/>
        <w:rPr>
          <w:rFonts w:asciiTheme="majorBidi" w:hAnsiTheme="majorBidi" w:cstheme="majorBidi"/>
          <w:szCs w:val="32"/>
        </w:rPr>
      </w:pPr>
    </w:p>
    <w:p w14:paraId="6DA1908E" w14:textId="77777777" w:rsidR="00A747D8" w:rsidRDefault="00A747D8" w:rsidP="0075243A">
      <w:pPr>
        <w:pStyle w:val="ListParagraph"/>
        <w:ind w:left="709"/>
        <w:jc w:val="thaiDistribute"/>
        <w:rPr>
          <w:rFonts w:asciiTheme="majorBidi" w:hAnsiTheme="majorBidi" w:cstheme="majorBidi"/>
          <w:szCs w:val="32"/>
        </w:rPr>
      </w:pPr>
    </w:p>
    <w:p w14:paraId="586CD0E4" w14:textId="77777777" w:rsidR="00A747D8" w:rsidRDefault="00A747D8" w:rsidP="0075243A">
      <w:pPr>
        <w:pStyle w:val="ListParagraph"/>
        <w:ind w:left="709"/>
        <w:jc w:val="thaiDistribute"/>
        <w:rPr>
          <w:rFonts w:asciiTheme="majorBidi" w:hAnsiTheme="majorBidi" w:cstheme="majorBidi"/>
          <w:szCs w:val="32"/>
        </w:rPr>
      </w:pPr>
    </w:p>
    <w:p w14:paraId="68F1D45E" w14:textId="77777777" w:rsidR="00A747D8" w:rsidRDefault="00A747D8" w:rsidP="0075243A">
      <w:pPr>
        <w:pStyle w:val="ListParagraph"/>
        <w:ind w:left="709"/>
        <w:jc w:val="thaiDistribute"/>
        <w:rPr>
          <w:rFonts w:asciiTheme="majorBidi" w:hAnsiTheme="majorBidi" w:cstheme="majorBidi"/>
          <w:szCs w:val="32"/>
        </w:rPr>
      </w:pPr>
    </w:p>
    <w:p w14:paraId="137C2D2C" w14:textId="77777777" w:rsidR="00A747D8" w:rsidRDefault="00A747D8" w:rsidP="0075243A">
      <w:pPr>
        <w:pStyle w:val="ListParagraph"/>
        <w:ind w:left="709"/>
        <w:jc w:val="thaiDistribute"/>
        <w:rPr>
          <w:rFonts w:asciiTheme="majorBidi" w:hAnsiTheme="majorBidi" w:cstheme="majorBidi"/>
          <w:szCs w:val="32"/>
        </w:rPr>
      </w:pPr>
    </w:p>
    <w:p w14:paraId="5E900B48" w14:textId="77777777" w:rsidR="00A747D8" w:rsidRDefault="00A747D8" w:rsidP="0075243A">
      <w:pPr>
        <w:pStyle w:val="ListParagraph"/>
        <w:ind w:left="709"/>
        <w:jc w:val="thaiDistribute"/>
        <w:rPr>
          <w:rFonts w:asciiTheme="majorBidi" w:hAnsiTheme="majorBidi" w:cstheme="majorBidi"/>
          <w:szCs w:val="32"/>
        </w:rPr>
      </w:pPr>
    </w:p>
    <w:p w14:paraId="0DD7368D" w14:textId="77777777" w:rsidR="004C2A50" w:rsidRDefault="004C2A50" w:rsidP="0075243A">
      <w:pPr>
        <w:pStyle w:val="ListParagraph"/>
        <w:ind w:left="709"/>
        <w:jc w:val="thaiDistribute"/>
        <w:rPr>
          <w:rFonts w:asciiTheme="majorBidi" w:hAnsiTheme="majorBidi" w:cstheme="majorBidi"/>
          <w:szCs w:val="32"/>
        </w:rPr>
      </w:pPr>
    </w:p>
    <w:p w14:paraId="0E5A3B80" w14:textId="44F28220" w:rsidR="00DF644A" w:rsidRPr="00DC7B65" w:rsidRDefault="00AE5ADA" w:rsidP="00A5623D">
      <w:pPr>
        <w:pStyle w:val="ListParagraph"/>
        <w:numPr>
          <w:ilvl w:val="0"/>
          <w:numId w:val="7"/>
        </w:numPr>
        <w:spacing w:before="240"/>
        <w:ind w:left="709" w:hanging="283"/>
        <w:jc w:val="thaiDistribute"/>
        <w:rPr>
          <w:rFonts w:asciiTheme="majorBidi" w:hAnsiTheme="majorBidi" w:cstheme="majorBidi"/>
          <w:b/>
          <w:bCs/>
          <w:szCs w:val="32"/>
        </w:rPr>
      </w:pPr>
      <w:r w:rsidRPr="00DC7B65">
        <w:rPr>
          <w:rFonts w:asciiTheme="majorBidi" w:hAnsiTheme="majorBidi" w:cstheme="majorBidi"/>
          <w:b/>
          <w:bCs/>
          <w:szCs w:val="32"/>
        </w:rPr>
        <w:lastRenderedPageBreak/>
        <w:t>Lease liabilities</w:t>
      </w:r>
    </w:p>
    <w:tbl>
      <w:tblPr>
        <w:tblW w:w="9356" w:type="dxa"/>
        <w:tblInd w:w="567" w:type="dxa"/>
        <w:tblLayout w:type="fixed"/>
        <w:tblLook w:val="0000" w:firstRow="0" w:lastRow="0" w:firstColumn="0" w:lastColumn="0" w:noHBand="0" w:noVBand="0"/>
      </w:tblPr>
      <w:tblGrid>
        <w:gridCol w:w="4395"/>
        <w:gridCol w:w="1240"/>
        <w:gridCol w:w="1240"/>
        <w:gridCol w:w="1240"/>
        <w:gridCol w:w="1241"/>
      </w:tblGrid>
      <w:tr w:rsidR="009657E5" w:rsidRPr="00B22723" w14:paraId="2DE996CA" w14:textId="77777777" w:rsidTr="00804621">
        <w:trPr>
          <w:trHeight w:val="20"/>
        </w:trPr>
        <w:tc>
          <w:tcPr>
            <w:tcW w:w="4395" w:type="dxa"/>
            <w:vAlign w:val="bottom"/>
          </w:tcPr>
          <w:p w14:paraId="0D4B31C2" w14:textId="77777777" w:rsidR="009657E5" w:rsidRPr="00F33BFB" w:rsidRDefault="009657E5" w:rsidP="00BD3BE1">
            <w:pPr>
              <w:tabs>
                <w:tab w:val="center" w:pos="6480"/>
                <w:tab w:val="center" w:pos="8820"/>
              </w:tabs>
              <w:spacing w:line="228" w:lineRule="auto"/>
              <w:jc w:val="right"/>
              <w:rPr>
                <w:rFonts w:asciiTheme="majorBidi" w:hAnsiTheme="majorBidi" w:cstheme="majorBidi"/>
                <w:cs/>
              </w:rPr>
            </w:pPr>
          </w:p>
        </w:tc>
        <w:tc>
          <w:tcPr>
            <w:tcW w:w="4961" w:type="dxa"/>
            <w:gridSpan w:val="4"/>
            <w:vAlign w:val="bottom"/>
          </w:tcPr>
          <w:p w14:paraId="18C08CE3" w14:textId="681331F6" w:rsidR="009657E5" w:rsidRPr="00B22723" w:rsidRDefault="009657E5" w:rsidP="00BD3BE1">
            <w:pPr>
              <w:tabs>
                <w:tab w:val="center" w:pos="6480"/>
                <w:tab w:val="center" w:pos="8820"/>
              </w:tabs>
              <w:spacing w:line="228" w:lineRule="auto"/>
              <w:jc w:val="right"/>
              <w:rPr>
                <w:rFonts w:asciiTheme="majorBidi" w:hAnsiTheme="majorBidi" w:cstheme="majorBidi"/>
                <w:highlight w:val="cyan"/>
                <w:cs/>
              </w:rPr>
            </w:pPr>
            <w:r w:rsidRPr="00F33BFB">
              <w:rPr>
                <w:rFonts w:asciiTheme="majorBidi" w:hAnsiTheme="majorBidi" w:cstheme="majorBidi"/>
                <w:cs/>
              </w:rPr>
              <w:tab/>
            </w:r>
            <w:r w:rsidR="00624425" w:rsidRPr="00CF1CC9">
              <w:rPr>
                <w:rFonts w:asciiTheme="majorBidi" w:hAnsiTheme="majorBidi" w:cstheme="majorBidi"/>
                <w:cs/>
              </w:rPr>
              <w:t>(</w:t>
            </w:r>
            <w:r w:rsidR="00624425" w:rsidRPr="00CF1CC9">
              <w:rPr>
                <w:rFonts w:asciiTheme="majorBidi" w:hAnsiTheme="majorBidi" w:cstheme="majorBidi"/>
              </w:rPr>
              <w:t>Un</w:t>
            </w:r>
            <w:r w:rsidR="00624425" w:rsidRPr="00AE5ADA">
              <w:rPr>
                <w:rFonts w:asciiTheme="majorBidi" w:hAnsiTheme="majorBidi" w:cstheme="majorBidi"/>
              </w:rPr>
              <w:t>it: Thousand Baht</w:t>
            </w:r>
            <w:r w:rsidR="00624425" w:rsidRPr="00AE5ADA">
              <w:rPr>
                <w:rFonts w:asciiTheme="majorBidi" w:hAnsiTheme="majorBidi" w:cstheme="majorBidi"/>
                <w:cs/>
              </w:rPr>
              <w:t>)</w:t>
            </w:r>
          </w:p>
        </w:tc>
      </w:tr>
      <w:tr w:rsidR="009657E5" w:rsidRPr="00B22723" w14:paraId="210EE559" w14:textId="77777777" w:rsidTr="00804621">
        <w:trPr>
          <w:trHeight w:val="20"/>
        </w:trPr>
        <w:tc>
          <w:tcPr>
            <w:tcW w:w="4395" w:type="dxa"/>
          </w:tcPr>
          <w:p w14:paraId="754A914E" w14:textId="77777777" w:rsidR="009657E5" w:rsidRPr="00B22723" w:rsidRDefault="009657E5" w:rsidP="00BD3BE1">
            <w:pPr>
              <w:spacing w:line="228" w:lineRule="auto"/>
              <w:jc w:val="thaiDistribute"/>
              <w:rPr>
                <w:rFonts w:asciiTheme="majorBidi" w:hAnsiTheme="majorBidi" w:cstheme="majorBidi"/>
                <w:highlight w:val="cyan"/>
              </w:rPr>
            </w:pPr>
          </w:p>
        </w:tc>
        <w:tc>
          <w:tcPr>
            <w:tcW w:w="2480" w:type="dxa"/>
            <w:gridSpan w:val="2"/>
            <w:vAlign w:val="bottom"/>
          </w:tcPr>
          <w:p w14:paraId="4C6F89E9" w14:textId="77777777" w:rsidR="00487AFB" w:rsidRDefault="00487AFB" w:rsidP="00BD3BE1">
            <w:pPr>
              <w:pBdr>
                <w:bottom w:val="single" w:sz="4" w:space="1" w:color="auto"/>
              </w:pBdr>
              <w:tabs>
                <w:tab w:val="center" w:pos="6480"/>
                <w:tab w:val="center" w:pos="8820"/>
              </w:tabs>
              <w:spacing w:line="228" w:lineRule="auto"/>
              <w:jc w:val="center"/>
              <w:rPr>
                <w:rFonts w:asciiTheme="majorBidi" w:hAnsiTheme="majorBidi" w:cstheme="majorBidi"/>
              </w:rPr>
            </w:pPr>
            <w:r w:rsidRPr="00AE5ADA">
              <w:rPr>
                <w:rFonts w:asciiTheme="majorBidi" w:hAnsiTheme="majorBidi" w:cstheme="majorBidi"/>
              </w:rPr>
              <w:t xml:space="preserve">Consolidated </w:t>
            </w:r>
          </w:p>
          <w:p w14:paraId="48B559F1" w14:textId="654CC006" w:rsidR="009657E5" w:rsidRPr="00B22723" w:rsidRDefault="00487AFB" w:rsidP="00BD3BE1">
            <w:pPr>
              <w:pBdr>
                <w:bottom w:val="single" w:sz="4" w:space="1" w:color="auto"/>
              </w:pBdr>
              <w:tabs>
                <w:tab w:val="center" w:pos="6480"/>
                <w:tab w:val="center" w:pos="8820"/>
              </w:tabs>
              <w:spacing w:line="228" w:lineRule="auto"/>
              <w:jc w:val="center"/>
              <w:rPr>
                <w:rFonts w:asciiTheme="majorBidi" w:hAnsiTheme="majorBidi" w:cstheme="majorBidi"/>
                <w:highlight w:val="cyan"/>
                <w:cs/>
              </w:rPr>
            </w:pPr>
            <w:r w:rsidRPr="00AE5ADA">
              <w:rPr>
                <w:rFonts w:asciiTheme="majorBidi" w:hAnsiTheme="majorBidi" w:cstheme="majorBidi"/>
              </w:rPr>
              <w:t>financial statements</w:t>
            </w:r>
          </w:p>
        </w:tc>
        <w:tc>
          <w:tcPr>
            <w:tcW w:w="2481" w:type="dxa"/>
            <w:gridSpan w:val="2"/>
            <w:vAlign w:val="bottom"/>
          </w:tcPr>
          <w:p w14:paraId="23ED5B5F" w14:textId="77777777" w:rsidR="00487AFB" w:rsidRDefault="00487AFB" w:rsidP="00BD3BE1">
            <w:pPr>
              <w:pBdr>
                <w:bottom w:val="single" w:sz="4" w:space="1" w:color="auto"/>
              </w:pBdr>
              <w:tabs>
                <w:tab w:val="center" w:pos="6480"/>
                <w:tab w:val="center" w:pos="8820"/>
              </w:tabs>
              <w:spacing w:line="228" w:lineRule="auto"/>
              <w:jc w:val="center"/>
              <w:rPr>
                <w:rFonts w:asciiTheme="majorBidi" w:hAnsiTheme="majorBidi" w:cstheme="majorBidi"/>
              </w:rPr>
            </w:pPr>
            <w:r w:rsidRPr="00AE5ADA">
              <w:rPr>
                <w:rFonts w:asciiTheme="majorBidi" w:hAnsiTheme="majorBidi" w:cstheme="majorBidi"/>
              </w:rPr>
              <w:t xml:space="preserve">Separate </w:t>
            </w:r>
          </w:p>
          <w:p w14:paraId="70484F16" w14:textId="6E0A806A" w:rsidR="009657E5" w:rsidRPr="00B22723" w:rsidRDefault="00487AFB" w:rsidP="00BD3BE1">
            <w:pPr>
              <w:pBdr>
                <w:bottom w:val="single" w:sz="4" w:space="1" w:color="auto"/>
              </w:pBdr>
              <w:tabs>
                <w:tab w:val="center" w:pos="6480"/>
                <w:tab w:val="center" w:pos="8820"/>
              </w:tabs>
              <w:spacing w:line="228" w:lineRule="auto"/>
              <w:jc w:val="center"/>
              <w:rPr>
                <w:rFonts w:asciiTheme="majorBidi" w:hAnsiTheme="majorBidi" w:cstheme="majorBidi"/>
                <w:highlight w:val="cyan"/>
                <w:cs/>
              </w:rPr>
            </w:pPr>
            <w:r w:rsidRPr="00AE5ADA">
              <w:rPr>
                <w:rFonts w:asciiTheme="majorBidi" w:hAnsiTheme="majorBidi" w:cstheme="majorBidi"/>
              </w:rPr>
              <w:t>financial statements</w:t>
            </w:r>
          </w:p>
        </w:tc>
      </w:tr>
      <w:tr w:rsidR="009657E5" w:rsidRPr="00B22723" w14:paraId="347224BB" w14:textId="77777777" w:rsidTr="00804621">
        <w:trPr>
          <w:trHeight w:val="20"/>
        </w:trPr>
        <w:tc>
          <w:tcPr>
            <w:tcW w:w="4395" w:type="dxa"/>
          </w:tcPr>
          <w:p w14:paraId="53813F9A" w14:textId="77777777" w:rsidR="009657E5" w:rsidRPr="001A4693" w:rsidRDefault="009657E5" w:rsidP="00BD3BE1">
            <w:pPr>
              <w:spacing w:line="228" w:lineRule="auto"/>
              <w:jc w:val="thaiDistribute"/>
              <w:rPr>
                <w:rFonts w:asciiTheme="majorBidi" w:hAnsiTheme="majorBidi" w:cstheme="majorBidi"/>
                <w:u w:val="single"/>
              </w:rPr>
            </w:pPr>
          </w:p>
        </w:tc>
        <w:tc>
          <w:tcPr>
            <w:tcW w:w="1240" w:type="dxa"/>
            <w:vAlign w:val="bottom"/>
          </w:tcPr>
          <w:p w14:paraId="2071E099" w14:textId="24651DA0" w:rsidR="009657E5" w:rsidRPr="001A4693" w:rsidRDefault="00487AFB" w:rsidP="00BD3BE1">
            <w:pPr>
              <w:tabs>
                <w:tab w:val="center" w:pos="6480"/>
                <w:tab w:val="center" w:pos="8820"/>
              </w:tabs>
              <w:spacing w:line="228" w:lineRule="auto"/>
              <w:jc w:val="center"/>
              <w:rPr>
                <w:rFonts w:asciiTheme="majorBidi" w:hAnsiTheme="majorBidi" w:cstheme="majorBidi"/>
                <w:u w:val="single"/>
              </w:rPr>
            </w:pPr>
            <w:r w:rsidRPr="001A4693">
              <w:rPr>
                <w:rFonts w:asciiTheme="majorBidi" w:hAnsiTheme="majorBidi" w:cstheme="majorBidi"/>
                <w:u w:val="single"/>
              </w:rPr>
              <w:t>2025</w:t>
            </w:r>
          </w:p>
        </w:tc>
        <w:tc>
          <w:tcPr>
            <w:tcW w:w="1240" w:type="dxa"/>
            <w:vAlign w:val="bottom"/>
          </w:tcPr>
          <w:p w14:paraId="4BC20567" w14:textId="5F433D03" w:rsidR="009657E5" w:rsidRPr="001A4693" w:rsidRDefault="00487AFB" w:rsidP="00BD3BE1">
            <w:pPr>
              <w:tabs>
                <w:tab w:val="center" w:pos="6480"/>
                <w:tab w:val="center" w:pos="8820"/>
              </w:tabs>
              <w:spacing w:line="228" w:lineRule="auto"/>
              <w:jc w:val="center"/>
              <w:rPr>
                <w:rFonts w:asciiTheme="majorBidi" w:hAnsiTheme="majorBidi" w:cstheme="majorBidi"/>
                <w:u w:val="single"/>
              </w:rPr>
            </w:pPr>
            <w:r w:rsidRPr="001A4693">
              <w:rPr>
                <w:rFonts w:asciiTheme="majorBidi" w:hAnsiTheme="majorBidi" w:cstheme="majorBidi"/>
                <w:u w:val="single"/>
              </w:rPr>
              <w:t>2024</w:t>
            </w:r>
          </w:p>
        </w:tc>
        <w:tc>
          <w:tcPr>
            <w:tcW w:w="1240" w:type="dxa"/>
            <w:vAlign w:val="bottom"/>
          </w:tcPr>
          <w:p w14:paraId="6D56269E" w14:textId="3BB387E3" w:rsidR="009657E5" w:rsidRPr="001A4693" w:rsidRDefault="00487AFB" w:rsidP="00BD3BE1">
            <w:pPr>
              <w:tabs>
                <w:tab w:val="center" w:pos="6480"/>
                <w:tab w:val="center" w:pos="8820"/>
              </w:tabs>
              <w:spacing w:line="228" w:lineRule="auto"/>
              <w:jc w:val="center"/>
              <w:rPr>
                <w:rFonts w:asciiTheme="majorBidi" w:hAnsiTheme="majorBidi" w:cstheme="majorBidi"/>
                <w:u w:val="single"/>
              </w:rPr>
            </w:pPr>
            <w:r w:rsidRPr="001A4693">
              <w:rPr>
                <w:rFonts w:asciiTheme="majorBidi" w:hAnsiTheme="majorBidi" w:cstheme="majorBidi"/>
                <w:u w:val="single"/>
              </w:rPr>
              <w:t>2025</w:t>
            </w:r>
          </w:p>
        </w:tc>
        <w:tc>
          <w:tcPr>
            <w:tcW w:w="1241" w:type="dxa"/>
            <w:vAlign w:val="bottom"/>
          </w:tcPr>
          <w:p w14:paraId="1D147250" w14:textId="0B9BA83F" w:rsidR="009657E5" w:rsidRPr="001A4693" w:rsidRDefault="00487AFB" w:rsidP="00BD3BE1">
            <w:pPr>
              <w:tabs>
                <w:tab w:val="center" w:pos="6480"/>
                <w:tab w:val="center" w:pos="8820"/>
              </w:tabs>
              <w:spacing w:line="228" w:lineRule="auto"/>
              <w:jc w:val="center"/>
              <w:rPr>
                <w:rFonts w:asciiTheme="majorBidi" w:hAnsiTheme="majorBidi" w:cstheme="majorBidi"/>
                <w:u w:val="single"/>
                <w:cs/>
              </w:rPr>
            </w:pPr>
            <w:r w:rsidRPr="001A4693">
              <w:rPr>
                <w:rFonts w:asciiTheme="majorBidi" w:hAnsiTheme="majorBidi" w:cstheme="majorBidi"/>
                <w:u w:val="single"/>
              </w:rPr>
              <w:t>2024</w:t>
            </w:r>
          </w:p>
        </w:tc>
      </w:tr>
      <w:tr w:rsidR="00CB5C51" w:rsidRPr="00B22723" w14:paraId="253FD4BB" w14:textId="77777777" w:rsidTr="00804621">
        <w:trPr>
          <w:trHeight w:val="20"/>
        </w:trPr>
        <w:tc>
          <w:tcPr>
            <w:tcW w:w="4395" w:type="dxa"/>
            <w:vAlign w:val="center"/>
          </w:tcPr>
          <w:p w14:paraId="19F7E038" w14:textId="4287C1BF" w:rsidR="00CB5C51" w:rsidRPr="001A4693" w:rsidRDefault="00CB5C51" w:rsidP="00CB5C51">
            <w:pPr>
              <w:tabs>
                <w:tab w:val="left" w:pos="4032"/>
              </w:tabs>
              <w:spacing w:line="228" w:lineRule="auto"/>
              <w:ind w:left="29"/>
              <w:rPr>
                <w:rFonts w:asciiTheme="majorBidi" w:hAnsiTheme="majorBidi" w:cstheme="majorBidi"/>
                <w:cs/>
              </w:rPr>
            </w:pPr>
            <w:r w:rsidRPr="001A4693">
              <w:rPr>
                <w:rFonts w:asciiTheme="majorBidi" w:hAnsiTheme="majorBidi" w:cstheme="majorBidi"/>
              </w:rPr>
              <w:t>Lease liabilities</w:t>
            </w:r>
          </w:p>
        </w:tc>
        <w:tc>
          <w:tcPr>
            <w:tcW w:w="1240" w:type="dxa"/>
            <w:vAlign w:val="bottom"/>
          </w:tcPr>
          <w:p w14:paraId="5561865B" w14:textId="77777777" w:rsidR="00CB5C51" w:rsidRPr="001A4693" w:rsidRDefault="00CB5C51" w:rsidP="00804621">
            <w:pPr>
              <w:tabs>
                <w:tab w:val="decimal" w:pos="919"/>
              </w:tabs>
              <w:jc w:val="center"/>
              <w:rPr>
                <w:rFonts w:asciiTheme="majorBidi" w:hAnsiTheme="majorBidi" w:cstheme="majorBidi"/>
              </w:rPr>
            </w:pPr>
            <w:r w:rsidRPr="001A4693">
              <w:rPr>
                <w:rFonts w:asciiTheme="majorBidi" w:hAnsiTheme="majorBidi" w:cstheme="majorBidi"/>
              </w:rPr>
              <w:t>30,832</w:t>
            </w:r>
          </w:p>
        </w:tc>
        <w:tc>
          <w:tcPr>
            <w:tcW w:w="1240" w:type="dxa"/>
            <w:vAlign w:val="bottom"/>
          </w:tcPr>
          <w:p w14:paraId="196C2BE0" w14:textId="77777777" w:rsidR="00CB5C51" w:rsidRPr="001A4693" w:rsidRDefault="00CB5C51" w:rsidP="00804621">
            <w:pPr>
              <w:tabs>
                <w:tab w:val="decimal" w:pos="919"/>
              </w:tabs>
              <w:jc w:val="center"/>
              <w:rPr>
                <w:rFonts w:asciiTheme="majorBidi" w:hAnsiTheme="majorBidi" w:cstheme="majorBidi"/>
              </w:rPr>
            </w:pPr>
            <w:r w:rsidRPr="001A4693">
              <w:rPr>
                <w:rFonts w:asciiTheme="majorBidi" w:hAnsiTheme="majorBidi" w:cstheme="majorBidi"/>
              </w:rPr>
              <w:t>38,119</w:t>
            </w:r>
          </w:p>
        </w:tc>
        <w:tc>
          <w:tcPr>
            <w:tcW w:w="1240" w:type="dxa"/>
            <w:vAlign w:val="bottom"/>
          </w:tcPr>
          <w:p w14:paraId="65DBE98B" w14:textId="77777777" w:rsidR="00CB5C51" w:rsidRPr="001A4693" w:rsidRDefault="00CB5C51" w:rsidP="00804621">
            <w:pPr>
              <w:tabs>
                <w:tab w:val="decimal" w:pos="919"/>
              </w:tabs>
              <w:jc w:val="center"/>
              <w:rPr>
                <w:rFonts w:asciiTheme="majorBidi" w:hAnsiTheme="majorBidi" w:cstheme="majorBidi"/>
              </w:rPr>
            </w:pPr>
            <w:r w:rsidRPr="001A4693">
              <w:rPr>
                <w:rFonts w:asciiTheme="majorBidi" w:hAnsiTheme="majorBidi" w:cstheme="majorBidi"/>
              </w:rPr>
              <w:t>4,218</w:t>
            </w:r>
          </w:p>
        </w:tc>
        <w:tc>
          <w:tcPr>
            <w:tcW w:w="1241" w:type="dxa"/>
            <w:vAlign w:val="bottom"/>
          </w:tcPr>
          <w:p w14:paraId="409B6A0A" w14:textId="77777777" w:rsidR="00CB5C51" w:rsidRPr="001A4693" w:rsidRDefault="00CB5C51" w:rsidP="00804621">
            <w:pPr>
              <w:tabs>
                <w:tab w:val="decimal" w:pos="919"/>
              </w:tabs>
              <w:jc w:val="center"/>
              <w:rPr>
                <w:rFonts w:asciiTheme="majorBidi" w:hAnsiTheme="majorBidi" w:cstheme="majorBidi"/>
              </w:rPr>
            </w:pPr>
            <w:r w:rsidRPr="001A4693">
              <w:rPr>
                <w:rFonts w:asciiTheme="majorBidi" w:hAnsiTheme="majorBidi" w:cstheme="majorBidi"/>
              </w:rPr>
              <w:t>6,068</w:t>
            </w:r>
          </w:p>
        </w:tc>
      </w:tr>
      <w:tr w:rsidR="00CB5C51" w:rsidRPr="00B22723" w14:paraId="5DF33929" w14:textId="77777777" w:rsidTr="00804621">
        <w:trPr>
          <w:trHeight w:val="20"/>
        </w:trPr>
        <w:tc>
          <w:tcPr>
            <w:tcW w:w="4395" w:type="dxa"/>
            <w:vAlign w:val="center"/>
          </w:tcPr>
          <w:p w14:paraId="1CD0CE45" w14:textId="1646FFB6" w:rsidR="00CB5C51" w:rsidRPr="001A4693" w:rsidRDefault="00CB5C51" w:rsidP="00CB5C51">
            <w:pPr>
              <w:tabs>
                <w:tab w:val="left" w:pos="4032"/>
              </w:tabs>
              <w:spacing w:line="228" w:lineRule="auto"/>
              <w:ind w:left="29"/>
              <w:rPr>
                <w:rFonts w:asciiTheme="majorBidi" w:hAnsiTheme="majorBidi" w:cstheme="majorBidi"/>
                <w:cs/>
              </w:rPr>
            </w:pPr>
            <w:r w:rsidRPr="001A4693">
              <w:rPr>
                <w:rFonts w:asciiTheme="majorBidi" w:hAnsiTheme="majorBidi" w:cstheme="majorBidi"/>
              </w:rPr>
              <w:t>Less: Portion due within one year</w:t>
            </w:r>
          </w:p>
        </w:tc>
        <w:tc>
          <w:tcPr>
            <w:tcW w:w="1240" w:type="dxa"/>
            <w:vAlign w:val="bottom"/>
          </w:tcPr>
          <w:p w14:paraId="1185F9B9" w14:textId="77777777" w:rsidR="00CB5C51" w:rsidRPr="001A4693" w:rsidRDefault="00CB5C51" w:rsidP="00804621">
            <w:pPr>
              <w:pBdr>
                <w:bottom w:val="single" w:sz="4" w:space="1" w:color="auto"/>
              </w:pBdr>
              <w:tabs>
                <w:tab w:val="decimal" w:pos="919"/>
              </w:tabs>
              <w:jc w:val="center"/>
              <w:rPr>
                <w:rFonts w:asciiTheme="majorBidi" w:hAnsiTheme="majorBidi" w:cstheme="majorBidi"/>
              </w:rPr>
            </w:pPr>
            <w:r w:rsidRPr="001A4693">
              <w:rPr>
                <w:rFonts w:asciiTheme="majorBidi" w:hAnsiTheme="majorBidi" w:cstheme="majorBidi"/>
              </w:rPr>
              <w:t>(11,938)</w:t>
            </w:r>
          </w:p>
        </w:tc>
        <w:tc>
          <w:tcPr>
            <w:tcW w:w="1240" w:type="dxa"/>
            <w:vAlign w:val="bottom"/>
          </w:tcPr>
          <w:p w14:paraId="5BC9DAB7" w14:textId="77777777" w:rsidR="00CB5C51" w:rsidRPr="001A4693" w:rsidRDefault="00CB5C51" w:rsidP="00804621">
            <w:pPr>
              <w:pBdr>
                <w:bottom w:val="single" w:sz="4" w:space="1" w:color="auto"/>
              </w:pBdr>
              <w:tabs>
                <w:tab w:val="decimal" w:pos="919"/>
              </w:tabs>
              <w:jc w:val="center"/>
              <w:rPr>
                <w:rFonts w:asciiTheme="majorBidi" w:hAnsiTheme="majorBidi" w:cstheme="majorBidi"/>
              </w:rPr>
            </w:pPr>
            <w:r w:rsidRPr="001A4693">
              <w:rPr>
                <w:rFonts w:asciiTheme="majorBidi" w:hAnsiTheme="majorBidi" w:cstheme="majorBidi"/>
              </w:rPr>
              <w:t>(11,917)</w:t>
            </w:r>
          </w:p>
        </w:tc>
        <w:tc>
          <w:tcPr>
            <w:tcW w:w="1240" w:type="dxa"/>
            <w:vAlign w:val="bottom"/>
          </w:tcPr>
          <w:p w14:paraId="69D87445" w14:textId="77777777" w:rsidR="00CB5C51" w:rsidRPr="001A4693" w:rsidRDefault="00CB5C51" w:rsidP="00804621">
            <w:pPr>
              <w:pBdr>
                <w:bottom w:val="single" w:sz="4" w:space="1" w:color="auto"/>
              </w:pBdr>
              <w:tabs>
                <w:tab w:val="decimal" w:pos="919"/>
              </w:tabs>
              <w:jc w:val="center"/>
              <w:rPr>
                <w:rFonts w:asciiTheme="majorBidi" w:hAnsiTheme="majorBidi" w:cstheme="majorBidi"/>
              </w:rPr>
            </w:pPr>
            <w:r w:rsidRPr="001A4693">
              <w:rPr>
                <w:rFonts w:asciiTheme="majorBidi" w:hAnsiTheme="majorBidi" w:cstheme="majorBidi"/>
              </w:rPr>
              <w:t>(1,966)</w:t>
            </w:r>
          </w:p>
        </w:tc>
        <w:tc>
          <w:tcPr>
            <w:tcW w:w="1241" w:type="dxa"/>
            <w:vAlign w:val="bottom"/>
          </w:tcPr>
          <w:p w14:paraId="2FF17A72" w14:textId="77777777" w:rsidR="00CB5C51" w:rsidRPr="001A4693" w:rsidRDefault="00CB5C51" w:rsidP="00804621">
            <w:pPr>
              <w:pBdr>
                <w:bottom w:val="single" w:sz="4" w:space="1" w:color="auto"/>
              </w:pBdr>
              <w:tabs>
                <w:tab w:val="decimal" w:pos="919"/>
              </w:tabs>
              <w:jc w:val="center"/>
              <w:rPr>
                <w:rFonts w:asciiTheme="majorBidi" w:hAnsiTheme="majorBidi" w:cstheme="majorBidi"/>
              </w:rPr>
            </w:pPr>
            <w:r w:rsidRPr="001A4693">
              <w:rPr>
                <w:rFonts w:asciiTheme="majorBidi" w:hAnsiTheme="majorBidi" w:cstheme="majorBidi"/>
              </w:rPr>
              <w:t>(1,850)</w:t>
            </w:r>
          </w:p>
        </w:tc>
      </w:tr>
      <w:tr w:rsidR="00CB5C51" w:rsidRPr="00B22723" w14:paraId="439D26E9" w14:textId="77777777" w:rsidTr="00804621">
        <w:trPr>
          <w:trHeight w:val="20"/>
        </w:trPr>
        <w:tc>
          <w:tcPr>
            <w:tcW w:w="4395" w:type="dxa"/>
            <w:vAlign w:val="center"/>
          </w:tcPr>
          <w:p w14:paraId="56E4BA40" w14:textId="1163BC19" w:rsidR="00CB5C51" w:rsidRPr="001A4693" w:rsidRDefault="00CB5C51" w:rsidP="00CB5C51">
            <w:pPr>
              <w:tabs>
                <w:tab w:val="left" w:pos="4032"/>
              </w:tabs>
              <w:spacing w:line="228" w:lineRule="auto"/>
              <w:ind w:left="175" w:hanging="146"/>
              <w:rPr>
                <w:rFonts w:asciiTheme="majorBidi" w:hAnsiTheme="majorBidi" w:cstheme="majorBidi"/>
                <w:cs/>
              </w:rPr>
            </w:pPr>
            <w:r w:rsidRPr="001A4693">
              <w:rPr>
                <w:rFonts w:asciiTheme="majorBidi" w:hAnsiTheme="majorBidi" w:cstheme="majorBidi"/>
              </w:rPr>
              <w:t>Lease liabilities - net of current portion</w:t>
            </w:r>
          </w:p>
        </w:tc>
        <w:tc>
          <w:tcPr>
            <w:tcW w:w="1240" w:type="dxa"/>
            <w:vAlign w:val="bottom"/>
          </w:tcPr>
          <w:p w14:paraId="1FCA19B8" w14:textId="77777777" w:rsidR="00CB5C51" w:rsidRPr="001A4693" w:rsidRDefault="00CB5C51" w:rsidP="00804621">
            <w:pPr>
              <w:pBdr>
                <w:bottom w:val="double" w:sz="4" w:space="1" w:color="auto"/>
                <w:between w:val="single" w:sz="4" w:space="1" w:color="auto"/>
              </w:pBdr>
              <w:tabs>
                <w:tab w:val="decimal" w:pos="919"/>
              </w:tabs>
              <w:jc w:val="center"/>
              <w:rPr>
                <w:rFonts w:asciiTheme="majorBidi" w:hAnsiTheme="majorBidi" w:cstheme="majorBidi"/>
              </w:rPr>
            </w:pPr>
            <w:r w:rsidRPr="001A4693">
              <w:rPr>
                <w:rFonts w:asciiTheme="majorBidi" w:hAnsiTheme="majorBidi" w:cstheme="majorBidi"/>
              </w:rPr>
              <w:t>18,894</w:t>
            </w:r>
          </w:p>
        </w:tc>
        <w:tc>
          <w:tcPr>
            <w:tcW w:w="1240" w:type="dxa"/>
            <w:vAlign w:val="bottom"/>
          </w:tcPr>
          <w:p w14:paraId="274973F9" w14:textId="77777777" w:rsidR="00CB5C51" w:rsidRPr="001A4693" w:rsidRDefault="00CB5C51" w:rsidP="00804621">
            <w:pPr>
              <w:pBdr>
                <w:bottom w:val="double" w:sz="4" w:space="1" w:color="auto"/>
                <w:between w:val="single" w:sz="4" w:space="1" w:color="auto"/>
              </w:pBdr>
              <w:tabs>
                <w:tab w:val="decimal" w:pos="919"/>
              </w:tabs>
              <w:jc w:val="center"/>
              <w:rPr>
                <w:rFonts w:asciiTheme="majorBidi" w:hAnsiTheme="majorBidi" w:cstheme="majorBidi"/>
              </w:rPr>
            </w:pPr>
            <w:r w:rsidRPr="001A4693">
              <w:rPr>
                <w:rFonts w:asciiTheme="majorBidi" w:hAnsiTheme="majorBidi" w:cstheme="majorBidi"/>
              </w:rPr>
              <w:t>26,202</w:t>
            </w:r>
          </w:p>
        </w:tc>
        <w:tc>
          <w:tcPr>
            <w:tcW w:w="1240" w:type="dxa"/>
            <w:vAlign w:val="bottom"/>
          </w:tcPr>
          <w:p w14:paraId="47F2DFEA" w14:textId="77777777" w:rsidR="00CB5C51" w:rsidRPr="001A4693" w:rsidRDefault="00CB5C51" w:rsidP="00804621">
            <w:pPr>
              <w:pBdr>
                <w:bottom w:val="double" w:sz="4" w:space="1" w:color="auto"/>
                <w:between w:val="single" w:sz="4" w:space="1" w:color="auto"/>
              </w:pBdr>
              <w:tabs>
                <w:tab w:val="decimal" w:pos="919"/>
              </w:tabs>
              <w:jc w:val="center"/>
              <w:rPr>
                <w:rFonts w:asciiTheme="majorBidi" w:hAnsiTheme="majorBidi" w:cstheme="majorBidi"/>
              </w:rPr>
            </w:pPr>
            <w:r w:rsidRPr="001A4693">
              <w:rPr>
                <w:rFonts w:asciiTheme="majorBidi" w:hAnsiTheme="majorBidi" w:cstheme="majorBidi"/>
              </w:rPr>
              <w:t>2,252</w:t>
            </w:r>
          </w:p>
        </w:tc>
        <w:tc>
          <w:tcPr>
            <w:tcW w:w="1241" w:type="dxa"/>
            <w:vAlign w:val="bottom"/>
          </w:tcPr>
          <w:p w14:paraId="4B84E049" w14:textId="77777777" w:rsidR="00CB5C51" w:rsidRPr="001A4693" w:rsidRDefault="00CB5C51" w:rsidP="00804621">
            <w:pPr>
              <w:pBdr>
                <w:bottom w:val="double" w:sz="4" w:space="1" w:color="auto"/>
                <w:between w:val="single" w:sz="4" w:space="1" w:color="auto"/>
              </w:pBdr>
              <w:tabs>
                <w:tab w:val="decimal" w:pos="919"/>
              </w:tabs>
              <w:jc w:val="center"/>
              <w:rPr>
                <w:rFonts w:asciiTheme="majorBidi" w:hAnsiTheme="majorBidi" w:cstheme="majorBidi"/>
              </w:rPr>
            </w:pPr>
            <w:r w:rsidRPr="001A4693">
              <w:rPr>
                <w:rFonts w:asciiTheme="majorBidi" w:hAnsiTheme="majorBidi" w:cstheme="majorBidi"/>
              </w:rPr>
              <w:t>4,218</w:t>
            </w:r>
          </w:p>
        </w:tc>
      </w:tr>
      <w:tr w:rsidR="009657E5" w:rsidRPr="00B22723" w14:paraId="13748626" w14:textId="77777777" w:rsidTr="00804621">
        <w:trPr>
          <w:trHeight w:val="20"/>
        </w:trPr>
        <w:tc>
          <w:tcPr>
            <w:tcW w:w="4395" w:type="dxa"/>
            <w:vAlign w:val="bottom"/>
          </w:tcPr>
          <w:p w14:paraId="7EEAA30A" w14:textId="77777777" w:rsidR="009657E5" w:rsidRPr="001A4693" w:rsidRDefault="009657E5" w:rsidP="00BD3BE1">
            <w:pPr>
              <w:tabs>
                <w:tab w:val="left" w:pos="4032"/>
                <w:tab w:val="center" w:pos="6480"/>
                <w:tab w:val="center" w:pos="8820"/>
              </w:tabs>
              <w:spacing w:line="228" w:lineRule="auto"/>
              <w:jc w:val="right"/>
              <w:rPr>
                <w:rFonts w:asciiTheme="majorBidi" w:hAnsiTheme="majorBidi" w:cstheme="majorBidi"/>
                <w:cs/>
              </w:rPr>
            </w:pPr>
          </w:p>
        </w:tc>
        <w:tc>
          <w:tcPr>
            <w:tcW w:w="4961" w:type="dxa"/>
            <w:gridSpan w:val="4"/>
            <w:vAlign w:val="bottom"/>
          </w:tcPr>
          <w:p w14:paraId="0A7DB424" w14:textId="77777777" w:rsidR="009657E5" w:rsidRPr="001A4693" w:rsidRDefault="009657E5" w:rsidP="00BD3BE1">
            <w:pPr>
              <w:tabs>
                <w:tab w:val="center" w:pos="6480"/>
                <w:tab w:val="center" w:pos="8820"/>
              </w:tabs>
              <w:spacing w:line="228" w:lineRule="auto"/>
              <w:jc w:val="right"/>
              <w:rPr>
                <w:rFonts w:asciiTheme="majorBidi" w:hAnsiTheme="majorBidi" w:cstheme="majorBidi"/>
                <w:cs/>
              </w:rPr>
            </w:pPr>
          </w:p>
        </w:tc>
      </w:tr>
      <w:tr w:rsidR="009657E5" w:rsidRPr="00B22723" w14:paraId="2FF4B467" w14:textId="77777777" w:rsidTr="00804621">
        <w:trPr>
          <w:trHeight w:val="20"/>
        </w:trPr>
        <w:tc>
          <w:tcPr>
            <w:tcW w:w="4395" w:type="dxa"/>
            <w:vAlign w:val="bottom"/>
          </w:tcPr>
          <w:p w14:paraId="784B14B3" w14:textId="77777777" w:rsidR="009657E5" w:rsidRPr="001A4693" w:rsidRDefault="009657E5" w:rsidP="00BD3BE1">
            <w:pPr>
              <w:tabs>
                <w:tab w:val="left" w:pos="4032"/>
                <w:tab w:val="center" w:pos="6480"/>
                <w:tab w:val="center" w:pos="8820"/>
              </w:tabs>
              <w:spacing w:line="228" w:lineRule="auto"/>
              <w:jc w:val="right"/>
              <w:rPr>
                <w:rFonts w:asciiTheme="majorBidi" w:hAnsiTheme="majorBidi" w:cstheme="majorBidi"/>
                <w:cs/>
              </w:rPr>
            </w:pPr>
          </w:p>
        </w:tc>
        <w:tc>
          <w:tcPr>
            <w:tcW w:w="4961" w:type="dxa"/>
            <w:gridSpan w:val="4"/>
            <w:vAlign w:val="bottom"/>
          </w:tcPr>
          <w:p w14:paraId="7366205E" w14:textId="3391A7A5" w:rsidR="009657E5" w:rsidRPr="001A4693" w:rsidRDefault="009657E5" w:rsidP="00BD3BE1">
            <w:pPr>
              <w:tabs>
                <w:tab w:val="center" w:pos="6480"/>
                <w:tab w:val="center" w:pos="8820"/>
              </w:tabs>
              <w:spacing w:line="228" w:lineRule="auto"/>
              <w:jc w:val="right"/>
              <w:rPr>
                <w:rFonts w:asciiTheme="majorBidi" w:hAnsiTheme="majorBidi" w:cstheme="majorBidi"/>
                <w:cs/>
              </w:rPr>
            </w:pPr>
            <w:r w:rsidRPr="001A4693">
              <w:rPr>
                <w:rFonts w:asciiTheme="majorBidi" w:hAnsiTheme="majorBidi" w:cstheme="majorBidi"/>
                <w:cs/>
              </w:rPr>
              <w:tab/>
            </w:r>
            <w:r w:rsidR="000B3A0E" w:rsidRPr="001A4693">
              <w:rPr>
                <w:rFonts w:asciiTheme="majorBidi" w:hAnsiTheme="majorBidi" w:cstheme="majorBidi"/>
                <w:cs/>
              </w:rPr>
              <w:t>(</w:t>
            </w:r>
            <w:r w:rsidR="000B3A0E" w:rsidRPr="001A4693">
              <w:rPr>
                <w:rFonts w:asciiTheme="majorBidi" w:hAnsiTheme="majorBidi" w:cstheme="majorBidi"/>
              </w:rPr>
              <w:t>Unit: Thousand Baht</w:t>
            </w:r>
            <w:r w:rsidR="000B3A0E" w:rsidRPr="001A4693">
              <w:rPr>
                <w:rFonts w:asciiTheme="majorBidi" w:hAnsiTheme="majorBidi" w:cstheme="majorBidi"/>
                <w:cs/>
              </w:rPr>
              <w:t>)</w:t>
            </w:r>
          </w:p>
        </w:tc>
      </w:tr>
      <w:tr w:rsidR="009657E5" w:rsidRPr="00B22723" w14:paraId="111F5FFB" w14:textId="77777777" w:rsidTr="00804621">
        <w:trPr>
          <w:trHeight w:val="20"/>
        </w:trPr>
        <w:tc>
          <w:tcPr>
            <w:tcW w:w="4395" w:type="dxa"/>
          </w:tcPr>
          <w:p w14:paraId="59B9AFCE" w14:textId="77777777" w:rsidR="009657E5" w:rsidRPr="001A4693" w:rsidRDefault="009657E5" w:rsidP="00BD3BE1">
            <w:pPr>
              <w:tabs>
                <w:tab w:val="left" w:pos="4032"/>
              </w:tabs>
              <w:spacing w:line="228" w:lineRule="auto"/>
              <w:jc w:val="thaiDistribute"/>
              <w:rPr>
                <w:rFonts w:asciiTheme="majorBidi" w:hAnsiTheme="majorBidi" w:cstheme="majorBidi"/>
              </w:rPr>
            </w:pPr>
          </w:p>
        </w:tc>
        <w:tc>
          <w:tcPr>
            <w:tcW w:w="4961" w:type="dxa"/>
            <w:gridSpan w:val="4"/>
            <w:vAlign w:val="bottom"/>
          </w:tcPr>
          <w:p w14:paraId="439A4A40" w14:textId="700E6C4E" w:rsidR="009657E5" w:rsidRPr="001A4693" w:rsidRDefault="000B3A0E" w:rsidP="000B3A0E">
            <w:pPr>
              <w:pBdr>
                <w:bottom w:val="single" w:sz="4" w:space="1" w:color="auto"/>
              </w:pBdr>
              <w:tabs>
                <w:tab w:val="center" w:pos="6480"/>
                <w:tab w:val="center" w:pos="8820"/>
              </w:tabs>
              <w:spacing w:line="228" w:lineRule="auto"/>
              <w:jc w:val="center"/>
              <w:rPr>
                <w:rFonts w:asciiTheme="majorBidi" w:hAnsiTheme="majorBidi" w:cstheme="majorBidi"/>
                <w:cs/>
              </w:rPr>
            </w:pPr>
            <w:r w:rsidRPr="001A4693">
              <w:rPr>
                <w:rFonts w:asciiTheme="majorBidi" w:hAnsiTheme="majorBidi" w:cstheme="majorBidi"/>
              </w:rPr>
              <w:t>Consolidated financial statements</w:t>
            </w:r>
          </w:p>
        </w:tc>
      </w:tr>
      <w:tr w:rsidR="00E57F66" w:rsidRPr="00B22723" w14:paraId="1C01030B" w14:textId="77777777" w:rsidTr="00804621">
        <w:trPr>
          <w:trHeight w:val="20"/>
        </w:trPr>
        <w:tc>
          <w:tcPr>
            <w:tcW w:w="4395" w:type="dxa"/>
          </w:tcPr>
          <w:p w14:paraId="7BB1D4C8" w14:textId="77777777" w:rsidR="00E57F66" w:rsidRPr="001A4693" w:rsidRDefault="00E57F66" w:rsidP="00E57F66">
            <w:pPr>
              <w:tabs>
                <w:tab w:val="left" w:pos="4032"/>
              </w:tabs>
              <w:spacing w:line="228" w:lineRule="auto"/>
              <w:jc w:val="thaiDistribute"/>
              <w:rPr>
                <w:rFonts w:asciiTheme="majorBidi" w:hAnsiTheme="majorBidi" w:cstheme="majorBidi"/>
              </w:rPr>
            </w:pPr>
          </w:p>
        </w:tc>
        <w:tc>
          <w:tcPr>
            <w:tcW w:w="2480" w:type="dxa"/>
            <w:gridSpan w:val="2"/>
            <w:vAlign w:val="bottom"/>
          </w:tcPr>
          <w:p w14:paraId="2A6CD0AA" w14:textId="77777777" w:rsidR="006E3608" w:rsidRPr="001A4693" w:rsidRDefault="00E57F66" w:rsidP="00E57F66">
            <w:pPr>
              <w:pBdr>
                <w:bottom w:val="single" w:sz="4" w:space="1" w:color="auto"/>
              </w:pBdr>
              <w:tabs>
                <w:tab w:val="center" w:pos="6480"/>
                <w:tab w:val="center" w:pos="8820"/>
              </w:tabs>
              <w:spacing w:line="228" w:lineRule="auto"/>
              <w:jc w:val="center"/>
              <w:rPr>
                <w:rFonts w:asciiTheme="majorBidi" w:hAnsiTheme="majorBidi" w:cstheme="majorBidi"/>
              </w:rPr>
            </w:pPr>
            <w:r w:rsidRPr="001A4693">
              <w:rPr>
                <w:rFonts w:asciiTheme="majorBidi" w:hAnsiTheme="majorBidi" w:cstheme="majorBidi"/>
              </w:rPr>
              <w:t xml:space="preserve">Future minimum </w:t>
            </w:r>
          </w:p>
          <w:p w14:paraId="703CEA20" w14:textId="0944AB50" w:rsidR="00E57F66" w:rsidRPr="001A4693" w:rsidRDefault="00E57F66" w:rsidP="00E57F66">
            <w:pPr>
              <w:pBdr>
                <w:bottom w:val="single" w:sz="4" w:space="1" w:color="auto"/>
              </w:pBdr>
              <w:tabs>
                <w:tab w:val="center" w:pos="6480"/>
                <w:tab w:val="center" w:pos="8820"/>
              </w:tabs>
              <w:spacing w:line="228" w:lineRule="auto"/>
              <w:jc w:val="center"/>
              <w:rPr>
                <w:rFonts w:asciiTheme="majorBidi" w:hAnsiTheme="majorBidi" w:cstheme="majorBidi"/>
                <w:cs/>
              </w:rPr>
            </w:pPr>
            <w:r w:rsidRPr="001A4693">
              <w:rPr>
                <w:rFonts w:asciiTheme="majorBidi" w:hAnsiTheme="majorBidi" w:cstheme="majorBidi"/>
              </w:rPr>
              <w:t>lease payments</w:t>
            </w:r>
          </w:p>
        </w:tc>
        <w:tc>
          <w:tcPr>
            <w:tcW w:w="2481" w:type="dxa"/>
            <w:gridSpan w:val="2"/>
            <w:vAlign w:val="bottom"/>
          </w:tcPr>
          <w:p w14:paraId="3FC8F8E3" w14:textId="30924E90" w:rsidR="00E57F66" w:rsidRPr="007E4BC3" w:rsidRDefault="00E57F66" w:rsidP="00E57F66">
            <w:pPr>
              <w:pBdr>
                <w:bottom w:val="single" w:sz="4" w:space="1" w:color="auto"/>
              </w:pBdr>
              <w:tabs>
                <w:tab w:val="center" w:pos="6480"/>
                <w:tab w:val="center" w:pos="8820"/>
              </w:tabs>
              <w:spacing w:line="228" w:lineRule="auto"/>
              <w:jc w:val="center"/>
              <w:rPr>
                <w:rFonts w:asciiTheme="majorBidi" w:hAnsiTheme="majorBidi" w:cstheme="majorBidi"/>
                <w:cs/>
              </w:rPr>
            </w:pPr>
            <w:r w:rsidRPr="007E4BC3">
              <w:rPr>
                <w:rFonts w:asciiTheme="majorBidi" w:hAnsiTheme="majorBidi" w:cstheme="majorBidi"/>
              </w:rPr>
              <w:t>Present value of future minimum lease payments</w:t>
            </w:r>
          </w:p>
        </w:tc>
      </w:tr>
      <w:tr w:rsidR="006E3608" w:rsidRPr="00B22723" w14:paraId="0DAA2011" w14:textId="77777777" w:rsidTr="00804621">
        <w:trPr>
          <w:trHeight w:val="20"/>
        </w:trPr>
        <w:tc>
          <w:tcPr>
            <w:tcW w:w="4395" w:type="dxa"/>
          </w:tcPr>
          <w:p w14:paraId="6DDE8A05" w14:textId="77777777" w:rsidR="006E3608" w:rsidRPr="001A4693" w:rsidRDefault="006E3608" w:rsidP="006E3608">
            <w:pPr>
              <w:tabs>
                <w:tab w:val="left" w:pos="4032"/>
              </w:tabs>
              <w:spacing w:line="228" w:lineRule="auto"/>
              <w:jc w:val="thaiDistribute"/>
              <w:rPr>
                <w:rFonts w:asciiTheme="majorBidi" w:hAnsiTheme="majorBidi" w:cstheme="majorBidi"/>
                <w:u w:val="single"/>
              </w:rPr>
            </w:pPr>
          </w:p>
        </w:tc>
        <w:tc>
          <w:tcPr>
            <w:tcW w:w="1240" w:type="dxa"/>
            <w:vAlign w:val="bottom"/>
          </w:tcPr>
          <w:p w14:paraId="0D61D788" w14:textId="4D07F6E4" w:rsidR="006E3608" w:rsidRPr="001A4693" w:rsidRDefault="006E3608" w:rsidP="006E3608">
            <w:pPr>
              <w:tabs>
                <w:tab w:val="center" w:pos="6480"/>
                <w:tab w:val="center" w:pos="8820"/>
              </w:tabs>
              <w:spacing w:line="228" w:lineRule="auto"/>
              <w:jc w:val="center"/>
              <w:rPr>
                <w:rFonts w:asciiTheme="majorBidi" w:hAnsiTheme="majorBidi" w:cstheme="majorBidi"/>
                <w:u w:val="single"/>
              </w:rPr>
            </w:pPr>
            <w:r w:rsidRPr="001A4693">
              <w:rPr>
                <w:rFonts w:asciiTheme="majorBidi" w:hAnsiTheme="majorBidi" w:cstheme="majorBidi"/>
                <w:u w:val="single"/>
              </w:rPr>
              <w:t>2025</w:t>
            </w:r>
          </w:p>
        </w:tc>
        <w:tc>
          <w:tcPr>
            <w:tcW w:w="1240" w:type="dxa"/>
            <w:vAlign w:val="bottom"/>
          </w:tcPr>
          <w:p w14:paraId="7D963DAA" w14:textId="5A525B92" w:rsidR="006E3608" w:rsidRPr="001A4693" w:rsidRDefault="006E3608" w:rsidP="006E3608">
            <w:pPr>
              <w:tabs>
                <w:tab w:val="center" w:pos="6480"/>
                <w:tab w:val="center" w:pos="8820"/>
              </w:tabs>
              <w:spacing w:line="228" w:lineRule="auto"/>
              <w:jc w:val="center"/>
              <w:rPr>
                <w:rFonts w:asciiTheme="majorBidi" w:hAnsiTheme="majorBidi" w:cstheme="majorBidi"/>
                <w:u w:val="single"/>
              </w:rPr>
            </w:pPr>
            <w:r w:rsidRPr="001A4693">
              <w:rPr>
                <w:rFonts w:asciiTheme="majorBidi" w:hAnsiTheme="majorBidi" w:cstheme="majorBidi"/>
                <w:u w:val="single"/>
              </w:rPr>
              <w:t>2024</w:t>
            </w:r>
          </w:p>
        </w:tc>
        <w:tc>
          <w:tcPr>
            <w:tcW w:w="1240" w:type="dxa"/>
            <w:vAlign w:val="bottom"/>
          </w:tcPr>
          <w:p w14:paraId="07C8AAFB" w14:textId="3BCA8834" w:rsidR="006E3608" w:rsidRPr="001A4693" w:rsidRDefault="006E3608" w:rsidP="006E3608">
            <w:pPr>
              <w:tabs>
                <w:tab w:val="center" w:pos="6480"/>
                <w:tab w:val="center" w:pos="8820"/>
              </w:tabs>
              <w:spacing w:line="228" w:lineRule="auto"/>
              <w:jc w:val="center"/>
              <w:rPr>
                <w:rFonts w:asciiTheme="majorBidi" w:hAnsiTheme="majorBidi" w:cstheme="majorBidi"/>
                <w:u w:val="single"/>
              </w:rPr>
            </w:pPr>
            <w:r w:rsidRPr="001A4693">
              <w:rPr>
                <w:rFonts w:asciiTheme="majorBidi" w:hAnsiTheme="majorBidi" w:cstheme="majorBidi"/>
                <w:u w:val="single"/>
              </w:rPr>
              <w:t>2025</w:t>
            </w:r>
          </w:p>
        </w:tc>
        <w:tc>
          <w:tcPr>
            <w:tcW w:w="1241" w:type="dxa"/>
            <w:vAlign w:val="bottom"/>
          </w:tcPr>
          <w:p w14:paraId="38541B5A" w14:textId="7175FEBA" w:rsidR="006E3608" w:rsidRPr="001A4693" w:rsidRDefault="006E3608" w:rsidP="006E3608">
            <w:pPr>
              <w:tabs>
                <w:tab w:val="center" w:pos="6480"/>
                <w:tab w:val="center" w:pos="8820"/>
              </w:tabs>
              <w:spacing w:line="228" w:lineRule="auto"/>
              <w:jc w:val="center"/>
              <w:rPr>
                <w:rFonts w:asciiTheme="majorBidi" w:hAnsiTheme="majorBidi" w:cstheme="majorBidi"/>
                <w:u w:val="single"/>
              </w:rPr>
            </w:pPr>
            <w:r w:rsidRPr="001A4693">
              <w:rPr>
                <w:rFonts w:asciiTheme="majorBidi" w:hAnsiTheme="majorBidi" w:cstheme="majorBidi"/>
                <w:u w:val="single"/>
              </w:rPr>
              <w:t>2024</w:t>
            </w:r>
          </w:p>
        </w:tc>
      </w:tr>
      <w:tr w:rsidR="001A4693" w:rsidRPr="00B22723" w14:paraId="5337F717" w14:textId="77777777" w:rsidTr="00804621">
        <w:trPr>
          <w:trHeight w:val="20"/>
        </w:trPr>
        <w:tc>
          <w:tcPr>
            <w:tcW w:w="4395" w:type="dxa"/>
            <w:vAlign w:val="center"/>
          </w:tcPr>
          <w:p w14:paraId="529CF3E2" w14:textId="39F9CD9B" w:rsidR="001A4693" w:rsidRPr="001A4693" w:rsidRDefault="001A4693" w:rsidP="001A4693">
            <w:pPr>
              <w:tabs>
                <w:tab w:val="left" w:pos="4032"/>
              </w:tabs>
              <w:spacing w:line="228" w:lineRule="auto"/>
              <w:ind w:left="29"/>
              <w:rPr>
                <w:rFonts w:asciiTheme="majorBidi" w:hAnsiTheme="majorBidi" w:cstheme="majorBidi"/>
              </w:rPr>
            </w:pPr>
            <w:r w:rsidRPr="001A4693">
              <w:rPr>
                <w:rFonts w:asciiTheme="majorBidi" w:hAnsiTheme="majorBidi" w:cstheme="majorBidi"/>
              </w:rPr>
              <w:t>Within 1 year</w:t>
            </w:r>
          </w:p>
        </w:tc>
        <w:tc>
          <w:tcPr>
            <w:tcW w:w="1240" w:type="dxa"/>
            <w:vAlign w:val="bottom"/>
          </w:tcPr>
          <w:p w14:paraId="6A44F86B" w14:textId="77777777" w:rsidR="001A4693" w:rsidRPr="001A4693" w:rsidRDefault="001A4693" w:rsidP="00804621">
            <w:pPr>
              <w:tabs>
                <w:tab w:val="decimal" w:pos="919"/>
              </w:tabs>
              <w:jc w:val="center"/>
              <w:rPr>
                <w:rFonts w:asciiTheme="majorBidi" w:hAnsiTheme="majorBidi" w:cstheme="majorBidi"/>
              </w:rPr>
            </w:pPr>
            <w:r w:rsidRPr="001A4693">
              <w:rPr>
                <w:rFonts w:asciiTheme="majorBidi" w:hAnsiTheme="majorBidi" w:cstheme="majorBidi"/>
              </w:rPr>
              <w:t>13,578</w:t>
            </w:r>
          </w:p>
        </w:tc>
        <w:tc>
          <w:tcPr>
            <w:tcW w:w="1240" w:type="dxa"/>
            <w:vAlign w:val="bottom"/>
          </w:tcPr>
          <w:p w14:paraId="72FB2079" w14:textId="77777777" w:rsidR="001A4693" w:rsidRPr="001A4693" w:rsidRDefault="001A4693" w:rsidP="00804621">
            <w:pPr>
              <w:tabs>
                <w:tab w:val="decimal" w:pos="919"/>
              </w:tabs>
              <w:jc w:val="center"/>
              <w:rPr>
                <w:rFonts w:asciiTheme="majorBidi" w:hAnsiTheme="majorBidi" w:cstheme="majorBidi"/>
              </w:rPr>
            </w:pPr>
            <w:r w:rsidRPr="001A4693">
              <w:rPr>
                <w:rFonts w:asciiTheme="majorBidi" w:hAnsiTheme="majorBidi" w:cstheme="majorBidi"/>
              </w:rPr>
              <w:t>14,033</w:t>
            </w:r>
          </w:p>
        </w:tc>
        <w:tc>
          <w:tcPr>
            <w:tcW w:w="1240" w:type="dxa"/>
            <w:vAlign w:val="bottom"/>
          </w:tcPr>
          <w:p w14:paraId="2719A89C" w14:textId="77777777" w:rsidR="001A4693" w:rsidRPr="001A4693" w:rsidRDefault="001A4693" w:rsidP="00804621">
            <w:pPr>
              <w:tabs>
                <w:tab w:val="decimal" w:pos="919"/>
              </w:tabs>
              <w:jc w:val="center"/>
              <w:rPr>
                <w:rFonts w:asciiTheme="majorBidi" w:hAnsiTheme="majorBidi" w:cstheme="majorBidi"/>
              </w:rPr>
            </w:pPr>
            <w:r w:rsidRPr="001A4693">
              <w:rPr>
                <w:rFonts w:asciiTheme="majorBidi" w:hAnsiTheme="majorBidi" w:cstheme="majorBidi"/>
              </w:rPr>
              <w:t>11,938</w:t>
            </w:r>
          </w:p>
        </w:tc>
        <w:tc>
          <w:tcPr>
            <w:tcW w:w="1241" w:type="dxa"/>
            <w:vAlign w:val="bottom"/>
          </w:tcPr>
          <w:p w14:paraId="1E663CD2" w14:textId="77777777" w:rsidR="001A4693" w:rsidRPr="001A4693" w:rsidRDefault="001A4693" w:rsidP="00804621">
            <w:pPr>
              <w:tabs>
                <w:tab w:val="decimal" w:pos="919"/>
              </w:tabs>
              <w:jc w:val="center"/>
              <w:rPr>
                <w:rFonts w:asciiTheme="majorBidi" w:hAnsiTheme="majorBidi" w:cstheme="majorBidi"/>
              </w:rPr>
            </w:pPr>
            <w:r w:rsidRPr="001A4693">
              <w:rPr>
                <w:rFonts w:asciiTheme="majorBidi" w:hAnsiTheme="majorBidi" w:cstheme="majorBidi"/>
              </w:rPr>
              <w:t>11,917</w:t>
            </w:r>
          </w:p>
        </w:tc>
      </w:tr>
      <w:tr w:rsidR="001A4693" w:rsidRPr="00B22723" w14:paraId="5AB878BC" w14:textId="77777777" w:rsidTr="00804621">
        <w:trPr>
          <w:trHeight w:val="20"/>
        </w:trPr>
        <w:tc>
          <w:tcPr>
            <w:tcW w:w="4395" w:type="dxa"/>
            <w:vAlign w:val="center"/>
          </w:tcPr>
          <w:p w14:paraId="250F0D0A" w14:textId="35BDA6B2" w:rsidR="001A4693" w:rsidRPr="001A4693" w:rsidRDefault="001A4693" w:rsidP="001A4693">
            <w:pPr>
              <w:tabs>
                <w:tab w:val="left" w:pos="4032"/>
              </w:tabs>
              <w:spacing w:line="228" w:lineRule="auto"/>
              <w:ind w:left="29"/>
              <w:rPr>
                <w:rFonts w:asciiTheme="majorBidi" w:hAnsiTheme="majorBidi" w:cstheme="majorBidi"/>
                <w:cs/>
              </w:rPr>
            </w:pPr>
            <w:r w:rsidRPr="001A4693">
              <w:rPr>
                <w:rFonts w:asciiTheme="majorBidi" w:hAnsiTheme="majorBidi" w:cstheme="majorBidi"/>
              </w:rPr>
              <w:t>Over 1 and up to 5 years</w:t>
            </w:r>
          </w:p>
        </w:tc>
        <w:tc>
          <w:tcPr>
            <w:tcW w:w="1240" w:type="dxa"/>
            <w:vAlign w:val="bottom"/>
          </w:tcPr>
          <w:p w14:paraId="4D7410BF" w14:textId="77777777" w:rsidR="001A4693" w:rsidRPr="001A4693" w:rsidRDefault="001A4693" w:rsidP="00137707">
            <w:pPr>
              <w:tabs>
                <w:tab w:val="decimal" w:pos="919"/>
              </w:tabs>
              <w:jc w:val="center"/>
              <w:rPr>
                <w:rFonts w:asciiTheme="majorBidi" w:hAnsiTheme="majorBidi" w:cstheme="majorBidi"/>
              </w:rPr>
            </w:pPr>
            <w:r w:rsidRPr="001A4693">
              <w:rPr>
                <w:rFonts w:asciiTheme="majorBidi" w:hAnsiTheme="majorBidi" w:cstheme="majorBidi"/>
              </w:rPr>
              <w:t>20,551</w:t>
            </w:r>
          </w:p>
        </w:tc>
        <w:tc>
          <w:tcPr>
            <w:tcW w:w="1240" w:type="dxa"/>
            <w:vAlign w:val="bottom"/>
          </w:tcPr>
          <w:p w14:paraId="78B3609A" w14:textId="77777777" w:rsidR="001A4693" w:rsidRPr="001A4693" w:rsidRDefault="001A4693" w:rsidP="00137707">
            <w:pPr>
              <w:tabs>
                <w:tab w:val="decimal" w:pos="919"/>
              </w:tabs>
              <w:jc w:val="center"/>
              <w:rPr>
                <w:rFonts w:asciiTheme="majorBidi" w:hAnsiTheme="majorBidi" w:cstheme="majorBidi"/>
              </w:rPr>
            </w:pPr>
            <w:r w:rsidRPr="001A4693">
              <w:rPr>
                <w:rFonts w:asciiTheme="majorBidi" w:hAnsiTheme="majorBidi" w:cstheme="majorBidi"/>
              </w:rPr>
              <w:t>29,167</w:t>
            </w:r>
          </w:p>
        </w:tc>
        <w:tc>
          <w:tcPr>
            <w:tcW w:w="1240" w:type="dxa"/>
            <w:vAlign w:val="bottom"/>
          </w:tcPr>
          <w:p w14:paraId="148DDF65" w14:textId="77777777" w:rsidR="001A4693" w:rsidRPr="001A4693" w:rsidRDefault="001A4693" w:rsidP="00137707">
            <w:pPr>
              <w:tabs>
                <w:tab w:val="decimal" w:pos="919"/>
              </w:tabs>
              <w:jc w:val="center"/>
              <w:rPr>
                <w:rFonts w:asciiTheme="majorBidi" w:hAnsiTheme="majorBidi" w:cstheme="majorBidi"/>
              </w:rPr>
            </w:pPr>
            <w:r w:rsidRPr="001A4693">
              <w:rPr>
                <w:rFonts w:asciiTheme="majorBidi" w:hAnsiTheme="majorBidi" w:cstheme="majorBidi"/>
              </w:rPr>
              <w:t>18,894</w:t>
            </w:r>
          </w:p>
        </w:tc>
        <w:tc>
          <w:tcPr>
            <w:tcW w:w="1241" w:type="dxa"/>
            <w:vAlign w:val="bottom"/>
          </w:tcPr>
          <w:p w14:paraId="21BFEB74" w14:textId="77777777" w:rsidR="001A4693" w:rsidRPr="001A4693" w:rsidRDefault="001A4693" w:rsidP="00137707">
            <w:pPr>
              <w:tabs>
                <w:tab w:val="decimal" w:pos="919"/>
              </w:tabs>
              <w:jc w:val="center"/>
              <w:rPr>
                <w:rFonts w:asciiTheme="majorBidi" w:hAnsiTheme="majorBidi" w:cstheme="majorBidi"/>
              </w:rPr>
            </w:pPr>
            <w:r w:rsidRPr="001A4693">
              <w:rPr>
                <w:rFonts w:asciiTheme="majorBidi" w:hAnsiTheme="majorBidi" w:cstheme="majorBidi"/>
              </w:rPr>
              <w:t>26,202</w:t>
            </w:r>
          </w:p>
        </w:tc>
      </w:tr>
      <w:tr w:rsidR="001A4693" w:rsidRPr="00B22723" w14:paraId="5627D3E9" w14:textId="77777777" w:rsidTr="00804621">
        <w:trPr>
          <w:trHeight w:val="20"/>
        </w:trPr>
        <w:tc>
          <w:tcPr>
            <w:tcW w:w="4395" w:type="dxa"/>
            <w:vAlign w:val="center"/>
          </w:tcPr>
          <w:p w14:paraId="71FCBBF4" w14:textId="62CFED52" w:rsidR="001A4693" w:rsidRPr="001A4693" w:rsidRDefault="001A4693" w:rsidP="001A4693">
            <w:pPr>
              <w:tabs>
                <w:tab w:val="left" w:pos="4032"/>
              </w:tabs>
              <w:spacing w:line="228" w:lineRule="auto"/>
              <w:ind w:left="29"/>
              <w:rPr>
                <w:rFonts w:asciiTheme="majorBidi" w:hAnsiTheme="majorBidi" w:cstheme="majorBidi"/>
                <w:cs/>
              </w:rPr>
            </w:pPr>
            <w:r w:rsidRPr="001A4693">
              <w:rPr>
                <w:rFonts w:asciiTheme="majorBidi" w:hAnsiTheme="majorBidi" w:cstheme="majorBidi"/>
              </w:rPr>
              <w:t>Less: Deferred interest expenses</w:t>
            </w:r>
          </w:p>
        </w:tc>
        <w:tc>
          <w:tcPr>
            <w:tcW w:w="1240" w:type="dxa"/>
            <w:vAlign w:val="bottom"/>
          </w:tcPr>
          <w:p w14:paraId="07C382EB" w14:textId="77777777" w:rsidR="001A4693" w:rsidRPr="001A4693" w:rsidRDefault="001A4693" w:rsidP="00804621">
            <w:pPr>
              <w:pBdr>
                <w:bottom w:val="single" w:sz="4" w:space="1" w:color="auto"/>
              </w:pBdr>
              <w:tabs>
                <w:tab w:val="decimal" w:pos="919"/>
              </w:tabs>
              <w:jc w:val="center"/>
              <w:rPr>
                <w:rFonts w:asciiTheme="majorBidi" w:hAnsiTheme="majorBidi" w:cstheme="majorBidi"/>
              </w:rPr>
            </w:pPr>
            <w:r w:rsidRPr="001A4693">
              <w:rPr>
                <w:rFonts w:asciiTheme="majorBidi" w:hAnsiTheme="majorBidi" w:cstheme="majorBidi"/>
              </w:rPr>
              <w:t>(3,297)</w:t>
            </w:r>
          </w:p>
        </w:tc>
        <w:tc>
          <w:tcPr>
            <w:tcW w:w="1240" w:type="dxa"/>
            <w:vAlign w:val="bottom"/>
          </w:tcPr>
          <w:p w14:paraId="72822DD6" w14:textId="77777777" w:rsidR="001A4693" w:rsidRPr="001A4693" w:rsidRDefault="001A4693" w:rsidP="00804621">
            <w:pPr>
              <w:pBdr>
                <w:bottom w:val="single" w:sz="4" w:space="1" w:color="auto"/>
              </w:pBdr>
              <w:tabs>
                <w:tab w:val="decimal" w:pos="919"/>
              </w:tabs>
              <w:jc w:val="center"/>
              <w:rPr>
                <w:rFonts w:asciiTheme="majorBidi" w:hAnsiTheme="majorBidi" w:cstheme="majorBidi"/>
              </w:rPr>
            </w:pPr>
            <w:r w:rsidRPr="001A4693">
              <w:rPr>
                <w:rFonts w:asciiTheme="majorBidi" w:hAnsiTheme="majorBidi" w:cstheme="majorBidi"/>
              </w:rPr>
              <w:t>(5,081)</w:t>
            </w:r>
          </w:p>
        </w:tc>
        <w:tc>
          <w:tcPr>
            <w:tcW w:w="1240" w:type="dxa"/>
            <w:vAlign w:val="bottom"/>
          </w:tcPr>
          <w:p w14:paraId="07255AFD" w14:textId="77777777" w:rsidR="001A4693" w:rsidRPr="001A4693" w:rsidRDefault="001A4693" w:rsidP="00804621">
            <w:pPr>
              <w:pBdr>
                <w:bottom w:val="single" w:sz="4" w:space="1" w:color="auto"/>
              </w:pBdr>
              <w:tabs>
                <w:tab w:val="decimal" w:pos="919"/>
              </w:tabs>
              <w:jc w:val="center"/>
              <w:rPr>
                <w:rFonts w:asciiTheme="majorBidi" w:hAnsiTheme="majorBidi" w:cstheme="majorBidi"/>
              </w:rPr>
            </w:pPr>
            <w:r w:rsidRPr="001A4693">
              <w:rPr>
                <w:rFonts w:asciiTheme="majorBidi" w:hAnsiTheme="majorBidi" w:cstheme="majorBidi"/>
              </w:rPr>
              <w:t>-</w:t>
            </w:r>
          </w:p>
        </w:tc>
        <w:tc>
          <w:tcPr>
            <w:tcW w:w="1241" w:type="dxa"/>
            <w:vAlign w:val="bottom"/>
          </w:tcPr>
          <w:p w14:paraId="3F205348" w14:textId="77777777" w:rsidR="001A4693" w:rsidRPr="001A4693" w:rsidRDefault="001A4693" w:rsidP="00804621">
            <w:pPr>
              <w:pBdr>
                <w:bottom w:val="single" w:sz="4" w:space="1" w:color="auto"/>
              </w:pBdr>
              <w:tabs>
                <w:tab w:val="decimal" w:pos="919"/>
              </w:tabs>
              <w:jc w:val="center"/>
              <w:rPr>
                <w:rFonts w:asciiTheme="majorBidi" w:hAnsiTheme="majorBidi" w:cstheme="majorBidi"/>
              </w:rPr>
            </w:pPr>
            <w:r w:rsidRPr="001A4693">
              <w:rPr>
                <w:rFonts w:asciiTheme="majorBidi" w:hAnsiTheme="majorBidi" w:cstheme="majorBidi"/>
              </w:rPr>
              <w:t>-</w:t>
            </w:r>
          </w:p>
        </w:tc>
      </w:tr>
      <w:tr w:rsidR="001A4693" w:rsidRPr="00B22723" w14:paraId="4BC55D87" w14:textId="77777777" w:rsidTr="00804621">
        <w:trPr>
          <w:trHeight w:val="20"/>
        </w:trPr>
        <w:tc>
          <w:tcPr>
            <w:tcW w:w="4395" w:type="dxa"/>
            <w:vAlign w:val="center"/>
          </w:tcPr>
          <w:p w14:paraId="50F97AEB" w14:textId="1DC8E394" w:rsidR="001A4693" w:rsidRPr="001A4693" w:rsidRDefault="001A4693" w:rsidP="001A4693">
            <w:pPr>
              <w:tabs>
                <w:tab w:val="left" w:pos="4032"/>
              </w:tabs>
              <w:spacing w:line="228" w:lineRule="auto"/>
              <w:rPr>
                <w:rFonts w:asciiTheme="majorBidi" w:hAnsiTheme="majorBidi" w:cstheme="majorBidi"/>
                <w:cs/>
              </w:rPr>
            </w:pPr>
            <w:r w:rsidRPr="001A4693">
              <w:rPr>
                <w:rFonts w:asciiTheme="majorBidi" w:hAnsiTheme="majorBidi" w:cstheme="majorBidi"/>
              </w:rPr>
              <w:t>Present value of minimum lease payments</w:t>
            </w:r>
          </w:p>
        </w:tc>
        <w:tc>
          <w:tcPr>
            <w:tcW w:w="1240" w:type="dxa"/>
            <w:vAlign w:val="bottom"/>
          </w:tcPr>
          <w:p w14:paraId="0DED6B15" w14:textId="77777777" w:rsidR="001A4693" w:rsidRPr="001A4693" w:rsidRDefault="001A4693" w:rsidP="00804621">
            <w:pPr>
              <w:pBdr>
                <w:bottom w:val="double" w:sz="4" w:space="1" w:color="auto"/>
                <w:between w:val="single" w:sz="4" w:space="1" w:color="auto"/>
              </w:pBdr>
              <w:tabs>
                <w:tab w:val="decimal" w:pos="919"/>
              </w:tabs>
              <w:jc w:val="center"/>
              <w:rPr>
                <w:rFonts w:asciiTheme="majorBidi" w:hAnsiTheme="majorBidi" w:cstheme="majorBidi"/>
              </w:rPr>
            </w:pPr>
            <w:r w:rsidRPr="001A4693">
              <w:rPr>
                <w:rFonts w:asciiTheme="majorBidi" w:hAnsiTheme="majorBidi" w:cstheme="majorBidi"/>
              </w:rPr>
              <w:t>30,832</w:t>
            </w:r>
          </w:p>
        </w:tc>
        <w:tc>
          <w:tcPr>
            <w:tcW w:w="1240" w:type="dxa"/>
            <w:vAlign w:val="bottom"/>
          </w:tcPr>
          <w:p w14:paraId="6831B2B5" w14:textId="77777777" w:rsidR="001A4693" w:rsidRPr="001A4693" w:rsidRDefault="001A4693" w:rsidP="00804621">
            <w:pPr>
              <w:pBdr>
                <w:bottom w:val="double" w:sz="4" w:space="1" w:color="auto"/>
                <w:between w:val="single" w:sz="4" w:space="1" w:color="auto"/>
              </w:pBdr>
              <w:tabs>
                <w:tab w:val="decimal" w:pos="919"/>
              </w:tabs>
              <w:jc w:val="center"/>
              <w:rPr>
                <w:rFonts w:asciiTheme="majorBidi" w:hAnsiTheme="majorBidi" w:cstheme="majorBidi"/>
              </w:rPr>
            </w:pPr>
            <w:r w:rsidRPr="001A4693">
              <w:rPr>
                <w:rFonts w:asciiTheme="majorBidi" w:hAnsiTheme="majorBidi" w:cstheme="majorBidi"/>
              </w:rPr>
              <w:t>38,119</w:t>
            </w:r>
          </w:p>
        </w:tc>
        <w:tc>
          <w:tcPr>
            <w:tcW w:w="1240" w:type="dxa"/>
            <w:vAlign w:val="bottom"/>
          </w:tcPr>
          <w:p w14:paraId="55A1BECA" w14:textId="77777777" w:rsidR="001A4693" w:rsidRPr="001A4693" w:rsidRDefault="001A4693" w:rsidP="00804621">
            <w:pPr>
              <w:pBdr>
                <w:bottom w:val="double" w:sz="4" w:space="1" w:color="auto"/>
                <w:between w:val="single" w:sz="4" w:space="1" w:color="auto"/>
              </w:pBdr>
              <w:tabs>
                <w:tab w:val="decimal" w:pos="919"/>
              </w:tabs>
              <w:jc w:val="center"/>
              <w:rPr>
                <w:rFonts w:asciiTheme="majorBidi" w:hAnsiTheme="majorBidi" w:cstheme="majorBidi"/>
              </w:rPr>
            </w:pPr>
            <w:r w:rsidRPr="001A4693">
              <w:rPr>
                <w:rFonts w:asciiTheme="majorBidi" w:hAnsiTheme="majorBidi" w:cstheme="majorBidi"/>
              </w:rPr>
              <w:t>30,832</w:t>
            </w:r>
          </w:p>
        </w:tc>
        <w:tc>
          <w:tcPr>
            <w:tcW w:w="1241" w:type="dxa"/>
            <w:vAlign w:val="bottom"/>
          </w:tcPr>
          <w:p w14:paraId="392140F2" w14:textId="77777777" w:rsidR="001A4693" w:rsidRPr="001A4693" w:rsidRDefault="001A4693" w:rsidP="00804621">
            <w:pPr>
              <w:pBdr>
                <w:bottom w:val="double" w:sz="4" w:space="1" w:color="auto"/>
                <w:between w:val="single" w:sz="4" w:space="1" w:color="auto"/>
              </w:pBdr>
              <w:tabs>
                <w:tab w:val="decimal" w:pos="919"/>
              </w:tabs>
              <w:jc w:val="center"/>
              <w:rPr>
                <w:rFonts w:asciiTheme="majorBidi" w:hAnsiTheme="majorBidi" w:cstheme="majorBidi"/>
              </w:rPr>
            </w:pPr>
            <w:r w:rsidRPr="001A4693">
              <w:rPr>
                <w:rFonts w:asciiTheme="majorBidi" w:hAnsiTheme="majorBidi" w:cstheme="majorBidi"/>
              </w:rPr>
              <w:t>38,119</w:t>
            </w:r>
          </w:p>
        </w:tc>
      </w:tr>
      <w:tr w:rsidR="009657E5" w:rsidRPr="00B22723" w14:paraId="4A74E7E9" w14:textId="77777777" w:rsidTr="00804621">
        <w:trPr>
          <w:trHeight w:val="20"/>
        </w:trPr>
        <w:tc>
          <w:tcPr>
            <w:tcW w:w="4395" w:type="dxa"/>
            <w:vAlign w:val="bottom"/>
          </w:tcPr>
          <w:p w14:paraId="6DA1E72C" w14:textId="77777777" w:rsidR="009657E5" w:rsidRPr="00B22723" w:rsidRDefault="009657E5" w:rsidP="00BD3BE1">
            <w:pPr>
              <w:tabs>
                <w:tab w:val="left" w:pos="4032"/>
                <w:tab w:val="center" w:pos="6480"/>
                <w:tab w:val="center" w:pos="8820"/>
              </w:tabs>
              <w:spacing w:line="228" w:lineRule="auto"/>
              <w:ind w:left="29"/>
              <w:jc w:val="right"/>
              <w:rPr>
                <w:rFonts w:asciiTheme="majorBidi" w:hAnsiTheme="majorBidi" w:cstheme="majorBidi"/>
                <w:highlight w:val="cyan"/>
                <w:cs/>
              </w:rPr>
            </w:pPr>
          </w:p>
        </w:tc>
        <w:tc>
          <w:tcPr>
            <w:tcW w:w="4961" w:type="dxa"/>
            <w:gridSpan w:val="4"/>
            <w:vAlign w:val="bottom"/>
          </w:tcPr>
          <w:p w14:paraId="772E68BC" w14:textId="77777777" w:rsidR="009657E5" w:rsidRPr="00B22723" w:rsidRDefault="009657E5" w:rsidP="00BD3BE1">
            <w:pPr>
              <w:tabs>
                <w:tab w:val="center" w:pos="6480"/>
                <w:tab w:val="center" w:pos="8820"/>
              </w:tabs>
              <w:spacing w:line="228" w:lineRule="auto"/>
              <w:jc w:val="right"/>
              <w:rPr>
                <w:rFonts w:asciiTheme="majorBidi" w:hAnsiTheme="majorBidi" w:cstheme="majorBidi"/>
                <w:highlight w:val="cyan"/>
                <w:cs/>
              </w:rPr>
            </w:pPr>
          </w:p>
        </w:tc>
      </w:tr>
      <w:tr w:rsidR="009657E5" w:rsidRPr="00B22723" w14:paraId="732BC9ED" w14:textId="77777777" w:rsidTr="00804621">
        <w:trPr>
          <w:trHeight w:val="20"/>
        </w:trPr>
        <w:tc>
          <w:tcPr>
            <w:tcW w:w="4395" w:type="dxa"/>
            <w:vAlign w:val="bottom"/>
          </w:tcPr>
          <w:p w14:paraId="01F1B9FA" w14:textId="77777777" w:rsidR="009657E5" w:rsidRPr="00B22723" w:rsidRDefault="009657E5" w:rsidP="00BD3BE1">
            <w:pPr>
              <w:tabs>
                <w:tab w:val="left" w:pos="4032"/>
                <w:tab w:val="center" w:pos="6480"/>
                <w:tab w:val="center" w:pos="8820"/>
              </w:tabs>
              <w:spacing w:line="228" w:lineRule="auto"/>
              <w:ind w:left="29"/>
              <w:jc w:val="right"/>
              <w:rPr>
                <w:rFonts w:asciiTheme="majorBidi" w:hAnsiTheme="majorBidi" w:cstheme="majorBidi"/>
                <w:highlight w:val="cyan"/>
                <w:cs/>
              </w:rPr>
            </w:pPr>
          </w:p>
        </w:tc>
        <w:tc>
          <w:tcPr>
            <w:tcW w:w="4961" w:type="dxa"/>
            <w:gridSpan w:val="4"/>
            <w:vAlign w:val="bottom"/>
          </w:tcPr>
          <w:p w14:paraId="3178679D" w14:textId="2F7C71D8" w:rsidR="009657E5" w:rsidRPr="001A4693" w:rsidRDefault="009657E5" w:rsidP="00BD3BE1">
            <w:pPr>
              <w:tabs>
                <w:tab w:val="center" w:pos="6480"/>
                <w:tab w:val="center" w:pos="8820"/>
              </w:tabs>
              <w:spacing w:line="228" w:lineRule="auto"/>
              <w:jc w:val="right"/>
              <w:rPr>
                <w:rFonts w:asciiTheme="majorBidi" w:hAnsiTheme="majorBidi" w:cstheme="majorBidi"/>
                <w:cs/>
              </w:rPr>
            </w:pPr>
            <w:r w:rsidRPr="001A4693">
              <w:rPr>
                <w:rFonts w:asciiTheme="majorBidi" w:hAnsiTheme="majorBidi" w:cstheme="majorBidi"/>
                <w:cs/>
              </w:rPr>
              <w:tab/>
            </w:r>
            <w:r w:rsidR="001A4693" w:rsidRPr="001A4693">
              <w:rPr>
                <w:rFonts w:asciiTheme="majorBidi" w:hAnsiTheme="majorBidi" w:cstheme="majorBidi"/>
                <w:cs/>
              </w:rPr>
              <w:t>(</w:t>
            </w:r>
            <w:r w:rsidR="001A4693" w:rsidRPr="001A4693">
              <w:rPr>
                <w:rFonts w:asciiTheme="majorBidi" w:hAnsiTheme="majorBidi" w:cstheme="majorBidi"/>
              </w:rPr>
              <w:t>Unit: Thousand Baht</w:t>
            </w:r>
            <w:r w:rsidR="001A4693" w:rsidRPr="001A4693">
              <w:rPr>
                <w:rFonts w:asciiTheme="majorBidi" w:hAnsiTheme="majorBidi" w:cstheme="majorBidi"/>
                <w:cs/>
              </w:rPr>
              <w:t>)</w:t>
            </w:r>
          </w:p>
        </w:tc>
      </w:tr>
      <w:tr w:rsidR="009657E5" w:rsidRPr="00B22723" w14:paraId="3FA2EE15" w14:textId="77777777" w:rsidTr="00804621">
        <w:trPr>
          <w:trHeight w:val="20"/>
        </w:trPr>
        <w:tc>
          <w:tcPr>
            <w:tcW w:w="4395" w:type="dxa"/>
          </w:tcPr>
          <w:p w14:paraId="71EE7C69" w14:textId="77777777" w:rsidR="009657E5" w:rsidRPr="00B22723" w:rsidRDefault="009657E5" w:rsidP="00BD3BE1">
            <w:pPr>
              <w:tabs>
                <w:tab w:val="left" w:pos="4032"/>
              </w:tabs>
              <w:spacing w:line="228" w:lineRule="auto"/>
              <w:ind w:left="29"/>
              <w:jc w:val="thaiDistribute"/>
              <w:rPr>
                <w:rFonts w:asciiTheme="majorBidi" w:hAnsiTheme="majorBidi" w:cstheme="majorBidi"/>
                <w:highlight w:val="cyan"/>
              </w:rPr>
            </w:pPr>
          </w:p>
        </w:tc>
        <w:tc>
          <w:tcPr>
            <w:tcW w:w="4961" w:type="dxa"/>
            <w:gridSpan w:val="4"/>
            <w:vAlign w:val="bottom"/>
          </w:tcPr>
          <w:p w14:paraId="6527B6F6" w14:textId="26B2929D" w:rsidR="009657E5" w:rsidRPr="001A4693" w:rsidRDefault="001A4693" w:rsidP="001A4693">
            <w:pPr>
              <w:pBdr>
                <w:bottom w:val="single" w:sz="4" w:space="1" w:color="auto"/>
              </w:pBdr>
              <w:tabs>
                <w:tab w:val="center" w:pos="6480"/>
                <w:tab w:val="center" w:pos="8820"/>
              </w:tabs>
              <w:spacing w:line="228" w:lineRule="auto"/>
              <w:jc w:val="center"/>
              <w:rPr>
                <w:rFonts w:asciiTheme="majorBidi" w:hAnsiTheme="majorBidi" w:cstheme="majorBidi"/>
                <w:cs/>
              </w:rPr>
            </w:pPr>
            <w:r w:rsidRPr="00AE5ADA">
              <w:rPr>
                <w:rFonts w:asciiTheme="majorBidi" w:hAnsiTheme="majorBidi" w:cstheme="majorBidi"/>
              </w:rPr>
              <w:t>Separate financial statements</w:t>
            </w:r>
          </w:p>
        </w:tc>
      </w:tr>
      <w:tr w:rsidR="001A4693" w:rsidRPr="00B22723" w14:paraId="1F530803" w14:textId="77777777" w:rsidTr="00804621">
        <w:trPr>
          <w:trHeight w:val="20"/>
        </w:trPr>
        <w:tc>
          <w:tcPr>
            <w:tcW w:w="4395" w:type="dxa"/>
          </w:tcPr>
          <w:p w14:paraId="689478FD" w14:textId="77777777" w:rsidR="001A4693" w:rsidRPr="00B22723" w:rsidRDefault="001A4693" w:rsidP="001A4693">
            <w:pPr>
              <w:tabs>
                <w:tab w:val="left" w:pos="4032"/>
              </w:tabs>
              <w:spacing w:line="228" w:lineRule="auto"/>
              <w:ind w:left="29"/>
              <w:jc w:val="thaiDistribute"/>
              <w:rPr>
                <w:rFonts w:asciiTheme="majorBidi" w:hAnsiTheme="majorBidi" w:cstheme="majorBidi"/>
                <w:highlight w:val="cyan"/>
              </w:rPr>
            </w:pPr>
          </w:p>
        </w:tc>
        <w:tc>
          <w:tcPr>
            <w:tcW w:w="2480" w:type="dxa"/>
            <w:gridSpan w:val="2"/>
            <w:vAlign w:val="bottom"/>
          </w:tcPr>
          <w:p w14:paraId="01D5B7BC" w14:textId="77777777" w:rsidR="001A4693" w:rsidRPr="001A4693" w:rsidRDefault="001A4693" w:rsidP="001A4693">
            <w:pPr>
              <w:pBdr>
                <w:bottom w:val="single" w:sz="4" w:space="1" w:color="auto"/>
              </w:pBdr>
              <w:tabs>
                <w:tab w:val="center" w:pos="6480"/>
                <w:tab w:val="center" w:pos="8820"/>
              </w:tabs>
              <w:spacing w:line="228" w:lineRule="auto"/>
              <w:jc w:val="center"/>
              <w:rPr>
                <w:rFonts w:asciiTheme="majorBidi" w:hAnsiTheme="majorBidi" w:cstheme="majorBidi"/>
              </w:rPr>
            </w:pPr>
            <w:r w:rsidRPr="001A4693">
              <w:rPr>
                <w:rFonts w:asciiTheme="majorBidi" w:hAnsiTheme="majorBidi" w:cstheme="majorBidi"/>
              </w:rPr>
              <w:t xml:space="preserve">Future minimum </w:t>
            </w:r>
          </w:p>
          <w:p w14:paraId="22F26830" w14:textId="7EF663B0" w:rsidR="001A4693" w:rsidRPr="00B22723" w:rsidRDefault="001A4693" w:rsidP="001A4693">
            <w:pPr>
              <w:pBdr>
                <w:bottom w:val="single" w:sz="4" w:space="1" w:color="auto"/>
              </w:pBdr>
              <w:tabs>
                <w:tab w:val="center" w:pos="6480"/>
                <w:tab w:val="center" w:pos="8820"/>
              </w:tabs>
              <w:spacing w:line="228" w:lineRule="auto"/>
              <w:jc w:val="center"/>
              <w:rPr>
                <w:rFonts w:asciiTheme="majorBidi" w:hAnsiTheme="majorBidi" w:cstheme="majorBidi"/>
                <w:highlight w:val="cyan"/>
                <w:cs/>
              </w:rPr>
            </w:pPr>
            <w:r w:rsidRPr="001A4693">
              <w:rPr>
                <w:rFonts w:asciiTheme="majorBidi" w:hAnsiTheme="majorBidi" w:cstheme="majorBidi"/>
              </w:rPr>
              <w:t>lease payments</w:t>
            </w:r>
          </w:p>
        </w:tc>
        <w:tc>
          <w:tcPr>
            <w:tcW w:w="2481" w:type="dxa"/>
            <w:gridSpan w:val="2"/>
            <w:vAlign w:val="bottom"/>
          </w:tcPr>
          <w:p w14:paraId="69C40079" w14:textId="40BB5054" w:rsidR="001A4693" w:rsidRPr="007E4BC3" w:rsidRDefault="001A4693" w:rsidP="001A4693">
            <w:pPr>
              <w:pBdr>
                <w:bottom w:val="single" w:sz="4" w:space="1" w:color="auto"/>
              </w:pBdr>
              <w:tabs>
                <w:tab w:val="center" w:pos="6480"/>
                <w:tab w:val="center" w:pos="8820"/>
              </w:tabs>
              <w:spacing w:line="228" w:lineRule="auto"/>
              <w:jc w:val="center"/>
              <w:rPr>
                <w:rFonts w:asciiTheme="majorBidi" w:hAnsiTheme="majorBidi" w:cstheme="majorBidi"/>
                <w:highlight w:val="cyan"/>
                <w:cs/>
              </w:rPr>
            </w:pPr>
            <w:r w:rsidRPr="007E4BC3">
              <w:rPr>
                <w:rFonts w:asciiTheme="majorBidi" w:hAnsiTheme="majorBidi" w:cstheme="majorBidi"/>
              </w:rPr>
              <w:t>Present value of future minimum lease payments</w:t>
            </w:r>
          </w:p>
        </w:tc>
      </w:tr>
      <w:tr w:rsidR="001A4693" w:rsidRPr="00B22723" w14:paraId="66BB7815" w14:textId="77777777" w:rsidTr="00804621">
        <w:trPr>
          <w:trHeight w:val="20"/>
        </w:trPr>
        <w:tc>
          <w:tcPr>
            <w:tcW w:w="4395" w:type="dxa"/>
          </w:tcPr>
          <w:p w14:paraId="4F671DB3" w14:textId="77777777" w:rsidR="001A4693" w:rsidRPr="00B22723" w:rsidRDefault="001A4693" w:rsidP="001A4693">
            <w:pPr>
              <w:tabs>
                <w:tab w:val="left" w:pos="4032"/>
              </w:tabs>
              <w:spacing w:line="228" w:lineRule="auto"/>
              <w:ind w:left="29"/>
              <w:jc w:val="thaiDistribute"/>
              <w:rPr>
                <w:rFonts w:asciiTheme="majorBidi" w:hAnsiTheme="majorBidi" w:cstheme="majorBidi"/>
                <w:highlight w:val="cyan"/>
                <w:u w:val="single"/>
              </w:rPr>
            </w:pPr>
          </w:p>
        </w:tc>
        <w:tc>
          <w:tcPr>
            <w:tcW w:w="1240" w:type="dxa"/>
            <w:vAlign w:val="bottom"/>
          </w:tcPr>
          <w:p w14:paraId="41EB4839" w14:textId="36B3E480" w:rsidR="001A4693" w:rsidRPr="00B22723" w:rsidRDefault="001A4693" w:rsidP="001A4693">
            <w:pPr>
              <w:tabs>
                <w:tab w:val="center" w:pos="6480"/>
                <w:tab w:val="center" w:pos="8820"/>
              </w:tabs>
              <w:spacing w:line="228" w:lineRule="auto"/>
              <w:jc w:val="center"/>
              <w:rPr>
                <w:rFonts w:asciiTheme="majorBidi" w:hAnsiTheme="majorBidi" w:cstheme="majorBidi"/>
                <w:highlight w:val="cyan"/>
                <w:u w:val="single"/>
              </w:rPr>
            </w:pPr>
            <w:r w:rsidRPr="001A4693">
              <w:rPr>
                <w:rFonts w:asciiTheme="majorBidi" w:hAnsiTheme="majorBidi" w:cstheme="majorBidi"/>
                <w:u w:val="single"/>
              </w:rPr>
              <w:t>2025</w:t>
            </w:r>
          </w:p>
        </w:tc>
        <w:tc>
          <w:tcPr>
            <w:tcW w:w="1240" w:type="dxa"/>
            <w:vAlign w:val="bottom"/>
          </w:tcPr>
          <w:p w14:paraId="7A3E97A2" w14:textId="115FD6BE" w:rsidR="001A4693" w:rsidRPr="00B22723" w:rsidRDefault="001A4693" w:rsidP="001A4693">
            <w:pPr>
              <w:tabs>
                <w:tab w:val="center" w:pos="6480"/>
                <w:tab w:val="center" w:pos="8820"/>
              </w:tabs>
              <w:spacing w:line="228" w:lineRule="auto"/>
              <w:jc w:val="center"/>
              <w:rPr>
                <w:rFonts w:asciiTheme="majorBidi" w:hAnsiTheme="majorBidi" w:cstheme="majorBidi"/>
                <w:highlight w:val="cyan"/>
                <w:u w:val="single"/>
              </w:rPr>
            </w:pPr>
            <w:r w:rsidRPr="001A4693">
              <w:rPr>
                <w:rFonts w:asciiTheme="majorBidi" w:hAnsiTheme="majorBidi" w:cstheme="majorBidi"/>
                <w:u w:val="single"/>
              </w:rPr>
              <w:t>2024</w:t>
            </w:r>
          </w:p>
        </w:tc>
        <w:tc>
          <w:tcPr>
            <w:tcW w:w="1240" w:type="dxa"/>
            <w:vAlign w:val="bottom"/>
          </w:tcPr>
          <w:p w14:paraId="4E4C1564" w14:textId="273886E3" w:rsidR="001A4693" w:rsidRPr="00B22723" w:rsidRDefault="001A4693" w:rsidP="001A4693">
            <w:pPr>
              <w:tabs>
                <w:tab w:val="center" w:pos="6480"/>
                <w:tab w:val="center" w:pos="8820"/>
              </w:tabs>
              <w:spacing w:line="228" w:lineRule="auto"/>
              <w:jc w:val="center"/>
              <w:rPr>
                <w:rFonts w:asciiTheme="majorBidi" w:hAnsiTheme="majorBidi" w:cstheme="majorBidi"/>
                <w:highlight w:val="cyan"/>
                <w:u w:val="single"/>
              </w:rPr>
            </w:pPr>
            <w:r w:rsidRPr="001A4693">
              <w:rPr>
                <w:rFonts w:asciiTheme="majorBidi" w:hAnsiTheme="majorBidi" w:cstheme="majorBidi"/>
                <w:u w:val="single"/>
              </w:rPr>
              <w:t>2025</w:t>
            </w:r>
          </w:p>
        </w:tc>
        <w:tc>
          <w:tcPr>
            <w:tcW w:w="1241" w:type="dxa"/>
            <w:vAlign w:val="bottom"/>
          </w:tcPr>
          <w:p w14:paraId="57DD7AC3" w14:textId="6C7CEAE2" w:rsidR="001A4693" w:rsidRPr="00B22723" w:rsidRDefault="001A4693" w:rsidP="001A4693">
            <w:pPr>
              <w:tabs>
                <w:tab w:val="center" w:pos="6480"/>
                <w:tab w:val="center" w:pos="8820"/>
              </w:tabs>
              <w:spacing w:line="228" w:lineRule="auto"/>
              <w:jc w:val="center"/>
              <w:rPr>
                <w:rFonts w:asciiTheme="majorBidi" w:hAnsiTheme="majorBidi" w:cstheme="majorBidi"/>
                <w:highlight w:val="cyan"/>
                <w:u w:val="single"/>
              </w:rPr>
            </w:pPr>
            <w:r w:rsidRPr="001A4693">
              <w:rPr>
                <w:rFonts w:asciiTheme="majorBidi" w:hAnsiTheme="majorBidi" w:cstheme="majorBidi"/>
                <w:u w:val="single"/>
              </w:rPr>
              <w:t>2024</w:t>
            </w:r>
          </w:p>
        </w:tc>
      </w:tr>
      <w:tr w:rsidR="001A4693" w:rsidRPr="00B22723" w14:paraId="60980F22" w14:textId="77777777" w:rsidTr="00804621">
        <w:trPr>
          <w:trHeight w:val="20"/>
        </w:trPr>
        <w:tc>
          <w:tcPr>
            <w:tcW w:w="4395" w:type="dxa"/>
            <w:vAlign w:val="center"/>
          </w:tcPr>
          <w:p w14:paraId="40FAB763" w14:textId="155C3601" w:rsidR="001A4693" w:rsidRPr="00B22723" w:rsidRDefault="001A4693" w:rsidP="001A4693">
            <w:pPr>
              <w:tabs>
                <w:tab w:val="left" w:pos="4032"/>
              </w:tabs>
              <w:spacing w:line="228" w:lineRule="auto"/>
              <w:ind w:left="29"/>
              <w:rPr>
                <w:rFonts w:asciiTheme="majorBidi" w:hAnsiTheme="majorBidi" w:cstheme="majorBidi"/>
                <w:highlight w:val="cyan"/>
              </w:rPr>
            </w:pPr>
            <w:r w:rsidRPr="001A4693">
              <w:rPr>
                <w:rFonts w:asciiTheme="majorBidi" w:hAnsiTheme="majorBidi" w:cstheme="majorBidi"/>
              </w:rPr>
              <w:t>Within 1 year</w:t>
            </w:r>
          </w:p>
        </w:tc>
        <w:tc>
          <w:tcPr>
            <w:tcW w:w="1240" w:type="dxa"/>
            <w:vAlign w:val="bottom"/>
          </w:tcPr>
          <w:p w14:paraId="6D5A312C" w14:textId="77777777" w:rsidR="001A4693" w:rsidRPr="001A4693" w:rsidRDefault="001A4693" w:rsidP="00804621">
            <w:pPr>
              <w:tabs>
                <w:tab w:val="decimal" w:pos="919"/>
              </w:tabs>
              <w:jc w:val="center"/>
              <w:rPr>
                <w:rFonts w:asciiTheme="majorBidi" w:hAnsiTheme="majorBidi" w:cstheme="majorBidi"/>
              </w:rPr>
            </w:pPr>
            <w:r w:rsidRPr="001A4693">
              <w:rPr>
                <w:rFonts w:asciiTheme="majorBidi" w:hAnsiTheme="majorBidi" w:cstheme="majorBidi"/>
              </w:rPr>
              <w:t>2,170</w:t>
            </w:r>
          </w:p>
        </w:tc>
        <w:tc>
          <w:tcPr>
            <w:tcW w:w="1240" w:type="dxa"/>
            <w:vAlign w:val="bottom"/>
          </w:tcPr>
          <w:p w14:paraId="381D4784" w14:textId="77777777" w:rsidR="001A4693" w:rsidRPr="001A4693" w:rsidRDefault="001A4693" w:rsidP="00804621">
            <w:pPr>
              <w:tabs>
                <w:tab w:val="decimal" w:pos="919"/>
              </w:tabs>
              <w:jc w:val="center"/>
              <w:rPr>
                <w:rFonts w:asciiTheme="majorBidi" w:hAnsiTheme="majorBidi" w:cstheme="majorBidi"/>
              </w:rPr>
            </w:pPr>
            <w:r w:rsidRPr="001A4693">
              <w:rPr>
                <w:rFonts w:asciiTheme="majorBidi" w:hAnsiTheme="majorBidi" w:cstheme="majorBidi"/>
              </w:rPr>
              <w:t>2,170</w:t>
            </w:r>
          </w:p>
        </w:tc>
        <w:tc>
          <w:tcPr>
            <w:tcW w:w="1240" w:type="dxa"/>
            <w:vAlign w:val="bottom"/>
          </w:tcPr>
          <w:p w14:paraId="564D6765" w14:textId="77777777" w:rsidR="001A4693" w:rsidRPr="001A4693" w:rsidRDefault="001A4693" w:rsidP="00804621">
            <w:pPr>
              <w:tabs>
                <w:tab w:val="decimal" w:pos="919"/>
              </w:tabs>
              <w:jc w:val="center"/>
              <w:rPr>
                <w:rFonts w:asciiTheme="majorBidi" w:hAnsiTheme="majorBidi" w:cstheme="majorBidi"/>
              </w:rPr>
            </w:pPr>
            <w:r w:rsidRPr="001A4693">
              <w:rPr>
                <w:rFonts w:asciiTheme="majorBidi" w:hAnsiTheme="majorBidi" w:cstheme="majorBidi"/>
              </w:rPr>
              <w:t>1,966</w:t>
            </w:r>
          </w:p>
        </w:tc>
        <w:tc>
          <w:tcPr>
            <w:tcW w:w="1241" w:type="dxa"/>
            <w:vAlign w:val="bottom"/>
          </w:tcPr>
          <w:p w14:paraId="728482BA" w14:textId="77777777" w:rsidR="001A4693" w:rsidRPr="001A4693" w:rsidRDefault="001A4693" w:rsidP="00804621">
            <w:pPr>
              <w:tabs>
                <w:tab w:val="decimal" w:pos="919"/>
              </w:tabs>
              <w:jc w:val="center"/>
              <w:rPr>
                <w:rFonts w:asciiTheme="majorBidi" w:hAnsiTheme="majorBidi" w:cstheme="majorBidi"/>
              </w:rPr>
            </w:pPr>
            <w:r w:rsidRPr="001A4693">
              <w:rPr>
                <w:rFonts w:asciiTheme="majorBidi" w:hAnsiTheme="majorBidi" w:cstheme="majorBidi"/>
              </w:rPr>
              <w:t>1,850</w:t>
            </w:r>
          </w:p>
        </w:tc>
      </w:tr>
      <w:tr w:rsidR="001A4693" w:rsidRPr="00B22723" w14:paraId="5E60198E" w14:textId="77777777" w:rsidTr="00804621">
        <w:trPr>
          <w:trHeight w:val="20"/>
        </w:trPr>
        <w:tc>
          <w:tcPr>
            <w:tcW w:w="4395" w:type="dxa"/>
            <w:vAlign w:val="center"/>
          </w:tcPr>
          <w:p w14:paraId="4489650A" w14:textId="7A32A632" w:rsidR="001A4693" w:rsidRPr="00B22723" w:rsidRDefault="001A4693" w:rsidP="001A4693">
            <w:pPr>
              <w:tabs>
                <w:tab w:val="left" w:pos="4032"/>
              </w:tabs>
              <w:spacing w:line="228" w:lineRule="auto"/>
              <w:ind w:left="29"/>
              <w:rPr>
                <w:rFonts w:asciiTheme="majorBidi" w:hAnsiTheme="majorBidi" w:cstheme="majorBidi"/>
                <w:highlight w:val="cyan"/>
                <w:cs/>
              </w:rPr>
            </w:pPr>
            <w:r w:rsidRPr="001A4693">
              <w:rPr>
                <w:rFonts w:asciiTheme="majorBidi" w:hAnsiTheme="majorBidi" w:cstheme="majorBidi"/>
              </w:rPr>
              <w:t>Over 1 and up to 5 years</w:t>
            </w:r>
          </w:p>
        </w:tc>
        <w:tc>
          <w:tcPr>
            <w:tcW w:w="1240" w:type="dxa"/>
            <w:vAlign w:val="bottom"/>
          </w:tcPr>
          <w:p w14:paraId="65F61ABB" w14:textId="77777777" w:rsidR="001A4693" w:rsidRPr="001A4693" w:rsidRDefault="001A4693" w:rsidP="00FE04BC">
            <w:pPr>
              <w:tabs>
                <w:tab w:val="decimal" w:pos="919"/>
              </w:tabs>
              <w:jc w:val="center"/>
              <w:rPr>
                <w:rFonts w:asciiTheme="majorBidi" w:hAnsiTheme="majorBidi" w:cstheme="majorBidi"/>
              </w:rPr>
            </w:pPr>
            <w:r w:rsidRPr="001A4693">
              <w:rPr>
                <w:rFonts w:asciiTheme="majorBidi" w:hAnsiTheme="majorBidi" w:cstheme="majorBidi"/>
              </w:rPr>
              <w:t>2,342</w:t>
            </w:r>
          </w:p>
        </w:tc>
        <w:tc>
          <w:tcPr>
            <w:tcW w:w="1240" w:type="dxa"/>
            <w:vAlign w:val="bottom"/>
          </w:tcPr>
          <w:p w14:paraId="2D6C5991" w14:textId="77777777" w:rsidR="001A4693" w:rsidRPr="001A4693" w:rsidRDefault="001A4693" w:rsidP="00FE04BC">
            <w:pPr>
              <w:tabs>
                <w:tab w:val="decimal" w:pos="919"/>
              </w:tabs>
              <w:jc w:val="center"/>
              <w:rPr>
                <w:rFonts w:asciiTheme="majorBidi" w:hAnsiTheme="majorBidi" w:cstheme="majorBidi"/>
              </w:rPr>
            </w:pPr>
            <w:r w:rsidRPr="001A4693">
              <w:rPr>
                <w:rFonts w:asciiTheme="majorBidi" w:hAnsiTheme="majorBidi" w:cstheme="majorBidi"/>
              </w:rPr>
              <w:t>4,512</w:t>
            </w:r>
          </w:p>
        </w:tc>
        <w:tc>
          <w:tcPr>
            <w:tcW w:w="1240" w:type="dxa"/>
            <w:vAlign w:val="bottom"/>
          </w:tcPr>
          <w:p w14:paraId="30B4DD27" w14:textId="77777777" w:rsidR="001A4693" w:rsidRPr="001A4693" w:rsidRDefault="001A4693" w:rsidP="00FE04BC">
            <w:pPr>
              <w:tabs>
                <w:tab w:val="decimal" w:pos="919"/>
              </w:tabs>
              <w:jc w:val="center"/>
              <w:rPr>
                <w:rFonts w:asciiTheme="majorBidi" w:hAnsiTheme="majorBidi" w:cstheme="majorBidi"/>
              </w:rPr>
            </w:pPr>
            <w:r w:rsidRPr="001A4693">
              <w:rPr>
                <w:rFonts w:asciiTheme="majorBidi" w:hAnsiTheme="majorBidi" w:cstheme="majorBidi"/>
              </w:rPr>
              <w:t>2,252</w:t>
            </w:r>
          </w:p>
        </w:tc>
        <w:tc>
          <w:tcPr>
            <w:tcW w:w="1241" w:type="dxa"/>
            <w:vAlign w:val="bottom"/>
          </w:tcPr>
          <w:p w14:paraId="2594F3F7" w14:textId="77777777" w:rsidR="001A4693" w:rsidRPr="001A4693" w:rsidRDefault="001A4693" w:rsidP="00FE04BC">
            <w:pPr>
              <w:tabs>
                <w:tab w:val="decimal" w:pos="919"/>
              </w:tabs>
              <w:jc w:val="center"/>
              <w:rPr>
                <w:rFonts w:asciiTheme="majorBidi" w:hAnsiTheme="majorBidi" w:cstheme="majorBidi"/>
              </w:rPr>
            </w:pPr>
            <w:r w:rsidRPr="001A4693">
              <w:rPr>
                <w:rFonts w:asciiTheme="majorBidi" w:hAnsiTheme="majorBidi" w:cstheme="majorBidi"/>
              </w:rPr>
              <w:t>4,218</w:t>
            </w:r>
          </w:p>
        </w:tc>
      </w:tr>
      <w:tr w:rsidR="001A4693" w:rsidRPr="00B22723" w14:paraId="2BDCE3CD" w14:textId="77777777" w:rsidTr="00804621">
        <w:trPr>
          <w:trHeight w:val="20"/>
        </w:trPr>
        <w:tc>
          <w:tcPr>
            <w:tcW w:w="4395" w:type="dxa"/>
            <w:vAlign w:val="center"/>
          </w:tcPr>
          <w:p w14:paraId="27C139B9" w14:textId="2D8D18B8" w:rsidR="001A4693" w:rsidRPr="00B22723" w:rsidRDefault="001A4693" w:rsidP="001A4693">
            <w:pPr>
              <w:tabs>
                <w:tab w:val="left" w:pos="4032"/>
              </w:tabs>
              <w:spacing w:line="228" w:lineRule="auto"/>
              <w:ind w:left="29"/>
              <w:rPr>
                <w:rFonts w:asciiTheme="majorBidi" w:hAnsiTheme="majorBidi" w:cstheme="majorBidi"/>
                <w:highlight w:val="cyan"/>
                <w:cs/>
              </w:rPr>
            </w:pPr>
            <w:r w:rsidRPr="001A4693">
              <w:rPr>
                <w:rFonts w:asciiTheme="majorBidi" w:hAnsiTheme="majorBidi" w:cstheme="majorBidi"/>
              </w:rPr>
              <w:t>Less: Deferred interest expenses</w:t>
            </w:r>
          </w:p>
        </w:tc>
        <w:tc>
          <w:tcPr>
            <w:tcW w:w="1240" w:type="dxa"/>
            <w:vAlign w:val="bottom"/>
          </w:tcPr>
          <w:p w14:paraId="3AD03F94" w14:textId="77777777" w:rsidR="001A4693" w:rsidRPr="001A4693" w:rsidRDefault="001A4693" w:rsidP="00804621">
            <w:pPr>
              <w:pBdr>
                <w:bottom w:val="single" w:sz="4" w:space="1" w:color="auto"/>
              </w:pBdr>
              <w:tabs>
                <w:tab w:val="decimal" w:pos="919"/>
              </w:tabs>
              <w:jc w:val="center"/>
              <w:rPr>
                <w:rFonts w:asciiTheme="majorBidi" w:hAnsiTheme="majorBidi" w:cstheme="majorBidi"/>
              </w:rPr>
            </w:pPr>
            <w:r w:rsidRPr="001A4693">
              <w:rPr>
                <w:rFonts w:asciiTheme="majorBidi" w:hAnsiTheme="majorBidi" w:cstheme="majorBidi"/>
              </w:rPr>
              <w:t>(294)</w:t>
            </w:r>
          </w:p>
        </w:tc>
        <w:tc>
          <w:tcPr>
            <w:tcW w:w="1240" w:type="dxa"/>
            <w:vAlign w:val="bottom"/>
          </w:tcPr>
          <w:p w14:paraId="6223F4A5" w14:textId="77777777" w:rsidR="001A4693" w:rsidRPr="001A4693" w:rsidRDefault="001A4693" w:rsidP="00804621">
            <w:pPr>
              <w:pBdr>
                <w:bottom w:val="single" w:sz="4" w:space="1" w:color="auto"/>
              </w:pBdr>
              <w:tabs>
                <w:tab w:val="decimal" w:pos="919"/>
              </w:tabs>
              <w:jc w:val="center"/>
              <w:rPr>
                <w:rFonts w:asciiTheme="majorBidi" w:hAnsiTheme="majorBidi" w:cstheme="majorBidi"/>
              </w:rPr>
            </w:pPr>
            <w:r w:rsidRPr="001A4693">
              <w:rPr>
                <w:rFonts w:asciiTheme="majorBidi" w:hAnsiTheme="majorBidi" w:cstheme="majorBidi"/>
              </w:rPr>
              <w:t>(614)</w:t>
            </w:r>
          </w:p>
        </w:tc>
        <w:tc>
          <w:tcPr>
            <w:tcW w:w="1240" w:type="dxa"/>
            <w:vAlign w:val="bottom"/>
          </w:tcPr>
          <w:p w14:paraId="186D3CA7" w14:textId="77777777" w:rsidR="001A4693" w:rsidRPr="001A4693" w:rsidRDefault="001A4693" w:rsidP="00804621">
            <w:pPr>
              <w:pBdr>
                <w:bottom w:val="single" w:sz="4" w:space="1" w:color="auto"/>
              </w:pBdr>
              <w:tabs>
                <w:tab w:val="decimal" w:pos="919"/>
              </w:tabs>
              <w:jc w:val="center"/>
              <w:rPr>
                <w:rFonts w:asciiTheme="majorBidi" w:hAnsiTheme="majorBidi" w:cstheme="majorBidi"/>
              </w:rPr>
            </w:pPr>
            <w:r w:rsidRPr="001A4693">
              <w:rPr>
                <w:rFonts w:asciiTheme="majorBidi" w:hAnsiTheme="majorBidi" w:cstheme="majorBidi"/>
              </w:rPr>
              <w:t>-</w:t>
            </w:r>
          </w:p>
        </w:tc>
        <w:tc>
          <w:tcPr>
            <w:tcW w:w="1241" w:type="dxa"/>
            <w:vAlign w:val="bottom"/>
          </w:tcPr>
          <w:p w14:paraId="31BC9CEC" w14:textId="77777777" w:rsidR="001A4693" w:rsidRPr="001A4693" w:rsidRDefault="001A4693" w:rsidP="00804621">
            <w:pPr>
              <w:pBdr>
                <w:bottom w:val="single" w:sz="4" w:space="1" w:color="auto"/>
              </w:pBdr>
              <w:tabs>
                <w:tab w:val="decimal" w:pos="919"/>
              </w:tabs>
              <w:jc w:val="center"/>
              <w:rPr>
                <w:rFonts w:asciiTheme="majorBidi" w:hAnsiTheme="majorBidi" w:cstheme="majorBidi"/>
              </w:rPr>
            </w:pPr>
            <w:r w:rsidRPr="001A4693">
              <w:rPr>
                <w:rFonts w:asciiTheme="majorBidi" w:hAnsiTheme="majorBidi" w:cstheme="majorBidi"/>
              </w:rPr>
              <w:t>-</w:t>
            </w:r>
          </w:p>
        </w:tc>
      </w:tr>
      <w:tr w:rsidR="001A4693" w:rsidRPr="00F33BFB" w14:paraId="3DE9F211" w14:textId="77777777" w:rsidTr="00804621">
        <w:trPr>
          <w:trHeight w:val="20"/>
        </w:trPr>
        <w:tc>
          <w:tcPr>
            <w:tcW w:w="4395" w:type="dxa"/>
            <w:vAlign w:val="center"/>
          </w:tcPr>
          <w:p w14:paraId="541BEFAF" w14:textId="4F66BEDC" w:rsidR="001A4693" w:rsidRPr="00B22723" w:rsidRDefault="001A4693" w:rsidP="001A4693">
            <w:pPr>
              <w:tabs>
                <w:tab w:val="left" w:pos="4032"/>
              </w:tabs>
              <w:spacing w:line="228" w:lineRule="auto"/>
              <w:rPr>
                <w:rFonts w:asciiTheme="majorBidi" w:hAnsiTheme="majorBidi" w:cstheme="majorBidi"/>
                <w:highlight w:val="cyan"/>
                <w:cs/>
              </w:rPr>
            </w:pPr>
            <w:r w:rsidRPr="001A4693">
              <w:rPr>
                <w:rFonts w:asciiTheme="majorBidi" w:hAnsiTheme="majorBidi" w:cstheme="majorBidi"/>
              </w:rPr>
              <w:t>Present value of minimum lease payments</w:t>
            </w:r>
          </w:p>
        </w:tc>
        <w:tc>
          <w:tcPr>
            <w:tcW w:w="1240" w:type="dxa"/>
            <w:vAlign w:val="bottom"/>
          </w:tcPr>
          <w:p w14:paraId="4EC6FFF7" w14:textId="77777777" w:rsidR="001A4693" w:rsidRPr="001A4693" w:rsidRDefault="001A4693" w:rsidP="00804621">
            <w:pPr>
              <w:pBdr>
                <w:bottom w:val="double" w:sz="4" w:space="1" w:color="auto"/>
                <w:between w:val="single" w:sz="4" w:space="1" w:color="auto"/>
              </w:pBdr>
              <w:tabs>
                <w:tab w:val="decimal" w:pos="919"/>
              </w:tabs>
              <w:jc w:val="center"/>
              <w:rPr>
                <w:rFonts w:asciiTheme="majorBidi" w:hAnsiTheme="majorBidi" w:cstheme="majorBidi"/>
              </w:rPr>
            </w:pPr>
            <w:r w:rsidRPr="001A4693">
              <w:rPr>
                <w:rFonts w:asciiTheme="majorBidi" w:hAnsiTheme="majorBidi" w:cstheme="majorBidi"/>
              </w:rPr>
              <w:t>4,218</w:t>
            </w:r>
          </w:p>
        </w:tc>
        <w:tc>
          <w:tcPr>
            <w:tcW w:w="1240" w:type="dxa"/>
            <w:vAlign w:val="bottom"/>
          </w:tcPr>
          <w:p w14:paraId="43567614" w14:textId="77777777" w:rsidR="001A4693" w:rsidRPr="001A4693" w:rsidRDefault="001A4693" w:rsidP="00804621">
            <w:pPr>
              <w:pBdr>
                <w:bottom w:val="double" w:sz="4" w:space="1" w:color="auto"/>
                <w:between w:val="single" w:sz="4" w:space="1" w:color="auto"/>
              </w:pBdr>
              <w:tabs>
                <w:tab w:val="decimal" w:pos="919"/>
              </w:tabs>
              <w:jc w:val="center"/>
              <w:rPr>
                <w:rFonts w:asciiTheme="majorBidi" w:hAnsiTheme="majorBidi" w:cstheme="majorBidi"/>
              </w:rPr>
            </w:pPr>
            <w:r w:rsidRPr="001A4693">
              <w:rPr>
                <w:rFonts w:asciiTheme="majorBidi" w:hAnsiTheme="majorBidi" w:cstheme="majorBidi"/>
              </w:rPr>
              <w:t>6,068</w:t>
            </w:r>
          </w:p>
        </w:tc>
        <w:tc>
          <w:tcPr>
            <w:tcW w:w="1240" w:type="dxa"/>
            <w:vAlign w:val="bottom"/>
          </w:tcPr>
          <w:p w14:paraId="66FCC4D1" w14:textId="77777777" w:rsidR="001A4693" w:rsidRPr="001A4693" w:rsidRDefault="001A4693" w:rsidP="00804621">
            <w:pPr>
              <w:pBdr>
                <w:bottom w:val="double" w:sz="4" w:space="1" w:color="auto"/>
                <w:between w:val="single" w:sz="4" w:space="1" w:color="auto"/>
              </w:pBdr>
              <w:tabs>
                <w:tab w:val="decimal" w:pos="919"/>
              </w:tabs>
              <w:jc w:val="center"/>
              <w:rPr>
                <w:rFonts w:asciiTheme="majorBidi" w:hAnsiTheme="majorBidi" w:cstheme="majorBidi"/>
              </w:rPr>
            </w:pPr>
            <w:r w:rsidRPr="001A4693">
              <w:rPr>
                <w:rFonts w:asciiTheme="majorBidi" w:hAnsiTheme="majorBidi" w:cstheme="majorBidi"/>
              </w:rPr>
              <w:t>4,218</w:t>
            </w:r>
          </w:p>
        </w:tc>
        <w:tc>
          <w:tcPr>
            <w:tcW w:w="1241" w:type="dxa"/>
            <w:vAlign w:val="bottom"/>
          </w:tcPr>
          <w:p w14:paraId="0A1760D1" w14:textId="77777777" w:rsidR="001A4693" w:rsidRPr="001A4693" w:rsidRDefault="001A4693" w:rsidP="00804621">
            <w:pPr>
              <w:pBdr>
                <w:bottom w:val="double" w:sz="4" w:space="1" w:color="auto"/>
                <w:between w:val="single" w:sz="4" w:space="1" w:color="auto"/>
              </w:pBdr>
              <w:tabs>
                <w:tab w:val="decimal" w:pos="919"/>
              </w:tabs>
              <w:jc w:val="center"/>
              <w:rPr>
                <w:rFonts w:asciiTheme="majorBidi" w:hAnsiTheme="majorBidi" w:cstheme="majorBidi"/>
              </w:rPr>
            </w:pPr>
            <w:r w:rsidRPr="001A4693">
              <w:rPr>
                <w:rFonts w:asciiTheme="majorBidi" w:hAnsiTheme="majorBidi" w:cstheme="majorBidi"/>
              </w:rPr>
              <w:t>6,068</w:t>
            </w:r>
          </w:p>
        </w:tc>
      </w:tr>
    </w:tbl>
    <w:p w14:paraId="7775A63F" w14:textId="1B0E6AD9" w:rsidR="00E9634F" w:rsidRDefault="00DB0FC2" w:rsidP="00A81043">
      <w:pPr>
        <w:tabs>
          <w:tab w:val="left" w:pos="2880"/>
        </w:tabs>
        <w:spacing w:before="240"/>
        <w:ind w:left="426"/>
        <w:jc w:val="thaiDistribute"/>
        <w:rPr>
          <w:rFonts w:asciiTheme="majorBidi" w:hAnsiTheme="majorBidi" w:cstheme="majorBidi"/>
        </w:rPr>
      </w:pPr>
      <w:bookmarkStart w:id="41" w:name="_Hlk218696048"/>
      <w:r w:rsidRPr="00DB0FC2">
        <w:rPr>
          <w:rFonts w:asciiTheme="majorBidi" w:hAnsiTheme="majorBidi" w:cstheme="majorBidi"/>
        </w:rPr>
        <w:t xml:space="preserve">An analysis of the maturity of lease payment obligations is disclosed </w:t>
      </w:r>
      <w:r w:rsidRPr="00815134">
        <w:rPr>
          <w:rFonts w:asciiTheme="majorBidi" w:hAnsiTheme="majorBidi" w:cstheme="majorBidi"/>
        </w:rPr>
        <w:t xml:space="preserve">in Note </w:t>
      </w:r>
      <w:r w:rsidRPr="00815134">
        <w:rPr>
          <w:rFonts w:asciiTheme="majorBidi" w:hAnsiTheme="majorBidi" w:cstheme="majorBidi"/>
          <w:cs/>
        </w:rPr>
        <w:t>3</w:t>
      </w:r>
      <w:r w:rsidR="00314861" w:rsidRPr="00815134">
        <w:rPr>
          <w:rFonts w:asciiTheme="majorBidi" w:hAnsiTheme="majorBidi" w:cstheme="majorBidi"/>
        </w:rPr>
        <w:t>2</w:t>
      </w:r>
      <w:r w:rsidRPr="00815134">
        <w:rPr>
          <w:rFonts w:asciiTheme="majorBidi" w:hAnsiTheme="majorBidi" w:cstheme="majorBidi"/>
          <w:cs/>
        </w:rPr>
        <w:t xml:space="preserve">.1 </w:t>
      </w:r>
      <w:r w:rsidRPr="00815134">
        <w:rPr>
          <w:rFonts w:asciiTheme="majorBidi" w:hAnsiTheme="majorBidi" w:cstheme="majorBidi"/>
        </w:rPr>
        <w:t>under</w:t>
      </w:r>
      <w:r w:rsidRPr="00DB0FC2">
        <w:rPr>
          <w:rFonts w:asciiTheme="majorBidi" w:hAnsiTheme="majorBidi" w:cstheme="majorBidi"/>
        </w:rPr>
        <w:t xml:space="preserve"> Liquidity Risk</w:t>
      </w:r>
      <w:bookmarkEnd w:id="41"/>
    </w:p>
    <w:p w14:paraId="04566190" w14:textId="5E00DDEF" w:rsidR="003E3669" w:rsidRDefault="00F200AC" w:rsidP="005D770B">
      <w:pPr>
        <w:pStyle w:val="ListParagraph"/>
        <w:numPr>
          <w:ilvl w:val="0"/>
          <w:numId w:val="6"/>
        </w:numPr>
        <w:spacing w:before="120" w:after="120"/>
        <w:ind w:left="426" w:hanging="426"/>
        <w:jc w:val="thaiDistribute"/>
        <w:rPr>
          <w:rFonts w:asciiTheme="majorBidi" w:hAnsiTheme="majorBidi" w:cstheme="majorBidi"/>
          <w:b/>
          <w:bCs/>
          <w:szCs w:val="32"/>
        </w:rPr>
      </w:pPr>
      <w:r w:rsidRPr="00BC5AC5">
        <w:rPr>
          <w:rFonts w:asciiTheme="majorBidi" w:hAnsiTheme="majorBidi" w:cstheme="majorBidi"/>
          <w:b/>
          <w:bCs/>
          <w:szCs w:val="32"/>
        </w:rPr>
        <w:lastRenderedPageBreak/>
        <w:t>INTANGIBLE ASSETS</w:t>
      </w:r>
    </w:p>
    <w:p w14:paraId="015EE49E" w14:textId="04686640" w:rsidR="00B80657" w:rsidRPr="00B80657" w:rsidRDefault="00DB0FC2" w:rsidP="0075243A">
      <w:pPr>
        <w:ind w:left="426"/>
        <w:jc w:val="thaiDistribute"/>
        <w:rPr>
          <w:rFonts w:asciiTheme="majorBidi" w:hAnsiTheme="majorBidi" w:cstheme="majorBidi"/>
        </w:rPr>
      </w:pPr>
      <w:r>
        <w:rPr>
          <w:rFonts w:asciiTheme="majorBidi" w:hAnsiTheme="majorBidi" w:cstheme="majorBidi"/>
        </w:rPr>
        <w:t xml:space="preserve">The net book value </w:t>
      </w:r>
      <w:r w:rsidR="00B80657" w:rsidRPr="00DC6690">
        <w:rPr>
          <w:rFonts w:asciiTheme="majorBidi" w:hAnsiTheme="majorBidi" w:cstheme="majorBidi"/>
        </w:rPr>
        <w:t xml:space="preserve">of </w:t>
      </w:r>
      <w:r w:rsidR="00B80657">
        <w:rPr>
          <w:rFonts w:asciiTheme="majorBidi" w:hAnsiTheme="majorBidi" w:cstheme="majorBidi"/>
        </w:rPr>
        <w:t>intangible</w:t>
      </w:r>
      <w:r w:rsidR="00B80657" w:rsidRPr="00DC6690">
        <w:rPr>
          <w:rFonts w:asciiTheme="majorBidi" w:hAnsiTheme="majorBidi" w:cstheme="majorBidi"/>
        </w:rPr>
        <w:t xml:space="preserve"> assets </w:t>
      </w:r>
      <w:r>
        <w:rPr>
          <w:rFonts w:asciiTheme="majorBidi" w:hAnsiTheme="majorBidi" w:cstheme="majorBidi"/>
        </w:rPr>
        <w:t>as at</w:t>
      </w:r>
      <w:r w:rsidR="00B80657" w:rsidRPr="00DC6690">
        <w:rPr>
          <w:rFonts w:asciiTheme="majorBidi" w:hAnsiTheme="majorBidi" w:cstheme="majorBidi"/>
        </w:rPr>
        <w:t xml:space="preserve"> 31 December 202</w:t>
      </w:r>
      <w:r w:rsidR="00B80657">
        <w:rPr>
          <w:rFonts w:asciiTheme="majorBidi" w:hAnsiTheme="majorBidi" w:cstheme="majorBidi"/>
        </w:rPr>
        <w:t>5</w:t>
      </w:r>
      <w:r w:rsidR="00B80657" w:rsidRPr="00DC6690">
        <w:rPr>
          <w:rFonts w:asciiTheme="majorBidi" w:hAnsiTheme="majorBidi" w:cstheme="majorBidi"/>
        </w:rPr>
        <w:t xml:space="preserve"> and 202</w:t>
      </w:r>
      <w:r w:rsidR="00B80657">
        <w:rPr>
          <w:rFonts w:asciiTheme="majorBidi" w:hAnsiTheme="majorBidi" w:cstheme="majorBidi"/>
        </w:rPr>
        <w:t>4</w:t>
      </w:r>
      <w:r w:rsidR="00B80657" w:rsidRPr="00DC6690">
        <w:rPr>
          <w:rFonts w:asciiTheme="majorBidi" w:hAnsiTheme="majorBidi" w:cstheme="majorBidi"/>
        </w:rPr>
        <w:t xml:space="preserve"> are </w:t>
      </w:r>
      <w:r>
        <w:rPr>
          <w:rFonts w:asciiTheme="majorBidi" w:hAnsiTheme="majorBidi" w:cstheme="majorBidi"/>
        </w:rPr>
        <w:t>presented</w:t>
      </w:r>
      <w:r w:rsidR="00B80657" w:rsidRPr="00DC6690">
        <w:rPr>
          <w:rFonts w:asciiTheme="majorBidi" w:hAnsiTheme="majorBidi" w:cstheme="majorBidi"/>
        </w:rPr>
        <w:t xml:space="preserve"> below.</w:t>
      </w:r>
    </w:p>
    <w:tbl>
      <w:tblPr>
        <w:tblW w:w="9497" w:type="dxa"/>
        <w:tblInd w:w="426" w:type="dxa"/>
        <w:tblLayout w:type="fixed"/>
        <w:tblLook w:val="04A0" w:firstRow="1" w:lastRow="0" w:firstColumn="1" w:lastColumn="0" w:noHBand="0" w:noVBand="1"/>
      </w:tblPr>
      <w:tblGrid>
        <w:gridCol w:w="5528"/>
        <w:gridCol w:w="1984"/>
        <w:gridCol w:w="1985"/>
      </w:tblGrid>
      <w:tr w:rsidR="00260153" w:rsidRPr="0075243A" w14:paraId="135581DA" w14:textId="77777777" w:rsidTr="0075243A">
        <w:trPr>
          <w:trHeight w:val="340"/>
        </w:trPr>
        <w:tc>
          <w:tcPr>
            <w:tcW w:w="5528" w:type="dxa"/>
          </w:tcPr>
          <w:p w14:paraId="3D03C2D6" w14:textId="77777777" w:rsidR="00260153" w:rsidRPr="0075243A" w:rsidRDefault="00260153" w:rsidP="0075243A">
            <w:pPr>
              <w:jc w:val="both"/>
              <w:rPr>
                <w:rFonts w:asciiTheme="majorBidi" w:hAnsiTheme="majorBidi" w:cstheme="majorBidi"/>
                <w:b/>
                <w:bCs/>
                <w:cs/>
              </w:rPr>
            </w:pPr>
          </w:p>
        </w:tc>
        <w:tc>
          <w:tcPr>
            <w:tcW w:w="3969" w:type="dxa"/>
            <w:gridSpan w:val="2"/>
            <w:vAlign w:val="bottom"/>
          </w:tcPr>
          <w:p w14:paraId="545671B8" w14:textId="2C2B6FF6" w:rsidR="00260153" w:rsidRPr="0075243A" w:rsidRDefault="00260153" w:rsidP="0075243A">
            <w:pPr>
              <w:jc w:val="right"/>
              <w:rPr>
                <w:rFonts w:asciiTheme="majorBidi" w:hAnsiTheme="majorBidi" w:cstheme="majorBidi"/>
                <w:b/>
                <w:bCs/>
              </w:rPr>
            </w:pPr>
            <w:r w:rsidRPr="0075243A">
              <w:rPr>
                <w:rFonts w:asciiTheme="majorBidi" w:hAnsiTheme="majorBidi" w:cstheme="majorBidi"/>
                <w:cs/>
                <w:lang w:val="th-TH"/>
              </w:rPr>
              <w:t>(</w:t>
            </w:r>
            <w:r w:rsidRPr="0075243A">
              <w:rPr>
                <w:rFonts w:asciiTheme="majorBidi" w:hAnsiTheme="majorBidi" w:cstheme="majorBidi"/>
              </w:rPr>
              <w:t>Unit: Thousand Baht</w:t>
            </w:r>
            <w:r w:rsidRPr="0075243A">
              <w:rPr>
                <w:rFonts w:asciiTheme="majorBidi" w:hAnsiTheme="majorBidi" w:cstheme="majorBidi"/>
                <w:cs/>
              </w:rPr>
              <w:t>)</w:t>
            </w:r>
          </w:p>
        </w:tc>
      </w:tr>
      <w:tr w:rsidR="00260153" w:rsidRPr="0075243A" w14:paraId="64A47A1E" w14:textId="77777777" w:rsidTr="0075243A">
        <w:trPr>
          <w:trHeight w:val="340"/>
        </w:trPr>
        <w:tc>
          <w:tcPr>
            <w:tcW w:w="5528" w:type="dxa"/>
          </w:tcPr>
          <w:p w14:paraId="52635226" w14:textId="77777777" w:rsidR="00260153" w:rsidRPr="0075243A" w:rsidRDefault="00260153" w:rsidP="0075243A">
            <w:pPr>
              <w:jc w:val="both"/>
              <w:rPr>
                <w:rFonts w:asciiTheme="majorBidi" w:hAnsiTheme="majorBidi" w:cstheme="majorBidi"/>
                <w:b/>
                <w:bCs/>
                <w:cs/>
              </w:rPr>
            </w:pPr>
          </w:p>
        </w:tc>
        <w:tc>
          <w:tcPr>
            <w:tcW w:w="3969" w:type="dxa"/>
            <w:gridSpan w:val="2"/>
            <w:vAlign w:val="bottom"/>
          </w:tcPr>
          <w:p w14:paraId="4753605C" w14:textId="1451AE63" w:rsidR="00260153" w:rsidRPr="0075243A" w:rsidRDefault="00260153" w:rsidP="0075243A">
            <w:pPr>
              <w:pBdr>
                <w:bottom w:val="single" w:sz="4" w:space="1" w:color="auto"/>
              </w:pBdr>
              <w:jc w:val="center"/>
              <w:rPr>
                <w:rFonts w:asciiTheme="majorBidi" w:hAnsiTheme="majorBidi" w:cstheme="majorBidi"/>
              </w:rPr>
            </w:pPr>
            <w:r w:rsidRPr="0075243A">
              <w:rPr>
                <w:rFonts w:asciiTheme="majorBidi" w:hAnsiTheme="majorBidi" w:cstheme="majorBidi"/>
              </w:rPr>
              <w:t>Computer software</w:t>
            </w:r>
          </w:p>
        </w:tc>
      </w:tr>
      <w:tr w:rsidR="005B21FE" w:rsidRPr="0075243A" w14:paraId="13DCD9D1" w14:textId="77777777" w:rsidTr="0075243A">
        <w:trPr>
          <w:trHeight w:val="624"/>
        </w:trPr>
        <w:tc>
          <w:tcPr>
            <w:tcW w:w="5528" w:type="dxa"/>
            <w:vAlign w:val="bottom"/>
          </w:tcPr>
          <w:p w14:paraId="14EDC2CB" w14:textId="77777777" w:rsidR="005B21FE" w:rsidRPr="0075243A" w:rsidRDefault="005B21FE" w:rsidP="0075243A">
            <w:pPr>
              <w:jc w:val="center"/>
              <w:rPr>
                <w:rFonts w:asciiTheme="majorBidi" w:hAnsiTheme="majorBidi" w:cstheme="majorBidi"/>
                <w:b/>
                <w:bCs/>
                <w:cs/>
              </w:rPr>
            </w:pPr>
          </w:p>
        </w:tc>
        <w:tc>
          <w:tcPr>
            <w:tcW w:w="1984" w:type="dxa"/>
            <w:vAlign w:val="bottom"/>
          </w:tcPr>
          <w:p w14:paraId="374C1A21" w14:textId="53AFF529" w:rsidR="005B21FE" w:rsidRPr="0075243A" w:rsidRDefault="005B21FE" w:rsidP="0075243A">
            <w:pPr>
              <w:pBdr>
                <w:bottom w:val="single" w:sz="4" w:space="1" w:color="auto"/>
              </w:pBdr>
              <w:tabs>
                <w:tab w:val="left" w:pos="600"/>
                <w:tab w:val="left" w:pos="900"/>
                <w:tab w:val="right" w:pos="7280"/>
                <w:tab w:val="right" w:pos="8540"/>
              </w:tabs>
              <w:jc w:val="center"/>
              <w:rPr>
                <w:rFonts w:asciiTheme="majorBidi" w:hAnsiTheme="majorBidi" w:cstheme="majorBidi"/>
              </w:rPr>
            </w:pPr>
            <w:r w:rsidRPr="0075243A">
              <w:rPr>
                <w:rFonts w:asciiTheme="majorBidi" w:hAnsiTheme="majorBidi" w:cstheme="majorBidi"/>
              </w:rPr>
              <w:t>Consolidated</w:t>
            </w:r>
          </w:p>
          <w:p w14:paraId="00569CD3" w14:textId="7D933DD3" w:rsidR="005B21FE" w:rsidRPr="0075243A" w:rsidRDefault="005B21FE" w:rsidP="0075243A">
            <w:pPr>
              <w:pBdr>
                <w:bottom w:val="single" w:sz="4" w:space="1" w:color="auto"/>
              </w:pBdr>
              <w:jc w:val="center"/>
              <w:rPr>
                <w:rFonts w:asciiTheme="majorBidi" w:hAnsiTheme="majorBidi" w:cstheme="majorBidi"/>
                <w:cs/>
              </w:rPr>
            </w:pPr>
            <w:r w:rsidRPr="0075243A">
              <w:rPr>
                <w:rFonts w:asciiTheme="majorBidi" w:hAnsiTheme="majorBidi" w:cstheme="majorBidi"/>
              </w:rPr>
              <w:t>financial statements</w:t>
            </w:r>
          </w:p>
        </w:tc>
        <w:tc>
          <w:tcPr>
            <w:tcW w:w="1985" w:type="dxa"/>
            <w:vAlign w:val="bottom"/>
          </w:tcPr>
          <w:p w14:paraId="20C482AE" w14:textId="205D0F52" w:rsidR="005B21FE" w:rsidRPr="0075243A" w:rsidRDefault="005B21FE" w:rsidP="0075243A">
            <w:pPr>
              <w:pBdr>
                <w:bottom w:val="single" w:sz="4" w:space="1" w:color="auto"/>
              </w:pBdr>
              <w:tabs>
                <w:tab w:val="left" w:pos="600"/>
                <w:tab w:val="left" w:pos="900"/>
                <w:tab w:val="right" w:pos="7280"/>
                <w:tab w:val="right" w:pos="8540"/>
              </w:tabs>
              <w:jc w:val="center"/>
              <w:rPr>
                <w:rFonts w:asciiTheme="majorBidi" w:hAnsiTheme="majorBidi" w:cstheme="majorBidi"/>
              </w:rPr>
            </w:pPr>
            <w:r w:rsidRPr="0075243A">
              <w:rPr>
                <w:rFonts w:asciiTheme="majorBidi" w:hAnsiTheme="majorBidi" w:cstheme="majorBidi"/>
              </w:rPr>
              <w:t>Separate</w:t>
            </w:r>
          </w:p>
          <w:p w14:paraId="24ACCA62" w14:textId="2DD600B0" w:rsidR="005B21FE" w:rsidRPr="0075243A" w:rsidRDefault="005B21FE" w:rsidP="0075243A">
            <w:pPr>
              <w:pBdr>
                <w:bottom w:val="single" w:sz="4" w:space="1" w:color="auto"/>
              </w:pBdr>
              <w:jc w:val="center"/>
              <w:rPr>
                <w:rFonts w:asciiTheme="majorBidi" w:hAnsiTheme="majorBidi" w:cstheme="majorBidi"/>
                <w:cs/>
              </w:rPr>
            </w:pPr>
            <w:r w:rsidRPr="0075243A">
              <w:rPr>
                <w:rFonts w:asciiTheme="majorBidi" w:hAnsiTheme="majorBidi" w:cstheme="majorBidi"/>
              </w:rPr>
              <w:t>financial statements</w:t>
            </w:r>
          </w:p>
        </w:tc>
      </w:tr>
      <w:tr w:rsidR="005B21FE" w:rsidRPr="0075243A" w14:paraId="2F4622B9" w14:textId="77777777" w:rsidTr="0075243A">
        <w:tc>
          <w:tcPr>
            <w:tcW w:w="5528" w:type="dxa"/>
            <w:vAlign w:val="center"/>
          </w:tcPr>
          <w:p w14:paraId="1A9CE62B" w14:textId="34700BB4" w:rsidR="005B21FE" w:rsidRPr="0075243A" w:rsidRDefault="005B21FE" w:rsidP="0075243A">
            <w:pPr>
              <w:rPr>
                <w:rFonts w:asciiTheme="majorBidi" w:hAnsiTheme="majorBidi" w:cstheme="majorBidi"/>
              </w:rPr>
            </w:pPr>
            <w:r w:rsidRPr="0075243A">
              <w:rPr>
                <w:rFonts w:asciiTheme="majorBidi" w:hAnsiTheme="majorBidi" w:cstheme="majorBidi"/>
                <w:b/>
                <w:bCs/>
              </w:rPr>
              <w:t>Cost</w:t>
            </w:r>
          </w:p>
        </w:tc>
        <w:tc>
          <w:tcPr>
            <w:tcW w:w="1984" w:type="dxa"/>
          </w:tcPr>
          <w:p w14:paraId="1036BECA" w14:textId="77777777" w:rsidR="005B21FE" w:rsidRPr="0075243A" w:rsidRDefault="005B21FE" w:rsidP="0075243A">
            <w:pPr>
              <w:jc w:val="right"/>
              <w:rPr>
                <w:rFonts w:asciiTheme="majorBidi" w:hAnsiTheme="majorBidi" w:cstheme="majorBidi"/>
              </w:rPr>
            </w:pPr>
          </w:p>
        </w:tc>
        <w:tc>
          <w:tcPr>
            <w:tcW w:w="1985" w:type="dxa"/>
          </w:tcPr>
          <w:p w14:paraId="42902772" w14:textId="77777777" w:rsidR="005B21FE" w:rsidRPr="0075243A" w:rsidRDefault="005B21FE" w:rsidP="0075243A">
            <w:pPr>
              <w:jc w:val="right"/>
              <w:rPr>
                <w:rFonts w:asciiTheme="majorBidi" w:hAnsiTheme="majorBidi" w:cstheme="majorBidi"/>
              </w:rPr>
            </w:pPr>
          </w:p>
        </w:tc>
      </w:tr>
      <w:tr w:rsidR="00BF4901" w:rsidRPr="0075243A" w14:paraId="6ADB879B" w14:textId="77777777" w:rsidTr="00E9634F">
        <w:tc>
          <w:tcPr>
            <w:tcW w:w="5528" w:type="dxa"/>
            <w:vAlign w:val="center"/>
          </w:tcPr>
          <w:p w14:paraId="30AED2AC" w14:textId="1DB5B613" w:rsidR="00BF4901" w:rsidRPr="0075243A" w:rsidRDefault="00BF4901" w:rsidP="00BF4901">
            <w:pPr>
              <w:rPr>
                <w:rFonts w:asciiTheme="majorBidi" w:hAnsiTheme="majorBidi" w:cstheme="majorBidi"/>
                <w:cs/>
              </w:rPr>
            </w:pPr>
            <w:r w:rsidRPr="0075243A">
              <w:rPr>
                <w:rFonts w:asciiTheme="majorBidi" w:hAnsiTheme="majorBidi" w:cstheme="majorBidi"/>
              </w:rPr>
              <w:t>As at 1 January 2024</w:t>
            </w:r>
          </w:p>
        </w:tc>
        <w:tc>
          <w:tcPr>
            <w:tcW w:w="1984" w:type="dxa"/>
            <w:vAlign w:val="center"/>
          </w:tcPr>
          <w:p w14:paraId="3DD4E48E" w14:textId="45C7EB96" w:rsidR="00BF4901" w:rsidRPr="0075243A" w:rsidRDefault="00BF4901" w:rsidP="00E9634F">
            <w:pPr>
              <w:tabs>
                <w:tab w:val="decimal" w:pos="1589"/>
              </w:tabs>
              <w:jc w:val="center"/>
              <w:rPr>
                <w:rFonts w:asciiTheme="majorBidi" w:hAnsiTheme="majorBidi" w:cstheme="majorBidi"/>
              </w:rPr>
            </w:pPr>
            <w:r w:rsidRPr="00D33EF6">
              <w:rPr>
                <w:rFonts w:asciiTheme="majorBidi" w:hAnsiTheme="majorBidi" w:cstheme="majorBidi"/>
              </w:rPr>
              <w:t>5,781</w:t>
            </w:r>
          </w:p>
        </w:tc>
        <w:tc>
          <w:tcPr>
            <w:tcW w:w="1985" w:type="dxa"/>
            <w:vAlign w:val="center"/>
          </w:tcPr>
          <w:p w14:paraId="5ABEF576" w14:textId="6CBDF6F9" w:rsidR="00BF4901" w:rsidRPr="0075243A" w:rsidRDefault="00BF4901" w:rsidP="00E9634F">
            <w:pPr>
              <w:tabs>
                <w:tab w:val="decimal" w:pos="1589"/>
              </w:tabs>
              <w:jc w:val="center"/>
              <w:rPr>
                <w:rFonts w:asciiTheme="majorBidi" w:hAnsiTheme="majorBidi" w:cstheme="majorBidi"/>
              </w:rPr>
            </w:pPr>
            <w:r w:rsidRPr="00D33EF6">
              <w:rPr>
                <w:rFonts w:asciiTheme="majorBidi" w:hAnsiTheme="majorBidi" w:cstheme="majorBidi"/>
              </w:rPr>
              <w:t>21</w:t>
            </w:r>
          </w:p>
        </w:tc>
      </w:tr>
      <w:tr w:rsidR="00BF4901" w:rsidRPr="0075243A" w14:paraId="309CC8EC" w14:textId="77777777" w:rsidTr="00E9634F">
        <w:tc>
          <w:tcPr>
            <w:tcW w:w="5528" w:type="dxa"/>
            <w:vAlign w:val="center"/>
          </w:tcPr>
          <w:p w14:paraId="02EE3A0D" w14:textId="296BF527" w:rsidR="00BF4901" w:rsidRPr="0075243A" w:rsidRDefault="00BF4901" w:rsidP="00BF4901">
            <w:pPr>
              <w:rPr>
                <w:rFonts w:asciiTheme="majorBidi" w:hAnsiTheme="majorBidi" w:cstheme="majorBidi"/>
                <w:cs/>
              </w:rPr>
            </w:pPr>
            <w:r w:rsidRPr="0075243A">
              <w:rPr>
                <w:rFonts w:asciiTheme="majorBidi" w:hAnsiTheme="majorBidi" w:cstheme="majorBidi"/>
              </w:rPr>
              <w:t>Additions</w:t>
            </w:r>
          </w:p>
        </w:tc>
        <w:tc>
          <w:tcPr>
            <w:tcW w:w="1984" w:type="dxa"/>
            <w:vAlign w:val="center"/>
          </w:tcPr>
          <w:p w14:paraId="0835B834" w14:textId="194BB22F" w:rsidR="00BF4901" w:rsidRPr="0075243A" w:rsidRDefault="00BF4901" w:rsidP="00E9634F">
            <w:pPr>
              <w:pBdr>
                <w:bottom w:val="single" w:sz="4" w:space="1" w:color="auto"/>
              </w:pBdr>
              <w:tabs>
                <w:tab w:val="decimal" w:pos="1589"/>
              </w:tabs>
              <w:jc w:val="center"/>
              <w:rPr>
                <w:rFonts w:asciiTheme="majorBidi" w:hAnsiTheme="majorBidi" w:cstheme="majorBidi"/>
              </w:rPr>
            </w:pPr>
            <w:r w:rsidRPr="00D33EF6">
              <w:rPr>
                <w:rFonts w:asciiTheme="majorBidi" w:hAnsiTheme="majorBidi" w:cstheme="majorBidi"/>
              </w:rPr>
              <w:t>75</w:t>
            </w:r>
          </w:p>
        </w:tc>
        <w:tc>
          <w:tcPr>
            <w:tcW w:w="1985" w:type="dxa"/>
            <w:vAlign w:val="center"/>
          </w:tcPr>
          <w:p w14:paraId="5E0CEAE9" w14:textId="6C635A81" w:rsidR="00BF4901" w:rsidRPr="0075243A" w:rsidRDefault="00BF4901" w:rsidP="00E9634F">
            <w:pPr>
              <w:pBdr>
                <w:bottom w:val="single" w:sz="4" w:space="1" w:color="auto"/>
              </w:pBdr>
              <w:tabs>
                <w:tab w:val="decimal" w:pos="1589"/>
              </w:tabs>
              <w:jc w:val="center"/>
              <w:rPr>
                <w:rFonts w:asciiTheme="majorBidi" w:hAnsiTheme="majorBidi" w:cstheme="majorBidi"/>
              </w:rPr>
            </w:pPr>
            <w:r w:rsidRPr="00D33EF6">
              <w:rPr>
                <w:rFonts w:asciiTheme="majorBidi" w:hAnsiTheme="majorBidi" w:cstheme="majorBidi"/>
              </w:rPr>
              <w:t>-</w:t>
            </w:r>
          </w:p>
        </w:tc>
      </w:tr>
      <w:tr w:rsidR="00BF4901" w:rsidRPr="0075243A" w14:paraId="1235D894" w14:textId="77777777" w:rsidTr="00E9634F">
        <w:tc>
          <w:tcPr>
            <w:tcW w:w="5528" w:type="dxa"/>
            <w:vAlign w:val="center"/>
          </w:tcPr>
          <w:p w14:paraId="09D4C07B" w14:textId="058186AC" w:rsidR="00BF4901" w:rsidRPr="0075243A" w:rsidRDefault="00BF4901" w:rsidP="00BF4901">
            <w:pPr>
              <w:rPr>
                <w:rFonts w:asciiTheme="majorBidi" w:hAnsiTheme="majorBidi" w:cstheme="majorBidi"/>
                <w:cs/>
              </w:rPr>
            </w:pPr>
            <w:r w:rsidRPr="0075243A">
              <w:rPr>
                <w:rFonts w:asciiTheme="majorBidi" w:hAnsiTheme="majorBidi" w:cstheme="majorBidi"/>
              </w:rPr>
              <w:t>As at 31 December 2024</w:t>
            </w:r>
          </w:p>
        </w:tc>
        <w:tc>
          <w:tcPr>
            <w:tcW w:w="1984" w:type="dxa"/>
            <w:vAlign w:val="center"/>
          </w:tcPr>
          <w:p w14:paraId="41E8F1BF" w14:textId="59F45EF6" w:rsidR="00BF4901" w:rsidRPr="0075243A" w:rsidRDefault="00BF4901" w:rsidP="00E9634F">
            <w:pPr>
              <w:tabs>
                <w:tab w:val="decimal" w:pos="1589"/>
              </w:tabs>
              <w:jc w:val="center"/>
              <w:rPr>
                <w:rFonts w:asciiTheme="majorBidi" w:hAnsiTheme="majorBidi" w:cstheme="majorBidi"/>
              </w:rPr>
            </w:pPr>
            <w:r w:rsidRPr="00D33EF6">
              <w:rPr>
                <w:rFonts w:asciiTheme="majorBidi" w:hAnsiTheme="majorBidi" w:cstheme="majorBidi"/>
              </w:rPr>
              <w:t>5,856</w:t>
            </w:r>
          </w:p>
        </w:tc>
        <w:tc>
          <w:tcPr>
            <w:tcW w:w="1985" w:type="dxa"/>
            <w:vAlign w:val="center"/>
          </w:tcPr>
          <w:p w14:paraId="27736D53" w14:textId="0BA01443" w:rsidR="00BF4901" w:rsidRPr="0075243A" w:rsidRDefault="00BF4901" w:rsidP="00E9634F">
            <w:pPr>
              <w:tabs>
                <w:tab w:val="decimal" w:pos="1589"/>
              </w:tabs>
              <w:jc w:val="center"/>
              <w:rPr>
                <w:rFonts w:asciiTheme="majorBidi" w:hAnsiTheme="majorBidi" w:cstheme="majorBidi"/>
              </w:rPr>
            </w:pPr>
            <w:r w:rsidRPr="00D33EF6">
              <w:rPr>
                <w:rFonts w:asciiTheme="majorBidi" w:hAnsiTheme="majorBidi" w:cstheme="majorBidi"/>
              </w:rPr>
              <w:t>21</w:t>
            </w:r>
          </w:p>
        </w:tc>
      </w:tr>
      <w:tr w:rsidR="00BF4901" w:rsidRPr="0075243A" w14:paraId="430F4E28" w14:textId="77777777" w:rsidTr="00E9634F">
        <w:tc>
          <w:tcPr>
            <w:tcW w:w="5528" w:type="dxa"/>
            <w:vAlign w:val="center"/>
          </w:tcPr>
          <w:p w14:paraId="36C26DEC" w14:textId="345A9621" w:rsidR="00BF4901" w:rsidRPr="0075243A" w:rsidRDefault="00BF4901" w:rsidP="00BF4901">
            <w:pPr>
              <w:rPr>
                <w:rFonts w:asciiTheme="majorBidi" w:hAnsiTheme="majorBidi" w:cstheme="majorBidi"/>
                <w:cs/>
              </w:rPr>
            </w:pPr>
            <w:r w:rsidRPr="0075243A">
              <w:rPr>
                <w:rFonts w:asciiTheme="majorBidi" w:hAnsiTheme="majorBidi" w:cstheme="majorBidi"/>
              </w:rPr>
              <w:t>Additions</w:t>
            </w:r>
          </w:p>
        </w:tc>
        <w:tc>
          <w:tcPr>
            <w:tcW w:w="1984" w:type="dxa"/>
            <w:vAlign w:val="center"/>
          </w:tcPr>
          <w:p w14:paraId="5BFFCD80" w14:textId="17360E7B" w:rsidR="00BF4901" w:rsidRPr="0075243A" w:rsidRDefault="00BF4901" w:rsidP="00E9634F">
            <w:pPr>
              <w:pBdr>
                <w:bottom w:val="single" w:sz="4" w:space="1" w:color="auto"/>
              </w:pBdr>
              <w:tabs>
                <w:tab w:val="decimal" w:pos="1589"/>
              </w:tabs>
              <w:jc w:val="center"/>
              <w:rPr>
                <w:rFonts w:asciiTheme="majorBidi" w:hAnsiTheme="majorBidi" w:cstheme="majorBidi"/>
              </w:rPr>
            </w:pPr>
            <w:r>
              <w:rPr>
                <w:rFonts w:asciiTheme="majorBidi" w:hAnsiTheme="majorBidi" w:cstheme="majorBidi"/>
              </w:rPr>
              <w:t>-</w:t>
            </w:r>
          </w:p>
        </w:tc>
        <w:tc>
          <w:tcPr>
            <w:tcW w:w="1985" w:type="dxa"/>
            <w:vAlign w:val="center"/>
          </w:tcPr>
          <w:p w14:paraId="4211E1C6" w14:textId="0FD64ABF" w:rsidR="00BF4901" w:rsidRPr="0075243A" w:rsidRDefault="00BF4901" w:rsidP="00E9634F">
            <w:pPr>
              <w:pBdr>
                <w:bottom w:val="single" w:sz="4" w:space="1" w:color="auto"/>
              </w:pBdr>
              <w:tabs>
                <w:tab w:val="decimal" w:pos="1589"/>
              </w:tabs>
              <w:jc w:val="center"/>
              <w:rPr>
                <w:rFonts w:asciiTheme="majorBidi" w:hAnsiTheme="majorBidi" w:cstheme="majorBidi"/>
              </w:rPr>
            </w:pPr>
            <w:r>
              <w:rPr>
                <w:rFonts w:asciiTheme="majorBidi" w:hAnsiTheme="majorBidi" w:cstheme="majorBidi"/>
              </w:rPr>
              <w:t>-</w:t>
            </w:r>
          </w:p>
        </w:tc>
      </w:tr>
      <w:tr w:rsidR="00BF4901" w:rsidRPr="0075243A" w14:paraId="0B232B2B" w14:textId="77777777" w:rsidTr="00E9634F">
        <w:tc>
          <w:tcPr>
            <w:tcW w:w="5528" w:type="dxa"/>
            <w:vAlign w:val="center"/>
          </w:tcPr>
          <w:p w14:paraId="3D363D95" w14:textId="5518153A" w:rsidR="00BF4901" w:rsidRPr="0075243A" w:rsidRDefault="00BF4901" w:rsidP="00BF4901">
            <w:pPr>
              <w:rPr>
                <w:rFonts w:asciiTheme="majorBidi" w:hAnsiTheme="majorBidi" w:cstheme="majorBidi"/>
                <w:cs/>
              </w:rPr>
            </w:pPr>
            <w:r w:rsidRPr="0075243A">
              <w:rPr>
                <w:rFonts w:asciiTheme="majorBidi" w:hAnsiTheme="majorBidi" w:cstheme="majorBidi"/>
              </w:rPr>
              <w:t>As at 31 December 2025</w:t>
            </w:r>
          </w:p>
        </w:tc>
        <w:tc>
          <w:tcPr>
            <w:tcW w:w="1984" w:type="dxa"/>
            <w:vAlign w:val="center"/>
          </w:tcPr>
          <w:p w14:paraId="64E549EE" w14:textId="2AFE2E7F" w:rsidR="00BF4901" w:rsidRPr="0075243A" w:rsidRDefault="00BF4901" w:rsidP="00E9634F">
            <w:pPr>
              <w:pBdr>
                <w:bottom w:val="single" w:sz="4" w:space="1" w:color="auto"/>
              </w:pBdr>
              <w:tabs>
                <w:tab w:val="decimal" w:pos="1589"/>
              </w:tabs>
              <w:jc w:val="center"/>
              <w:rPr>
                <w:rFonts w:asciiTheme="majorBidi" w:hAnsiTheme="majorBidi" w:cstheme="majorBidi"/>
              </w:rPr>
            </w:pPr>
            <w:r>
              <w:rPr>
                <w:rFonts w:asciiTheme="majorBidi" w:hAnsiTheme="majorBidi" w:cstheme="majorBidi"/>
              </w:rPr>
              <w:t>5,856</w:t>
            </w:r>
          </w:p>
        </w:tc>
        <w:tc>
          <w:tcPr>
            <w:tcW w:w="1985" w:type="dxa"/>
            <w:vAlign w:val="center"/>
          </w:tcPr>
          <w:p w14:paraId="2646F49E" w14:textId="744A7EF2" w:rsidR="00BF4901" w:rsidRPr="0075243A" w:rsidRDefault="00BF4901" w:rsidP="00E9634F">
            <w:pPr>
              <w:pBdr>
                <w:bottom w:val="single" w:sz="4" w:space="1" w:color="auto"/>
              </w:pBdr>
              <w:tabs>
                <w:tab w:val="decimal" w:pos="1589"/>
              </w:tabs>
              <w:jc w:val="center"/>
              <w:rPr>
                <w:rFonts w:asciiTheme="majorBidi" w:hAnsiTheme="majorBidi" w:cstheme="majorBidi"/>
              </w:rPr>
            </w:pPr>
            <w:r>
              <w:rPr>
                <w:rFonts w:asciiTheme="majorBidi" w:hAnsiTheme="majorBidi" w:cstheme="majorBidi"/>
              </w:rPr>
              <w:t>21</w:t>
            </w:r>
          </w:p>
        </w:tc>
      </w:tr>
      <w:tr w:rsidR="005B21FE" w:rsidRPr="0075243A" w14:paraId="5E65FEE4" w14:textId="77777777" w:rsidTr="0075243A">
        <w:tc>
          <w:tcPr>
            <w:tcW w:w="5528" w:type="dxa"/>
            <w:vAlign w:val="center"/>
          </w:tcPr>
          <w:p w14:paraId="6D00110C" w14:textId="4C7E05AB" w:rsidR="005B21FE" w:rsidRPr="0075243A" w:rsidRDefault="005B21FE" w:rsidP="0075243A">
            <w:pPr>
              <w:spacing w:before="120"/>
              <w:rPr>
                <w:rFonts w:asciiTheme="majorBidi" w:hAnsiTheme="majorBidi" w:cstheme="majorBidi"/>
                <w:b/>
                <w:bCs/>
                <w:cs/>
              </w:rPr>
            </w:pPr>
            <w:r w:rsidRPr="0075243A">
              <w:rPr>
                <w:rFonts w:asciiTheme="majorBidi" w:hAnsiTheme="majorBidi" w:cstheme="majorBidi"/>
                <w:b/>
                <w:bCs/>
              </w:rPr>
              <w:t xml:space="preserve">Accumulated </w:t>
            </w:r>
            <w:proofErr w:type="spellStart"/>
            <w:r w:rsidR="00DB0FC2" w:rsidRPr="0075243A">
              <w:rPr>
                <w:rFonts w:asciiTheme="majorBidi" w:hAnsiTheme="majorBidi" w:cstheme="majorBidi"/>
                <w:b/>
                <w:bCs/>
              </w:rPr>
              <w:t>amortisation</w:t>
            </w:r>
            <w:proofErr w:type="spellEnd"/>
          </w:p>
        </w:tc>
        <w:tc>
          <w:tcPr>
            <w:tcW w:w="1984" w:type="dxa"/>
            <w:vAlign w:val="center"/>
          </w:tcPr>
          <w:p w14:paraId="369ADF7D" w14:textId="77777777" w:rsidR="005B21FE" w:rsidRPr="0075243A" w:rsidRDefault="005B21FE" w:rsidP="0075243A">
            <w:pPr>
              <w:tabs>
                <w:tab w:val="decimal" w:pos="1589"/>
              </w:tabs>
              <w:spacing w:before="120"/>
              <w:jc w:val="center"/>
              <w:rPr>
                <w:rFonts w:asciiTheme="majorBidi" w:hAnsiTheme="majorBidi" w:cstheme="majorBidi"/>
              </w:rPr>
            </w:pPr>
          </w:p>
        </w:tc>
        <w:tc>
          <w:tcPr>
            <w:tcW w:w="1985" w:type="dxa"/>
            <w:vAlign w:val="center"/>
          </w:tcPr>
          <w:p w14:paraId="3A7CBCDB" w14:textId="77777777" w:rsidR="005B21FE" w:rsidRPr="0075243A" w:rsidRDefault="005B21FE" w:rsidP="0075243A">
            <w:pPr>
              <w:tabs>
                <w:tab w:val="decimal" w:pos="1589"/>
              </w:tabs>
              <w:spacing w:before="120"/>
              <w:jc w:val="center"/>
              <w:rPr>
                <w:rFonts w:asciiTheme="majorBidi" w:hAnsiTheme="majorBidi" w:cstheme="majorBidi"/>
              </w:rPr>
            </w:pPr>
          </w:p>
        </w:tc>
      </w:tr>
      <w:tr w:rsidR="00460063" w:rsidRPr="0075243A" w14:paraId="78B70913" w14:textId="77777777" w:rsidTr="00E9634F">
        <w:tc>
          <w:tcPr>
            <w:tcW w:w="5528" w:type="dxa"/>
            <w:vAlign w:val="center"/>
          </w:tcPr>
          <w:p w14:paraId="09F048CC" w14:textId="17F33A60" w:rsidR="00460063" w:rsidRPr="0075243A" w:rsidRDefault="00460063" w:rsidP="00460063">
            <w:pPr>
              <w:rPr>
                <w:rFonts w:asciiTheme="majorBidi" w:hAnsiTheme="majorBidi" w:cstheme="majorBidi"/>
                <w:b/>
                <w:bCs/>
                <w:cs/>
              </w:rPr>
            </w:pPr>
            <w:r w:rsidRPr="0075243A">
              <w:rPr>
                <w:rFonts w:asciiTheme="majorBidi" w:hAnsiTheme="majorBidi" w:cstheme="majorBidi"/>
              </w:rPr>
              <w:t>As at 1 January 2024</w:t>
            </w:r>
          </w:p>
        </w:tc>
        <w:tc>
          <w:tcPr>
            <w:tcW w:w="1984" w:type="dxa"/>
            <w:vAlign w:val="center"/>
          </w:tcPr>
          <w:p w14:paraId="62257706" w14:textId="363B162C" w:rsidR="00460063" w:rsidRPr="0075243A" w:rsidRDefault="00460063" w:rsidP="00E9634F">
            <w:pPr>
              <w:tabs>
                <w:tab w:val="decimal" w:pos="1589"/>
              </w:tabs>
              <w:jc w:val="center"/>
              <w:rPr>
                <w:rFonts w:asciiTheme="majorBidi" w:hAnsiTheme="majorBidi" w:cstheme="majorBidi"/>
              </w:rPr>
            </w:pPr>
            <w:r w:rsidRPr="00D33EF6">
              <w:rPr>
                <w:rFonts w:asciiTheme="majorBidi" w:hAnsiTheme="majorBidi" w:cstheme="majorBidi"/>
              </w:rPr>
              <w:t>3,092</w:t>
            </w:r>
          </w:p>
        </w:tc>
        <w:tc>
          <w:tcPr>
            <w:tcW w:w="1985" w:type="dxa"/>
            <w:vAlign w:val="center"/>
          </w:tcPr>
          <w:p w14:paraId="7EB173DE" w14:textId="70DE77B6" w:rsidR="00460063" w:rsidRPr="0075243A" w:rsidRDefault="00460063" w:rsidP="00E9634F">
            <w:pPr>
              <w:tabs>
                <w:tab w:val="decimal" w:pos="1589"/>
              </w:tabs>
              <w:jc w:val="center"/>
              <w:rPr>
                <w:rFonts w:asciiTheme="majorBidi" w:hAnsiTheme="majorBidi" w:cstheme="majorBidi"/>
              </w:rPr>
            </w:pPr>
            <w:r w:rsidRPr="00D33EF6">
              <w:rPr>
                <w:rFonts w:asciiTheme="majorBidi" w:hAnsiTheme="majorBidi" w:cstheme="majorBidi"/>
              </w:rPr>
              <w:t>4</w:t>
            </w:r>
          </w:p>
        </w:tc>
      </w:tr>
      <w:tr w:rsidR="00460063" w:rsidRPr="0075243A" w14:paraId="0D7E18F9" w14:textId="77777777" w:rsidTr="00E9634F">
        <w:tc>
          <w:tcPr>
            <w:tcW w:w="5528" w:type="dxa"/>
            <w:vAlign w:val="center"/>
          </w:tcPr>
          <w:p w14:paraId="20E420CE" w14:textId="10AE6C75" w:rsidR="00460063" w:rsidRPr="0075243A" w:rsidRDefault="00460063" w:rsidP="00460063">
            <w:pPr>
              <w:rPr>
                <w:rFonts w:asciiTheme="majorBidi" w:hAnsiTheme="majorBidi" w:cstheme="majorBidi"/>
                <w:b/>
                <w:bCs/>
                <w:cs/>
              </w:rPr>
            </w:pPr>
            <w:proofErr w:type="spellStart"/>
            <w:r w:rsidRPr="0075243A">
              <w:rPr>
                <w:rFonts w:asciiTheme="majorBidi" w:hAnsiTheme="majorBidi" w:cstheme="majorBidi"/>
              </w:rPr>
              <w:t>Amorti</w:t>
            </w:r>
            <w:r>
              <w:rPr>
                <w:rFonts w:asciiTheme="majorBidi" w:hAnsiTheme="majorBidi" w:cstheme="majorBidi"/>
              </w:rPr>
              <w:t>s</w:t>
            </w:r>
            <w:r w:rsidRPr="0075243A">
              <w:rPr>
                <w:rFonts w:asciiTheme="majorBidi" w:hAnsiTheme="majorBidi" w:cstheme="majorBidi"/>
              </w:rPr>
              <w:t>ation</w:t>
            </w:r>
            <w:proofErr w:type="spellEnd"/>
            <w:r w:rsidRPr="0075243A">
              <w:rPr>
                <w:rFonts w:asciiTheme="majorBidi" w:hAnsiTheme="majorBidi" w:cstheme="majorBidi"/>
              </w:rPr>
              <w:t xml:space="preserve"> for the year</w:t>
            </w:r>
          </w:p>
        </w:tc>
        <w:tc>
          <w:tcPr>
            <w:tcW w:w="1984" w:type="dxa"/>
            <w:vAlign w:val="center"/>
          </w:tcPr>
          <w:p w14:paraId="6ACB3EE6" w14:textId="13FEEE14" w:rsidR="00460063" w:rsidRPr="0075243A" w:rsidRDefault="00460063" w:rsidP="00E9634F">
            <w:pPr>
              <w:pBdr>
                <w:bottom w:val="single" w:sz="4" w:space="1" w:color="auto"/>
              </w:pBdr>
              <w:tabs>
                <w:tab w:val="decimal" w:pos="1589"/>
              </w:tabs>
              <w:jc w:val="center"/>
              <w:rPr>
                <w:rFonts w:asciiTheme="majorBidi" w:hAnsiTheme="majorBidi" w:cstheme="majorBidi"/>
              </w:rPr>
            </w:pPr>
            <w:r w:rsidRPr="00D33EF6">
              <w:rPr>
                <w:rFonts w:asciiTheme="majorBidi" w:hAnsiTheme="majorBidi" w:cstheme="majorBidi"/>
              </w:rPr>
              <w:t>502</w:t>
            </w:r>
          </w:p>
        </w:tc>
        <w:tc>
          <w:tcPr>
            <w:tcW w:w="1985" w:type="dxa"/>
            <w:vAlign w:val="center"/>
          </w:tcPr>
          <w:p w14:paraId="2B699B78" w14:textId="42D98826" w:rsidR="00460063" w:rsidRPr="0075243A" w:rsidRDefault="00460063" w:rsidP="00E9634F">
            <w:pPr>
              <w:pBdr>
                <w:bottom w:val="single" w:sz="4" w:space="1" w:color="auto"/>
              </w:pBdr>
              <w:tabs>
                <w:tab w:val="decimal" w:pos="1589"/>
              </w:tabs>
              <w:jc w:val="center"/>
              <w:rPr>
                <w:rFonts w:asciiTheme="majorBidi" w:hAnsiTheme="majorBidi" w:cstheme="majorBidi"/>
              </w:rPr>
            </w:pPr>
            <w:r w:rsidRPr="00D33EF6">
              <w:rPr>
                <w:rFonts w:asciiTheme="majorBidi" w:hAnsiTheme="majorBidi" w:cstheme="majorBidi"/>
              </w:rPr>
              <w:t>7</w:t>
            </w:r>
          </w:p>
        </w:tc>
      </w:tr>
      <w:tr w:rsidR="00460063" w:rsidRPr="0075243A" w14:paraId="2B39428C" w14:textId="77777777" w:rsidTr="00E9634F">
        <w:tc>
          <w:tcPr>
            <w:tcW w:w="5528" w:type="dxa"/>
            <w:vAlign w:val="center"/>
          </w:tcPr>
          <w:p w14:paraId="3990BBC9" w14:textId="6913225B" w:rsidR="00460063" w:rsidRPr="0075243A" w:rsidRDefault="00460063" w:rsidP="00460063">
            <w:pPr>
              <w:rPr>
                <w:rFonts w:asciiTheme="majorBidi" w:hAnsiTheme="majorBidi" w:cstheme="majorBidi"/>
                <w:b/>
                <w:bCs/>
                <w:cs/>
              </w:rPr>
            </w:pPr>
            <w:r w:rsidRPr="0075243A">
              <w:rPr>
                <w:rFonts w:asciiTheme="majorBidi" w:hAnsiTheme="majorBidi" w:cstheme="majorBidi"/>
              </w:rPr>
              <w:t>As at 31 December 2024</w:t>
            </w:r>
          </w:p>
        </w:tc>
        <w:tc>
          <w:tcPr>
            <w:tcW w:w="1984" w:type="dxa"/>
            <w:vAlign w:val="center"/>
          </w:tcPr>
          <w:p w14:paraId="0080D1C2" w14:textId="3DAF8A06" w:rsidR="00460063" w:rsidRPr="0075243A" w:rsidRDefault="00460063" w:rsidP="00E9634F">
            <w:pPr>
              <w:tabs>
                <w:tab w:val="decimal" w:pos="1589"/>
              </w:tabs>
              <w:jc w:val="center"/>
              <w:rPr>
                <w:rFonts w:asciiTheme="majorBidi" w:hAnsiTheme="majorBidi" w:cstheme="majorBidi"/>
              </w:rPr>
            </w:pPr>
            <w:r w:rsidRPr="00D33EF6">
              <w:rPr>
                <w:rFonts w:asciiTheme="majorBidi" w:hAnsiTheme="majorBidi" w:cstheme="majorBidi"/>
              </w:rPr>
              <w:t>3,594</w:t>
            </w:r>
          </w:p>
        </w:tc>
        <w:tc>
          <w:tcPr>
            <w:tcW w:w="1985" w:type="dxa"/>
            <w:vAlign w:val="center"/>
          </w:tcPr>
          <w:p w14:paraId="1C37FEDE" w14:textId="73FD311F" w:rsidR="00460063" w:rsidRPr="0075243A" w:rsidRDefault="00460063" w:rsidP="00E9634F">
            <w:pPr>
              <w:tabs>
                <w:tab w:val="decimal" w:pos="1589"/>
              </w:tabs>
              <w:jc w:val="center"/>
              <w:rPr>
                <w:rFonts w:asciiTheme="majorBidi" w:hAnsiTheme="majorBidi" w:cstheme="majorBidi"/>
              </w:rPr>
            </w:pPr>
            <w:r w:rsidRPr="00D33EF6">
              <w:rPr>
                <w:rFonts w:asciiTheme="majorBidi" w:hAnsiTheme="majorBidi" w:cstheme="majorBidi"/>
              </w:rPr>
              <w:t>11</w:t>
            </w:r>
          </w:p>
        </w:tc>
      </w:tr>
      <w:tr w:rsidR="00460063" w:rsidRPr="0075243A" w14:paraId="744E43FA" w14:textId="77777777" w:rsidTr="00E9634F">
        <w:tc>
          <w:tcPr>
            <w:tcW w:w="5528" w:type="dxa"/>
            <w:vAlign w:val="center"/>
          </w:tcPr>
          <w:p w14:paraId="4EBABBAB" w14:textId="0E8387A5" w:rsidR="00460063" w:rsidRPr="0075243A" w:rsidRDefault="00460063" w:rsidP="00460063">
            <w:pPr>
              <w:rPr>
                <w:rFonts w:asciiTheme="majorBidi" w:hAnsiTheme="majorBidi" w:cstheme="majorBidi"/>
                <w:b/>
                <w:bCs/>
                <w:cs/>
              </w:rPr>
            </w:pPr>
            <w:proofErr w:type="spellStart"/>
            <w:r w:rsidRPr="0075243A">
              <w:rPr>
                <w:rFonts w:asciiTheme="majorBidi" w:hAnsiTheme="majorBidi" w:cstheme="majorBidi"/>
              </w:rPr>
              <w:t>Amortisation</w:t>
            </w:r>
            <w:proofErr w:type="spellEnd"/>
            <w:r w:rsidRPr="0075243A">
              <w:rPr>
                <w:rFonts w:asciiTheme="majorBidi" w:hAnsiTheme="majorBidi" w:cstheme="majorBidi"/>
              </w:rPr>
              <w:t xml:space="preserve"> for the year</w:t>
            </w:r>
          </w:p>
        </w:tc>
        <w:tc>
          <w:tcPr>
            <w:tcW w:w="1984" w:type="dxa"/>
            <w:vAlign w:val="center"/>
          </w:tcPr>
          <w:p w14:paraId="6CBE5B8C" w14:textId="5352559E" w:rsidR="00460063" w:rsidRPr="0075243A" w:rsidRDefault="00460063" w:rsidP="00E9634F">
            <w:pPr>
              <w:tabs>
                <w:tab w:val="decimal" w:pos="1589"/>
              </w:tabs>
              <w:jc w:val="center"/>
              <w:rPr>
                <w:rFonts w:asciiTheme="majorBidi" w:hAnsiTheme="majorBidi" w:cstheme="majorBidi"/>
              </w:rPr>
            </w:pPr>
            <w:r>
              <w:rPr>
                <w:rFonts w:asciiTheme="majorBidi" w:hAnsiTheme="majorBidi" w:cstheme="majorBidi"/>
              </w:rPr>
              <w:t>378</w:t>
            </w:r>
          </w:p>
        </w:tc>
        <w:tc>
          <w:tcPr>
            <w:tcW w:w="1985" w:type="dxa"/>
            <w:vAlign w:val="center"/>
          </w:tcPr>
          <w:p w14:paraId="4D2089AB" w14:textId="18AB62D8" w:rsidR="00460063" w:rsidRPr="0075243A" w:rsidRDefault="00460063" w:rsidP="00E9634F">
            <w:pPr>
              <w:tabs>
                <w:tab w:val="decimal" w:pos="1589"/>
              </w:tabs>
              <w:jc w:val="center"/>
              <w:rPr>
                <w:rFonts w:asciiTheme="majorBidi" w:hAnsiTheme="majorBidi" w:cstheme="majorBidi"/>
              </w:rPr>
            </w:pPr>
            <w:r>
              <w:rPr>
                <w:rFonts w:asciiTheme="majorBidi" w:hAnsiTheme="majorBidi" w:cstheme="majorBidi"/>
              </w:rPr>
              <w:t>7</w:t>
            </w:r>
          </w:p>
        </w:tc>
      </w:tr>
      <w:tr w:rsidR="00460063" w:rsidRPr="0075243A" w14:paraId="25932393" w14:textId="77777777" w:rsidTr="00E9634F">
        <w:tc>
          <w:tcPr>
            <w:tcW w:w="5528" w:type="dxa"/>
            <w:vAlign w:val="center"/>
          </w:tcPr>
          <w:p w14:paraId="7992CC5F" w14:textId="1E19E0B7" w:rsidR="00460063" w:rsidRPr="0075243A" w:rsidRDefault="00460063" w:rsidP="00460063">
            <w:pPr>
              <w:rPr>
                <w:rFonts w:asciiTheme="majorBidi" w:hAnsiTheme="majorBidi" w:cstheme="majorBidi"/>
                <w:b/>
                <w:bCs/>
                <w:cs/>
              </w:rPr>
            </w:pPr>
            <w:r w:rsidRPr="0075243A">
              <w:rPr>
                <w:rFonts w:asciiTheme="majorBidi" w:hAnsiTheme="majorBidi" w:cstheme="majorBidi"/>
              </w:rPr>
              <w:t>As at 31 December 2025</w:t>
            </w:r>
          </w:p>
        </w:tc>
        <w:tc>
          <w:tcPr>
            <w:tcW w:w="1984" w:type="dxa"/>
            <w:vAlign w:val="center"/>
          </w:tcPr>
          <w:p w14:paraId="0FB750C6" w14:textId="01FBC726" w:rsidR="00460063" w:rsidRPr="0075243A" w:rsidRDefault="00460063" w:rsidP="00E9634F">
            <w:pPr>
              <w:pBdr>
                <w:top w:val="single" w:sz="4" w:space="1" w:color="auto"/>
                <w:bottom w:val="single" w:sz="4" w:space="1" w:color="auto"/>
              </w:pBdr>
              <w:tabs>
                <w:tab w:val="decimal" w:pos="1589"/>
              </w:tabs>
              <w:jc w:val="center"/>
              <w:rPr>
                <w:rFonts w:asciiTheme="majorBidi" w:hAnsiTheme="majorBidi" w:cstheme="majorBidi"/>
              </w:rPr>
            </w:pPr>
            <w:r>
              <w:rPr>
                <w:rFonts w:asciiTheme="majorBidi" w:hAnsiTheme="majorBidi" w:cstheme="majorBidi"/>
              </w:rPr>
              <w:t>3,972</w:t>
            </w:r>
          </w:p>
        </w:tc>
        <w:tc>
          <w:tcPr>
            <w:tcW w:w="1985" w:type="dxa"/>
            <w:vAlign w:val="center"/>
          </w:tcPr>
          <w:p w14:paraId="23AC5705" w14:textId="3313A5A4" w:rsidR="00460063" w:rsidRPr="0075243A" w:rsidRDefault="00460063" w:rsidP="00E9634F">
            <w:pPr>
              <w:pBdr>
                <w:top w:val="single" w:sz="4" w:space="1" w:color="auto"/>
                <w:bottom w:val="single" w:sz="4" w:space="1" w:color="auto"/>
              </w:pBdr>
              <w:tabs>
                <w:tab w:val="decimal" w:pos="1589"/>
              </w:tabs>
              <w:jc w:val="center"/>
              <w:rPr>
                <w:rFonts w:asciiTheme="majorBidi" w:hAnsiTheme="majorBidi" w:cstheme="majorBidi"/>
              </w:rPr>
            </w:pPr>
            <w:r>
              <w:rPr>
                <w:rFonts w:asciiTheme="majorBidi" w:hAnsiTheme="majorBidi" w:cstheme="majorBidi"/>
              </w:rPr>
              <w:t>18</w:t>
            </w:r>
          </w:p>
        </w:tc>
      </w:tr>
      <w:tr w:rsidR="005B21FE" w:rsidRPr="0075243A" w14:paraId="73041657" w14:textId="77777777" w:rsidTr="0075243A">
        <w:tc>
          <w:tcPr>
            <w:tcW w:w="5528" w:type="dxa"/>
            <w:vAlign w:val="center"/>
          </w:tcPr>
          <w:p w14:paraId="0EC88970" w14:textId="39317BBC" w:rsidR="005B21FE" w:rsidRPr="0075243A" w:rsidRDefault="00E12115" w:rsidP="0075243A">
            <w:pPr>
              <w:spacing w:before="120"/>
              <w:rPr>
                <w:rFonts w:asciiTheme="majorBidi" w:hAnsiTheme="majorBidi" w:cstheme="majorBidi"/>
                <w:b/>
                <w:bCs/>
                <w:cs/>
              </w:rPr>
            </w:pPr>
            <w:r w:rsidRPr="0075243A">
              <w:rPr>
                <w:rFonts w:asciiTheme="majorBidi" w:hAnsiTheme="majorBidi" w:cstheme="majorBidi"/>
                <w:b/>
                <w:bCs/>
              </w:rPr>
              <w:t>Net</w:t>
            </w:r>
            <w:r w:rsidR="005B6A38">
              <w:rPr>
                <w:rFonts w:asciiTheme="majorBidi" w:hAnsiTheme="majorBidi" w:cstheme="majorBidi"/>
                <w:b/>
                <w:bCs/>
              </w:rPr>
              <w:t xml:space="preserve"> </w:t>
            </w:r>
            <w:r w:rsidRPr="0075243A">
              <w:rPr>
                <w:rFonts w:asciiTheme="majorBidi" w:hAnsiTheme="majorBidi" w:cstheme="majorBidi"/>
                <w:b/>
                <w:bCs/>
              </w:rPr>
              <w:t>book</w:t>
            </w:r>
            <w:r w:rsidR="005B21FE" w:rsidRPr="0075243A">
              <w:rPr>
                <w:rFonts w:asciiTheme="majorBidi" w:hAnsiTheme="majorBidi" w:cstheme="majorBidi"/>
                <w:b/>
                <w:bCs/>
              </w:rPr>
              <w:t xml:space="preserve"> value</w:t>
            </w:r>
          </w:p>
        </w:tc>
        <w:tc>
          <w:tcPr>
            <w:tcW w:w="1984" w:type="dxa"/>
            <w:vAlign w:val="center"/>
          </w:tcPr>
          <w:p w14:paraId="3E4D54B8" w14:textId="77777777" w:rsidR="005B21FE" w:rsidRPr="0075243A" w:rsidRDefault="005B21FE" w:rsidP="0075243A">
            <w:pPr>
              <w:tabs>
                <w:tab w:val="decimal" w:pos="1589"/>
              </w:tabs>
              <w:spacing w:before="120"/>
              <w:jc w:val="center"/>
              <w:rPr>
                <w:rFonts w:asciiTheme="majorBidi" w:hAnsiTheme="majorBidi" w:cstheme="majorBidi"/>
              </w:rPr>
            </w:pPr>
          </w:p>
        </w:tc>
        <w:tc>
          <w:tcPr>
            <w:tcW w:w="1985" w:type="dxa"/>
            <w:vAlign w:val="center"/>
          </w:tcPr>
          <w:p w14:paraId="27B8AE51" w14:textId="77777777" w:rsidR="005B21FE" w:rsidRPr="0075243A" w:rsidRDefault="005B21FE" w:rsidP="0075243A">
            <w:pPr>
              <w:tabs>
                <w:tab w:val="decimal" w:pos="1589"/>
              </w:tabs>
              <w:spacing w:before="120"/>
              <w:jc w:val="center"/>
              <w:rPr>
                <w:rFonts w:asciiTheme="majorBidi" w:hAnsiTheme="majorBidi" w:cstheme="majorBidi"/>
              </w:rPr>
            </w:pPr>
          </w:p>
        </w:tc>
      </w:tr>
      <w:tr w:rsidR="001414FB" w:rsidRPr="0075243A" w14:paraId="4E32E2F6" w14:textId="77777777" w:rsidTr="00E9634F">
        <w:tc>
          <w:tcPr>
            <w:tcW w:w="5528" w:type="dxa"/>
            <w:vAlign w:val="center"/>
          </w:tcPr>
          <w:p w14:paraId="7ED9FB4B" w14:textId="61CE9648" w:rsidR="001414FB" w:rsidRPr="0075243A" w:rsidRDefault="001414FB" w:rsidP="001414FB">
            <w:pPr>
              <w:rPr>
                <w:rFonts w:asciiTheme="majorBidi" w:hAnsiTheme="majorBidi" w:cstheme="majorBidi"/>
                <w:cs/>
              </w:rPr>
            </w:pPr>
            <w:r w:rsidRPr="0075243A">
              <w:rPr>
                <w:rFonts w:asciiTheme="majorBidi" w:hAnsiTheme="majorBidi" w:cstheme="majorBidi"/>
              </w:rPr>
              <w:t>As at 31 December 2024</w:t>
            </w:r>
          </w:p>
        </w:tc>
        <w:tc>
          <w:tcPr>
            <w:tcW w:w="1984" w:type="dxa"/>
            <w:vAlign w:val="center"/>
          </w:tcPr>
          <w:p w14:paraId="0B8A5779" w14:textId="6239ACA9" w:rsidR="001414FB" w:rsidRPr="0075243A" w:rsidRDefault="001414FB" w:rsidP="00E9634F">
            <w:pPr>
              <w:tabs>
                <w:tab w:val="decimal" w:pos="1589"/>
              </w:tabs>
              <w:jc w:val="center"/>
              <w:rPr>
                <w:rFonts w:asciiTheme="majorBidi" w:hAnsiTheme="majorBidi" w:cstheme="majorBidi"/>
              </w:rPr>
            </w:pPr>
            <w:r w:rsidRPr="00D33EF6">
              <w:rPr>
                <w:rFonts w:asciiTheme="majorBidi" w:hAnsiTheme="majorBidi" w:cstheme="majorBidi"/>
              </w:rPr>
              <w:t>2,262</w:t>
            </w:r>
          </w:p>
        </w:tc>
        <w:tc>
          <w:tcPr>
            <w:tcW w:w="1985" w:type="dxa"/>
            <w:vAlign w:val="center"/>
          </w:tcPr>
          <w:p w14:paraId="2360A8A7" w14:textId="2DD72714" w:rsidR="001414FB" w:rsidRPr="0075243A" w:rsidRDefault="001414FB" w:rsidP="00E9634F">
            <w:pPr>
              <w:tabs>
                <w:tab w:val="decimal" w:pos="1589"/>
              </w:tabs>
              <w:jc w:val="center"/>
              <w:rPr>
                <w:rFonts w:asciiTheme="majorBidi" w:hAnsiTheme="majorBidi" w:cstheme="majorBidi"/>
              </w:rPr>
            </w:pPr>
            <w:r w:rsidRPr="00D33EF6">
              <w:rPr>
                <w:rFonts w:asciiTheme="majorBidi" w:hAnsiTheme="majorBidi" w:cstheme="majorBidi"/>
              </w:rPr>
              <w:t>10</w:t>
            </w:r>
          </w:p>
        </w:tc>
      </w:tr>
      <w:tr w:rsidR="001414FB" w:rsidRPr="0075243A" w14:paraId="420F1605" w14:textId="77777777" w:rsidTr="00E9634F">
        <w:tc>
          <w:tcPr>
            <w:tcW w:w="5528" w:type="dxa"/>
            <w:vAlign w:val="center"/>
          </w:tcPr>
          <w:p w14:paraId="1139DE79" w14:textId="4D684523" w:rsidR="001414FB" w:rsidRPr="0075243A" w:rsidRDefault="001414FB" w:rsidP="001414FB">
            <w:pPr>
              <w:rPr>
                <w:rFonts w:asciiTheme="majorBidi" w:hAnsiTheme="majorBidi" w:cstheme="majorBidi"/>
                <w:cs/>
              </w:rPr>
            </w:pPr>
            <w:r w:rsidRPr="0075243A">
              <w:rPr>
                <w:rFonts w:asciiTheme="majorBidi" w:hAnsiTheme="majorBidi" w:cstheme="majorBidi"/>
              </w:rPr>
              <w:t>As at 31 December 2025</w:t>
            </w:r>
          </w:p>
        </w:tc>
        <w:tc>
          <w:tcPr>
            <w:tcW w:w="1984" w:type="dxa"/>
            <w:vAlign w:val="center"/>
          </w:tcPr>
          <w:p w14:paraId="74187908" w14:textId="3202E89B" w:rsidR="001414FB" w:rsidRPr="0075243A" w:rsidRDefault="001414FB" w:rsidP="00E9634F">
            <w:pPr>
              <w:pBdr>
                <w:top w:val="double" w:sz="4" w:space="1" w:color="auto"/>
                <w:bottom w:val="double" w:sz="4" w:space="1" w:color="auto"/>
              </w:pBdr>
              <w:tabs>
                <w:tab w:val="decimal" w:pos="1589"/>
              </w:tabs>
              <w:jc w:val="center"/>
              <w:rPr>
                <w:rFonts w:asciiTheme="majorBidi" w:hAnsiTheme="majorBidi" w:cstheme="majorBidi"/>
              </w:rPr>
            </w:pPr>
            <w:r>
              <w:rPr>
                <w:rFonts w:asciiTheme="majorBidi" w:hAnsiTheme="majorBidi" w:cstheme="majorBidi"/>
              </w:rPr>
              <w:t>1,884</w:t>
            </w:r>
          </w:p>
        </w:tc>
        <w:tc>
          <w:tcPr>
            <w:tcW w:w="1985" w:type="dxa"/>
            <w:vAlign w:val="center"/>
          </w:tcPr>
          <w:p w14:paraId="0A322DAE" w14:textId="34A260F2" w:rsidR="001414FB" w:rsidRPr="0075243A" w:rsidRDefault="001414FB" w:rsidP="00E9634F">
            <w:pPr>
              <w:pBdr>
                <w:top w:val="double" w:sz="4" w:space="1" w:color="auto"/>
                <w:bottom w:val="double" w:sz="4" w:space="1" w:color="auto"/>
              </w:pBdr>
              <w:tabs>
                <w:tab w:val="decimal" w:pos="1589"/>
              </w:tabs>
              <w:jc w:val="center"/>
              <w:rPr>
                <w:rFonts w:asciiTheme="majorBidi" w:hAnsiTheme="majorBidi" w:cstheme="majorBidi"/>
              </w:rPr>
            </w:pPr>
            <w:r>
              <w:rPr>
                <w:rFonts w:asciiTheme="majorBidi" w:hAnsiTheme="majorBidi" w:cstheme="majorBidi"/>
              </w:rPr>
              <w:t>3</w:t>
            </w:r>
          </w:p>
        </w:tc>
      </w:tr>
    </w:tbl>
    <w:p w14:paraId="6E3F9B7F" w14:textId="77777777" w:rsidR="00260153" w:rsidRDefault="00260153" w:rsidP="00C831D2">
      <w:pPr>
        <w:tabs>
          <w:tab w:val="left" w:pos="600"/>
          <w:tab w:val="left" w:pos="2880"/>
        </w:tabs>
        <w:spacing w:before="240" w:after="120" w:line="380" w:lineRule="exact"/>
        <w:ind w:left="605" w:right="-43" w:hanging="605"/>
        <w:jc w:val="thaiDistribute"/>
        <w:rPr>
          <w:rFonts w:asciiTheme="majorBidi" w:hAnsiTheme="majorBidi" w:cstheme="majorBidi"/>
          <w:b/>
          <w:bCs/>
        </w:rPr>
      </w:pPr>
    </w:p>
    <w:p w14:paraId="61AE31F4" w14:textId="77777777" w:rsidR="00260153" w:rsidRDefault="00260153">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6F44939D" w14:textId="0AE94655" w:rsidR="00DB6DE6" w:rsidRDefault="00DB6DE6" w:rsidP="005D770B">
      <w:pPr>
        <w:numPr>
          <w:ilvl w:val="0"/>
          <w:numId w:val="6"/>
        </w:numPr>
        <w:tabs>
          <w:tab w:val="left" w:pos="9781"/>
        </w:tabs>
        <w:overflowPunct/>
        <w:autoSpaceDE/>
        <w:autoSpaceDN/>
        <w:adjustRightInd/>
        <w:spacing w:before="120" w:after="120"/>
        <w:ind w:left="426" w:right="-1" w:hanging="426"/>
        <w:jc w:val="both"/>
        <w:textAlignment w:val="auto"/>
        <w:rPr>
          <w:rFonts w:asciiTheme="majorBidi" w:hAnsiTheme="majorBidi" w:cstheme="majorBidi"/>
          <w:b/>
          <w:bCs/>
          <w:caps/>
          <w:lang w:val="en-GB"/>
        </w:rPr>
      </w:pPr>
      <w:r w:rsidRPr="003021A6">
        <w:rPr>
          <w:rFonts w:asciiTheme="majorBidi" w:hAnsiTheme="majorBidi" w:cstheme="majorBidi"/>
          <w:b/>
          <w:bCs/>
          <w:caps/>
          <w:lang w:val="en-GB"/>
        </w:rPr>
        <w:lastRenderedPageBreak/>
        <w:t>DIGITAL ASSETS</w:t>
      </w:r>
    </w:p>
    <w:p w14:paraId="3B5A1886" w14:textId="7A13C77F" w:rsidR="000A4244" w:rsidRDefault="000A4244" w:rsidP="000A4244">
      <w:pPr>
        <w:spacing w:after="120"/>
        <w:ind w:left="426"/>
        <w:jc w:val="thaiDistribute"/>
        <w:rPr>
          <w:rFonts w:asciiTheme="majorBidi" w:hAnsiTheme="majorBidi" w:cstheme="majorBidi"/>
          <w:b/>
          <w:bCs/>
          <w:caps/>
        </w:rPr>
      </w:pPr>
      <w:r w:rsidRPr="000A4244">
        <w:rPr>
          <w:rFonts w:asciiTheme="majorBidi" w:hAnsiTheme="majorBidi" w:cstheme="majorBidi"/>
        </w:rPr>
        <w:t xml:space="preserve">Movements of digital assets account for the </w:t>
      </w:r>
      <w:r w:rsidR="005B6A38">
        <w:rPr>
          <w:rFonts w:asciiTheme="majorBidi" w:hAnsiTheme="majorBidi" w:cstheme="majorBidi"/>
        </w:rPr>
        <w:t>year</w:t>
      </w:r>
      <w:r w:rsidRPr="000A4244">
        <w:rPr>
          <w:rFonts w:asciiTheme="majorBidi" w:hAnsiTheme="majorBidi" w:cstheme="majorBidi"/>
        </w:rPr>
        <w:t xml:space="preserve"> ended 3</w:t>
      </w:r>
      <w:r>
        <w:rPr>
          <w:rFonts w:asciiTheme="majorBidi" w:hAnsiTheme="majorBidi" w:cstheme="majorBidi"/>
        </w:rPr>
        <w:t>1</w:t>
      </w:r>
      <w:r w:rsidRPr="000A4244">
        <w:rPr>
          <w:rFonts w:asciiTheme="majorBidi" w:hAnsiTheme="majorBidi" w:cstheme="majorBidi"/>
        </w:rPr>
        <w:t xml:space="preserve"> </w:t>
      </w:r>
      <w:r>
        <w:rPr>
          <w:rFonts w:asciiTheme="majorBidi" w:hAnsiTheme="majorBidi" w:cstheme="majorBidi"/>
        </w:rPr>
        <w:t>Decem</w:t>
      </w:r>
      <w:r w:rsidRPr="000A4244">
        <w:rPr>
          <w:rFonts w:asciiTheme="majorBidi" w:hAnsiTheme="majorBidi" w:cstheme="majorBidi"/>
        </w:rPr>
        <w:t xml:space="preserve">ber 2025 </w:t>
      </w:r>
      <w:r w:rsidR="009F20C6">
        <w:rPr>
          <w:rFonts w:asciiTheme="majorBidi" w:hAnsiTheme="majorBidi" w:cstheme="majorBidi"/>
        </w:rPr>
        <w:t>and 2024</w:t>
      </w:r>
      <w:r w:rsidRPr="000A4244">
        <w:rPr>
          <w:rFonts w:asciiTheme="majorBidi" w:hAnsiTheme="majorBidi" w:cstheme="majorBidi"/>
        </w:rPr>
        <w:t xml:space="preserve"> are </w:t>
      </w:r>
      <w:proofErr w:type="spellStart"/>
      <w:r w:rsidRPr="000A4244">
        <w:rPr>
          <w:rFonts w:asciiTheme="majorBidi" w:hAnsiTheme="majorBidi" w:cstheme="majorBidi"/>
        </w:rPr>
        <w:t>summarised</w:t>
      </w:r>
      <w:proofErr w:type="spellEnd"/>
      <w:r w:rsidRPr="000A4244">
        <w:rPr>
          <w:rFonts w:asciiTheme="majorBidi" w:hAnsiTheme="majorBidi" w:cstheme="majorBidi"/>
        </w:rPr>
        <w:t xml:space="preserve"> below.</w:t>
      </w:r>
    </w:p>
    <w:tbl>
      <w:tblPr>
        <w:tblW w:w="4772" w:type="pct"/>
        <w:tblInd w:w="426" w:type="dxa"/>
        <w:tblLayout w:type="fixed"/>
        <w:tblLook w:val="0000" w:firstRow="0" w:lastRow="0" w:firstColumn="0" w:lastColumn="0" w:noHBand="0" w:noVBand="0"/>
      </w:tblPr>
      <w:tblGrid>
        <w:gridCol w:w="5500"/>
        <w:gridCol w:w="1981"/>
        <w:gridCol w:w="1989"/>
      </w:tblGrid>
      <w:tr w:rsidR="005A4919" w:rsidRPr="00124431" w14:paraId="275B7D8B" w14:textId="77777777" w:rsidTr="005A4919">
        <w:trPr>
          <w:cantSplit/>
          <w:trHeight w:val="397"/>
        </w:trPr>
        <w:tc>
          <w:tcPr>
            <w:tcW w:w="2904" w:type="pct"/>
          </w:tcPr>
          <w:p w14:paraId="2237FFEA" w14:textId="77777777" w:rsidR="005A4919" w:rsidRPr="000A4244" w:rsidRDefault="005A4919" w:rsidP="000A4244">
            <w:pPr>
              <w:jc w:val="right"/>
              <w:rPr>
                <w:rFonts w:asciiTheme="majorBidi" w:hAnsiTheme="majorBidi" w:cstheme="majorBidi"/>
              </w:rPr>
            </w:pPr>
          </w:p>
        </w:tc>
        <w:tc>
          <w:tcPr>
            <w:tcW w:w="2096" w:type="pct"/>
            <w:gridSpan w:val="2"/>
            <w:vAlign w:val="center"/>
          </w:tcPr>
          <w:p w14:paraId="5F49A568" w14:textId="1D500762" w:rsidR="005A4919" w:rsidRPr="000A4244" w:rsidRDefault="005A4919" w:rsidP="000A4244">
            <w:pPr>
              <w:jc w:val="right"/>
              <w:rPr>
                <w:rFonts w:asciiTheme="majorBidi" w:hAnsiTheme="majorBidi" w:cstheme="majorBidi"/>
                <w:cs/>
              </w:rPr>
            </w:pPr>
            <w:r w:rsidRPr="000A4244">
              <w:rPr>
                <w:rFonts w:asciiTheme="majorBidi" w:hAnsiTheme="majorBidi" w:cstheme="majorBidi"/>
              </w:rPr>
              <w:t>(Unit: Thousand Baht)</w:t>
            </w:r>
          </w:p>
        </w:tc>
      </w:tr>
      <w:tr w:rsidR="003D1901" w:rsidRPr="00124431" w14:paraId="4FB5C5CF" w14:textId="77777777" w:rsidTr="004868BF">
        <w:trPr>
          <w:trHeight w:val="20"/>
        </w:trPr>
        <w:tc>
          <w:tcPr>
            <w:tcW w:w="2904" w:type="pct"/>
            <w:vAlign w:val="bottom"/>
          </w:tcPr>
          <w:p w14:paraId="7BEC1383" w14:textId="77777777" w:rsidR="003D1901" w:rsidRPr="000A4244" w:rsidRDefault="003D1901" w:rsidP="004868BF">
            <w:pPr>
              <w:jc w:val="center"/>
              <w:rPr>
                <w:rFonts w:asciiTheme="majorBidi" w:hAnsiTheme="majorBidi" w:cstheme="majorBidi"/>
                <w:cs/>
              </w:rPr>
            </w:pPr>
          </w:p>
        </w:tc>
        <w:tc>
          <w:tcPr>
            <w:tcW w:w="2096" w:type="pct"/>
            <w:gridSpan w:val="2"/>
            <w:vAlign w:val="bottom"/>
          </w:tcPr>
          <w:p w14:paraId="0E90450D" w14:textId="4A97E8A5" w:rsidR="003D1901" w:rsidRPr="000A4244" w:rsidRDefault="003D1901" w:rsidP="000A4244">
            <w:pPr>
              <w:pBdr>
                <w:bottom w:val="single" w:sz="4" w:space="1" w:color="auto"/>
              </w:pBdr>
              <w:jc w:val="center"/>
              <w:rPr>
                <w:rFonts w:asciiTheme="majorBidi" w:hAnsiTheme="majorBidi" w:cstheme="majorBidi"/>
              </w:rPr>
            </w:pPr>
            <w:r w:rsidRPr="000A4244">
              <w:rPr>
                <w:rFonts w:asciiTheme="majorBidi" w:hAnsiTheme="majorBidi" w:cstheme="majorBidi"/>
              </w:rPr>
              <w:t>Consolidated financial statements</w:t>
            </w:r>
          </w:p>
        </w:tc>
      </w:tr>
      <w:tr w:rsidR="005A4919" w:rsidRPr="00124431" w14:paraId="4203BF23" w14:textId="77777777" w:rsidTr="003D1901">
        <w:trPr>
          <w:trHeight w:val="397"/>
        </w:trPr>
        <w:tc>
          <w:tcPr>
            <w:tcW w:w="2904" w:type="pct"/>
            <w:vAlign w:val="center"/>
          </w:tcPr>
          <w:p w14:paraId="0B7277FC" w14:textId="4912378B" w:rsidR="005A4919" w:rsidRPr="000A4244" w:rsidRDefault="005A4919" w:rsidP="00D80F4A">
            <w:pPr>
              <w:pStyle w:val="BodyText2"/>
              <w:tabs>
                <w:tab w:val="clear" w:pos="720"/>
              </w:tabs>
              <w:spacing w:before="0" w:after="0" w:line="240" w:lineRule="auto"/>
              <w:ind w:right="0"/>
              <w:rPr>
                <w:rFonts w:asciiTheme="majorBidi" w:hAnsiTheme="majorBidi" w:cstheme="majorBidi"/>
              </w:rPr>
            </w:pPr>
          </w:p>
        </w:tc>
        <w:tc>
          <w:tcPr>
            <w:tcW w:w="1046" w:type="pct"/>
          </w:tcPr>
          <w:p w14:paraId="7EB65316" w14:textId="219E9687" w:rsidR="005A4919" w:rsidRPr="003F0AB1" w:rsidRDefault="003F0AB1" w:rsidP="002A402B">
            <w:pPr>
              <w:tabs>
                <w:tab w:val="decimal" w:pos="1051"/>
              </w:tabs>
              <w:ind w:right="570"/>
              <w:jc w:val="center"/>
              <w:rPr>
                <w:rFonts w:asciiTheme="majorBidi" w:hAnsiTheme="majorBidi" w:cstheme="majorBidi"/>
                <w:u w:val="single"/>
              </w:rPr>
            </w:pPr>
            <w:r>
              <w:rPr>
                <w:rFonts w:asciiTheme="majorBidi" w:hAnsiTheme="majorBidi" w:cstheme="majorBidi"/>
                <w:u w:val="single"/>
              </w:rPr>
              <w:t>202</w:t>
            </w:r>
            <w:r w:rsidR="009F20C6">
              <w:rPr>
                <w:rFonts w:asciiTheme="majorBidi" w:hAnsiTheme="majorBidi" w:cstheme="majorBidi"/>
                <w:u w:val="single"/>
              </w:rPr>
              <w:t>5</w:t>
            </w:r>
          </w:p>
        </w:tc>
        <w:tc>
          <w:tcPr>
            <w:tcW w:w="1050" w:type="pct"/>
            <w:vAlign w:val="bottom"/>
          </w:tcPr>
          <w:p w14:paraId="4171B399" w14:textId="43025E8F" w:rsidR="005A4919" w:rsidRPr="003F0AB1" w:rsidRDefault="003F0AB1" w:rsidP="002A402B">
            <w:pPr>
              <w:tabs>
                <w:tab w:val="decimal" w:pos="1051"/>
              </w:tabs>
              <w:ind w:right="570"/>
              <w:jc w:val="center"/>
              <w:rPr>
                <w:rFonts w:asciiTheme="majorBidi" w:hAnsiTheme="majorBidi" w:cstheme="majorBidi"/>
                <w:u w:val="single"/>
              </w:rPr>
            </w:pPr>
            <w:r>
              <w:rPr>
                <w:rFonts w:asciiTheme="majorBidi" w:hAnsiTheme="majorBidi" w:cstheme="majorBidi"/>
                <w:u w:val="single"/>
              </w:rPr>
              <w:t>202</w:t>
            </w:r>
            <w:r w:rsidR="009F20C6">
              <w:rPr>
                <w:rFonts w:asciiTheme="majorBidi" w:hAnsiTheme="majorBidi" w:cstheme="majorBidi"/>
                <w:u w:val="single"/>
              </w:rPr>
              <w:t>4</w:t>
            </w:r>
          </w:p>
        </w:tc>
      </w:tr>
      <w:tr w:rsidR="00E3387D" w:rsidRPr="00124431" w14:paraId="2AF21C7C" w14:textId="77777777" w:rsidTr="000A2F8D">
        <w:trPr>
          <w:trHeight w:val="397"/>
        </w:trPr>
        <w:tc>
          <w:tcPr>
            <w:tcW w:w="2904" w:type="pct"/>
            <w:vAlign w:val="center"/>
          </w:tcPr>
          <w:p w14:paraId="6797B2D9" w14:textId="3302D5C7" w:rsidR="00E3387D" w:rsidRPr="000A4244" w:rsidRDefault="00280F3E" w:rsidP="00E3387D">
            <w:pPr>
              <w:pStyle w:val="BodyText2"/>
              <w:tabs>
                <w:tab w:val="clear" w:pos="720"/>
              </w:tabs>
              <w:spacing w:before="0" w:after="0" w:line="240" w:lineRule="auto"/>
              <w:ind w:right="0"/>
              <w:rPr>
                <w:rFonts w:asciiTheme="majorBidi" w:hAnsiTheme="majorBidi" w:cstheme="majorBidi"/>
              </w:rPr>
            </w:pPr>
            <w:r w:rsidRPr="00280F3E">
              <w:rPr>
                <w:rFonts w:asciiTheme="majorBidi" w:hAnsiTheme="majorBidi" w:cstheme="majorBidi"/>
              </w:rPr>
              <w:t>Beginning balance</w:t>
            </w:r>
          </w:p>
        </w:tc>
        <w:tc>
          <w:tcPr>
            <w:tcW w:w="1046" w:type="pct"/>
            <w:vAlign w:val="center"/>
          </w:tcPr>
          <w:p w14:paraId="41B52512" w14:textId="412C26E2" w:rsidR="00E3387D" w:rsidRPr="005B1D75" w:rsidRDefault="00E3387D" w:rsidP="000A2F8D">
            <w:pPr>
              <w:tabs>
                <w:tab w:val="decimal" w:pos="1619"/>
              </w:tabs>
              <w:jc w:val="center"/>
              <w:rPr>
                <w:rFonts w:asciiTheme="majorBidi" w:hAnsiTheme="majorBidi" w:cstheme="majorBidi"/>
              </w:rPr>
            </w:pPr>
            <w:r w:rsidRPr="009B1978">
              <w:rPr>
                <w:rFonts w:hint="eastAsia"/>
              </w:rPr>
              <w:t>223,638</w:t>
            </w:r>
          </w:p>
        </w:tc>
        <w:tc>
          <w:tcPr>
            <w:tcW w:w="1050" w:type="pct"/>
            <w:vAlign w:val="center"/>
          </w:tcPr>
          <w:p w14:paraId="5D5BEF24" w14:textId="0595BC8D" w:rsidR="00E3387D" w:rsidRPr="000A2F8D" w:rsidRDefault="00E3387D" w:rsidP="000A2F8D">
            <w:pPr>
              <w:tabs>
                <w:tab w:val="decimal" w:pos="1619"/>
              </w:tabs>
              <w:jc w:val="center"/>
              <w:rPr>
                <w:rFonts w:hint="eastAsia"/>
              </w:rPr>
            </w:pPr>
            <w:r w:rsidRPr="009B1978">
              <w:rPr>
                <w:rFonts w:hint="eastAsia"/>
              </w:rPr>
              <w:t>157,123</w:t>
            </w:r>
          </w:p>
        </w:tc>
      </w:tr>
      <w:tr w:rsidR="00CA14B5" w:rsidRPr="00124431" w14:paraId="2BB8BA59" w14:textId="77777777" w:rsidTr="000A2F8D">
        <w:trPr>
          <w:trHeight w:val="397"/>
        </w:trPr>
        <w:tc>
          <w:tcPr>
            <w:tcW w:w="2904" w:type="pct"/>
          </w:tcPr>
          <w:p w14:paraId="24C8714A" w14:textId="0E4AF546" w:rsidR="00CA14B5" w:rsidRPr="000A4244" w:rsidRDefault="00CA14B5" w:rsidP="00CA14B5">
            <w:pPr>
              <w:pStyle w:val="BodyText2"/>
              <w:tabs>
                <w:tab w:val="clear" w:pos="720"/>
              </w:tabs>
              <w:spacing w:before="0" w:after="0" w:line="240" w:lineRule="auto"/>
              <w:ind w:right="0"/>
              <w:rPr>
                <w:rFonts w:asciiTheme="majorBidi" w:hAnsiTheme="majorBidi" w:cstheme="majorBidi"/>
              </w:rPr>
            </w:pPr>
            <w:r w:rsidRPr="00D1349C">
              <w:rPr>
                <w:rFonts w:hint="eastAsia"/>
              </w:rPr>
              <w:t>Increase during the year</w:t>
            </w:r>
          </w:p>
        </w:tc>
        <w:tc>
          <w:tcPr>
            <w:tcW w:w="1046" w:type="pct"/>
            <w:vAlign w:val="center"/>
          </w:tcPr>
          <w:p w14:paraId="6E5B334C" w14:textId="5C6F0E0A" w:rsidR="00CA14B5" w:rsidRDefault="00CA14B5" w:rsidP="000A2F8D">
            <w:pPr>
              <w:tabs>
                <w:tab w:val="decimal" w:pos="1619"/>
              </w:tabs>
              <w:jc w:val="center"/>
              <w:rPr>
                <w:rFonts w:asciiTheme="majorBidi" w:hAnsiTheme="majorBidi" w:cstheme="majorBidi"/>
                <w:cs/>
              </w:rPr>
            </w:pPr>
            <w:r w:rsidRPr="009B1978">
              <w:rPr>
                <w:rFonts w:hint="eastAsia"/>
              </w:rPr>
              <w:t>301,207</w:t>
            </w:r>
          </w:p>
        </w:tc>
        <w:tc>
          <w:tcPr>
            <w:tcW w:w="1050" w:type="pct"/>
            <w:vAlign w:val="center"/>
          </w:tcPr>
          <w:p w14:paraId="38AEF9FA" w14:textId="164961A5" w:rsidR="00CA14B5" w:rsidRPr="000A2F8D" w:rsidRDefault="00CA14B5" w:rsidP="000A2F8D">
            <w:pPr>
              <w:tabs>
                <w:tab w:val="decimal" w:pos="1619"/>
              </w:tabs>
              <w:jc w:val="center"/>
              <w:rPr>
                <w:rFonts w:hint="eastAsia"/>
              </w:rPr>
            </w:pPr>
            <w:r w:rsidRPr="009B1978">
              <w:rPr>
                <w:rFonts w:hint="eastAsia"/>
              </w:rPr>
              <w:t>451,398</w:t>
            </w:r>
          </w:p>
        </w:tc>
      </w:tr>
      <w:tr w:rsidR="00CA14B5" w:rsidRPr="00124431" w14:paraId="6F7CD148" w14:textId="77777777" w:rsidTr="000A2F8D">
        <w:trPr>
          <w:trHeight w:val="397"/>
        </w:trPr>
        <w:tc>
          <w:tcPr>
            <w:tcW w:w="2904" w:type="pct"/>
          </w:tcPr>
          <w:p w14:paraId="68D1A998" w14:textId="4EB80047" w:rsidR="00CA14B5" w:rsidRPr="000A4244" w:rsidRDefault="00F720CF" w:rsidP="00CA14B5">
            <w:pPr>
              <w:pStyle w:val="BodyText2"/>
              <w:tabs>
                <w:tab w:val="clear" w:pos="720"/>
              </w:tabs>
              <w:spacing w:before="0" w:after="0" w:line="240" w:lineRule="auto"/>
              <w:ind w:right="0"/>
              <w:rPr>
                <w:rFonts w:asciiTheme="majorBidi" w:hAnsiTheme="majorBidi" w:cstheme="majorBidi"/>
              </w:rPr>
            </w:pPr>
            <w:r>
              <w:t>Disposals</w:t>
            </w:r>
            <w:r w:rsidR="00CA14B5" w:rsidRPr="00D1349C">
              <w:rPr>
                <w:rFonts w:hint="eastAsia"/>
              </w:rPr>
              <w:t xml:space="preserve"> during the year</w:t>
            </w:r>
          </w:p>
        </w:tc>
        <w:tc>
          <w:tcPr>
            <w:tcW w:w="1046" w:type="pct"/>
            <w:vAlign w:val="center"/>
          </w:tcPr>
          <w:p w14:paraId="64A61682" w14:textId="1833B49C" w:rsidR="00CA14B5" w:rsidRDefault="00CA14B5" w:rsidP="000A2F8D">
            <w:pPr>
              <w:tabs>
                <w:tab w:val="decimal" w:pos="1619"/>
              </w:tabs>
              <w:jc w:val="center"/>
              <w:rPr>
                <w:rFonts w:asciiTheme="majorBidi" w:hAnsiTheme="majorBidi" w:cstheme="majorBidi"/>
                <w:cs/>
              </w:rPr>
            </w:pPr>
            <w:r w:rsidRPr="009B1978">
              <w:rPr>
                <w:rFonts w:hint="eastAsia"/>
              </w:rPr>
              <w:t>(312,457)</w:t>
            </w:r>
          </w:p>
        </w:tc>
        <w:tc>
          <w:tcPr>
            <w:tcW w:w="1050" w:type="pct"/>
            <w:vAlign w:val="center"/>
          </w:tcPr>
          <w:p w14:paraId="4E640E13" w14:textId="4D739B04" w:rsidR="00CA14B5" w:rsidRPr="000A2F8D" w:rsidRDefault="00CA14B5" w:rsidP="000A2F8D">
            <w:pPr>
              <w:tabs>
                <w:tab w:val="decimal" w:pos="1619"/>
              </w:tabs>
              <w:jc w:val="center"/>
              <w:rPr>
                <w:rFonts w:hint="eastAsia"/>
              </w:rPr>
            </w:pPr>
            <w:r w:rsidRPr="009B1978">
              <w:rPr>
                <w:rFonts w:hint="eastAsia"/>
              </w:rPr>
              <w:t>(382,693)</w:t>
            </w:r>
          </w:p>
        </w:tc>
      </w:tr>
      <w:tr w:rsidR="00CA14B5" w:rsidRPr="00124431" w14:paraId="51F6C84A" w14:textId="77777777" w:rsidTr="000A2F8D">
        <w:trPr>
          <w:trHeight w:val="397"/>
        </w:trPr>
        <w:tc>
          <w:tcPr>
            <w:tcW w:w="2904" w:type="pct"/>
          </w:tcPr>
          <w:p w14:paraId="41E68B03" w14:textId="7C86D7BE" w:rsidR="00CA14B5" w:rsidRPr="000A4244" w:rsidRDefault="00CA14B5" w:rsidP="00CA14B5">
            <w:pPr>
              <w:pStyle w:val="BodyText2"/>
              <w:tabs>
                <w:tab w:val="clear" w:pos="720"/>
              </w:tabs>
              <w:spacing w:before="0" w:after="0" w:line="240" w:lineRule="auto"/>
              <w:ind w:right="0"/>
              <w:rPr>
                <w:rFonts w:asciiTheme="majorBidi" w:hAnsiTheme="majorBidi" w:cstheme="majorBidi"/>
              </w:rPr>
            </w:pPr>
            <w:r w:rsidRPr="00D1349C">
              <w:rPr>
                <w:rFonts w:hint="eastAsia"/>
              </w:rPr>
              <w:t>Transfer out</w:t>
            </w:r>
          </w:p>
        </w:tc>
        <w:tc>
          <w:tcPr>
            <w:tcW w:w="1046" w:type="pct"/>
            <w:vAlign w:val="center"/>
          </w:tcPr>
          <w:p w14:paraId="446FD05A" w14:textId="670EC344" w:rsidR="00CA14B5" w:rsidRDefault="00CA14B5" w:rsidP="000A2F8D">
            <w:pPr>
              <w:tabs>
                <w:tab w:val="decimal" w:pos="1619"/>
              </w:tabs>
              <w:jc w:val="center"/>
              <w:rPr>
                <w:rFonts w:asciiTheme="majorBidi" w:hAnsiTheme="majorBidi" w:cstheme="majorBidi"/>
                <w:cs/>
              </w:rPr>
            </w:pPr>
            <w:r w:rsidRPr="009B1978">
              <w:rPr>
                <w:rFonts w:hint="eastAsia"/>
              </w:rPr>
              <w:t>-</w:t>
            </w:r>
          </w:p>
        </w:tc>
        <w:tc>
          <w:tcPr>
            <w:tcW w:w="1050" w:type="pct"/>
            <w:vAlign w:val="center"/>
          </w:tcPr>
          <w:p w14:paraId="1098D381" w14:textId="3C65E73D" w:rsidR="00CA14B5" w:rsidRPr="000A2F8D" w:rsidRDefault="00CA14B5" w:rsidP="000A2F8D">
            <w:pPr>
              <w:tabs>
                <w:tab w:val="decimal" w:pos="1619"/>
              </w:tabs>
              <w:jc w:val="center"/>
              <w:rPr>
                <w:rFonts w:hint="eastAsia"/>
                <w:cs/>
              </w:rPr>
            </w:pPr>
            <w:r w:rsidRPr="009B1978">
              <w:rPr>
                <w:rFonts w:hint="eastAsia"/>
              </w:rPr>
              <w:t>(5)</w:t>
            </w:r>
          </w:p>
        </w:tc>
      </w:tr>
      <w:tr w:rsidR="00CA14B5" w:rsidRPr="00124431" w14:paraId="55074E6D" w14:textId="77777777" w:rsidTr="000A2F8D">
        <w:trPr>
          <w:trHeight w:val="397"/>
        </w:trPr>
        <w:tc>
          <w:tcPr>
            <w:tcW w:w="2904" w:type="pct"/>
          </w:tcPr>
          <w:p w14:paraId="2275A3F4" w14:textId="5EB8CFBE" w:rsidR="00CA14B5" w:rsidRPr="000A4244" w:rsidRDefault="00CA14B5" w:rsidP="00CA14B5">
            <w:pPr>
              <w:pStyle w:val="BodyText2"/>
              <w:tabs>
                <w:tab w:val="clear" w:pos="720"/>
              </w:tabs>
              <w:spacing w:before="0" w:after="0" w:line="240" w:lineRule="auto"/>
              <w:ind w:right="0"/>
              <w:rPr>
                <w:rFonts w:asciiTheme="majorBidi" w:hAnsiTheme="majorBidi" w:cstheme="majorBidi"/>
              </w:rPr>
            </w:pPr>
            <w:r w:rsidRPr="00D1349C">
              <w:rPr>
                <w:rFonts w:hint="eastAsia"/>
              </w:rPr>
              <w:t>Allowance for impairment of digital assets</w:t>
            </w:r>
          </w:p>
        </w:tc>
        <w:tc>
          <w:tcPr>
            <w:tcW w:w="1046" w:type="pct"/>
            <w:vAlign w:val="center"/>
          </w:tcPr>
          <w:p w14:paraId="46C279B3" w14:textId="2C64D957" w:rsidR="00CA14B5" w:rsidRDefault="00CA14B5" w:rsidP="000A2F8D">
            <w:pPr>
              <w:pBdr>
                <w:bottom w:val="single" w:sz="4" w:space="1" w:color="auto"/>
              </w:pBdr>
              <w:tabs>
                <w:tab w:val="decimal" w:pos="1619"/>
              </w:tabs>
              <w:jc w:val="center"/>
              <w:rPr>
                <w:rFonts w:asciiTheme="majorBidi" w:hAnsiTheme="majorBidi" w:cstheme="majorBidi"/>
                <w:cs/>
              </w:rPr>
            </w:pPr>
            <w:r w:rsidRPr="009B1978">
              <w:rPr>
                <w:rFonts w:hint="eastAsia"/>
              </w:rPr>
              <w:t>(16,683)</w:t>
            </w:r>
          </w:p>
        </w:tc>
        <w:tc>
          <w:tcPr>
            <w:tcW w:w="1050" w:type="pct"/>
            <w:vAlign w:val="center"/>
          </w:tcPr>
          <w:p w14:paraId="161F9798" w14:textId="00980ABB" w:rsidR="00CA14B5" w:rsidRPr="000A2F8D" w:rsidRDefault="00CA14B5" w:rsidP="000A2F8D">
            <w:pPr>
              <w:pBdr>
                <w:bottom w:val="single" w:sz="4" w:space="1" w:color="auto"/>
              </w:pBdr>
              <w:tabs>
                <w:tab w:val="decimal" w:pos="1619"/>
              </w:tabs>
              <w:jc w:val="center"/>
              <w:rPr>
                <w:rFonts w:hint="eastAsia"/>
              </w:rPr>
            </w:pPr>
            <w:r w:rsidRPr="009B1978">
              <w:rPr>
                <w:rFonts w:hint="eastAsia"/>
              </w:rPr>
              <w:t>(2,185)</w:t>
            </w:r>
          </w:p>
        </w:tc>
      </w:tr>
      <w:tr w:rsidR="00CA14B5" w:rsidRPr="00124431" w14:paraId="74109468" w14:textId="77777777" w:rsidTr="000A2F8D">
        <w:trPr>
          <w:trHeight w:val="397"/>
        </w:trPr>
        <w:tc>
          <w:tcPr>
            <w:tcW w:w="2904" w:type="pct"/>
          </w:tcPr>
          <w:p w14:paraId="14588BE2" w14:textId="72A79620" w:rsidR="00CA14B5" w:rsidRPr="000A4244" w:rsidRDefault="00CA14B5" w:rsidP="00CA14B5">
            <w:pPr>
              <w:pStyle w:val="BodyText2"/>
              <w:tabs>
                <w:tab w:val="clear" w:pos="720"/>
              </w:tabs>
              <w:spacing w:before="0" w:after="0" w:line="240" w:lineRule="auto"/>
              <w:ind w:right="0"/>
              <w:rPr>
                <w:rFonts w:asciiTheme="majorBidi" w:hAnsiTheme="majorBidi" w:cstheme="majorBidi"/>
              </w:rPr>
            </w:pPr>
            <w:r w:rsidRPr="00D1349C">
              <w:rPr>
                <w:rFonts w:hint="eastAsia"/>
              </w:rPr>
              <w:t>Ending balance</w:t>
            </w:r>
          </w:p>
        </w:tc>
        <w:tc>
          <w:tcPr>
            <w:tcW w:w="1046" w:type="pct"/>
            <w:vAlign w:val="center"/>
          </w:tcPr>
          <w:p w14:paraId="3C064B2B" w14:textId="63E04E38" w:rsidR="00CA14B5" w:rsidRDefault="00CA14B5" w:rsidP="000A2F8D">
            <w:pPr>
              <w:pBdr>
                <w:bottom w:val="double" w:sz="6" w:space="1" w:color="auto"/>
              </w:pBdr>
              <w:tabs>
                <w:tab w:val="decimal" w:pos="1619"/>
              </w:tabs>
              <w:jc w:val="center"/>
              <w:rPr>
                <w:rFonts w:asciiTheme="majorBidi" w:hAnsiTheme="majorBidi" w:cstheme="majorBidi"/>
              </w:rPr>
            </w:pPr>
            <w:r w:rsidRPr="009B1978">
              <w:rPr>
                <w:rFonts w:hint="eastAsia"/>
              </w:rPr>
              <w:t>195,705</w:t>
            </w:r>
          </w:p>
        </w:tc>
        <w:tc>
          <w:tcPr>
            <w:tcW w:w="1050" w:type="pct"/>
            <w:vAlign w:val="center"/>
          </w:tcPr>
          <w:p w14:paraId="23FB203D" w14:textId="54671606" w:rsidR="00CA14B5" w:rsidRPr="000A2F8D" w:rsidRDefault="00CA14B5" w:rsidP="000A2F8D">
            <w:pPr>
              <w:pBdr>
                <w:bottom w:val="double" w:sz="6" w:space="1" w:color="auto"/>
              </w:pBdr>
              <w:tabs>
                <w:tab w:val="decimal" w:pos="1619"/>
              </w:tabs>
              <w:jc w:val="center"/>
              <w:rPr>
                <w:rFonts w:hint="eastAsia"/>
              </w:rPr>
            </w:pPr>
            <w:r w:rsidRPr="009B1978">
              <w:rPr>
                <w:rFonts w:hint="eastAsia"/>
              </w:rPr>
              <w:t>223,638</w:t>
            </w:r>
          </w:p>
        </w:tc>
      </w:tr>
    </w:tbl>
    <w:p w14:paraId="07A7A930" w14:textId="2E4D004F" w:rsidR="000A4244" w:rsidRDefault="000A4244" w:rsidP="000A4244">
      <w:pPr>
        <w:pStyle w:val="ListParagraph"/>
        <w:spacing w:before="240"/>
        <w:ind w:left="426"/>
        <w:jc w:val="thaiDistribute"/>
        <w:rPr>
          <w:rFonts w:asciiTheme="majorBidi" w:hAnsiTheme="majorBidi" w:cstheme="majorBidi"/>
          <w:b/>
          <w:bCs/>
          <w:szCs w:val="32"/>
        </w:rPr>
      </w:pPr>
      <w:r w:rsidRPr="003021A6">
        <w:rPr>
          <w:rFonts w:asciiTheme="majorBidi" w:eastAsia="Calibri" w:hAnsiTheme="majorBidi" w:cstheme="majorBidi"/>
          <w:szCs w:val="32"/>
        </w:rPr>
        <w:t xml:space="preserve">The Group measures the fair value of digital assets based on the closing price from </w:t>
      </w:r>
      <w:proofErr w:type="spellStart"/>
      <w:r w:rsidRPr="003021A6">
        <w:rPr>
          <w:rFonts w:asciiTheme="majorBidi" w:eastAsia="Calibri" w:hAnsiTheme="majorBidi" w:cstheme="majorBidi"/>
          <w:szCs w:val="32"/>
        </w:rPr>
        <w:t>CoinMarketCap</w:t>
      </w:r>
      <w:proofErr w:type="spellEnd"/>
      <w:r w:rsidRPr="003021A6">
        <w:rPr>
          <w:rFonts w:asciiTheme="majorBidi" w:eastAsia="Calibri" w:hAnsiTheme="majorBidi" w:cstheme="majorBidi"/>
          <w:szCs w:val="32"/>
        </w:rPr>
        <w:t xml:space="preserve">. The fair value measurement is </w:t>
      </w:r>
      <w:proofErr w:type="spellStart"/>
      <w:r w:rsidRPr="003021A6">
        <w:rPr>
          <w:rFonts w:asciiTheme="majorBidi" w:eastAsia="Calibri" w:hAnsiTheme="majorBidi" w:cstheme="majorBidi"/>
          <w:szCs w:val="32"/>
        </w:rPr>
        <w:t>categori</w:t>
      </w:r>
      <w:r>
        <w:rPr>
          <w:rFonts w:asciiTheme="majorBidi" w:eastAsia="Calibri" w:hAnsiTheme="majorBidi" w:cstheme="majorBidi"/>
          <w:szCs w:val="32"/>
        </w:rPr>
        <w:t>s</w:t>
      </w:r>
      <w:r w:rsidRPr="003021A6">
        <w:rPr>
          <w:rFonts w:asciiTheme="majorBidi" w:eastAsia="Calibri" w:hAnsiTheme="majorBidi" w:cstheme="majorBidi"/>
          <w:szCs w:val="32"/>
        </w:rPr>
        <w:t>ed</w:t>
      </w:r>
      <w:proofErr w:type="spellEnd"/>
      <w:r w:rsidRPr="003021A6">
        <w:rPr>
          <w:rFonts w:asciiTheme="majorBidi" w:eastAsia="Calibri" w:hAnsiTheme="majorBidi" w:cstheme="majorBidi"/>
          <w:szCs w:val="32"/>
        </w:rPr>
        <w:t xml:space="preserve"> as level 2 in the fair value hierarchy.</w:t>
      </w:r>
    </w:p>
    <w:p w14:paraId="17746B18" w14:textId="683D41AC" w:rsidR="000A4244" w:rsidRDefault="000A4244" w:rsidP="005D770B">
      <w:pPr>
        <w:numPr>
          <w:ilvl w:val="0"/>
          <w:numId w:val="6"/>
        </w:numPr>
        <w:tabs>
          <w:tab w:val="left" w:pos="9781"/>
        </w:tabs>
        <w:overflowPunct/>
        <w:autoSpaceDE/>
        <w:autoSpaceDN/>
        <w:adjustRightInd/>
        <w:spacing w:before="120"/>
        <w:ind w:left="426" w:hanging="426"/>
        <w:jc w:val="thaiDistribute"/>
        <w:textAlignment w:val="auto"/>
        <w:rPr>
          <w:rFonts w:asciiTheme="majorBidi" w:hAnsiTheme="majorBidi" w:cstheme="majorBidi"/>
          <w:b/>
          <w:bCs/>
          <w:caps/>
          <w:lang w:val="en-GB"/>
        </w:rPr>
      </w:pPr>
      <w:r>
        <w:rPr>
          <w:rFonts w:asciiTheme="majorBidi" w:hAnsiTheme="majorBidi" w:cstheme="majorBidi"/>
          <w:b/>
          <w:bCs/>
          <w:caps/>
          <w:lang w:val="en-GB"/>
        </w:rPr>
        <w:t>Other non-current assets</w:t>
      </w:r>
    </w:p>
    <w:tbl>
      <w:tblPr>
        <w:tblW w:w="9497" w:type="dxa"/>
        <w:tblInd w:w="426" w:type="dxa"/>
        <w:tblLayout w:type="fixed"/>
        <w:tblLook w:val="0000" w:firstRow="0" w:lastRow="0" w:firstColumn="0" w:lastColumn="0" w:noHBand="0" w:noVBand="0"/>
      </w:tblPr>
      <w:tblGrid>
        <w:gridCol w:w="1559"/>
        <w:gridCol w:w="2977"/>
        <w:gridCol w:w="1240"/>
        <w:gridCol w:w="1240"/>
        <w:gridCol w:w="1240"/>
        <w:gridCol w:w="1241"/>
      </w:tblGrid>
      <w:tr w:rsidR="000A4244" w:rsidRPr="004578D0" w14:paraId="03857B4B" w14:textId="77777777" w:rsidTr="00907941">
        <w:tc>
          <w:tcPr>
            <w:tcW w:w="9497" w:type="dxa"/>
            <w:gridSpan w:val="6"/>
            <w:vAlign w:val="center"/>
          </w:tcPr>
          <w:p w14:paraId="6CE7611D" w14:textId="77777777" w:rsidR="000A4244" w:rsidRPr="004578D0" w:rsidRDefault="000A4244" w:rsidP="00907941">
            <w:pPr>
              <w:tabs>
                <w:tab w:val="center" w:pos="6480"/>
                <w:tab w:val="center" w:pos="8820"/>
              </w:tabs>
              <w:jc w:val="right"/>
              <w:rPr>
                <w:rFonts w:asciiTheme="majorBidi" w:hAnsiTheme="majorBidi" w:cstheme="majorBidi"/>
                <w:cs/>
              </w:rPr>
            </w:pPr>
            <w:r w:rsidRPr="004578D0">
              <w:rPr>
                <w:rFonts w:asciiTheme="majorBidi" w:hAnsiTheme="majorBidi" w:cstheme="majorBidi"/>
              </w:rPr>
              <w:t>(Unit: Thousand Baht)</w:t>
            </w:r>
          </w:p>
        </w:tc>
      </w:tr>
      <w:tr w:rsidR="000A4244" w:rsidRPr="004578D0" w14:paraId="70924025" w14:textId="77777777" w:rsidTr="00804621">
        <w:tc>
          <w:tcPr>
            <w:tcW w:w="4536" w:type="dxa"/>
            <w:gridSpan w:val="2"/>
            <w:vAlign w:val="center"/>
          </w:tcPr>
          <w:p w14:paraId="32D79323" w14:textId="77777777" w:rsidR="000A4244" w:rsidRPr="004578D0" w:rsidRDefault="000A4244" w:rsidP="00907941">
            <w:pPr>
              <w:tabs>
                <w:tab w:val="center" w:pos="6480"/>
                <w:tab w:val="center" w:pos="8820"/>
              </w:tabs>
              <w:spacing w:line="228" w:lineRule="auto"/>
              <w:jc w:val="center"/>
              <w:rPr>
                <w:rFonts w:asciiTheme="majorBidi" w:hAnsiTheme="majorBidi" w:cstheme="majorBidi"/>
              </w:rPr>
            </w:pPr>
          </w:p>
        </w:tc>
        <w:tc>
          <w:tcPr>
            <w:tcW w:w="2480" w:type="dxa"/>
            <w:gridSpan w:val="2"/>
            <w:vAlign w:val="center"/>
          </w:tcPr>
          <w:p w14:paraId="1334639C" w14:textId="77777777" w:rsidR="000A4244" w:rsidRPr="004578D0" w:rsidRDefault="000A4244" w:rsidP="00907941">
            <w:pPr>
              <w:pBdr>
                <w:bottom w:val="single" w:sz="4" w:space="1" w:color="auto"/>
              </w:pBdr>
              <w:tabs>
                <w:tab w:val="center" w:pos="6480"/>
                <w:tab w:val="center" w:pos="8820"/>
              </w:tabs>
              <w:spacing w:line="228" w:lineRule="auto"/>
              <w:jc w:val="center"/>
              <w:rPr>
                <w:rFonts w:asciiTheme="majorBidi" w:hAnsiTheme="majorBidi" w:cstheme="majorBidi"/>
                <w:cs/>
              </w:rPr>
            </w:pPr>
            <w:r w:rsidRPr="004578D0">
              <w:rPr>
                <w:rFonts w:asciiTheme="majorBidi" w:hAnsiTheme="majorBidi" w:cstheme="majorBidi"/>
              </w:rPr>
              <w:t>Consolidated financial statements</w:t>
            </w:r>
          </w:p>
        </w:tc>
        <w:tc>
          <w:tcPr>
            <w:tcW w:w="2481" w:type="dxa"/>
            <w:gridSpan w:val="2"/>
            <w:vAlign w:val="center"/>
          </w:tcPr>
          <w:p w14:paraId="5BDE0C7F" w14:textId="77777777" w:rsidR="000A4244" w:rsidRPr="004578D0" w:rsidRDefault="000A4244" w:rsidP="00907941">
            <w:pPr>
              <w:pBdr>
                <w:bottom w:val="single" w:sz="4" w:space="1" w:color="auto"/>
              </w:pBdr>
              <w:tabs>
                <w:tab w:val="center" w:pos="6480"/>
                <w:tab w:val="center" w:pos="8820"/>
              </w:tabs>
              <w:spacing w:line="228" w:lineRule="auto"/>
              <w:jc w:val="center"/>
              <w:rPr>
                <w:rFonts w:asciiTheme="majorBidi" w:hAnsiTheme="majorBidi" w:cstheme="majorBidi"/>
              </w:rPr>
            </w:pPr>
            <w:r w:rsidRPr="004578D0">
              <w:rPr>
                <w:rFonts w:asciiTheme="majorBidi" w:hAnsiTheme="majorBidi" w:cstheme="majorBidi"/>
              </w:rPr>
              <w:t>Separate financial statements</w:t>
            </w:r>
          </w:p>
        </w:tc>
      </w:tr>
      <w:tr w:rsidR="000A4244" w:rsidRPr="004578D0" w14:paraId="5F55B161" w14:textId="77777777" w:rsidTr="00804621">
        <w:trPr>
          <w:trHeight w:val="397"/>
        </w:trPr>
        <w:tc>
          <w:tcPr>
            <w:tcW w:w="4536" w:type="dxa"/>
            <w:gridSpan w:val="2"/>
            <w:vAlign w:val="center"/>
          </w:tcPr>
          <w:p w14:paraId="35B3CDBE" w14:textId="61596EE9" w:rsidR="000A4244" w:rsidRPr="00907941" w:rsidRDefault="000A4244" w:rsidP="00907941">
            <w:pPr>
              <w:jc w:val="center"/>
              <w:rPr>
                <w:rFonts w:asciiTheme="majorBidi" w:hAnsiTheme="majorBidi" w:cstheme="majorBidi"/>
              </w:rPr>
            </w:pPr>
            <w:r w:rsidRPr="000A4244">
              <w:rPr>
                <w:rFonts w:asciiTheme="majorBidi" w:hAnsiTheme="majorBidi" w:cstheme="majorBidi"/>
              </w:rPr>
              <w:t>Deposit at financial institution with commitment</w:t>
            </w:r>
          </w:p>
        </w:tc>
        <w:tc>
          <w:tcPr>
            <w:tcW w:w="1240" w:type="dxa"/>
            <w:vAlign w:val="center"/>
          </w:tcPr>
          <w:p w14:paraId="4DE8C711" w14:textId="77777777" w:rsidR="000A4244" w:rsidRPr="004578D0" w:rsidRDefault="000A4244" w:rsidP="00907941">
            <w:pPr>
              <w:tabs>
                <w:tab w:val="center" w:pos="6480"/>
                <w:tab w:val="center" w:pos="8820"/>
              </w:tabs>
              <w:jc w:val="center"/>
              <w:rPr>
                <w:rFonts w:asciiTheme="majorBidi" w:hAnsiTheme="majorBidi" w:cstheme="majorBidi"/>
                <w:u w:val="single"/>
              </w:rPr>
            </w:pPr>
            <w:r w:rsidRPr="004578D0">
              <w:rPr>
                <w:rFonts w:asciiTheme="majorBidi" w:hAnsiTheme="majorBidi" w:cstheme="majorBidi"/>
                <w:u w:val="single"/>
              </w:rPr>
              <w:t>2025</w:t>
            </w:r>
          </w:p>
        </w:tc>
        <w:tc>
          <w:tcPr>
            <w:tcW w:w="1240" w:type="dxa"/>
            <w:vAlign w:val="center"/>
          </w:tcPr>
          <w:p w14:paraId="7629B73B" w14:textId="77777777" w:rsidR="000A4244" w:rsidRPr="004578D0" w:rsidRDefault="000A4244" w:rsidP="00907941">
            <w:pPr>
              <w:tabs>
                <w:tab w:val="center" w:pos="6480"/>
                <w:tab w:val="center" w:pos="8820"/>
              </w:tabs>
              <w:jc w:val="center"/>
              <w:rPr>
                <w:rFonts w:asciiTheme="majorBidi" w:hAnsiTheme="majorBidi" w:cstheme="majorBidi"/>
                <w:u w:val="single"/>
              </w:rPr>
            </w:pPr>
            <w:r w:rsidRPr="004578D0">
              <w:rPr>
                <w:rFonts w:asciiTheme="majorBidi" w:hAnsiTheme="majorBidi" w:cstheme="majorBidi"/>
                <w:u w:val="single"/>
              </w:rPr>
              <w:t>2024</w:t>
            </w:r>
          </w:p>
        </w:tc>
        <w:tc>
          <w:tcPr>
            <w:tcW w:w="1240" w:type="dxa"/>
            <w:vAlign w:val="center"/>
          </w:tcPr>
          <w:p w14:paraId="39674D64" w14:textId="77777777" w:rsidR="000A4244" w:rsidRPr="004578D0" w:rsidRDefault="000A4244" w:rsidP="00907941">
            <w:pPr>
              <w:tabs>
                <w:tab w:val="center" w:pos="6480"/>
                <w:tab w:val="center" w:pos="8820"/>
              </w:tabs>
              <w:jc w:val="center"/>
              <w:rPr>
                <w:rFonts w:asciiTheme="majorBidi" w:hAnsiTheme="majorBidi" w:cstheme="majorBidi"/>
                <w:u w:val="single"/>
              </w:rPr>
            </w:pPr>
            <w:r w:rsidRPr="004578D0">
              <w:rPr>
                <w:rFonts w:asciiTheme="majorBidi" w:hAnsiTheme="majorBidi" w:cstheme="majorBidi"/>
                <w:u w:val="single"/>
              </w:rPr>
              <w:t>2025</w:t>
            </w:r>
          </w:p>
        </w:tc>
        <w:tc>
          <w:tcPr>
            <w:tcW w:w="1241" w:type="dxa"/>
            <w:vAlign w:val="center"/>
          </w:tcPr>
          <w:p w14:paraId="4B10D204" w14:textId="77777777" w:rsidR="000A4244" w:rsidRPr="004578D0" w:rsidRDefault="000A4244" w:rsidP="00907941">
            <w:pPr>
              <w:tabs>
                <w:tab w:val="center" w:pos="6480"/>
                <w:tab w:val="center" w:pos="8820"/>
              </w:tabs>
              <w:jc w:val="center"/>
              <w:rPr>
                <w:rFonts w:asciiTheme="majorBidi" w:hAnsiTheme="majorBidi" w:cstheme="majorBidi"/>
                <w:u w:val="single"/>
              </w:rPr>
            </w:pPr>
            <w:r w:rsidRPr="004578D0">
              <w:rPr>
                <w:rFonts w:asciiTheme="majorBidi" w:hAnsiTheme="majorBidi" w:cstheme="majorBidi"/>
                <w:u w:val="single"/>
              </w:rPr>
              <w:t>2024</w:t>
            </w:r>
          </w:p>
        </w:tc>
      </w:tr>
      <w:tr w:rsidR="000A4244" w:rsidRPr="000A4244" w14:paraId="769F8ABC" w14:textId="77777777" w:rsidTr="00804621">
        <w:tblPrEx>
          <w:tblCellMar>
            <w:left w:w="62" w:type="dxa"/>
            <w:right w:w="62" w:type="dxa"/>
          </w:tblCellMar>
        </w:tblPrEx>
        <w:trPr>
          <w:cantSplit/>
          <w:trHeight w:val="20"/>
        </w:trPr>
        <w:tc>
          <w:tcPr>
            <w:tcW w:w="1559" w:type="dxa"/>
            <w:vAlign w:val="center"/>
          </w:tcPr>
          <w:p w14:paraId="614F8CAB" w14:textId="77777777" w:rsidR="000A4244" w:rsidRPr="000A4244" w:rsidRDefault="000A4244" w:rsidP="00907941">
            <w:pPr>
              <w:pBdr>
                <w:bottom w:val="single" w:sz="4" w:space="1" w:color="auto"/>
              </w:pBdr>
              <w:jc w:val="center"/>
              <w:rPr>
                <w:rFonts w:asciiTheme="majorBidi" w:hAnsiTheme="majorBidi" w:cstheme="majorBidi"/>
              </w:rPr>
            </w:pPr>
            <w:r w:rsidRPr="000A4244">
              <w:rPr>
                <w:rFonts w:asciiTheme="majorBidi" w:hAnsiTheme="majorBidi" w:cstheme="majorBidi"/>
              </w:rPr>
              <w:t>Type</w:t>
            </w:r>
          </w:p>
        </w:tc>
        <w:tc>
          <w:tcPr>
            <w:tcW w:w="2977" w:type="dxa"/>
            <w:vAlign w:val="center"/>
          </w:tcPr>
          <w:p w14:paraId="43D4779A" w14:textId="77777777" w:rsidR="000A4244" w:rsidRPr="000A4244" w:rsidRDefault="000A4244" w:rsidP="00907941">
            <w:pPr>
              <w:pBdr>
                <w:bottom w:val="single" w:sz="4" w:space="1" w:color="auto"/>
              </w:pBdr>
              <w:jc w:val="center"/>
              <w:rPr>
                <w:rFonts w:asciiTheme="majorBidi" w:hAnsiTheme="majorBidi" w:cstheme="majorBidi"/>
              </w:rPr>
            </w:pPr>
            <w:r w:rsidRPr="000A4244">
              <w:rPr>
                <w:rFonts w:asciiTheme="majorBidi" w:hAnsiTheme="majorBidi" w:cstheme="majorBidi"/>
              </w:rPr>
              <w:t>Guarantee</w:t>
            </w:r>
          </w:p>
        </w:tc>
        <w:tc>
          <w:tcPr>
            <w:tcW w:w="1240" w:type="dxa"/>
            <w:vAlign w:val="center"/>
          </w:tcPr>
          <w:p w14:paraId="48FD35F9" w14:textId="77777777" w:rsidR="000A4244" w:rsidRPr="000A4244" w:rsidRDefault="000A4244" w:rsidP="00907941">
            <w:pPr>
              <w:jc w:val="center"/>
              <w:rPr>
                <w:rFonts w:asciiTheme="majorBidi" w:hAnsiTheme="majorBidi" w:cstheme="majorBidi"/>
              </w:rPr>
            </w:pPr>
          </w:p>
        </w:tc>
        <w:tc>
          <w:tcPr>
            <w:tcW w:w="1240" w:type="dxa"/>
            <w:tcBorders>
              <w:left w:val="nil"/>
            </w:tcBorders>
            <w:vAlign w:val="center"/>
          </w:tcPr>
          <w:p w14:paraId="350C61EE" w14:textId="77777777" w:rsidR="000A4244" w:rsidRPr="000A4244" w:rsidRDefault="000A4244" w:rsidP="00907941">
            <w:pPr>
              <w:jc w:val="center"/>
              <w:rPr>
                <w:rFonts w:asciiTheme="majorBidi" w:hAnsiTheme="majorBidi" w:cstheme="majorBidi"/>
              </w:rPr>
            </w:pPr>
          </w:p>
        </w:tc>
        <w:tc>
          <w:tcPr>
            <w:tcW w:w="1240" w:type="dxa"/>
            <w:vAlign w:val="center"/>
          </w:tcPr>
          <w:p w14:paraId="3715C473" w14:textId="77777777" w:rsidR="000A4244" w:rsidRPr="000A4244" w:rsidRDefault="000A4244" w:rsidP="00907941">
            <w:pPr>
              <w:jc w:val="center"/>
              <w:rPr>
                <w:rFonts w:asciiTheme="majorBidi" w:hAnsiTheme="majorBidi" w:cstheme="majorBidi"/>
              </w:rPr>
            </w:pPr>
          </w:p>
        </w:tc>
        <w:tc>
          <w:tcPr>
            <w:tcW w:w="1241" w:type="dxa"/>
            <w:tcBorders>
              <w:left w:val="nil"/>
            </w:tcBorders>
            <w:vAlign w:val="center"/>
          </w:tcPr>
          <w:p w14:paraId="591E3336" w14:textId="77777777" w:rsidR="000A4244" w:rsidRPr="000A4244" w:rsidRDefault="000A4244" w:rsidP="00907941">
            <w:pPr>
              <w:jc w:val="center"/>
              <w:rPr>
                <w:rFonts w:asciiTheme="majorBidi" w:hAnsiTheme="majorBidi" w:cstheme="majorBidi"/>
              </w:rPr>
            </w:pPr>
          </w:p>
        </w:tc>
      </w:tr>
      <w:tr w:rsidR="00B04E6A" w:rsidRPr="004578D0" w14:paraId="2C3DD2CD" w14:textId="77777777" w:rsidTr="00804621">
        <w:trPr>
          <w:trHeight w:val="397"/>
        </w:trPr>
        <w:tc>
          <w:tcPr>
            <w:tcW w:w="1559" w:type="dxa"/>
          </w:tcPr>
          <w:p w14:paraId="271958A2" w14:textId="1804819C" w:rsidR="00B04E6A" w:rsidRPr="00804621" w:rsidRDefault="00F06EE6" w:rsidP="00B10E68">
            <w:pPr>
              <w:pStyle w:val="ListParagraph"/>
              <w:numPr>
                <w:ilvl w:val="0"/>
                <w:numId w:val="11"/>
              </w:numPr>
              <w:ind w:left="170" w:hanging="142"/>
              <w:rPr>
                <w:rFonts w:asciiTheme="majorBidi" w:hAnsiTheme="majorBidi" w:cstheme="majorBidi"/>
                <w:spacing w:val="-4"/>
              </w:rPr>
            </w:pPr>
            <w:r w:rsidRPr="00804621">
              <w:rPr>
                <w:rFonts w:asciiTheme="majorBidi" w:hAnsiTheme="majorBidi" w:cstheme="majorBidi"/>
                <w:spacing w:val="-4"/>
              </w:rPr>
              <w:t>Fixed</w:t>
            </w:r>
            <w:r w:rsidR="00DE4CAE" w:rsidRPr="00804621">
              <w:rPr>
                <w:rFonts w:asciiTheme="majorBidi" w:hAnsiTheme="majorBidi" w:cstheme="majorBidi"/>
                <w:spacing w:val="-4"/>
              </w:rPr>
              <w:t xml:space="preserve"> deposit</w:t>
            </w:r>
            <w:r w:rsidR="0096777C" w:rsidRPr="00804621">
              <w:rPr>
                <w:rFonts w:asciiTheme="majorBidi" w:hAnsiTheme="majorBidi" w:cstheme="majorBidi"/>
                <w:spacing w:val="-4"/>
              </w:rPr>
              <w:t>s</w:t>
            </w:r>
          </w:p>
        </w:tc>
        <w:tc>
          <w:tcPr>
            <w:tcW w:w="2977" w:type="dxa"/>
          </w:tcPr>
          <w:p w14:paraId="126A158C" w14:textId="4EAAEC2B" w:rsidR="00B04E6A" w:rsidRPr="004578D0" w:rsidRDefault="00B04E6A" w:rsidP="00B04E6A">
            <w:pPr>
              <w:ind w:left="28"/>
              <w:rPr>
                <w:rFonts w:asciiTheme="majorBidi" w:hAnsiTheme="majorBidi" w:cstheme="majorBidi"/>
              </w:rPr>
            </w:pPr>
            <w:r w:rsidRPr="003021A6">
              <w:rPr>
                <w:rFonts w:asciiTheme="majorBidi" w:hAnsiTheme="majorBidi" w:cstheme="majorBidi"/>
              </w:rPr>
              <w:t xml:space="preserve">Raw </w:t>
            </w:r>
            <w:r w:rsidR="00B66A0F">
              <w:rPr>
                <w:rFonts w:asciiTheme="majorBidi" w:hAnsiTheme="majorBidi" w:cstheme="majorBidi"/>
              </w:rPr>
              <w:t>w</w:t>
            </w:r>
            <w:r w:rsidRPr="003021A6">
              <w:rPr>
                <w:rFonts w:asciiTheme="majorBidi" w:hAnsiTheme="majorBidi" w:cstheme="majorBidi"/>
              </w:rPr>
              <w:t xml:space="preserve">ater </w:t>
            </w:r>
            <w:proofErr w:type="gramStart"/>
            <w:r w:rsidRPr="003021A6">
              <w:rPr>
                <w:rFonts w:asciiTheme="majorBidi" w:hAnsiTheme="majorBidi" w:cstheme="majorBidi"/>
              </w:rPr>
              <w:t>buy</w:t>
            </w:r>
            <w:proofErr w:type="gramEnd"/>
            <w:r w:rsidRPr="003021A6">
              <w:rPr>
                <w:rFonts w:asciiTheme="majorBidi" w:hAnsiTheme="majorBidi" w:cstheme="majorBidi"/>
              </w:rPr>
              <w:t xml:space="preserve"> and sell </w:t>
            </w:r>
            <w:r w:rsidR="00DE4CAE">
              <w:rPr>
                <w:rFonts w:asciiTheme="majorBidi" w:hAnsiTheme="majorBidi" w:cstheme="majorBidi"/>
              </w:rPr>
              <w:t>c</w:t>
            </w:r>
            <w:r w:rsidRPr="003021A6">
              <w:rPr>
                <w:rFonts w:asciiTheme="majorBidi" w:hAnsiTheme="majorBidi" w:cstheme="majorBidi"/>
              </w:rPr>
              <w:t>ontract</w:t>
            </w:r>
          </w:p>
        </w:tc>
        <w:tc>
          <w:tcPr>
            <w:tcW w:w="1240" w:type="dxa"/>
            <w:vAlign w:val="bottom"/>
          </w:tcPr>
          <w:p w14:paraId="0AC95568" w14:textId="773BEB24" w:rsidR="00B04E6A" w:rsidRPr="004578D0" w:rsidRDefault="00B04E6A" w:rsidP="00804621">
            <w:pPr>
              <w:tabs>
                <w:tab w:val="decimal" w:pos="919"/>
              </w:tabs>
              <w:jc w:val="center"/>
              <w:rPr>
                <w:rFonts w:asciiTheme="majorBidi" w:hAnsiTheme="majorBidi" w:cstheme="majorBidi"/>
              </w:rPr>
            </w:pPr>
            <w:r>
              <w:rPr>
                <w:rFonts w:asciiTheme="majorBidi" w:hAnsiTheme="majorBidi" w:cstheme="majorBidi"/>
              </w:rPr>
              <w:t>4,921</w:t>
            </w:r>
          </w:p>
        </w:tc>
        <w:tc>
          <w:tcPr>
            <w:tcW w:w="1240" w:type="dxa"/>
            <w:vAlign w:val="bottom"/>
          </w:tcPr>
          <w:p w14:paraId="68DE3D70" w14:textId="58B6CDB4" w:rsidR="00B04E6A" w:rsidRPr="004578D0" w:rsidRDefault="00B04E6A" w:rsidP="00804621">
            <w:pPr>
              <w:tabs>
                <w:tab w:val="decimal" w:pos="919"/>
              </w:tabs>
              <w:jc w:val="center"/>
              <w:rPr>
                <w:rFonts w:asciiTheme="majorBidi" w:hAnsiTheme="majorBidi" w:cstheme="majorBidi"/>
              </w:rPr>
            </w:pPr>
            <w:r w:rsidRPr="00E26ADC">
              <w:rPr>
                <w:rFonts w:asciiTheme="majorBidi" w:hAnsiTheme="majorBidi" w:cstheme="majorBidi"/>
              </w:rPr>
              <w:t>4,862</w:t>
            </w:r>
          </w:p>
        </w:tc>
        <w:tc>
          <w:tcPr>
            <w:tcW w:w="1240" w:type="dxa"/>
            <w:vAlign w:val="bottom"/>
          </w:tcPr>
          <w:p w14:paraId="30E7D68B" w14:textId="77FE44A9" w:rsidR="00B04E6A" w:rsidRPr="004578D0" w:rsidRDefault="00B04E6A" w:rsidP="00804621">
            <w:pP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491E58B4" w14:textId="50032F51" w:rsidR="00B04E6A" w:rsidRPr="004578D0" w:rsidRDefault="00B04E6A" w:rsidP="00804621">
            <w:pPr>
              <w:tabs>
                <w:tab w:val="decimal" w:pos="919"/>
              </w:tabs>
              <w:jc w:val="center"/>
              <w:rPr>
                <w:rFonts w:asciiTheme="majorBidi" w:hAnsiTheme="majorBidi" w:cstheme="majorBidi"/>
              </w:rPr>
            </w:pPr>
            <w:r w:rsidRPr="00E26ADC">
              <w:rPr>
                <w:rFonts w:asciiTheme="majorBidi" w:hAnsiTheme="majorBidi" w:cstheme="majorBidi"/>
              </w:rPr>
              <w:t>-</w:t>
            </w:r>
          </w:p>
        </w:tc>
      </w:tr>
      <w:tr w:rsidR="00B04E6A" w:rsidRPr="004578D0" w14:paraId="4782DBF7" w14:textId="77777777" w:rsidTr="00804621">
        <w:trPr>
          <w:trHeight w:val="397"/>
        </w:trPr>
        <w:tc>
          <w:tcPr>
            <w:tcW w:w="1559" w:type="dxa"/>
            <w:vAlign w:val="center"/>
          </w:tcPr>
          <w:p w14:paraId="0BD4E6B8" w14:textId="77777777" w:rsidR="00B04E6A" w:rsidRPr="004578D0" w:rsidRDefault="00B04E6A" w:rsidP="00B04E6A">
            <w:pPr>
              <w:ind w:left="68"/>
              <w:rPr>
                <w:rFonts w:asciiTheme="majorBidi" w:hAnsiTheme="majorBidi" w:cstheme="majorBidi"/>
              </w:rPr>
            </w:pPr>
          </w:p>
        </w:tc>
        <w:tc>
          <w:tcPr>
            <w:tcW w:w="2977" w:type="dxa"/>
          </w:tcPr>
          <w:p w14:paraId="38682186" w14:textId="1E05B783" w:rsidR="00B04E6A" w:rsidRPr="004578D0" w:rsidRDefault="00B04E6A" w:rsidP="00B04E6A">
            <w:pPr>
              <w:ind w:left="68"/>
              <w:rPr>
                <w:rFonts w:asciiTheme="majorBidi" w:hAnsiTheme="majorBidi" w:cstheme="majorBidi"/>
              </w:rPr>
            </w:pPr>
            <w:r w:rsidRPr="003021A6">
              <w:rPr>
                <w:rFonts w:asciiTheme="majorBidi" w:hAnsiTheme="majorBidi" w:cstheme="majorBidi"/>
              </w:rPr>
              <w:t xml:space="preserve">Fleet </w:t>
            </w:r>
            <w:r w:rsidR="00DE4CAE">
              <w:rPr>
                <w:rFonts w:asciiTheme="majorBidi" w:hAnsiTheme="majorBidi" w:cstheme="majorBidi"/>
              </w:rPr>
              <w:t>c</w:t>
            </w:r>
            <w:r w:rsidRPr="003021A6">
              <w:rPr>
                <w:rFonts w:asciiTheme="majorBidi" w:hAnsiTheme="majorBidi" w:cstheme="majorBidi"/>
              </w:rPr>
              <w:t>ard</w:t>
            </w:r>
          </w:p>
        </w:tc>
        <w:tc>
          <w:tcPr>
            <w:tcW w:w="1240" w:type="dxa"/>
            <w:vAlign w:val="bottom"/>
          </w:tcPr>
          <w:p w14:paraId="0DDAE48E" w14:textId="253B0C38" w:rsidR="00B04E6A" w:rsidRPr="004578D0" w:rsidRDefault="00B04E6A"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4,017</w:t>
            </w:r>
          </w:p>
        </w:tc>
        <w:tc>
          <w:tcPr>
            <w:tcW w:w="1240" w:type="dxa"/>
            <w:vAlign w:val="bottom"/>
          </w:tcPr>
          <w:p w14:paraId="217ECB05" w14:textId="6018302B" w:rsidR="00B04E6A" w:rsidRPr="004578D0" w:rsidRDefault="00B04E6A" w:rsidP="00804621">
            <w:pPr>
              <w:pBdr>
                <w:bottom w:val="single" w:sz="4" w:space="1" w:color="auto"/>
              </w:pBdr>
              <w:tabs>
                <w:tab w:val="decimal" w:pos="919"/>
              </w:tabs>
              <w:jc w:val="center"/>
              <w:rPr>
                <w:rFonts w:asciiTheme="majorBidi" w:hAnsiTheme="majorBidi" w:cstheme="majorBidi"/>
              </w:rPr>
            </w:pPr>
            <w:r w:rsidRPr="00E26ADC">
              <w:rPr>
                <w:rFonts w:asciiTheme="majorBidi" w:hAnsiTheme="majorBidi" w:cstheme="majorBidi"/>
              </w:rPr>
              <w:t>717</w:t>
            </w:r>
          </w:p>
        </w:tc>
        <w:tc>
          <w:tcPr>
            <w:tcW w:w="1240" w:type="dxa"/>
            <w:vAlign w:val="bottom"/>
          </w:tcPr>
          <w:p w14:paraId="183F3178" w14:textId="1AFCC1FB" w:rsidR="00B04E6A" w:rsidRPr="004578D0" w:rsidRDefault="00B04E6A"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4B599A57" w14:textId="41A1D703" w:rsidR="00B04E6A" w:rsidRPr="004578D0" w:rsidRDefault="00B04E6A" w:rsidP="00804621">
            <w:pPr>
              <w:pBdr>
                <w:bottom w:val="single" w:sz="4" w:space="1" w:color="auto"/>
              </w:pBdr>
              <w:tabs>
                <w:tab w:val="decimal" w:pos="919"/>
              </w:tabs>
              <w:jc w:val="center"/>
              <w:rPr>
                <w:rFonts w:asciiTheme="majorBidi" w:hAnsiTheme="majorBidi" w:cstheme="majorBidi"/>
              </w:rPr>
            </w:pPr>
            <w:r w:rsidRPr="00E26ADC">
              <w:rPr>
                <w:rFonts w:asciiTheme="majorBidi" w:hAnsiTheme="majorBidi" w:cstheme="majorBidi"/>
              </w:rPr>
              <w:t>-</w:t>
            </w:r>
          </w:p>
        </w:tc>
      </w:tr>
      <w:tr w:rsidR="00B04E6A" w:rsidRPr="004578D0" w14:paraId="3B0FBC76" w14:textId="77777777" w:rsidTr="00804621">
        <w:trPr>
          <w:trHeight w:val="397"/>
        </w:trPr>
        <w:tc>
          <w:tcPr>
            <w:tcW w:w="1559" w:type="dxa"/>
            <w:vAlign w:val="center"/>
          </w:tcPr>
          <w:p w14:paraId="6C907806" w14:textId="77777777" w:rsidR="00B04E6A" w:rsidRPr="004578D0" w:rsidRDefault="00B04E6A" w:rsidP="00B04E6A">
            <w:pPr>
              <w:ind w:left="68"/>
              <w:rPr>
                <w:rFonts w:asciiTheme="majorBidi" w:hAnsiTheme="majorBidi" w:cstheme="majorBidi"/>
              </w:rPr>
            </w:pPr>
          </w:p>
        </w:tc>
        <w:tc>
          <w:tcPr>
            <w:tcW w:w="2977" w:type="dxa"/>
          </w:tcPr>
          <w:p w14:paraId="7D5976A9" w14:textId="77777777" w:rsidR="00B04E6A" w:rsidRPr="003021A6" w:rsidRDefault="00B04E6A" w:rsidP="00B04E6A">
            <w:pPr>
              <w:ind w:left="68"/>
              <w:rPr>
                <w:rFonts w:asciiTheme="majorBidi" w:hAnsiTheme="majorBidi" w:cstheme="majorBidi"/>
              </w:rPr>
            </w:pPr>
          </w:p>
        </w:tc>
        <w:tc>
          <w:tcPr>
            <w:tcW w:w="1240" w:type="dxa"/>
            <w:vAlign w:val="bottom"/>
          </w:tcPr>
          <w:p w14:paraId="6C2A3497" w14:textId="78C2568B" w:rsidR="00B04E6A" w:rsidRPr="004578D0" w:rsidRDefault="00B04E6A"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cs/>
              </w:rPr>
              <w:t>8</w:t>
            </w:r>
            <w:r>
              <w:rPr>
                <w:rFonts w:asciiTheme="majorBidi" w:hAnsiTheme="majorBidi" w:cstheme="majorBidi"/>
              </w:rPr>
              <w:t>,938</w:t>
            </w:r>
          </w:p>
        </w:tc>
        <w:tc>
          <w:tcPr>
            <w:tcW w:w="1240" w:type="dxa"/>
            <w:vAlign w:val="bottom"/>
          </w:tcPr>
          <w:p w14:paraId="2A308728" w14:textId="6DF4E641" w:rsidR="00B04E6A" w:rsidRPr="004578D0" w:rsidRDefault="00B04E6A" w:rsidP="00804621">
            <w:pPr>
              <w:pBdr>
                <w:bottom w:val="single" w:sz="4" w:space="1" w:color="auto"/>
              </w:pBdr>
              <w:tabs>
                <w:tab w:val="decimal" w:pos="919"/>
              </w:tabs>
              <w:jc w:val="center"/>
              <w:rPr>
                <w:rFonts w:asciiTheme="majorBidi" w:hAnsiTheme="majorBidi" w:cstheme="majorBidi"/>
              </w:rPr>
            </w:pPr>
            <w:r w:rsidRPr="00E26ADC">
              <w:rPr>
                <w:rFonts w:asciiTheme="majorBidi" w:hAnsiTheme="majorBidi" w:cstheme="majorBidi"/>
              </w:rPr>
              <w:t>5,579</w:t>
            </w:r>
          </w:p>
        </w:tc>
        <w:tc>
          <w:tcPr>
            <w:tcW w:w="1240" w:type="dxa"/>
            <w:vAlign w:val="bottom"/>
          </w:tcPr>
          <w:p w14:paraId="22BDDE94" w14:textId="673243F2" w:rsidR="00B04E6A" w:rsidRPr="004578D0" w:rsidRDefault="00B04E6A"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69108D75" w14:textId="695EB231" w:rsidR="00B04E6A" w:rsidRPr="004578D0" w:rsidRDefault="00B04E6A" w:rsidP="00804621">
            <w:pPr>
              <w:pBdr>
                <w:bottom w:val="single" w:sz="4" w:space="1" w:color="auto"/>
              </w:pBdr>
              <w:tabs>
                <w:tab w:val="decimal" w:pos="919"/>
              </w:tabs>
              <w:jc w:val="center"/>
              <w:rPr>
                <w:rFonts w:asciiTheme="majorBidi" w:hAnsiTheme="majorBidi" w:cstheme="majorBidi"/>
              </w:rPr>
            </w:pPr>
            <w:r w:rsidRPr="00E26ADC">
              <w:rPr>
                <w:rFonts w:asciiTheme="majorBidi" w:hAnsiTheme="majorBidi" w:cstheme="majorBidi"/>
              </w:rPr>
              <w:t>-</w:t>
            </w:r>
          </w:p>
        </w:tc>
      </w:tr>
      <w:tr w:rsidR="006B6645" w:rsidRPr="004578D0" w14:paraId="0B7914C5" w14:textId="77777777" w:rsidTr="00804621">
        <w:trPr>
          <w:trHeight w:val="397"/>
        </w:trPr>
        <w:tc>
          <w:tcPr>
            <w:tcW w:w="4536" w:type="dxa"/>
            <w:gridSpan w:val="2"/>
          </w:tcPr>
          <w:p w14:paraId="04C794C7" w14:textId="5A760C59" w:rsidR="006B6645" w:rsidRPr="004578D0" w:rsidRDefault="006B6645" w:rsidP="00DE4CAE">
            <w:pPr>
              <w:spacing w:before="120"/>
              <w:rPr>
                <w:rFonts w:asciiTheme="majorBidi" w:hAnsiTheme="majorBidi" w:cstheme="majorBidi"/>
              </w:rPr>
            </w:pPr>
            <w:r w:rsidRPr="003021A6">
              <w:rPr>
                <w:rFonts w:asciiTheme="majorBidi" w:hAnsiTheme="majorBidi" w:cstheme="majorBidi"/>
              </w:rPr>
              <w:t>Withholding tax over 1 year</w:t>
            </w:r>
          </w:p>
        </w:tc>
        <w:tc>
          <w:tcPr>
            <w:tcW w:w="1240" w:type="dxa"/>
            <w:vAlign w:val="bottom"/>
          </w:tcPr>
          <w:p w14:paraId="77A346FE" w14:textId="1C4F3DD9" w:rsidR="006B6645" w:rsidRPr="004578D0" w:rsidRDefault="006B6645" w:rsidP="00804621">
            <w:pPr>
              <w:tabs>
                <w:tab w:val="decimal" w:pos="919"/>
              </w:tabs>
              <w:jc w:val="center"/>
              <w:rPr>
                <w:rFonts w:asciiTheme="majorBidi" w:hAnsiTheme="majorBidi" w:cstheme="majorBidi"/>
              </w:rPr>
            </w:pPr>
            <w:r>
              <w:rPr>
                <w:rFonts w:asciiTheme="majorBidi" w:hAnsiTheme="majorBidi" w:cstheme="majorBidi"/>
              </w:rPr>
              <w:t>27,914</w:t>
            </w:r>
          </w:p>
        </w:tc>
        <w:tc>
          <w:tcPr>
            <w:tcW w:w="1240" w:type="dxa"/>
            <w:vAlign w:val="bottom"/>
          </w:tcPr>
          <w:p w14:paraId="4DE78106" w14:textId="706BCA78" w:rsidR="006B6645" w:rsidRPr="004578D0" w:rsidRDefault="006B6645" w:rsidP="00804621">
            <w:pPr>
              <w:tabs>
                <w:tab w:val="decimal" w:pos="919"/>
              </w:tabs>
              <w:jc w:val="center"/>
              <w:rPr>
                <w:rFonts w:asciiTheme="majorBidi" w:hAnsiTheme="majorBidi" w:cstheme="majorBidi"/>
              </w:rPr>
            </w:pPr>
            <w:r w:rsidRPr="00E26ADC">
              <w:rPr>
                <w:rFonts w:asciiTheme="majorBidi" w:hAnsiTheme="majorBidi" w:cstheme="majorBidi"/>
              </w:rPr>
              <w:t>76,892</w:t>
            </w:r>
          </w:p>
        </w:tc>
        <w:tc>
          <w:tcPr>
            <w:tcW w:w="1240" w:type="dxa"/>
            <w:vAlign w:val="bottom"/>
          </w:tcPr>
          <w:p w14:paraId="454D9BAC" w14:textId="72435028" w:rsidR="006B6645" w:rsidRPr="004578D0" w:rsidRDefault="006B6645" w:rsidP="00804621">
            <w:pPr>
              <w:tabs>
                <w:tab w:val="decimal" w:pos="919"/>
              </w:tabs>
              <w:jc w:val="center"/>
              <w:rPr>
                <w:rFonts w:asciiTheme="majorBidi" w:hAnsiTheme="majorBidi" w:cstheme="majorBidi"/>
              </w:rPr>
            </w:pPr>
            <w:r>
              <w:rPr>
                <w:rFonts w:asciiTheme="majorBidi" w:hAnsiTheme="majorBidi" w:cstheme="majorBidi"/>
                <w:cs/>
              </w:rPr>
              <w:t>756</w:t>
            </w:r>
          </w:p>
        </w:tc>
        <w:tc>
          <w:tcPr>
            <w:tcW w:w="1241" w:type="dxa"/>
            <w:vAlign w:val="bottom"/>
          </w:tcPr>
          <w:p w14:paraId="4D59DCD1" w14:textId="5A2065E4" w:rsidR="006B6645" w:rsidRPr="004578D0" w:rsidRDefault="006B6645" w:rsidP="00804621">
            <w:pPr>
              <w:tabs>
                <w:tab w:val="decimal" w:pos="919"/>
              </w:tabs>
              <w:jc w:val="center"/>
              <w:rPr>
                <w:rFonts w:asciiTheme="majorBidi" w:hAnsiTheme="majorBidi" w:cstheme="majorBidi"/>
              </w:rPr>
            </w:pPr>
            <w:r w:rsidRPr="00E26ADC">
              <w:rPr>
                <w:rFonts w:asciiTheme="majorBidi" w:hAnsiTheme="majorBidi" w:cstheme="majorBidi"/>
              </w:rPr>
              <w:t>935</w:t>
            </w:r>
          </w:p>
        </w:tc>
      </w:tr>
      <w:tr w:rsidR="006B6645" w:rsidRPr="004578D0" w14:paraId="5B9602ED" w14:textId="77777777" w:rsidTr="00804621">
        <w:trPr>
          <w:trHeight w:val="397"/>
        </w:trPr>
        <w:tc>
          <w:tcPr>
            <w:tcW w:w="4536" w:type="dxa"/>
            <w:gridSpan w:val="2"/>
          </w:tcPr>
          <w:p w14:paraId="0024B113" w14:textId="7DC48E91" w:rsidR="006B6645" w:rsidRPr="004578D0" w:rsidRDefault="006B6645" w:rsidP="006B6645">
            <w:pPr>
              <w:rPr>
                <w:rFonts w:asciiTheme="majorBidi" w:hAnsiTheme="majorBidi" w:cstheme="majorBidi"/>
              </w:rPr>
            </w:pPr>
            <w:r w:rsidRPr="003021A6">
              <w:rPr>
                <w:rFonts w:asciiTheme="majorBidi" w:hAnsiTheme="majorBidi" w:cstheme="majorBidi"/>
              </w:rPr>
              <w:t>Deposits</w:t>
            </w:r>
          </w:p>
        </w:tc>
        <w:tc>
          <w:tcPr>
            <w:tcW w:w="1240" w:type="dxa"/>
            <w:vAlign w:val="bottom"/>
          </w:tcPr>
          <w:p w14:paraId="1AA9DF60" w14:textId="27F1B572" w:rsidR="006B6645" w:rsidRPr="004578D0" w:rsidRDefault="006B6645" w:rsidP="00804621">
            <w:pPr>
              <w:tabs>
                <w:tab w:val="decimal" w:pos="919"/>
              </w:tabs>
              <w:jc w:val="center"/>
              <w:rPr>
                <w:rFonts w:asciiTheme="majorBidi" w:hAnsiTheme="majorBidi" w:cstheme="majorBidi"/>
              </w:rPr>
            </w:pPr>
            <w:r>
              <w:rPr>
                <w:rFonts w:asciiTheme="majorBidi" w:hAnsiTheme="majorBidi" w:cstheme="majorBidi"/>
              </w:rPr>
              <w:t>1,092</w:t>
            </w:r>
          </w:p>
        </w:tc>
        <w:tc>
          <w:tcPr>
            <w:tcW w:w="1240" w:type="dxa"/>
            <w:vAlign w:val="bottom"/>
          </w:tcPr>
          <w:p w14:paraId="01EB2592" w14:textId="3C7D3177" w:rsidR="006B6645" w:rsidRPr="004578D0" w:rsidRDefault="006B6645" w:rsidP="00804621">
            <w:pPr>
              <w:tabs>
                <w:tab w:val="decimal" w:pos="919"/>
              </w:tabs>
              <w:jc w:val="center"/>
              <w:rPr>
                <w:rFonts w:asciiTheme="majorBidi" w:hAnsiTheme="majorBidi" w:cstheme="majorBidi"/>
              </w:rPr>
            </w:pPr>
            <w:r w:rsidRPr="00E26ADC">
              <w:rPr>
                <w:rFonts w:asciiTheme="majorBidi" w:hAnsiTheme="majorBidi" w:cstheme="majorBidi"/>
              </w:rPr>
              <w:t>6,515</w:t>
            </w:r>
          </w:p>
        </w:tc>
        <w:tc>
          <w:tcPr>
            <w:tcW w:w="1240" w:type="dxa"/>
            <w:vAlign w:val="bottom"/>
          </w:tcPr>
          <w:p w14:paraId="350CFCA8" w14:textId="29DF6F7C" w:rsidR="006B6645" w:rsidRPr="004578D0" w:rsidRDefault="006B6645" w:rsidP="00804621">
            <w:pPr>
              <w:tabs>
                <w:tab w:val="decimal" w:pos="919"/>
              </w:tabs>
              <w:jc w:val="center"/>
              <w:rPr>
                <w:rFonts w:asciiTheme="majorBidi" w:hAnsiTheme="majorBidi" w:cstheme="majorBidi"/>
              </w:rPr>
            </w:pPr>
            <w:r>
              <w:rPr>
                <w:rFonts w:asciiTheme="majorBidi" w:hAnsiTheme="majorBidi" w:cstheme="majorBidi"/>
                <w:cs/>
              </w:rPr>
              <w:t>-</w:t>
            </w:r>
          </w:p>
        </w:tc>
        <w:tc>
          <w:tcPr>
            <w:tcW w:w="1241" w:type="dxa"/>
            <w:vAlign w:val="bottom"/>
          </w:tcPr>
          <w:p w14:paraId="4E4581EB" w14:textId="421EC360" w:rsidR="006B6645" w:rsidRPr="004578D0" w:rsidRDefault="006B6645" w:rsidP="00804621">
            <w:pPr>
              <w:tabs>
                <w:tab w:val="decimal" w:pos="919"/>
              </w:tabs>
              <w:jc w:val="center"/>
              <w:rPr>
                <w:rFonts w:asciiTheme="majorBidi" w:hAnsiTheme="majorBidi" w:cstheme="majorBidi"/>
              </w:rPr>
            </w:pPr>
            <w:r w:rsidRPr="00E26ADC">
              <w:rPr>
                <w:rFonts w:asciiTheme="majorBidi" w:hAnsiTheme="majorBidi" w:cstheme="majorBidi"/>
              </w:rPr>
              <w:t>22</w:t>
            </w:r>
          </w:p>
        </w:tc>
      </w:tr>
      <w:tr w:rsidR="006B6645" w:rsidRPr="004578D0" w14:paraId="6373CE8F" w14:textId="77777777" w:rsidTr="00804621">
        <w:trPr>
          <w:trHeight w:val="397"/>
        </w:trPr>
        <w:tc>
          <w:tcPr>
            <w:tcW w:w="4536" w:type="dxa"/>
            <w:gridSpan w:val="2"/>
          </w:tcPr>
          <w:p w14:paraId="0FE658C9" w14:textId="789E4184" w:rsidR="006B6645" w:rsidRPr="003021A6" w:rsidRDefault="006B6645" w:rsidP="006B6645">
            <w:pPr>
              <w:rPr>
                <w:rFonts w:asciiTheme="majorBidi" w:hAnsiTheme="majorBidi" w:cstheme="majorBidi"/>
              </w:rPr>
            </w:pPr>
            <w:r w:rsidRPr="003021A6">
              <w:rPr>
                <w:rFonts w:asciiTheme="majorBidi" w:hAnsiTheme="majorBidi" w:cstheme="majorBidi"/>
              </w:rPr>
              <w:t>Others</w:t>
            </w:r>
          </w:p>
        </w:tc>
        <w:tc>
          <w:tcPr>
            <w:tcW w:w="1240" w:type="dxa"/>
            <w:vAlign w:val="bottom"/>
          </w:tcPr>
          <w:p w14:paraId="12E8DAFC" w14:textId="313A15F7" w:rsidR="006B6645" w:rsidRPr="004578D0" w:rsidRDefault="006B6645"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17,197</w:t>
            </w:r>
          </w:p>
        </w:tc>
        <w:tc>
          <w:tcPr>
            <w:tcW w:w="1240" w:type="dxa"/>
            <w:vAlign w:val="bottom"/>
          </w:tcPr>
          <w:p w14:paraId="0A259F5C" w14:textId="11C58B48" w:rsidR="006B6645" w:rsidRPr="004578D0" w:rsidRDefault="006B6645" w:rsidP="00804621">
            <w:pPr>
              <w:pBdr>
                <w:bottom w:val="single" w:sz="4" w:space="1" w:color="auto"/>
              </w:pBdr>
              <w:tabs>
                <w:tab w:val="decimal" w:pos="919"/>
              </w:tabs>
              <w:jc w:val="center"/>
              <w:rPr>
                <w:rFonts w:asciiTheme="majorBidi" w:hAnsiTheme="majorBidi" w:cstheme="majorBidi"/>
              </w:rPr>
            </w:pPr>
            <w:r w:rsidRPr="00E26ADC">
              <w:rPr>
                <w:rFonts w:asciiTheme="majorBidi" w:hAnsiTheme="majorBidi" w:cstheme="majorBidi"/>
              </w:rPr>
              <w:t>13,566</w:t>
            </w:r>
          </w:p>
        </w:tc>
        <w:tc>
          <w:tcPr>
            <w:tcW w:w="1240" w:type="dxa"/>
            <w:vAlign w:val="bottom"/>
          </w:tcPr>
          <w:p w14:paraId="605F4D88" w14:textId="627CFC41" w:rsidR="006B6645" w:rsidRPr="004578D0" w:rsidRDefault="006B6645"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cs/>
              </w:rPr>
              <w:t>-</w:t>
            </w:r>
          </w:p>
        </w:tc>
        <w:tc>
          <w:tcPr>
            <w:tcW w:w="1241" w:type="dxa"/>
            <w:vAlign w:val="bottom"/>
          </w:tcPr>
          <w:p w14:paraId="432E54B0" w14:textId="6FF8709D" w:rsidR="006B6645" w:rsidRPr="004578D0" w:rsidRDefault="006B6645" w:rsidP="00804621">
            <w:pPr>
              <w:pBdr>
                <w:bottom w:val="single" w:sz="4" w:space="1" w:color="auto"/>
              </w:pBdr>
              <w:tabs>
                <w:tab w:val="decimal" w:pos="919"/>
              </w:tabs>
              <w:jc w:val="center"/>
              <w:rPr>
                <w:rFonts w:asciiTheme="majorBidi" w:hAnsiTheme="majorBidi" w:cstheme="majorBidi"/>
              </w:rPr>
            </w:pPr>
            <w:r w:rsidRPr="00E26ADC">
              <w:rPr>
                <w:rFonts w:asciiTheme="majorBidi" w:hAnsiTheme="majorBidi" w:cstheme="majorBidi"/>
              </w:rPr>
              <w:t>-</w:t>
            </w:r>
          </w:p>
        </w:tc>
      </w:tr>
      <w:tr w:rsidR="006B6645" w:rsidRPr="004578D0" w14:paraId="35F4E910" w14:textId="77777777" w:rsidTr="00804621">
        <w:trPr>
          <w:trHeight w:val="397"/>
        </w:trPr>
        <w:tc>
          <w:tcPr>
            <w:tcW w:w="4536" w:type="dxa"/>
            <w:gridSpan w:val="2"/>
          </w:tcPr>
          <w:p w14:paraId="023D5CD7" w14:textId="7BEA7C6C" w:rsidR="006B6645" w:rsidRPr="004578D0" w:rsidRDefault="006B6645" w:rsidP="006B6645">
            <w:pPr>
              <w:pBdr>
                <w:between w:val="single" w:sz="4" w:space="1" w:color="auto"/>
              </w:pBdr>
              <w:rPr>
                <w:rFonts w:asciiTheme="majorBidi" w:hAnsiTheme="majorBidi" w:cstheme="majorBidi"/>
              </w:rPr>
            </w:pPr>
            <w:r w:rsidRPr="003021A6">
              <w:rPr>
                <w:rFonts w:asciiTheme="majorBidi" w:hAnsiTheme="majorBidi" w:cstheme="majorBidi"/>
              </w:rPr>
              <w:t>Total</w:t>
            </w:r>
          </w:p>
        </w:tc>
        <w:tc>
          <w:tcPr>
            <w:tcW w:w="1240" w:type="dxa"/>
            <w:vAlign w:val="bottom"/>
          </w:tcPr>
          <w:p w14:paraId="071F49E0" w14:textId="2336D0AA" w:rsidR="006B6645" w:rsidRPr="004578D0" w:rsidRDefault="00E86C9A" w:rsidP="00594031">
            <w:pPr>
              <w:pBdr>
                <w:bottom w:val="double" w:sz="4" w:space="1" w:color="auto"/>
                <w:between w:val="single" w:sz="4" w:space="1" w:color="auto"/>
              </w:pBdr>
              <w:tabs>
                <w:tab w:val="decimal" w:pos="919"/>
              </w:tabs>
              <w:jc w:val="center"/>
              <w:rPr>
                <w:rFonts w:asciiTheme="majorBidi" w:hAnsiTheme="majorBidi" w:cstheme="majorBidi"/>
              </w:rPr>
            </w:pPr>
            <w:r>
              <w:rPr>
                <w:rFonts w:asciiTheme="majorBidi" w:hAnsiTheme="majorBidi" w:cstheme="majorBidi" w:hint="cs"/>
                <w:cs/>
              </w:rPr>
              <w:t>46</w:t>
            </w:r>
            <w:r>
              <w:rPr>
                <w:rFonts w:asciiTheme="majorBidi" w:hAnsiTheme="majorBidi" w:cstheme="majorBidi"/>
              </w:rPr>
              <w:t>,20</w:t>
            </w:r>
            <w:r w:rsidR="00594031">
              <w:rPr>
                <w:rFonts w:asciiTheme="majorBidi" w:hAnsiTheme="majorBidi" w:cstheme="majorBidi"/>
              </w:rPr>
              <w:t>3</w:t>
            </w:r>
          </w:p>
        </w:tc>
        <w:tc>
          <w:tcPr>
            <w:tcW w:w="1240" w:type="dxa"/>
            <w:vAlign w:val="bottom"/>
          </w:tcPr>
          <w:p w14:paraId="5661B878" w14:textId="42B86052" w:rsidR="006B6645" w:rsidRPr="004578D0" w:rsidRDefault="006B6645" w:rsidP="00804621">
            <w:pPr>
              <w:pBdr>
                <w:bottom w:val="double" w:sz="4" w:space="1" w:color="auto"/>
                <w:between w:val="single" w:sz="4" w:space="1" w:color="auto"/>
              </w:pBdr>
              <w:tabs>
                <w:tab w:val="decimal" w:pos="919"/>
              </w:tabs>
              <w:jc w:val="center"/>
              <w:rPr>
                <w:rFonts w:asciiTheme="majorBidi" w:hAnsiTheme="majorBidi" w:cstheme="majorBidi"/>
              </w:rPr>
            </w:pPr>
            <w:r w:rsidRPr="00E26ADC">
              <w:rPr>
                <w:rFonts w:asciiTheme="majorBidi" w:hAnsiTheme="majorBidi" w:cstheme="majorBidi"/>
              </w:rPr>
              <w:t>96,973</w:t>
            </w:r>
          </w:p>
        </w:tc>
        <w:tc>
          <w:tcPr>
            <w:tcW w:w="1240" w:type="dxa"/>
            <w:vAlign w:val="bottom"/>
          </w:tcPr>
          <w:p w14:paraId="7DEEB6DC" w14:textId="3653FD2F" w:rsidR="006B6645" w:rsidRPr="004578D0" w:rsidRDefault="006B6645" w:rsidP="00804621">
            <w:pPr>
              <w:pBdr>
                <w:bottom w:val="double" w:sz="4" w:space="1" w:color="auto"/>
                <w:between w:val="single" w:sz="4" w:space="1" w:color="auto"/>
              </w:pBdr>
              <w:tabs>
                <w:tab w:val="decimal" w:pos="919"/>
              </w:tabs>
              <w:jc w:val="center"/>
              <w:rPr>
                <w:rFonts w:asciiTheme="majorBidi" w:hAnsiTheme="majorBidi" w:cstheme="majorBidi"/>
              </w:rPr>
            </w:pPr>
            <w:r>
              <w:rPr>
                <w:rFonts w:asciiTheme="majorBidi" w:hAnsiTheme="majorBidi" w:cstheme="majorBidi"/>
                <w:cs/>
              </w:rPr>
              <w:t>756</w:t>
            </w:r>
          </w:p>
        </w:tc>
        <w:tc>
          <w:tcPr>
            <w:tcW w:w="1241" w:type="dxa"/>
            <w:vAlign w:val="bottom"/>
          </w:tcPr>
          <w:p w14:paraId="49EA20B0" w14:textId="52F0B0B0" w:rsidR="006B6645" w:rsidRPr="004578D0" w:rsidRDefault="006B6645" w:rsidP="00804621">
            <w:pPr>
              <w:pBdr>
                <w:bottom w:val="double" w:sz="4" w:space="1" w:color="auto"/>
                <w:between w:val="single" w:sz="4" w:space="1" w:color="auto"/>
              </w:pBdr>
              <w:tabs>
                <w:tab w:val="decimal" w:pos="919"/>
              </w:tabs>
              <w:jc w:val="center"/>
              <w:rPr>
                <w:rFonts w:asciiTheme="majorBidi" w:hAnsiTheme="majorBidi" w:cstheme="majorBidi"/>
              </w:rPr>
            </w:pPr>
            <w:r w:rsidRPr="00E26ADC">
              <w:rPr>
                <w:rFonts w:asciiTheme="majorBidi" w:hAnsiTheme="majorBidi" w:cstheme="majorBidi"/>
              </w:rPr>
              <w:t>957</w:t>
            </w:r>
          </w:p>
        </w:tc>
      </w:tr>
    </w:tbl>
    <w:p w14:paraId="5D4C6DAA" w14:textId="77777777" w:rsidR="003E4266" w:rsidRDefault="003E4266" w:rsidP="003E4266">
      <w:pPr>
        <w:tabs>
          <w:tab w:val="left" w:pos="9781"/>
        </w:tabs>
        <w:overflowPunct/>
        <w:autoSpaceDE/>
        <w:autoSpaceDN/>
        <w:adjustRightInd/>
        <w:ind w:left="426" w:right="-1"/>
        <w:jc w:val="thaiDistribute"/>
        <w:textAlignment w:val="auto"/>
        <w:rPr>
          <w:rFonts w:asciiTheme="majorBidi" w:hAnsiTheme="majorBidi" w:cstheme="majorBidi"/>
          <w:b/>
          <w:bCs/>
          <w:caps/>
          <w:lang w:val="en-GB"/>
        </w:rPr>
      </w:pPr>
    </w:p>
    <w:p w14:paraId="63314A91" w14:textId="7FCFADD3" w:rsidR="003F113E" w:rsidRPr="000A4244" w:rsidRDefault="00B6408F" w:rsidP="00F128E9">
      <w:pPr>
        <w:numPr>
          <w:ilvl w:val="0"/>
          <w:numId w:val="6"/>
        </w:numPr>
        <w:overflowPunct/>
        <w:autoSpaceDE/>
        <w:autoSpaceDN/>
        <w:adjustRightInd/>
        <w:ind w:left="426" w:right="-1" w:hanging="426"/>
        <w:jc w:val="thaiDistribute"/>
        <w:textAlignment w:val="auto"/>
        <w:rPr>
          <w:rFonts w:asciiTheme="majorBidi" w:hAnsiTheme="majorBidi" w:cstheme="majorBidi"/>
          <w:b/>
          <w:bCs/>
          <w:caps/>
          <w:lang w:val="en-GB"/>
        </w:rPr>
      </w:pPr>
      <w:r w:rsidRPr="000A4244">
        <w:rPr>
          <w:rFonts w:asciiTheme="majorBidi" w:hAnsiTheme="majorBidi" w:cstheme="majorBidi"/>
          <w:b/>
          <w:bCs/>
          <w:caps/>
          <w:lang w:val="en-GB"/>
        </w:rPr>
        <w:lastRenderedPageBreak/>
        <w:t xml:space="preserve">BANK OVERDRAFTS AND SHORT-TERM </w:t>
      </w:r>
      <w:r w:rsidR="006453E1" w:rsidRPr="000A4244">
        <w:rPr>
          <w:rFonts w:asciiTheme="majorBidi" w:hAnsiTheme="majorBidi" w:cstheme="majorBidi"/>
          <w:b/>
          <w:bCs/>
          <w:caps/>
          <w:lang w:val="en-GB"/>
        </w:rPr>
        <w:t>BORROWING</w:t>
      </w:r>
      <w:r w:rsidRPr="000A4244">
        <w:rPr>
          <w:rFonts w:asciiTheme="majorBidi" w:hAnsiTheme="majorBidi" w:cstheme="majorBidi"/>
          <w:b/>
          <w:bCs/>
          <w:caps/>
          <w:lang w:val="en-GB"/>
        </w:rPr>
        <w:t>S FROM FINANCIAL INSTITUTIONS</w:t>
      </w:r>
    </w:p>
    <w:tbl>
      <w:tblPr>
        <w:tblW w:w="9497" w:type="dxa"/>
        <w:tblInd w:w="426" w:type="dxa"/>
        <w:tblLayout w:type="fixed"/>
        <w:tblLook w:val="01E0" w:firstRow="1" w:lastRow="1" w:firstColumn="1" w:lastColumn="1" w:noHBand="0" w:noVBand="0"/>
      </w:tblPr>
      <w:tblGrid>
        <w:gridCol w:w="1984"/>
        <w:gridCol w:w="1252"/>
        <w:gridCol w:w="1252"/>
        <w:gridCol w:w="1252"/>
        <w:gridCol w:w="1252"/>
        <w:gridCol w:w="1252"/>
        <w:gridCol w:w="1253"/>
      </w:tblGrid>
      <w:tr w:rsidR="0075243A" w:rsidRPr="0075243A" w14:paraId="71D9114E" w14:textId="77777777" w:rsidTr="0009522F">
        <w:trPr>
          <w:trHeight w:val="397"/>
        </w:trPr>
        <w:tc>
          <w:tcPr>
            <w:tcW w:w="9497" w:type="dxa"/>
            <w:gridSpan w:val="7"/>
            <w:vAlign w:val="center"/>
          </w:tcPr>
          <w:p w14:paraId="2D1DF8A8" w14:textId="77777777" w:rsidR="0075243A" w:rsidRPr="0075243A" w:rsidRDefault="0075243A" w:rsidP="0075243A">
            <w:pPr>
              <w:jc w:val="right"/>
              <w:rPr>
                <w:rFonts w:asciiTheme="majorBidi" w:hAnsiTheme="majorBidi" w:cstheme="majorBidi"/>
                <w:cs/>
              </w:rPr>
            </w:pPr>
            <w:r w:rsidRPr="0075243A">
              <w:rPr>
                <w:rFonts w:asciiTheme="majorBidi" w:hAnsiTheme="majorBidi" w:cstheme="majorBidi"/>
              </w:rPr>
              <w:t>(Unit: Thousand Baht)</w:t>
            </w:r>
          </w:p>
        </w:tc>
      </w:tr>
      <w:tr w:rsidR="0075243A" w:rsidRPr="0075243A" w14:paraId="0E178687" w14:textId="77777777" w:rsidTr="0075243A">
        <w:trPr>
          <w:trHeight w:val="70"/>
        </w:trPr>
        <w:tc>
          <w:tcPr>
            <w:tcW w:w="1984" w:type="dxa"/>
            <w:vAlign w:val="center"/>
          </w:tcPr>
          <w:p w14:paraId="2F79DA18" w14:textId="77777777" w:rsidR="0075243A" w:rsidRPr="0075243A" w:rsidRDefault="0075243A" w:rsidP="0075243A">
            <w:pPr>
              <w:ind w:left="12"/>
              <w:rPr>
                <w:rFonts w:asciiTheme="majorBidi" w:hAnsiTheme="majorBidi" w:cstheme="majorBidi"/>
              </w:rPr>
            </w:pPr>
          </w:p>
        </w:tc>
        <w:tc>
          <w:tcPr>
            <w:tcW w:w="2504" w:type="dxa"/>
            <w:gridSpan w:val="2"/>
            <w:vAlign w:val="bottom"/>
          </w:tcPr>
          <w:p w14:paraId="70B08ED3" w14:textId="77777777" w:rsidR="0075243A" w:rsidRPr="0075243A" w:rsidRDefault="0075243A" w:rsidP="0075243A">
            <w:pPr>
              <w:pBdr>
                <w:bottom w:val="single" w:sz="4" w:space="1" w:color="auto"/>
              </w:pBdr>
              <w:jc w:val="center"/>
              <w:rPr>
                <w:rFonts w:asciiTheme="majorBidi" w:hAnsiTheme="majorBidi" w:cstheme="majorBidi"/>
              </w:rPr>
            </w:pPr>
            <w:r w:rsidRPr="0075243A">
              <w:rPr>
                <w:rFonts w:asciiTheme="majorBidi" w:hAnsiTheme="majorBidi" w:cstheme="majorBidi"/>
              </w:rPr>
              <w:t>Interest rate</w:t>
            </w:r>
          </w:p>
        </w:tc>
        <w:tc>
          <w:tcPr>
            <w:tcW w:w="2504" w:type="dxa"/>
            <w:gridSpan w:val="2"/>
          </w:tcPr>
          <w:p w14:paraId="40643920" w14:textId="77777777" w:rsidR="0075243A" w:rsidRPr="0075243A" w:rsidRDefault="0075243A" w:rsidP="0075243A">
            <w:pPr>
              <w:pBdr>
                <w:bottom w:val="single" w:sz="4" w:space="1" w:color="auto"/>
              </w:pBdr>
              <w:jc w:val="center"/>
              <w:rPr>
                <w:rFonts w:asciiTheme="majorBidi" w:hAnsiTheme="majorBidi" w:cstheme="majorBidi"/>
              </w:rPr>
            </w:pPr>
            <w:r w:rsidRPr="0075243A">
              <w:rPr>
                <w:rFonts w:asciiTheme="majorBidi" w:hAnsiTheme="majorBidi" w:cstheme="majorBidi"/>
              </w:rPr>
              <w:t>Consolidated</w:t>
            </w:r>
          </w:p>
          <w:p w14:paraId="5FF05FDB" w14:textId="77777777" w:rsidR="0075243A" w:rsidRPr="0075243A" w:rsidRDefault="0075243A" w:rsidP="0075243A">
            <w:pPr>
              <w:pBdr>
                <w:bottom w:val="single" w:sz="4" w:space="1" w:color="auto"/>
              </w:pBdr>
              <w:jc w:val="center"/>
              <w:rPr>
                <w:rFonts w:asciiTheme="majorBidi" w:hAnsiTheme="majorBidi" w:cstheme="majorBidi"/>
              </w:rPr>
            </w:pPr>
            <w:r w:rsidRPr="0075243A">
              <w:rPr>
                <w:rFonts w:asciiTheme="majorBidi" w:hAnsiTheme="majorBidi" w:cstheme="majorBidi"/>
              </w:rPr>
              <w:t>financial statements</w:t>
            </w:r>
          </w:p>
        </w:tc>
        <w:tc>
          <w:tcPr>
            <w:tcW w:w="2505" w:type="dxa"/>
            <w:gridSpan w:val="2"/>
            <w:vAlign w:val="bottom"/>
          </w:tcPr>
          <w:p w14:paraId="239A4F98" w14:textId="77777777" w:rsidR="0075243A" w:rsidRPr="0075243A" w:rsidRDefault="0075243A" w:rsidP="0075243A">
            <w:pPr>
              <w:pBdr>
                <w:bottom w:val="single" w:sz="4" w:space="1" w:color="auto"/>
              </w:pBdr>
              <w:jc w:val="center"/>
              <w:rPr>
                <w:rFonts w:asciiTheme="majorBidi" w:hAnsiTheme="majorBidi" w:cstheme="majorBidi"/>
              </w:rPr>
            </w:pPr>
            <w:r w:rsidRPr="0075243A">
              <w:rPr>
                <w:rFonts w:asciiTheme="majorBidi" w:hAnsiTheme="majorBidi" w:cstheme="majorBidi"/>
              </w:rPr>
              <w:t>Separate</w:t>
            </w:r>
          </w:p>
          <w:p w14:paraId="71EC376F" w14:textId="77777777" w:rsidR="0075243A" w:rsidRPr="0075243A" w:rsidRDefault="0075243A" w:rsidP="0075243A">
            <w:pPr>
              <w:pBdr>
                <w:bottom w:val="single" w:sz="4" w:space="1" w:color="auto"/>
              </w:pBdr>
              <w:jc w:val="center"/>
              <w:rPr>
                <w:rFonts w:asciiTheme="majorBidi" w:hAnsiTheme="majorBidi" w:cstheme="majorBidi"/>
                <w:cs/>
              </w:rPr>
            </w:pPr>
            <w:r w:rsidRPr="0075243A">
              <w:rPr>
                <w:rFonts w:asciiTheme="majorBidi" w:hAnsiTheme="majorBidi" w:cstheme="majorBidi"/>
              </w:rPr>
              <w:t>financial statements</w:t>
            </w:r>
          </w:p>
        </w:tc>
      </w:tr>
      <w:tr w:rsidR="0075243A" w:rsidRPr="0075243A" w14:paraId="121DC28A" w14:textId="77777777" w:rsidTr="0075243A">
        <w:trPr>
          <w:trHeight w:val="397"/>
        </w:trPr>
        <w:tc>
          <w:tcPr>
            <w:tcW w:w="1984" w:type="dxa"/>
            <w:vAlign w:val="center"/>
          </w:tcPr>
          <w:p w14:paraId="01D784B4" w14:textId="77777777" w:rsidR="0075243A" w:rsidRPr="0075243A" w:rsidRDefault="0075243A" w:rsidP="0075243A">
            <w:pPr>
              <w:tabs>
                <w:tab w:val="left" w:pos="360"/>
              </w:tabs>
              <w:ind w:left="288" w:hanging="259"/>
              <w:rPr>
                <w:rFonts w:asciiTheme="majorBidi" w:hAnsiTheme="majorBidi" w:cstheme="majorBidi"/>
              </w:rPr>
            </w:pPr>
          </w:p>
        </w:tc>
        <w:tc>
          <w:tcPr>
            <w:tcW w:w="1252" w:type="dxa"/>
            <w:vAlign w:val="center"/>
          </w:tcPr>
          <w:p w14:paraId="440A9088" w14:textId="380ECA21" w:rsidR="0075243A" w:rsidRPr="0075243A" w:rsidRDefault="0075243A" w:rsidP="0075243A">
            <w:pPr>
              <w:jc w:val="center"/>
              <w:rPr>
                <w:rFonts w:asciiTheme="majorBidi" w:hAnsiTheme="majorBidi" w:cstheme="majorBidi"/>
                <w:u w:val="single"/>
              </w:rPr>
            </w:pPr>
            <w:r w:rsidRPr="0075243A">
              <w:rPr>
                <w:rFonts w:asciiTheme="majorBidi" w:hAnsiTheme="majorBidi" w:cstheme="majorBidi"/>
                <w:u w:val="single"/>
              </w:rPr>
              <w:t>2025</w:t>
            </w:r>
          </w:p>
        </w:tc>
        <w:tc>
          <w:tcPr>
            <w:tcW w:w="1252" w:type="dxa"/>
            <w:vAlign w:val="center"/>
          </w:tcPr>
          <w:p w14:paraId="64579284" w14:textId="01EF5758" w:rsidR="0075243A" w:rsidRPr="0075243A" w:rsidRDefault="0075243A" w:rsidP="0075243A">
            <w:pPr>
              <w:tabs>
                <w:tab w:val="left" w:pos="600"/>
                <w:tab w:val="left" w:pos="900"/>
                <w:tab w:val="right" w:pos="7280"/>
                <w:tab w:val="right" w:pos="8540"/>
              </w:tabs>
              <w:jc w:val="center"/>
              <w:rPr>
                <w:rFonts w:asciiTheme="majorBidi" w:hAnsiTheme="majorBidi" w:cstheme="majorBidi"/>
                <w:u w:val="single"/>
              </w:rPr>
            </w:pPr>
            <w:r w:rsidRPr="0075243A">
              <w:rPr>
                <w:rFonts w:asciiTheme="majorBidi" w:hAnsiTheme="majorBidi" w:cstheme="majorBidi"/>
                <w:u w:val="single"/>
              </w:rPr>
              <w:t>2024</w:t>
            </w:r>
          </w:p>
        </w:tc>
        <w:tc>
          <w:tcPr>
            <w:tcW w:w="1252" w:type="dxa"/>
            <w:vAlign w:val="center"/>
          </w:tcPr>
          <w:p w14:paraId="0E9CAC05" w14:textId="6001731F" w:rsidR="0075243A" w:rsidRPr="0075243A" w:rsidRDefault="0075243A" w:rsidP="0075243A">
            <w:pPr>
              <w:tabs>
                <w:tab w:val="left" w:pos="600"/>
                <w:tab w:val="left" w:pos="900"/>
                <w:tab w:val="right" w:pos="7280"/>
                <w:tab w:val="right" w:pos="8540"/>
              </w:tabs>
              <w:jc w:val="center"/>
              <w:rPr>
                <w:rFonts w:asciiTheme="majorBidi" w:hAnsiTheme="majorBidi" w:cstheme="majorBidi"/>
                <w:u w:val="single"/>
              </w:rPr>
            </w:pPr>
            <w:r w:rsidRPr="0075243A">
              <w:rPr>
                <w:rFonts w:asciiTheme="majorBidi" w:hAnsiTheme="majorBidi" w:cstheme="majorBidi"/>
                <w:u w:val="single"/>
              </w:rPr>
              <w:t>2025</w:t>
            </w:r>
          </w:p>
        </w:tc>
        <w:tc>
          <w:tcPr>
            <w:tcW w:w="1252" w:type="dxa"/>
            <w:vAlign w:val="center"/>
          </w:tcPr>
          <w:p w14:paraId="2B7FFC08" w14:textId="54CFB8C3" w:rsidR="0075243A" w:rsidRPr="0075243A" w:rsidRDefault="0075243A" w:rsidP="0075243A">
            <w:pPr>
              <w:tabs>
                <w:tab w:val="left" w:pos="600"/>
                <w:tab w:val="left" w:pos="900"/>
                <w:tab w:val="right" w:pos="7280"/>
                <w:tab w:val="right" w:pos="8540"/>
              </w:tabs>
              <w:jc w:val="center"/>
              <w:rPr>
                <w:rFonts w:asciiTheme="majorBidi" w:hAnsiTheme="majorBidi" w:cstheme="majorBidi"/>
                <w:u w:val="single"/>
              </w:rPr>
            </w:pPr>
            <w:r w:rsidRPr="0075243A">
              <w:rPr>
                <w:rFonts w:asciiTheme="majorBidi" w:hAnsiTheme="majorBidi" w:cstheme="majorBidi"/>
                <w:u w:val="single"/>
              </w:rPr>
              <w:t>2024</w:t>
            </w:r>
          </w:p>
        </w:tc>
        <w:tc>
          <w:tcPr>
            <w:tcW w:w="1252" w:type="dxa"/>
            <w:vAlign w:val="center"/>
          </w:tcPr>
          <w:p w14:paraId="67F48BEE" w14:textId="5E75ACED" w:rsidR="0075243A" w:rsidRPr="0075243A" w:rsidRDefault="0075243A" w:rsidP="0075243A">
            <w:pPr>
              <w:tabs>
                <w:tab w:val="left" w:pos="600"/>
                <w:tab w:val="left" w:pos="900"/>
                <w:tab w:val="right" w:pos="7280"/>
                <w:tab w:val="right" w:pos="8540"/>
              </w:tabs>
              <w:jc w:val="center"/>
              <w:rPr>
                <w:rFonts w:asciiTheme="majorBidi" w:hAnsiTheme="majorBidi" w:cstheme="majorBidi"/>
                <w:u w:val="single"/>
              </w:rPr>
            </w:pPr>
            <w:r w:rsidRPr="0075243A">
              <w:rPr>
                <w:rFonts w:asciiTheme="majorBidi" w:hAnsiTheme="majorBidi" w:cstheme="majorBidi"/>
                <w:u w:val="single"/>
              </w:rPr>
              <w:t>2025</w:t>
            </w:r>
          </w:p>
        </w:tc>
        <w:tc>
          <w:tcPr>
            <w:tcW w:w="1253" w:type="dxa"/>
            <w:vAlign w:val="center"/>
          </w:tcPr>
          <w:p w14:paraId="2BA91F2D" w14:textId="0FAF58E3" w:rsidR="0075243A" w:rsidRPr="0075243A" w:rsidRDefault="0075243A" w:rsidP="0075243A">
            <w:pPr>
              <w:tabs>
                <w:tab w:val="left" w:pos="600"/>
                <w:tab w:val="left" w:pos="900"/>
                <w:tab w:val="right" w:pos="7280"/>
                <w:tab w:val="right" w:pos="8540"/>
              </w:tabs>
              <w:jc w:val="center"/>
              <w:rPr>
                <w:rFonts w:asciiTheme="majorBidi" w:hAnsiTheme="majorBidi" w:cstheme="majorBidi"/>
                <w:u w:val="single"/>
              </w:rPr>
            </w:pPr>
            <w:r w:rsidRPr="0075243A">
              <w:rPr>
                <w:rFonts w:asciiTheme="majorBidi" w:hAnsiTheme="majorBidi" w:cstheme="majorBidi"/>
                <w:u w:val="single"/>
              </w:rPr>
              <w:t>2024</w:t>
            </w:r>
          </w:p>
        </w:tc>
      </w:tr>
      <w:tr w:rsidR="0075243A" w:rsidRPr="0075243A" w14:paraId="3B193B50" w14:textId="77777777" w:rsidTr="0075243A">
        <w:trPr>
          <w:trHeight w:val="397"/>
        </w:trPr>
        <w:tc>
          <w:tcPr>
            <w:tcW w:w="1984" w:type="dxa"/>
            <w:vAlign w:val="center"/>
          </w:tcPr>
          <w:p w14:paraId="43E5E876" w14:textId="77777777" w:rsidR="0075243A" w:rsidRPr="0075243A" w:rsidRDefault="0075243A" w:rsidP="0075243A">
            <w:pPr>
              <w:tabs>
                <w:tab w:val="left" w:pos="360"/>
              </w:tabs>
              <w:ind w:left="288" w:hanging="259"/>
              <w:rPr>
                <w:rFonts w:asciiTheme="majorBidi" w:hAnsiTheme="majorBidi" w:cstheme="majorBidi"/>
              </w:rPr>
            </w:pPr>
          </w:p>
        </w:tc>
        <w:tc>
          <w:tcPr>
            <w:tcW w:w="1252" w:type="dxa"/>
            <w:vAlign w:val="center"/>
          </w:tcPr>
          <w:p w14:paraId="6613D161" w14:textId="77777777" w:rsidR="0075243A" w:rsidRPr="0075243A" w:rsidRDefault="0075243A" w:rsidP="0075243A">
            <w:pPr>
              <w:jc w:val="center"/>
              <w:rPr>
                <w:rFonts w:asciiTheme="majorBidi" w:hAnsiTheme="majorBidi" w:cstheme="majorBidi"/>
              </w:rPr>
            </w:pPr>
            <w:r w:rsidRPr="0075243A">
              <w:rPr>
                <w:rFonts w:asciiTheme="majorBidi" w:hAnsiTheme="majorBidi" w:cstheme="majorBidi"/>
              </w:rPr>
              <w:t>(% p.a.)</w:t>
            </w:r>
          </w:p>
        </w:tc>
        <w:tc>
          <w:tcPr>
            <w:tcW w:w="1252" w:type="dxa"/>
            <w:vAlign w:val="center"/>
          </w:tcPr>
          <w:p w14:paraId="21546044" w14:textId="77777777" w:rsidR="0075243A" w:rsidRPr="0075243A" w:rsidRDefault="0075243A" w:rsidP="0075243A">
            <w:pPr>
              <w:tabs>
                <w:tab w:val="left" w:pos="600"/>
                <w:tab w:val="left" w:pos="900"/>
                <w:tab w:val="right" w:pos="7280"/>
                <w:tab w:val="right" w:pos="8540"/>
              </w:tabs>
              <w:jc w:val="center"/>
              <w:rPr>
                <w:rFonts w:asciiTheme="majorBidi" w:hAnsiTheme="majorBidi" w:cstheme="majorBidi"/>
                <w:u w:val="single"/>
              </w:rPr>
            </w:pPr>
            <w:r w:rsidRPr="0075243A">
              <w:rPr>
                <w:rFonts w:asciiTheme="majorBidi" w:hAnsiTheme="majorBidi" w:cstheme="majorBidi"/>
              </w:rPr>
              <w:t>(% p.a.)</w:t>
            </w:r>
          </w:p>
        </w:tc>
        <w:tc>
          <w:tcPr>
            <w:tcW w:w="1252" w:type="dxa"/>
            <w:vAlign w:val="center"/>
          </w:tcPr>
          <w:p w14:paraId="3CFDC501" w14:textId="77777777" w:rsidR="0075243A" w:rsidRPr="0075243A" w:rsidRDefault="0075243A" w:rsidP="0075243A">
            <w:pPr>
              <w:tabs>
                <w:tab w:val="left" w:pos="600"/>
                <w:tab w:val="left" w:pos="900"/>
                <w:tab w:val="right" w:pos="7280"/>
                <w:tab w:val="right" w:pos="8540"/>
              </w:tabs>
              <w:jc w:val="center"/>
              <w:rPr>
                <w:rFonts w:asciiTheme="majorBidi" w:hAnsiTheme="majorBidi" w:cstheme="majorBidi"/>
                <w:u w:val="single"/>
              </w:rPr>
            </w:pPr>
          </w:p>
        </w:tc>
        <w:tc>
          <w:tcPr>
            <w:tcW w:w="1252" w:type="dxa"/>
            <w:vAlign w:val="center"/>
          </w:tcPr>
          <w:p w14:paraId="6E7B88F5" w14:textId="0E05DAAE" w:rsidR="0075243A" w:rsidRPr="0075243A" w:rsidRDefault="0075243A" w:rsidP="0075243A">
            <w:pPr>
              <w:tabs>
                <w:tab w:val="left" w:pos="600"/>
                <w:tab w:val="left" w:pos="900"/>
                <w:tab w:val="right" w:pos="7280"/>
                <w:tab w:val="right" w:pos="8540"/>
              </w:tabs>
              <w:jc w:val="center"/>
              <w:rPr>
                <w:rFonts w:asciiTheme="majorBidi" w:hAnsiTheme="majorBidi" w:cstheme="majorBidi"/>
                <w:u w:val="single"/>
              </w:rPr>
            </w:pPr>
          </w:p>
        </w:tc>
        <w:tc>
          <w:tcPr>
            <w:tcW w:w="1252" w:type="dxa"/>
            <w:vAlign w:val="center"/>
          </w:tcPr>
          <w:p w14:paraId="144217CB" w14:textId="77777777" w:rsidR="0075243A" w:rsidRPr="0075243A" w:rsidRDefault="0075243A" w:rsidP="0075243A">
            <w:pPr>
              <w:tabs>
                <w:tab w:val="left" w:pos="600"/>
                <w:tab w:val="left" w:pos="900"/>
                <w:tab w:val="right" w:pos="7280"/>
                <w:tab w:val="right" w:pos="8540"/>
              </w:tabs>
              <w:jc w:val="center"/>
              <w:rPr>
                <w:rFonts w:asciiTheme="majorBidi" w:hAnsiTheme="majorBidi" w:cstheme="majorBidi"/>
                <w:u w:val="single"/>
              </w:rPr>
            </w:pPr>
          </w:p>
        </w:tc>
        <w:tc>
          <w:tcPr>
            <w:tcW w:w="1253" w:type="dxa"/>
            <w:vAlign w:val="center"/>
          </w:tcPr>
          <w:p w14:paraId="469772BB" w14:textId="666A1072" w:rsidR="0075243A" w:rsidRPr="0075243A" w:rsidRDefault="0075243A" w:rsidP="0075243A">
            <w:pPr>
              <w:tabs>
                <w:tab w:val="left" w:pos="600"/>
                <w:tab w:val="left" w:pos="900"/>
                <w:tab w:val="right" w:pos="7280"/>
                <w:tab w:val="right" w:pos="8540"/>
              </w:tabs>
              <w:jc w:val="center"/>
              <w:rPr>
                <w:rFonts w:asciiTheme="majorBidi" w:hAnsiTheme="majorBidi" w:cstheme="majorBidi"/>
                <w:u w:val="single"/>
              </w:rPr>
            </w:pPr>
          </w:p>
        </w:tc>
      </w:tr>
      <w:tr w:rsidR="008B6B52" w:rsidRPr="0075243A" w14:paraId="30FDFAF8" w14:textId="77777777" w:rsidTr="00F46BFA">
        <w:trPr>
          <w:trHeight w:val="397"/>
        </w:trPr>
        <w:tc>
          <w:tcPr>
            <w:tcW w:w="1984" w:type="dxa"/>
            <w:vAlign w:val="center"/>
          </w:tcPr>
          <w:p w14:paraId="52053B90" w14:textId="77777777" w:rsidR="008B6B52" w:rsidRPr="0075243A" w:rsidRDefault="008B6B52" w:rsidP="008B6B52">
            <w:pPr>
              <w:tabs>
                <w:tab w:val="left" w:pos="360"/>
              </w:tabs>
              <w:rPr>
                <w:rFonts w:asciiTheme="majorBidi" w:hAnsiTheme="majorBidi" w:cstheme="majorBidi"/>
              </w:rPr>
            </w:pPr>
            <w:r w:rsidRPr="0075243A">
              <w:rPr>
                <w:rFonts w:asciiTheme="majorBidi" w:hAnsiTheme="majorBidi" w:cstheme="majorBidi"/>
              </w:rPr>
              <w:t>Promissory notes</w:t>
            </w:r>
          </w:p>
        </w:tc>
        <w:tc>
          <w:tcPr>
            <w:tcW w:w="1252" w:type="dxa"/>
          </w:tcPr>
          <w:p w14:paraId="2DCAD270" w14:textId="41D9739B" w:rsidR="008B6B52" w:rsidRPr="0075243A" w:rsidRDefault="008B6B52" w:rsidP="008B6B52">
            <w:pPr>
              <w:jc w:val="center"/>
              <w:rPr>
                <w:rFonts w:asciiTheme="majorBidi" w:hAnsiTheme="majorBidi" w:cstheme="majorBidi"/>
              </w:rPr>
            </w:pPr>
            <w:r>
              <w:rPr>
                <w:rFonts w:asciiTheme="majorBidi" w:hAnsiTheme="majorBidi" w:cstheme="majorBidi"/>
                <w:cs/>
              </w:rPr>
              <w:t>2.00</w:t>
            </w:r>
            <w:r>
              <w:rPr>
                <w:rFonts w:asciiTheme="majorBidi" w:hAnsiTheme="majorBidi" w:cstheme="majorBidi"/>
              </w:rPr>
              <w:t xml:space="preserve"> </w:t>
            </w:r>
            <w:r>
              <w:rPr>
                <w:rFonts w:asciiTheme="majorBidi" w:hAnsiTheme="majorBidi" w:cstheme="majorBidi"/>
                <w:cs/>
              </w:rPr>
              <w:t>-</w:t>
            </w:r>
            <w:r>
              <w:rPr>
                <w:rFonts w:asciiTheme="majorBidi" w:hAnsiTheme="majorBidi" w:cstheme="majorBidi"/>
              </w:rPr>
              <w:t xml:space="preserve"> 5.35</w:t>
            </w:r>
          </w:p>
        </w:tc>
        <w:tc>
          <w:tcPr>
            <w:tcW w:w="1252" w:type="dxa"/>
            <w:vAlign w:val="center"/>
          </w:tcPr>
          <w:p w14:paraId="58F7E555" w14:textId="77777777" w:rsidR="008B6B52" w:rsidRPr="0075243A" w:rsidRDefault="008B6B52" w:rsidP="008B6B52">
            <w:pPr>
              <w:jc w:val="center"/>
              <w:rPr>
                <w:rFonts w:asciiTheme="majorBidi" w:hAnsiTheme="majorBidi" w:cstheme="majorBidi"/>
              </w:rPr>
            </w:pPr>
            <w:r w:rsidRPr="0075243A">
              <w:rPr>
                <w:rFonts w:asciiTheme="majorBidi" w:hAnsiTheme="majorBidi" w:cstheme="majorBidi"/>
              </w:rPr>
              <w:t xml:space="preserve">2.00 </w:t>
            </w:r>
            <w:r w:rsidRPr="0075243A">
              <w:rPr>
                <w:rFonts w:asciiTheme="majorBidi" w:hAnsiTheme="majorBidi" w:cstheme="majorBidi"/>
                <w:cs/>
              </w:rPr>
              <w:t>-</w:t>
            </w:r>
            <w:r w:rsidRPr="0075243A">
              <w:rPr>
                <w:rFonts w:asciiTheme="majorBidi" w:hAnsiTheme="majorBidi" w:cstheme="majorBidi"/>
              </w:rPr>
              <w:t xml:space="preserve"> 4.00</w:t>
            </w:r>
          </w:p>
        </w:tc>
        <w:tc>
          <w:tcPr>
            <w:tcW w:w="1252" w:type="dxa"/>
          </w:tcPr>
          <w:p w14:paraId="3925D521" w14:textId="203929FC" w:rsidR="008B6B52" w:rsidRPr="0075243A" w:rsidRDefault="008B6B52" w:rsidP="008B6B52">
            <w:pPr>
              <w:tabs>
                <w:tab w:val="decimal" w:pos="960"/>
              </w:tabs>
              <w:jc w:val="center"/>
              <w:textAlignment w:val="auto"/>
              <w:rPr>
                <w:rFonts w:asciiTheme="majorBidi" w:hAnsiTheme="majorBidi" w:cstheme="majorBidi"/>
              </w:rPr>
            </w:pPr>
            <w:r>
              <w:rPr>
                <w:rFonts w:asciiTheme="majorBidi" w:hAnsiTheme="majorBidi" w:cstheme="majorBidi"/>
              </w:rPr>
              <w:t>24,940</w:t>
            </w:r>
          </w:p>
        </w:tc>
        <w:tc>
          <w:tcPr>
            <w:tcW w:w="1252" w:type="dxa"/>
          </w:tcPr>
          <w:p w14:paraId="7B6E385D" w14:textId="144C8029" w:rsidR="008B6B52" w:rsidRPr="0075243A" w:rsidRDefault="008B6B52" w:rsidP="008B6B52">
            <w:pPr>
              <w:tabs>
                <w:tab w:val="decimal" w:pos="960"/>
              </w:tabs>
              <w:jc w:val="center"/>
              <w:textAlignment w:val="auto"/>
              <w:rPr>
                <w:rFonts w:asciiTheme="majorBidi" w:hAnsiTheme="majorBidi" w:cstheme="majorBidi"/>
              </w:rPr>
            </w:pPr>
            <w:r w:rsidRPr="006951F4">
              <w:rPr>
                <w:rFonts w:asciiTheme="majorBidi" w:hAnsiTheme="majorBidi" w:cstheme="majorBidi"/>
              </w:rPr>
              <w:t>108,580</w:t>
            </w:r>
          </w:p>
        </w:tc>
        <w:tc>
          <w:tcPr>
            <w:tcW w:w="1252" w:type="dxa"/>
          </w:tcPr>
          <w:p w14:paraId="4E753EC5" w14:textId="55DD6568" w:rsidR="008B6B52" w:rsidRPr="0075243A" w:rsidRDefault="008B6B52" w:rsidP="008B6B52">
            <w:pPr>
              <w:tabs>
                <w:tab w:val="decimal" w:pos="960"/>
              </w:tabs>
              <w:jc w:val="center"/>
              <w:textAlignment w:val="auto"/>
              <w:rPr>
                <w:rFonts w:asciiTheme="majorBidi" w:hAnsiTheme="majorBidi" w:cstheme="majorBidi"/>
              </w:rPr>
            </w:pPr>
            <w:r>
              <w:rPr>
                <w:rFonts w:asciiTheme="majorBidi" w:hAnsiTheme="majorBidi" w:cstheme="majorBidi"/>
              </w:rPr>
              <w:t>-</w:t>
            </w:r>
          </w:p>
        </w:tc>
        <w:tc>
          <w:tcPr>
            <w:tcW w:w="1253" w:type="dxa"/>
          </w:tcPr>
          <w:p w14:paraId="02F5F67E" w14:textId="689A0B70" w:rsidR="008B6B52" w:rsidRPr="0075243A" w:rsidRDefault="008B6B52" w:rsidP="008B6B52">
            <w:pPr>
              <w:tabs>
                <w:tab w:val="decimal" w:pos="960"/>
              </w:tabs>
              <w:jc w:val="center"/>
              <w:textAlignment w:val="auto"/>
              <w:rPr>
                <w:rFonts w:asciiTheme="majorBidi" w:hAnsiTheme="majorBidi" w:cstheme="majorBidi"/>
              </w:rPr>
            </w:pPr>
            <w:r>
              <w:rPr>
                <w:rFonts w:asciiTheme="majorBidi" w:hAnsiTheme="majorBidi" w:cstheme="majorBidi"/>
              </w:rPr>
              <w:t>-</w:t>
            </w:r>
          </w:p>
        </w:tc>
      </w:tr>
      <w:tr w:rsidR="008B6B52" w:rsidRPr="0075243A" w14:paraId="3B81A445" w14:textId="77777777" w:rsidTr="00F46BFA">
        <w:trPr>
          <w:trHeight w:val="397"/>
        </w:trPr>
        <w:tc>
          <w:tcPr>
            <w:tcW w:w="1984" w:type="dxa"/>
            <w:vAlign w:val="center"/>
          </w:tcPr>
          <w:p w14:paraId="1A91C29B" w14:textId="77777777" w:rsidR="008B6B52" w:rsidRPr="0075243A" w:rsidRDefault="008B6B52" w:rsidP="008B6B52">
            <w:pPr>
              <w:tabs>
                <w:tab w:val="left" w:pos="360"/>
              </w:tabs>
              <w:rPr>
                <w:rFonts w:asciiTheme="majorBidi" w:hAnsiTheme="majorBidi" w:cstheme="majorBidi"/>
              </w:rPr>
            </w:pPr>
            <w:r w:rsidRPr="0075243A">
              <w:rPr>
                <w:rFonts w:asciiTheme="majorBidi" w:hAnsiTheme="majorBidi" w:cstheme="majorBidi"/>
              </w:rPr>
              <w:t>Trust receipts</w:t>
            </w:r>
          </w:p>
        </w:tc>
        <w:tc>
          <w:tcPr>
            <w:tcW w:w="1252" w:type="dxa"/>
          </w:tcPr>
          <w:p w14:paraId="64E37BDD" w14:textId="4E34DAD9" w:rsidR="008B6B52" w:rsidRPr="0075243A" w:rsidRDefault="008B6B52" w:rsidP="008B6B52">
            <w:pPr>
              <w:jc w:val="center"/>
              <w:rPr>
                <w:rFonts w:asciiTheme="majorBidi" w:hAnsiTheme="majorBidi" w:cstheme="majorBidi"/>
              </w:rPr>
            </w:pPr>
            <w:r>
              <w:rPr>
                <w:rFonts w:asciiTheme="majorBidi" w:hAnsiTheme="majorBidi" w:cstheme="majorBidi"/>
              </w:rPr>
              <w:t>-</w:t>
            </w:r>
          </w:p>
        </w:tc>
        <w:tc>
          <w:tcPr>
            <w:tcW w:w="1252" w:type="dxa"/>
            <w:vAlign w:val="center"/>
          </w:tcPr>
          <w:p w14:paraId="0613B909" w14:textId="77777777" w:rsidR="008B6B52" w:rsidRPr="0075243A" w:rsidRDefault="008B6B52" w:rsidP="008B6B52">
            <w:pPr>
              <w:jc w:val="center"/>
              <w:rPr>
                <w:rFonts w:asciiTheme="majorBidi" w:hAnsiTheme="majorBidi" w:cstheme="majorBidi"/>
              </w:rPr>
            </w:pPr>
            <w:r w:rsidRPr="0075243A">
              <w:rPr>
                <w:rFonts w:asciiTheme="majorBidi" w:hAnsiTheme="majorBidi" w:cstheme="majorBidi"/>
              </w:rPr>
              <w:t>4.00</w:t>
            </w:r>
          </w:p>
        </w:tc>
        <w:tc>
          <w:tcPr>
            <w:tcW w:w="1252" w:type="dxa"/>
          </w:tcPr>
          <w:p w14:paraId="3DAE4963" w14:textId="78B5B0BC" w:rsidR="008B6B52" w:rsidRPr="0075243A" w:rsidRDefault="008B6B52" w:rsidP="008B6B52">
            <w:pPr>
              <w:pBdr>
                <w:bottom w:val="single" w:sz="4" w:space="1" w:color="auto"/>
              </w:pBdr>
              <w:tabs>
                <w:tab w:val="decimal" w:pos="960"/>
              </w:tabs>
              <w:jc w:val="center"/>
              <w:textAlignment w:val="auto"/>
              <w:rPr>
                <w:rFonts w:asciiTheme="majorBidi" w:hAnsiTheme="majorBidi" w:cstheme="majorBidi"/>
              </w:rPr>
            </w:pPr>
            <w:r>
              <w:rPr>
                <w:rFonts w:asciiTheme="majorBidi" w:hAnsiTheme="majorBidi" w:cstheme="majorBidi"/>
              </w:rPr>
              <w:t>3,460</w:t>
            </w:r>
          </w:p>
        </w:tc>
        <w:tc>
          <w:tcPr>
            <w:tcW w:w="1252" w:type="dxa"/>
          </w:tcPr>
          <w:p w14:paraId="624240DE" w14:textId="4D4002C0" w:rsidR="008B6B52" w:rsidRPr="0075243A" w:rsidRDefault="008B6B52" w:rsidP="008B6B52">
            <w:pPr>
              <w:pBdr>
                <w:bottom w:val="single" w:sz="4" w:space="1" w:color="auto"/>
              </w:pBdr>
              <w:tabs>
                <w:tab w:val="decimal" w:pos="960"/>
              </w:tabs>
              <w:jc w:val="center"/>
              <w:textAlignment w:val="auto"/>
              <w:rPr>
                <w:rFonts w:asciiTheme="majorBidi" w:hAnsiTheme="majorBidi" w:cstheme="majorBidi"/>
              </w:rPr>
            </w:pPr>
            <w:r w:rsidRPr="006951F4">
              <w:rPr>
                <w:rFonts w:asciiTheme="majorBidi" w:hAnsiTheme="majorBidi" w:cstheme="majorBidi"/>
              </w:rPr>
              <w:t>3,722</w:t>
            </w:r>
          </w:p>
        </w:tc>
        <w:tc>
          <w:tcPr>
            <w:tcW w:w="1252" w:type="dxa"/>
          </w:tcPr>
          <w:p w14:paraId="22BF5FB0" w14:textId="2BB65458" w:rsidR="008B6B52" w:rsidRPr="0075243A" w:rsidRDefault="008B6B52" w:rsidP="008B6B52">
            <w:pPr>
              <w:pBdr>
                <w:bottom w:val="single" w:sz="4" w:space="1" w:color="auto"/>
              </w:pBdr>
              <w:tabs>
                <w:tab w:val="decimal" w:pos="960"/>
              </w:tabs>
              <w:jc w:val="center"/>
              <w:textAlignment w:val="auto"/>
              <w:rPr>
                <w:rFonts w:asciiTheme="majorBidi" w:hAnsiTheme="majorBidi" w:cstheme="majorBidi"/>
              </w:rPr>
            </w:pPr>
            <w:r>
              <w:rPr>
                <w:rFonts w:asciiTheme="majorBidi" w:hAnsiTheme="majorBidi" w:cstheme="majorBidi"/>
              </w:rPr>
              <w:t>-</w:t>
            </w:r>
          </w:p>
        </w:tc>
        <w:tc>
          <w:tcPr>
            <w:tcW w:w="1253" w:type="dxa"/>
          </w:tcPr>
          <w:p w14:paraId="22C6B104" w14:textId="6B8D6B15" w:rsidR="008B6B52" w:rsidRPr="0075243A" w:rsidRDefault="008B6B52" w:rsidP="008B6B52">
            <w:pPr>
              <w:pBdr>
                <w:bottom w:val="single" w:sz="4" w:space="1" w:color="auto"/>
              </w:pBdr>
              <w:tabs>
                <w:tab w:val="decimal" w:pos="960"/>
              </w:tabs>
              <w:jc w:val="center"/>
              <w:textAlignment w:val="auto"/>
              <w:rPr>
                <w:rFonts w:asciiTheme="majorBidi" w:hAnsiTheme="majorBidi" w:cstheme="majorBidi"/>
              </w:rPr>
            </w:pPr>
            <w:r>
              <w:rPr>
                <w:rFonts w:asciiTheme="majorBidi" w:hAnsiTheme="majorBidi" w:cstheme="majorBidi"/>
              </w:rPr>
              <w:t>-</w:t>
            </w:r>
          </w:p>
        </w:tc>
      </w:tr>
      <w:tr w:rsidR="008B6B52" w:rsidRPr="0075243A" w14:paraId="62EBF000" w14:textId="77777777" w:rsidTr="00F46BFA">
        <w:trPr>
          <w:trHeight w:val="397"/>
        </w:trPr>
        <w:tc>
          <w:tcPr>
            <w:tcW w:w="1984" w:type="dxa"/>
            <w:vAlign w:val="center"/>
          </w:tcPr>
          <w:p w14:paraId="7787BF48" w14:textId="77777777" w:rsidR="008B6B52" w:rsidRPr="0075243A" w:rsidRDefault="008B6B52" w:rsidP="008B6B52">
            <w:pPr>
              <w:tabs>
                <w:tab w:val="left" w:pos="360"/>
              </w:tabs>
              <w:rPr>
                <w:rFonts w:asciiTheme="majorBidi" w:hAnsiTheme="majorBidi" w:cstheme="majorBidi"/>
              </w:rPr>
            </w:pPr>
            <w:r w:rsidRPr="0075243A">
              <w:rPr>
                <w:rFonts w:asciiTheme="majorBidi" w:hAnsiTheme="majorBidi" w:cstheme="majorBidi"/>
              </w:rPr>
              <w:t>Total</w:t>
            </w:r>
          </w:p>
        </w:tc>
        <w:tc>
          <w:tcPr>
            <w:tcW w:w="1252" w:type="dxa"/>
            <w:shd w:val="clear" w:color="auto" w:fill="FFFFFF" w:themeFill="background1"/>
          </w:tcPr>
          <w:p w14:paraId="2DC233A7" w14:textId="77777777" w:rsidR="008B6B52" w:rsidRPr="0075243A" w:rsidRDefault="008B6B52" w:rsidP="008B6B52">
            <w:pPr>
              <w:tabs>
                <w:tab w:val="decimal" w:pos="975"/>
              </w:tabs>
              <w:rPr>
                <w:rFonts w:asciiTheme="majorBidi" w:hAnsiTheme="majorBidi" w:cstheme="majorBidi"/>
                <w:cs/>
              </w:rPr>
            </w:pPr>
          </w:p>
        </w:tc>
        <w:tc>
          <w:tcPr>
            <w:tcW w:w="1252" w:type="dxa"/>
            <w:shd w:val="clear" w:color="auto" w:fill="FFFFFF" w:themeFill="background1"/>
          </w:tcPr>
          <w:p w14:paraId="0E44694F" w14:textId="77777777" w:rsidR="008B6B52" w:rsidRPr="0075243A" w:rsidRDefault="008B6B52" w:rsidP="008B6B52">
            <w:pPr>
              <w:tabs>
                <w:tab w:val="decimal" w:pos="975"/>
              </w:tabs>
              <w:rPr>
                <w:rFonts w:asciiTheme="majorBidi" w:hAnsiTheme="majorBidi" w:cstheme="majorBidi"/>
                <w:cs/>
              </w:rPr>
            </w:pPr>
          </w:p>
        </w:tc>
        <w:tc>
          <w:tcPr>
            <w:tcW w:w="1252" w:type="dxa"/>
          </w:tcPr>
          <w:p w14:paraId="7188B4CB" w14:textId="2B52055B" w:rsidR="008B6B52" w:rsidRPr="0075243A" w:rsidRDefault="008B6B52" w:rsidP="008B6B52">
            <w:pPr>
              <w:pBdr>
                <w:bottom w:val="double" w:sz="4" w:space="1" w:color="auto"/>
              </w:pBdr>
              <w:tabs>
                <w:tab w:val="decimal" w:pos="960"/>
              </w:tabs>
              <w:jc w:val="center"/>
              <w:textAlignment w:val="auto"/>
              <w:rPr>
                <w:rFonts w:asciiTheme="majorBidi" w:hAnsiTheme="majorBidi" w:cstheme="majorBidi"/>
              </w:rPr>
            </w:pPr>
            <w:r>
              <w:rPr>
                <w:rFonts w:asciiTheme="majorBidi" w:hAnsiTheme="majorBidi" w:cstheme="majorBidi"/>
              </w:rPr>
              <w:t>28,400</w:t>
            </w:r>
          </w:p>
        </w:tc>
        <w:tc>
          <w:tcPr>
            <w:tcW w:w="1252" w:type="dxa"/>
          </w:tcPr>
          <w:p w14:paraId="248CB952" w14:textId="2EA93E17" w:rsidR="008B6B52" w:rsidRPr="0075243A" w:rsidRDefault="008B6B52" w:rsidP="008B6B52">
            <w:pPr>
              <w:pBdr>
                <w:bottom w:val="double" w:sz="4" w:space="1" w:color="auto"/>
              </w:pBdr>
              <w:tabs>
                <w:tab w:val="decimal" w:pos="960"/>
              </w:tabs>
              <w:jc w:val="center"/>
              <w:textAlignment w:val="auto"/>
              <w:rPr>
                <w:rFonts w:asciiTheme="majorBidi" w:hAnsiTheme="majorBidi" w:cstheme="majorBidi"/>
              </w:rPr>
            </w:pPr>
            <w:r w:rsidRPr="006951F4">
              <w:rPr>
                <w:rFonts w:asciiTheme="majorBidi" w:hAnsiTheme="majorBidi" w:cstheme="majorBidi"/>
              </w:rPr>
              <w:t>112,302</w:t>
            </w:r>
          </w:p>
        </w:tc>
        <w:tc>
          <w:tcPr>
            <w:tcW w:w="1252" w:type="dxa"/>
          </w:tcPr>
          <w:p w14:paraId="45AE5615" w14:textId="2DBFC0F6" w:rsidR="008B6B52" w:rsidRPr="0075243A" w:rsidRDefault="008B6B52" w:rsidP="008B6B52">
            <w:pPr>
              <w:pBdr>
                <w:bottom w:val="double" w:sz="4" w:space="1" w:color="auto"/>
              </w:pBdr>
              <w:tabs>
                <w:tab w:val="decimal" w:pos="960"/>
              </w:tabs>
              <w:jc w:val="center"/>
              <w:textAlignment w:val="auto"/>
              <w:rPr>
                <w:rFonts w:asciiTheme="majorBidi" w:hAnsiTheme="majorBidi" w:cstheme="majorBidi"/>
              </w:rPr>
            </w:pPr>
            <w:r>
              <w:rPr>
                <w:rFonts w:asciiTheme="majorBidi" w:hAnsiTheme="majorBidi" w:cstheme="majorBidi"/>
              </w:rPr>
              <w:t>-</w:t>
            </w:r>
          </w:p>
        </w:tc>
        <w:tc>
          <w:tcPr>
            <w:tcW w:w="1253" w:type="dxa"/>
          </w:tcPr>
          <w:p w14:paraId="4C292E8F" w14:textId="19AA5D48" w:rsidR="008B6B52" w:rsidRPr="0075243A" w:rsidRDefault="008B6B52" w:rsidP="008B6B52">
            <w:pPr>
              <w:pBdr>
                <w:bottom w:val="double" w:sz="4" w:space="1" w:color="auto"/>
              </w:pBdr>
              <w:tabs>
                <w:tab w:val="decimal" w:pos="960"/>
              </w:tabs>
              <w:jc w:val="center"/>
              <w:textAlignment w:val="auto"/>
              <w:rPr>
                <w:rFonts w:asciiTheme="majorBidi" w:hAnsiTheme="majorBidi" w:cstheme="majorBidi"/>
              </w:rPr>
            </w:pPr>
            <w:r>
              <w:rPr>
                <w:rFonts w:asciiTheme="majorBidi" w:hAnsiTheme="majorBidi" w:cstheme="majorBidi"/>
              </w:rPr>
              <w:t>-</w:t>
            </w:r>
          </w:p>
        </w:tc>
      </w:tr>
    </w:tbl>
    <w:p w14:paraId="712687F0" w14:textId="5494B06D" w:rsidR="00D44982" w:rsidRPr="00BC5AC5" w:rsidRDefault="00907941" w:rsidP="008F270A">
      <w:pPr>
        <w:spacing w:before="240"/>
        <w:ind w:left="426"/>
        <w:jc w:val="thaiDistribute"/>
        <w:rPr>
          <w:rFonts w:asciiTheme="majorBidi" w:hAnsiTheme="majorBidi" w:cstheme="majorBidi"/>
        </w:rPr>
      </w:pPr>
      <w:r w:rsidRPr="00F51E9E">
        <w:rPr>
          <w:rFonts w:asciiTheme="majorBidi" w:eastAsia="Calibri" w:hAnsiTheme="majorBidi" w:cstheme="majorBidi"/>
        </w:rPr>
        <w:t>Short-term borrowings from financial institutions in the form of promissory notes and trust receipts of the Group are secured by the Company and a related company.</w:t>
      </w:r>
    </w:p>
    <w:p w14:paraId="670B1147" w14:textId="7A1BA04A" w:rsidR="00B52A94" w:rsidRPr="00BC5AC5" w:rsidRDefault="00990F27" w:rsidP="005D770B">
      <w:pPr>
        <w:pStyle w:val="ListParagraph"/>
        <w:numPr>
          <w:ilvl w:val="0"/>
          <w:numId w:val="6"/>
        </w:numPr>
        <w:spacing w:before="120"/>
        <w:ind w:left="426" w:hanging="426"/>
        <w:jc w:val="thaiDistribute"/>
        <w:rPr>
          <w:rFonts w:asciiTheme="majorBidi" w:hAnsiTheme="majorBidi" w:cstheme="majorBidi"/>
          <w:b/>
          <w:bCs/>
          <w:szCs w:val="32"/>
        </w:rPr>
      </w:pPr>
      <w:r w:rsidRPr="00BC5AC5">
        <w:rPr>
          <w:rFonts w:asciiTheme="majorBidi" w:hAnsiTheme="majorBidi" w:cstheme="majorBidi"/>
          <w:b/>
          <w:bCs/>
          <w:szCs w:val="32"/>
        </w:rPr>
        <w:t xml:space="preserve">TRADE AND OTHER </w:t>
      </w:r>
      <w:r w:rsidR="002403EB" w:rsidRPr="00BC5AC5">
        <w:rPr>
          <w:rFonts w:asciiTheme="majorBidi" w:hAnsiTheme="majorBidi" w:cstheme="majorBidi"/>
          <w:b/>
          <w:bCs/>
          <w:szCs w:val="32"/>
        </w:rPr>
        <w:t xml:space="preserve">CURRENT </w:t>
      </w:r>
      <w:r w:rsidRPr="00BC5AC5">
        <w:rPr>
          <w:rFonts w:asciiTheme="majorBidi" w:hAnsiTheme="majorBidi" w:cstheme="majorBidi"/>
          <w:b/>
          <w:bCs/>
          <w:szCs w:val="32"/>
        </w:rPr>
        <w:t>PAYABLES</w:t>
      </w:r>
    </w:p>
    <w:tbl>
      <w:tblPr>
        <w:tblW w:w="9497" w:type="dxa"/>
        <w:tblInd w:w="426" w:type="dxa"/>
        <w:tblLayout w:type="fixed"/>
        <w:tblLook w:val="0000" w:firstRow="0" w:lastRow="0" w:firstColumn="0" w:lastColumn="0" w:noHBand="0" w:noVBand="0"/>
      </w:tblPr>
      <w:tblGrid>
        <w:gridCol w:w="4536"/>
        <w:gridCol w:w="1240"/>
        <w:gridCol w:w="1240"/>
        <w:gridCol w:w="1240"/>
        <w:gridCol w:w="1241"/>
      </w:tblGrid>
      <w:tr w:rsidR="008F270A" w:rsidRPr="008F270A" w14:paraId="6DF6AD05" w14:textId="77777777" w:rsidTr="00804621">
        <w:trPr>
          <w:trHeight w:val="397"/>
          <w:tblHeader/>
        </w:trPr>
        <w:tc>
          <w:tcPr>
            <w:tcW w:w="4536" w:type="dxa"/>
          </w:tcPr>
          <w:p w14:paraId="50F5464C" w14:textId="77777777" w:rsidR="008F270A" w:rsidRPr="008F270A" w:rsidRDefault="008F270A" w:rsidP="008F270A">
            <w:pPr>
              <w:jc w:val="thaiDistribute"/>
              <w:rPr>
                <w:rFonts w:asciiTheme="majorBidi" w:hAnsiTheme="majorBidi" w:cstheme="majorBidi"/>
                <w:b/>
                <w:bCs/>
              </w:rPr>
            </w:pPr>
          </w:p>
        </w:tc>
        <w:tc>
          <w:tcPr>
            <w:tcW w:w="4961" w:type="dxa"/>
            <w:gridSpan w:val="4"/>
          </w:tcPr>
          <w:p w14:paraId="6C96BDA7" w14:textId="77777777" w:rsidR="008F270A" w:rsidRPr="008F270A" w:rsidRDefault="008F270A" w:rsidP="008F270A">
            <w:pPr>
              <w:tabs>
                <w:tab w:val="left" w:pos="600"/>
                <w:tab w:val="left" w:pos="900"/>
                <w:tab w:val="right" w:pos="7280"/>
                <w:tab w:val="right" w:pos="8540"/>
              </w:tabs>
              <w:jc w:val="right"/>
              <w:rPr>
                <w:rFonts w:asciiTheme="majorBidi" w:hAnsiTheme="majorBidi" w:cstheme="majorBidi"/>
                <w:cs/>
              </w:rPr>
            </w:pPr>
            <w:r w:rsidRPr="008F270A">
              <w:rPr>
                <w:rFonts w:asciiTheme="majorBidi" w:hAnsiTheme="majorBidi" w:cstheme="majorBidi"/>
              </w:rPr>
              <w:t>(Unit: Thousand Baht)</w:t>
            </w:r>
          </w:p>
        </w:tc>
      </w:tr>
      <w:tr w:rsidR="008F270A" w:rsidRPr="008F270A" w14:paraId="708F5ED4" w14:textId="77777777" w:rsidTr="00804621">
        <w:trPr>
          <w:trHeight w:val="170"/>
          <w:tblHeader/>
        </w:trPr>
        <w:tc>
          <w:tcPr>
            <w:tcW w:w="4536" w:type="dxa"/>
          </w:tcPr>
          <w:p w14:paraId="2B5894AD" w14:textId="77777777" w:rsidR="008F270A" w:rsidRPr="008F270A" w:rsidRDefault="008F270A" w:rsidP="008F270A">
            <w:pPr>
              <w:jc w:val="thaiDistribute"/>
              <w:rPr>
                <w:rFonts w:asciiTheme="majorBidi" w:hAnsiTheme="majorBidi" w:cstheme="majorBidi"/>
              </w:rPr>
            </w:pPr>
          </w:p>
        </w:tc>
        <w:tc>
          <w:tcPr>
            <w:tcW w:w="2480" w:type="dxa"/>
            <w:gridSpan w:val="2"/>
            <w:vAlign w:val="bottom"/>
          </w:tcPr>
          <w:p w14:paraId="004C6E11" w14:textId="77777777" w:rsidR="008F270A" w:rsidRPr="008F270A" w:rsidRDefault="008F270A" w:rsidP="008F270A">
            <w:pPr>
              <w:pBdr>
                <w:bottom w:val="single" w:sz="4" w:space="1" w:color="auto"/>
              </w:pBdr>
              <w:tabs>
                <w:tab w:val="left" w:pos="600"/>
                <w:tab w:val="left" w:pos="900"/>
                <w:tab w:val="right" w:pos="7280"/>
                <w:tab w:val="right" w:pos="8540"/>
              </w:tabs>
              <w:jc w:val="center"/>
              <w:rPr>
                <w:rFonts w:asciiTheme="majorBidi" w:hAnsiTheme="majorBidi" w:cstheme="majorBidi"/>
              </w:rPr>
            </w:pPr>
            <w:r w:rsidRPr="008F270A">
              <w:rPr>
                <w:rFonts w:asciiTheme="majorBidi" w:hAnsiTheme="majorBidi" w:cstheme="majorBidi"/>
              </w:rPr>
              <w:t>Consolidated                        financial statements</w:t>
            </w:r>
          </w:p>
        </w:tc>
        <w:tc>
          <w:tcPr>
            <w:tcW w:w="2481" w:type="dxa"/>
            <w:gridSpan w:val="2"/>
            <w:vAlign w:val="bottom"/>
          </w:tcPr>
          <w:p w14:paraId="0F274504" w14:textId="77777777" w:rsidR="008F270A" w:rsidRPr="008F270A" w:rsidRDefault="008F270A" w:rsidP="008F270A">
            <w:pPr>
              <w:pBdr>
                <w:bottom w:val="single" w:sz="4" w:space="1" w:color="auto"/>
              </w:pBdr>
              <w:tabs>
                <w:tab w:val="left" w:pos="600"/>
                <w:tab w:val="left" w:pos="900"/>
                <w:tab w:val="right" w:pos="7280"/>
                <w:tab w:val="right" w:pos="8540"/>
              </w:tabs>
              <w:jc w:val="center"/>
              <w:rPr>
                <w:rFonts w:asciiTheme="majorBidi" w:hAnsiTheme="majorBidi" w:cstheme="majorBidi"/>
              </w:rPr>
            </w:pPr>
            <w:r w:rsidRPr="008F270A">
              <w:rPr>
                <w:rFonts w:asciiTheme="majorBidi" w:hAnsiTheme="majorBidi" w:cstheme="majorBidi"/>
              </w:rPr>
              <w:t>Separate                                financial statements</w:t>
            </w:r>
          </w:p>
        </w:tc>
      </w:tr>
      <w:tr w:rsidR="008F270A" w:rsidRPr="008F270A" w14:paraId="73CDC50C" w14:textId="77777777" w:rsidTr="00804621">
        <w:trPr>
          <w:trHeight w:val="20"/>
          <w:tblHeader/>
        </w:trPr>
        <w:tc>
          <w:tcPr>
            <w:tcW w:w="4536" w:type="dxa"/>
            <w:vAlign w:val="center"/>
          </w:tcPr>
          <w:p w14:paraId="3F4ED0AA" w14:textId="77777777" w:rsidR="008F270A" w:rsidRPr="008F270A" w:rsidRDefault="008F270A" w:rsidP="008F270A">
            <w:pPr>
              <w:rPr>
                <w:rFonts w:asciiTheme="majorBidi" w:hAnsiTheme="majorBidi" w:cstheme="majorBidi"/>
                <w:b/>
                <w:bCs/>
                <w:u w:val="single"/>
              </w:rPr>
            </w:pPr>
          </w:p>
        </w:tc>
        <w:tc>
          <w:tcPr>
            <w:tcW w:w="1240" w:type="dxa"/>
            <w:vAlign w:val="bottom"/>
          </w:tcPr>
          <w:p w14:paraId="4DA7D19D" w14:textId="3EA307F7" w:rsidR="008F270A" w:rsidRPr="008F270A" w:rsidRDefault="008F270A" w:rsidP="008F270A">
            <w:pPr>
              <w:jc w:val="center"/>
              <w:textAlignment w:val="auto"/>
              <w:rPr>
                <w:rFonts w:asciiTheme="majorBidi" w:hAnsiTheme="majorBidi" w:cstheme="majorBidi"/>
              </w:rPr>
            </w:pPr>
            <w:r w:rsidRPr="008F270A">
              <w:rPr>
                <w:rFonts w:asciiTheme="majorBidi" w:hAnsiTheme="majorBidi" w:cstheme="majorBidi"/>
                <w:u w:val="single"/>
              </w:rPr>
              <w:t>2025</w:t>
            </w:r>
          </w:p>
        </w:tc>
        <w:tc>
          <w:tcPr>
            <w:tcW w:w="1240" w:type="dxa"/>
            <w:vAlign w:val="bottom"/>
          </w:tcPr>
          <w:p w14:paraId="3A21554B" w14:textId="25FA3D8F" w:rsidR="008F270A" w:rsidRPr="008F270A" w:rsidRDefault="008F270A" w:rsidP="008F270A">
            <w:pPr>
              <w:jc w:val="center"/>
              <w:rPr>
                <w:rFonts w:asciiTheme="majorBidi" w:hAnsiTheme="majorBidi" w:cstheme="majorBidi"/>
              </w:rPr>
            </w:pPr>
            <w:r w:rsidRPr="008F270A">
              <w:rPr>
                <w:rFonts w:asciiTheme="majorBidi" w:hAnsiTheme="majorBidi" w:cstheme="majorBidi"/>
                <w:u w:val="single"/>
              </w:rPr>
              <w:t>2024</w:t>
            </w:r>
          </w:p>
        </w:tc>
        <w:tc>
          <w:tcPr>
            <w:tcW w:w="1240" w:type="dxa"/>
            <w:vAlign w:val="bottom"/>
          </w:tcPr>
          <w:p w14:paraId="2BD1EF3F" w14:textId="0C1857EA" w:rsidR="008F270A" w:rsidRPr="008F270A" w:rsidRDefault="008F270A" w:rsidP="008F270A">
            <w:pPr>
              <w:jc w:val="center"/>
              <w:rPr>
                <w:rFonts w:asciiTheme="majorBidi" w:hAnsiTheme="majorBidi" w:cstheme="majorBidi"/>
              </w:rPr>
            </w:pPr>
            <w:r w:rsidRPr="008F270A">
              <w:rPr>
                <w:rFonts w:asciiTheme="majorBidi" w:hAnsiTheme="majorBidi" w:cstheme="majorBidi"/>
                <w:u w:val="single"/>
              </w:rPr>
              <w:t>2025</w:t>
            </w:r>
          </w:p>
        </w:tc>
        <w:tc>
          <w:tcPr>
            <w:tcW w:w="1241" w:type="dxa"/>
            <w:vAlign w:val="bottom"/>
          </w:tcPr>
          <w:p w14:paraId="2FD404ED" w14:textId="75AEE9C6" w:rsidR="008F270A" w:rsidRPr="008F270A" w:rsidRDefault="008F270A" w:rsidP="008F270A">
            <w:pPr>
              <w:jc w:val="center"/>
              <w:rPr>
                <w:rFonts w:asciiTheme="majorBidi" w:hAnsiTheme="majorBidi" w:cstheme="majorBidi"/>
              </w:rPr>
            </w:pPr>
            <w:r w:rsidRPr="008F270A">
              <w:rPr>
                <w:rFonts w:asciiTheme="majorBidi" w:hAnsiTheme="majorBidi" w:cstheme="majorBidi"/>
                <w:u w:val="single"/>
              </w:rPr>
              <w:t>2024</w:t>
            </w:r>
          </w:p>
        </w:tc>
      </w:tr>
      <w:tr w:rsidR="007421AF" w:rsidRPr="008F270A" w14:paraId="3F0FD082" w14:textId="77777777" w:rsidTr="00804621">
        <w:trPr>
          <w:trHeight w:val="20"/>
        </w:trPr>
        <w:tc>
          <w:tcPr>
            <w:tcW w:w="4536" w:type="dxa"/>
            <w:vAlign w:val="center"/>
          </w:tcPr>
          <w:p w14:paraId="380D4C1B" w14:textId="6068BDC9" w:rsidR="007421AF" w:rsidRPr="008F270A" w:rsidRDefault="007421AF" w:rsidP="007421AF">
            <w:pPr>
              <w:rPr>
                <w:rFonts w:asciiTheme="majorBidi" w:hAnsiTheme="majorBidi" w:cstheme="majorBidi"/>
              </w:rPr>
            </w:pPr>
            <w:r w:rsidRPr="003021A6">
              <w:rPr>
                <w:rFonts w:ascii="Angsana New" w:hAnsi="Angsana New"/>
              </w:rPr>
              <w:t>Trade payables</w:t>
            </w:r>
          </w:p>
        </w:tc>
        <w:tc>
          <w:tcPr>
            <w:tcW w:w="1240" w:type="dxa"/>
            <w:vAlign w:val="bottom"/>
          </w:tcPr>
          <w:p w14:paraId="712D6D44" w14:textId="2F420676" w:rsidR="007421AF" w:rsidRPr="008F270A" w:rsidRDefault="007421AF" w:rsidP="00804621">
            <w:pPr>
              <w:tabs>
                <w:tab w:val="decimal" w:pos="919"/>
              </w:tabs>
              <w:jc w:val="center"/>
              <w:rPr>
                <w:rFonts w:asciiTheme="majorBidi" w:hAnsiTheme="majorBidi" w:cstheme="majorBidi"/>
              </w:rPr>
            </w:pPr>
            <w:r>
              <w:rPr>
                <w:rFonts w:asciiTheme="majorBidi" w:hAnsiTheme="majorBidi" w:cstheme="majorBidi"/>
              </w:rPr>
              <w:t>519,253</w:t>
            </w:r>
          </w:p>
        </w:tc>
        <w:tc>
          <w:tcPr>
            <w:tcW w:w="1240" w:type="dxa"/>
            <w:vAlign w:val="bottom"/>
          </w:tcPr>
          <w:p w14:paraId="76C5B226" w14:textId="4CEB5B02" w:rsidR="007421AF" w:rsidRPr="008F270A" w:rsidRDefault="007421AF" w:rsidP="00804621">
            <w:pPr>
              <w:tabs>
                <w:tab w:val="decimal" w:pos="919"/>
              </w:tabs>
              <w:jc w:val="center"/>
              <w:rPr>
                <w:rFonts w:asciiTheme="majorBidi" w:hAnsiTheme="majorBidi" w:cstheme="majorBidi"/>
              </w:rPr>
            </w:pPr>
            <w:r w:rsidRPr="005B1D75">
              <w:rPr>
                <w:rFonts w:asciiTheme="majorBidi" w:hAnsiTheme="majorBidi" w:cstheme="majorBidi"/>
              </w:rPr>
              <w:t>516,191</w:t>
            </w:r>
          </w:p>
        </w:tc>
        <w:tc>
          <w:tcPr>
            <w:tcW w:w="1240" w:type="dxa"/>
            <w:vAlign w:val="bottom"/>
          </w:tcPr>
          <w:p w14:paraId="1950641A" w14:textId="7C0F3CD5" w:rsidR="007421AF" w:rsidRPr="008F270A" w:rsidRDefault="007421AF" w:rsidP="00804621">
            <w:pP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3C1CFC82" w14:textId="0D2EC832" w:rsidR="007421AF" w:rsidRPr="008F270A" w:rsidRDefault="007421AF" w:rsidP="00804621">
            <w:pPr>
              <w:tabs>
                <w:tab w:val="decimal" w:pos="919"/>
              </w:tabs>
              <w:jc w:val="center"/>
              <w:rPr>
                <w:rFonts w:asciiTheme="majorBidi" w:hAnsiTheme="majorBidi" w:cstheme="majorBidi"/>
              </w:rPr>
            </w:pPr>
            <w:r w:rsidRPr="005B1D75">
              <w:rPr>
                <w:rFonts w:asciiTheme="majorBidi" w:hAnsiTheme="majorBidi" w:cstheme="majorBidi"/>
              </w:rPr>
              <w:t>-</w:t>
            </w:r>
          </w:p>
        </w:tc>
      </w:tr>
      <w:tr w:rsidR="007421AF" w:rsidRPr="008F270A" w14:paraId="742EB082" w14:textId="77777777" w:rsidTr="00804621">
        <w:trPr>
          <w:trHeight w:val="20"/>
        </w:trPr>
        <w:tc>
          <w:tcPr>
            <w:tcW w:w="4536" w:type="dxa"/>
            <w:vAlign w:val="center"/>
          </w:tcPr>
          <w:p w14:paraId="5CBED76D" w14:textId="2D45C441" w:rsidR="007421AF" w:rsidRPr="008F270A" w:rsidRDefault="007421AF" w:rsidP="007421AF">
            <w:pPr>
              <w:rPr>
                <w:rFonts w:asciiTheme="majorBidi" w:hAnsiTheme="majorBidi" w:cstheme="majorBidi"/>
              </w:rPr>
            </w:pPr>
            <w:r w:rsidRPr="003021A6">
              <w:rPr>
                <w:rFonts w:ascii="Angsana New" w:hAnsi="Angsana New"/>
              </w:rPr>
              <w:t>Retention payables</w:t>
            </w:r>
          </w:p>
        </w:tc>
        <w:tc>
          <w:tcPr>
            <w:tcW w:w="1240" w:type="dxa"/>
            <w:vAlign w:val="bottom"/>
          </w:tcPr>
          <w:p w14:paraId="205B6663" w14:textId="56C2D30C" w:rsidR="007421AF" w:rsidRPr="008F270A" w:rsidRDefault="007421AF" w:rsidP="00804621">
            <w:pPr>
              <w:tabs>
                <w:tab w:val="decimal" w:pos="919"/>
              </w:tabs>
              <w:jc w:val="center"/>
              <w:rPr>
                <w:rFonts w:asciiTheme="majorBidi" w:hAnsiTheme="majorBidi" w:cstheme="majorBidi"/>
              </w:rPr>
            </w:pPr>
            <w:r>
              <w:rPr>
                <w:rFonts w:asciiTheme="majorBidi" w:hAnsiTheme="majorBidi" w:cstheme="majorBidi"/>
              </w:rPr>
              <w:t>126,624</w:t>
            </w:r>
          </w:p>
        </w:tc>
        <w:tc>
          <w:tcPr>
            <w:tcW w:w="1240" w:type="dxa"/>
            <w:vAlign w:val="bottom"/>
          </w:tcPr>
          <w:p w14:paraId="6D73AC1E" w14:textId="7CA71C42" w:rsidR="007421AF" w:rsidRPr="008F270A" w:rsidRDefault="007421AF" w:rsidP="00804621">
            <w:pPr>
              <w:tabs>
                <w:tab w:val="decimal" w:pos="919"/>
              </w:tabs>
              <w:jc w:val="center"/>
              <w:rPr>
                <w:rFonts w:asciiTheme="majorBidi" w:hAnsiTheme="majorBidi" w:cstheme="majorBidi"/>
              </w:rPr>
            </w:pPr>
            <w:r w:rsidRPr="005B1D75">
              <w:rPr>
                <w:rFonts w:asciiTheme="majorBidi" w:hAnsiTheme="majorBidi" w:cstheme="majorBidi"/>
              </w:rPr>
              <w:t>138,352</w:t>
            </w:r>
          </w:p>
        </w:tc>
        <w:tc>
          <w:tcPr>
            <w:tcW w:w="1240" w:type="dxa"/>
            <w:vAlign w:val="bottom"/>
          </w:tcPr>
          <w:p w14:paraId="099EF808" w14:textId="31F409F6" w:rsidR="007421AF" w:rsidRPr="008F270A" w:rsidRDefault="007421AF" w:rsidP="00804621">
            <w:pP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329E0B92" w14:textId="75E4E210" w:rsidR="007421AF" w:rsidRPr="008F270A" w:rsidRDefault="007421AF" w:rsidP="00804621">
            <w:pPr>
              <w:tabs>
                <w:tab w:val="decimal" w:pos="919"/>
              </w:tabs>
              <w:jc w:val="center"/>
              <w:rPr>
                <w:rFonts w:asciiTheme="majorBidi" w:hAnsiTheme="majorBidi" w:cstheme="majorBidi"/>
              </w:rPr>
            </w:pPr>
            <w:r w:rsidRPr="005B1D75">
              <w:rPr>
                <w:rFonts w:asciiTheme="majorBidi" w:hAnsiTheme="majorBidi" w:cstheme="majorBidi"/>
              </w:rPr>
              <w:t>-</w:t>
            </w:r>
          </w:p>
        </w:tc>
      </w:tr>
      <w:tr w:rsidR="00A11A65" w:rsidRPr="008F270A" w14:paraId="7ACFC014" w14:textId="77777777" w:rsidTr="00804621">
        <w:trPr>
          <w:trHeight w:val="20"/>
        </w:trPr>
        <w:tc>
          <w:tcPr>
            <w:tcW w:w="4536" w:type="dxa"/>
            <w:vAlign w:val="center"/>
          </w:tcPr>
          <w:p w14:paraId="23610542" w14:textId="77777777" w:rsidR="00A11A65" w:rsidRPr="008F270A" w:rsidRDefault="00A11A65" w:rsidP="000170BF">
            <w:pPr>
              <w:rPr>
                <w:rFonts w:asciiTheme="majorBidi" w:hAnsiTheme="majorBidi" w:cstheme="majorBidi"/>
              </w:rPr>
            </w:pPr>
            <w:r w:rsidRPr="003021A6">
              <w:rPr>
                <w:rFonts w:ascii="Angsana New" w:hAnsi="Angsana New"/>
              </w:rPr>
              <w:t>Accrued expenses</w:t>
            </w:r>
          </w:p>
        </w:tc>
        <w:tc>
          <w:tcPr>
            <w:tcW w:w="1240" w:type="dxa"/>
            <w:vAlign w:val="bottom"/>
          </w:tcPr>
          <w:p w14:paraId="5C1367A0" w14:textId="77777777" w:rsidR="00A11A65" w:rsidRPr="008F270A" w:rsidRDefault="00A11A65" w:rsidP="00804621">
            <w:pPr>
              <w:tabs>
                <w:tab w:val="decimal" w:pos="919"/>
              </w:tabs>
              <w:jc w:val="center"/>
              <w:rPr>
                <w:rFonts w:asciiTheme="majorBidi" w:hAnsiTheme="majorBidi" w:cstheme="majorBidi"/>
              </w:rPr>
            </w:pPr>
            <w:r>
              <w:rPr>
                <w:rFonts w:asciiTheme="majorBidi" w:hAnsiTheme="majorBidi" w:cstheme="majorBidi"/>
              </w:rPr>
              <w:t>59,356</w:t>
            </w:r>
          </w:p>
        </w:tc>
        <w:tc>
          <w:tcPr>
            <w:tcW w:w="1240" w:type="dxa"/>
            <w:vAlign w:val="bottom"/>
          </w:tcPr>
          <w:p w14:paraId="6F7B5D3C" w14:textId="77777777" w:rsidR="00A11A65" w:rsidRPr="008F270A" w:rsidRDefault="00A11A65" w:rsidP="00804621">
            <w:pPr>
              <w:tabs>
                <w:tab w:val="decimal" w:pos="919"/>
              </w:tabs>
              <w:jc w:val="center"/>
              <w:rPr>
                <w:rFonts w:asciiTheme="majorBidi" w:hAnsiTheme="majorBidi" w:cstheme="majorBidi"/>
              </w:rPr>
            </w:pPr>
            <w:r w:rsidRPr="005B1D75">
              <w:rPr>
                <w:rFonts w:asciiTheme="majorBidi" w:hAnsiTheme="majorBidi" w:cstheme="majorBidi"/>
              </w:rPr>
              <w:t>41,292</w:t>
            </w:r>
          </w:p>
        </w:tc>
        <w:tc>
          <w:tcPr>
            <w:tcW w:w="1240" w:type="dxa"/>
            <w:vAlign w:val="bottom"/>
          </w:tcPr>
          <w:p w14:paraId="6AB4A727" w14:textId="77777777" w:rsidR="00A11A65" w:rsidRPr="008F270A" w:rsidRDefault="00A11A65" w:rsidP="00804621">
            <w:pPr>
              <w:tabs>
                <w:tab w:val="decimal" w:pos="919"/>
              </w:tabs>
              <w:jc w:val="center"/>
              <w:rPr>
                <w:rFonts w:asciiTheme="majorBidi" w:hAnsiTheme="majorBidi" w:cstheme="majorBidi"/>
              </w:rPr>
            </w:pPr>
            <w:r>
              <w:rPr>
                <w:rFonts w:asciiTheme="majorBidi" w:hAnsiTheme="majorBidi" w:cstheme="majorBidi"/>
              </w:rPr>
              <w:t>3,262</w:t>
            </w:r>
          </w:p>
        </w:tc>
        <w:tc>
          <w:tcPr>
            <w:tcW w:w="1241" w:type="dxa"/>
            <w:vAlign w:val="bottom"/>
          </w:tcPr>
          <w:p w14:paraId="2F7D73C9" w14:textId="77777777" w:rsidR="00A11A65" w:rsidRPr="008F270A" w:rsidRDefault="00A11A65" w:rsidP="00804621">
            <w:pPr>
              <w:tabs>
                <w:tab w:val="decimal" w:pos="919"/>
              </w:tabs>
              <w:jc w:val="center"/>
              <w:rPr>
                <w:rFonts w:asciiTheme="majorBidi" w:hAnsiTheme="majorBidi" w:cstheme="majorBidi"/>
              </w:rPr>
            </w:pPr>
            <w:r w:rsidRPr="005B1D75">
              <w:rPr>
                <w:rFonts w:asciiTheme="majorBidi" w:hAnsiTheme="majorBidi" w:cstheme="majorBidi"/>
              </w:rPr>
              <w:t>4,961</w:t>
            </w:r>
          </w:p>
        </w:tc>
      </w:tr>
      <w:tr w:rsidR="00AA4449" w:rsidRPr="008F270A" w14:paraId="46CE0348" w14:textId="77777777" w:rsidTr="00804621">
        <w:trPr>
          <w:trHeight w:val="20"/>
        </w:trPr>
        <w:tc>
          <w:tcPr>
            <w:tcW w:w="4536" w:type="dxa"/>
            <w:vAlign w:val="center"/>
          </w:tcPr>
          <w:p w14:paraId="3E366E94" w14:textId="6886AB3B" w:rsidR="00AA4449" w:rsidRPr="008F270A" w:rsidRDefault="00AA4449" w:rsidP="00AA4449">
            <w:pPr>
              <w:rPr>
                <w:rFonts w:asciiTheme="majorBidi" w:hAnsiTheme="majorBidi" w:cstheme="majorBidi"/>
              </w:rPr>
            </w:pPr>
            <w:r w:rsidRPr="003021A6">
              <w:rPr>
                <w:rFonts w:ascii="Angsana New" w:hAnsi="Angsana New"/>
              </w:rPr>
              <w:t>Suspense output tax</w:t>
            </w:r>
          </w:p>
        </w:tc>
        <w:tc>
          <w:tcPr>
            <w:tcW w:w="1240" w:type="dxa"/>
            <w:vAlign w:val="bottom"/>
          </w:tcPr>
          <w:p w14:paraId="493CE747" w14:textId="5EFB2269" w:rsidR="00AA4449" w:rsidRPr="008F270A" w:rsidRDefault="00AA4449" w:rsidP="00804621">
            <w:pPr>
              <w:tabs>
                <w:tab w:val="decimal" w:pos="919"/>
              </w:tabs>
              <w:jc w:val="center"/>
              <w:rPr>
                <w:rFonts w:asciiTheme="majorBidi" w:hAnsiTheme="majorBidi" w:cstheme="majorBidi"/>
              </w:rPr>
            </w:pPr>
            <w:r>
              <w:rPr>
                <w:rFonts w:asciiTheme="majorBidi" w:hAnsiTheme="majorBidi" w:cstheme="majorBidi"/>
              </w:rPr>
              <w:t>51,362</w:t>
            </w:r>
          </w:p>
        </w:tc>
        <w:tc>
          <w:tcPr>
            <w:tcW w:w="1240" w:type="dxa"/>
            <w:vAlign w:val="bottom"/>
          </w:tcPr>
          <w:p w14:paraId="40815B85" w14:textId="0EDA471D" w:rsidR="00AA4449" w:rsidRPr="008F270A" w:rsidRDefault="00AA4449" w:rsidP="00804621">
            <w:pPr>
              <w:tabs>
                <w:tab w:val="decimal" w:pos="919"/>
              </w:tabs>
              <w:jc w:val="center"/>
              <w:rPr>
                <w:rFonts w:asciiTheme="majorBidi" w:hAnsiTheme="majorBidi" w:cstheme="majorBidi"/>
              </w:rPr>
            </w:pPr>
            <w:r w:rsidRPr="005B1D75">
              <w:rPr>
                <w:rFonts w:asciiTheme="majorBidi" w:hAnsiTheme="majorBidi" w:cstheme="majorBidi"/>
              </w:rPr>
              <w:t>42,950</w:t>
            </w:r>
          </w:p>
        </w:tc>
        <w:tc>
          <w:tcPr>
            <w:tcW w:w="1240" w:type="dxa"/>
            <w:vAlign w:val="bottom"/>
          </w:tcPr>
          <w:p w14:paraId="3DA0D728" w14:textId="66E6E9BE" w:rsidR="00AA4449" w:rsidRPr="008F270A" w:rsidRDefault="00AA4449" w:rsidP="00804621">
            <w:pPr>
              <w:tabs>
                <w:tab w:val="decimal" w:pos="919"/>
              </w:tabs>
              <w:jc w:val="center"/>
              <w:rPr>
                <w:rFonts w:asciiTheme="majorBidi" w:hAnsiTheme="majorBidi" w:cstheme="majorBidi"/>
              </w:rPr>
            </w:pPr>
            <w:r>
              <w:rPr>
                <w:rFonts w:asciiTheme="majorBidi" w:hAnsiTheme="majorBidi" w:cstheme="majorBidi"/>
              </w:rPr>
              <w:t>2,348</w:t>
            </w:r>
          </w:p>
        </w:tc>
        <w:tc>
          <w:tcPr>
            <w:tcW w:w="1241" w:type="dxa"/>
            <w:vAlign w:val="bottom"/>
          </w:tcPr>
          <w:p w14:paraId="5E6AEB34" w14:textId="38D0FDE5" w:rsidR="00AA4449" w:rsidRPr="008F270A" w:rsidRDefault="00AA4449" w:rsidP="00804621">
            <w:pPr>
              <w:tabs>
                <w:tab w:val="decimal" w:pos="919"/>
              </w:tabs>
              <w:jc w:val="center"/>
              <w:rPr>
                <w:rFonts w:asciiTheme="majorBidi" w:hAnsiTheme="majorBidi" w:cstheme="majorBidi"/>
              </w:rPr>
            </w:pPr>
            <w:r w:rsidRPr="005B1D75">
              <w:rPr>
                <w:rFonts w:asciiTheme="majorBidi" w:hAnsiTheme="majorBidi" w:cstheme="majorBidi"/>
              </w:rPr>
              <w:t>1,483</w:t>
            </w:r>
          </w:p>
        </w:tc>
      </w:tr>
      <w:tr w:rsidR="003D1E25" w:rsidRPr="008F270A" w14:paraId="67DD87F3" w14:textId="77777777" w:rsidTr="00804621">
        <w:trPr>
          <w:trHeight w:val="20"/>
        </w:trPr>
        <w:tc>
          <w:tcPr>
            <w:tcW w:w="4536" w:type="dxa"/>
            <w:vAlign w:val="center"/>
          </w:tcPr>
          <w:p w14:paraId="38658D19" w14:textId="412511F8" w:rsidR="003D1E25" w:rsidRPr="008F270A" w:rsidRDefault="003D1E25" w:rsidP="003D1E25">
            <w:pPr>
              <w:rPr>
                <w:rFonts w:asciiTheme="majorBidi" w:hAnsiTheme="majorBidi" w:cstheme="majorBidi"/>
              </w:rPr>
            </w:pPr>
            <w:r w:rsidRPr="003021A6">
              <w:rPr>
                <w:rFonts w:ascii="Angsana New" w:hAnsi="Angsana New"/>
              </w:rPr>
              <w:t>Other current payables</w:t>
            </w:r>
          </w:p>
        </w:tc>
        <w:tc>
          <w:tcPr>
            <w:tcW w:w="1240" w:type="dxa"/>
            <w:vAlign w:val="bottom"/>
          </w:tcPr>
          <w:p w14:paraId="2AE2D272" w14:textId="4DE29B81" w:rsidR="003D1E25" w:rsidRPr="008F270A" w:rsidRDefault="003D1E25" w:rsidP="00804621">
            <w:pPr>
              <w:tabs>
                <w:tab w:val="decimal" w:pos="919"/>
              </w:tabs>
              <w:jc w:val="center"/>
              <w:rPr>
                <w:rFonts w:asciiTheme="majorBidi" w:hAnsiTheme="majorBidi" w:cstheme="majorBidi"/>
              </w:rPr>
            </w:pPr>
            <w:r>
              <w:rPr>
                <w:rFonts w:asciiTheme="majorBidi" w:hAnsiTheme="majorBidi" w:cstheme="majorBidi"/>
              </w:rPr>
              <w:t>22,769</w:t>
            </w:r>
          </w:p>
        </w:tc>
        <w:tc>
          <w:tcPr>
            <w:tcW w:w="1240" w:type="dxa"/>
            <w:vAlign w:val="bottom"/>
          </w:tcPr>
          <w:p w14:paraId="5AB03B80" w14:textId="54F8D4B5" w:rsidR="003D1E25" w:rsidRPr="008F270A" w:rsidRDefault="003D1E25" w:rsidP="00804621">
            <w:pPr>
              <w:tabs>
                <w:tab w:val="decimal" w:pos="919"/>
              </w:tabs>
              <w:jc w:val="center"/>
              <w:rPr>
                <w:rFonts w:asciiTheme="majorBidi" w:hAnsiTheme="majorBidi" w:cstheme="majorBidi"/>
              </w:rPr>
            </w:pPr>
            <w:r w:rsidRPr="005B1D75">
              <w:rPr>
                <w:rFonts w:asciiTheme="majorBidi" w:hAnsiTheme="majorBidi" w:cstheme="majorBidi"/>
              </w:rPr>
              <w:t>24,628</w:t>
            </w:r>
          </w:p>
        </w:tc>
        <w:tc>
          <w:tcPr>
            <w:tcW w:w="1240" w:type="dxa"/>
            <w:vAlign w:val="bottom"/>
          </w:tcPr>
          <w:p w14:paraId="35E78068" w14:textId="690511BF" w:rsidR="003D1E25" w:rsidRPr="008F270A" w:rsidRDefault="003D1E25" w:rsidP="00804621">
            <w:pPr>
              <w:tabs>
                <w:tab w:val="decimal" w:pos="919"/>
              </w:tabs>
              <w:jc w:val="center"/>
              <w:rPr>
                <w:rFonts w:asciiTheme="majorBidi" w:hAnsiTheme="majorBidi" w:cstheme="majorBidi"/>
              </w:rPr>
            </w:pPr>
            <w:r>
              <w:rPr>
                <w:rFonts w:asciiTheme="majorBidi" w:hAnsiTheme="majorBidi" w:cstheme="majorBidi"/>
              </w:rPr>
              <w:t>1,140</w:t>
            </w:r>
          </w:p>
        </w:tc>
        <w:tc>
          <w:tcPr>
            <w:tcW w:w="1241" w:type="dxa"/>
            <w:vAlign w:val="bottom"/>
          </w:tcPr>
          <w:p w14:paraId="0D35E6A2" w14:textId="065E25CF" w:rsidR="003D1E25" w:rsidRPr="008F270A" w:rsidRDefault="003D1E25" w:rsidP="00804621">
            <w:pPr>
              <w:tabs>
                <w:tab w:val="decimal" w:pos="919"/>
              </w:tabs>
              <w:jc w:val="center"/>
              <w:rPr>
                <w:rFonts w:asciiTheme="majorBidi" w:hAnsiTheme="majorBidi" w:cstheme="majorBidi"/>
              </w:rPr>
            </w:pPr>
            <w:r w:rsidRPr="005B1D75">
              <w:rPr>
                <w:rFonts w:asciiTheme="majorBidi" w:hAnsiTheme="majorBidi" w:cstheme="majorBidi"/>
              </w:rPr>
              <w:t>2,084</w:t>
            </w:r>
          </w:p>
        </w:tc>
      </w:tr>
      <w:tr w:rsidR="00EC4ADE" w:rsidRPr="008F270A" w14:paraId="2B75D7AE" w14:textId="77777777" w:rsidTr="00804621">
        <w:trPr>
          <w:trHeight w:val="20"/>
        </w:trPr>
        <w:tc>
          <w:tcPr>
            <w:tcW w:w="4536" w:type="dxa"/>
            <w:vAlign w:val="center"/>
          </w:tcPr>
          <w:p w14:paraId="38B570D6" w14:textId="462F1DAD" w:rsidR="00EC4ADE" w:rsidRPr="008F270A" w:rsidRDefault="00EC4ADE" w:rsidP="00EC4ADE">
            <w:pPr>
              <w:rPr>
                <w:rFonts w:asciiTheme="majorBidi" w:hAnsiTheme="majorBidi" w:cstheme="majorBidi"/>
              </w:rPr>
            </w:pPr>
            <w:r w:rsidRPr="003021A6">
              <w:rPr>
                <w:rFonts w:ascii="Angsana New" w:hAnsi="Angsana New"/>
              </w:rPr>
              <w:t>Revenue department payables</w:t>
            </w:r>
          </w:p>
        </w:tc>
        <w:tc>
          <w:tcPr>
            <w:tcW w:w="1240" w:type="dxa"/>
            <w:vAlign w:val="bottom"/>
          </w:tcPr>
          <w:p w14:paraId="23B68960" w14:textId="31C22DED" w:rsidR="00EC4ADE" w:rsidRPr="008F270A" w:rsidRDefault="00EC4ADE" w:rsidP="00804621">
            <w:pPr>
              <w:tabs>
                <w:tab w:val="decimal" w:pos="919"/>
              </w:tabs>
              <w:jc w:val="center"/>
              <w:rPr>
                <w:rFonts w:asciiTheme="majorBidi" w:hAnsiTheme="majorBidi" w:cstheme="majorBidi"/>
              </w:rPr>
            </w:pPr>
            <w:r>
              <w:rPr>
                <w:rFonts w:asciiTheme="majorBidi" w:hAnsiTheme="majorBidi" w:cstheme="majorBidi"/>
              </w:rPr>
              <w:t>3,730</w:t>
            </w:r>
          </w:p>
        </w:tc>
        <w:tc>
          <w:tcPr>
            <w:tcW w:w="1240" w:type="dxa"/>
            <w:vAlign w:val="bottom"/>
          </w:tcPr>
          <w:p w14:paraId="2CC0F43A" w14:textId="27EA5493" w:rsidR="00EC4ADE" w:rsidRPr="008F270A" w:rsidRDefault="00EC4ADE" w:rsidP="00804621">
            <w:pPr>
              <w:tabs>
                <w:tab w:val="decimal" w:pos="919"/>
              </w:tabs>
              <w:jc w:val="center"/>
              <w:rPr>
                <w:rFonts w:asciiTheme="majorBidi" w:hAnsiTheme="majorBidi" w:cstheme="majorBidi"/>
              </w:rPr>
            </w:pPr>
            <w:r w:rsidRPr="005B1D75">
              <w:rPr>
                <w:rFonts w:asciiTheme="majorBidi" w:hAnsiTheme="majorBidi" w:cstheme="majorBidi"/>
              </w:rPr>
              <w:t>14,993</w:t>
            </w:r>
          </w:p>
        </w:tc>
        <w:tc>
          <w:tcPr>
            <w:tcW w:w="1240" w:type="dxa"/>
            <w:vAlign w:val="bottom"/>
          </w:tcPr>
          <w:p w14:paraId="0166326F" w14:textId="63BB4270" w:rsidR="00EC4ADE" w:rsidRPr="008F270A" w:rsidRDefault="00EC4ADE" w:rsidP="00804621">
            <w:pPr>
              <w:tabs>
                <w:tab w:val="decimal" w:pos="919"/>
              </w:tabs>
              <w:jc w:val="center"/>
              <w:rPr>
                <w:rFonts w:asciiTheme="majorBidi" w:hAnsiTheme="majorBidi" w:cstheme="majorBidi"/>
              </w:rPr>
            </w:pPr>
            <w:r>
              <w:rPr>
                <w:rFonts w:asciiTheme="majorBidi" w:hAnsiTheme="majorBidi" w:cstheme="majorBidi"/>
              </w:rPr>
              <w:t>730</w:t>
            </w:r>
          </w:p>
        </w:tc>
        <w:tc>
          <w:tcPr>
            <w:tcW w:w="1241" w:type="dxa"/>
            <w:vAlign w:val="bottom"/>
          </w:tcPr>
          <w:p w14:paraId="48A98C3D" w14:textId="27EDEA7E" w:rsidR="00EC4ADE" w:rsidRPr="008F270A" w:rsidRDefault="00EC4ADE" w:rsidP="00804621">
            <w:pPr>
              <w:tabs>
                <w:tab w:val="decimal" w:pos="919"/>
              </w:tabs>
              <w:jc w:val="center"/>
              <w:rPr>
                <w:rFonts w:asciiTheme="majorBidi" w:hAnsiTheme="majorBidi" w:cstheme="majorBidi"/>
              </w:rPr>
            </w:pPr>
            <w:r w:rsidRPr="005B1D75">
              <w:rPr>
                <w:rFonts w:asciiTheme="majorBidi" w:hAnsiTheme="majorBidi" w:cstheme="majorBidi"/>
              </w:rPr>
              <w:t>884</w:t>
            </w:r>
          </w:p>
        </w:tc>
      </w:tr>
      <w:tr w:rsidR="008D4081" w:rsidRPr="008F270A" w14:paraId="4B12EA17" w14:textId="77777777" w:rsidTr="00804621">
        <w:trPr>
          <w:trHeight w:val="20"/>
        </w:trPr>
        <w:tc>
          <w:tcPr>
            <w:tcW w:w="4536" w:type="dxa"/>
            <w:vAlign w:val="center"/>
          </w:tcPr>
          <w:p w14:paraId="62DFF325" w14:textId="189253BC" w:rsidR="008D4081" w:rsidRPr="008F270A" w:rsidRDefault="008D4081" w:rsidP="008D4081">
            <w:pPr>
              <w:rPr>
                <w:rFonts w:asciiTheme="majorBidi" w:hAnsiTheme="majorBidi" w:cstheme="majorBidi"/>
              </w:rPr>
            </w:pPr>
            <w:r w:rsidRPr="003021A6">
              <w:rPr>
                <w:rFonts w:ascii="Angsana New" w:hAnsi="Angsana New"/>
              </w:rPr>
              <w:t>Rent received in advance</w:t>
            </w:r>
          </w:p>
        </w:tc>
        <w:tc>
          <w:tcPr>
            <w:tcW w:w="1240" w:type="dxa"/>
            <w:vAlign w:val="bottom"/>
          </w:tcPr>
          <w:p w14:paraId="447FB07A" w14:textId="0AEC598F" w:rsidR="008D4081" w:rsidRPr="008F270A" w:rsidRDefault="008D4081" w:rsidP="00804621">
            <w:pPr>
              <w:tabs>
                <w:tab w:val="decimal" w:pos="919"/>
              </w:tabs>
              <w:jc w:val="center"/>
              <w:rPr>
                <w:rFonts w:asciiTheme="majorBidi" w:hAnsiTheme="majorBidi" w:cstheme="majorBidi"/>
              </w:rPr>
            </w:pPr>
            <w:r>
              <w:rPr>
                <w:rFonts w:asciiTheme="majorBidi" w:hAnsiTheme="majorBidi" w:cstheme="majorBidi"/>
              </w:rPr>
              <w:t>193</w:t>
            </w:r>
          </w:p>
        </w:tc>
        <w:tc>
          <w:tcPr>
            <w:tcW w:w="1240" w:type="dxa"/>
            <w:vAlign w:val="bottom"/>
          </w:tcPr>
          <w:p w14:paraId="71A21095" w14:textId="0250A703" w:rsidR="008D4081" w:rsidRPr="008F270A" w:rsidRDefault="008D4081" w:rsidP="00804621">
            <w:pPr>
              <w:tabs>
                <w:tab w:val="decimal" w:pos="919"/>
              </w:tabs>
              <w:jc w:val="center"/>
              <w:rPr>
                <w:rFonts w:asciiTheme="majorBidi" w:hAnsiTheme="majorBidi" w:cstheme="majorBidi"/>
              </w:rPr>
            </w:pPr>
            <w:r w:rsidRPr="005B1D75">
              <w:rPr>
                <w:rFonts w:asciiTheme="majorBidi" w:hAnsiTheme="majorBidi" w:cstheme="majorBidi"/>
              </w:rPr>
              <w:t>198</w:t>
            </w:r>
          </w:p>
        </w:tc>
        <w:tc>
          <w:tcPr>
            <w:tcW w:w="1240" w:type="dxa"/>
            <w:vAlign w:val="bottom"/>
          </w:tcPr>
          <w:p w14:paraId="71632348" w14:textId="6B23CBDE" w:rsidR="008D4081" w:rsidRPr="008F270A" w:rsidRDefault="008D4081" w:rsidP="00804621">
            <w:pP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034D6471" w14:textId="59F3CC1C" w:rsidR="008D4081" w:rsidRPr="008F270A" w:rsidRDefault="008D4081" w:rsidP="00804621">
            <w:pPr>
              <w:tabs>
                <w:tab w:val="decimal" w:pos="919"/>
              </w:tabs>
              <w:jc w:val="center"/>
              <w:rPr>
                <w:rFonts w:asciiTheme="majorBidi" w:hAnsiTheme="majorBidi" w:cstheme="majorBidi"/>
              </w:rPr>
            </w:pPr>
            <w:r w:rsidRPr="005B1D75">
              <w:rPr>
                <w:rFonts w:asciiTheme="majorBidi" w:hAnsiTheme="majorBidi" w:cstheme="majorBidi"/>
              </w:rPr>
              <w:t>-</w:t>
            </w:r>
          </w:p>
        </w:tc>
      </w:tr>
      <w:tr w:rsidR="00A92950" w:rsidRPr="008F270A" w14:paraId="348B7812" w14:textId="77777777" w:rsidTr="00804621">
        <w:trPr>
          <w:trHeight w:val="20"/>
        </w:trPr>
        <w:tc>
          <w:tcPr>
            <w:tcW w:w="4536" w:type="dxa"/>
            <w:vAlign w:val="center"/>
          </w:tcPr>
          <w:p w14:paraId="2FAB4030" w14:textId="40A31DA0" w:rsidR="00A92950" w:rsidRPr="008F270A" w:rsidRDefault="00A92950" w:rsidP="00A92950">
            <w:pPr>
              <w:rPr>
                <w:rFonts w:asciiTheme="majorBidi" w:hAnsiTheme="majorBidi" w:cstheme="majorBidi"/>
              </w:rPr>
            </w:pPr>
            <w:r w:rsidRPr="003021A6">
              <w:rPr>
                <w:rFonts w:ascii="Angsana New" w:hAnsi="Angsana New"/>
              </w:rPr>
              <w:t xml:space="preserve">Interest receivables </w:t>
            </w:r>
            <w:r>
              <w:rPr>
                <w:rFonts w:ascii="Angsana New" w:hAnsi="Angsana New"/>
                <w:cs/>
              </w:rPr>
              <w:t>-</w:t>
            </w:r>
            <w:r w:rsidRPr="003021A6">
              <w:rPr>
                <w:rFonts w:ascii="Angsana New" w:hAnsi="Angsana New"/>
              </w:rPr>
              <w:t xml:space="preserve"> related parties</w:t>
            </w:r>
          </w:p>
        </w:tc>
        <w:tc>
          <w:tcPr>
            <w:tcW w:w="1240" w:type="dxa"/>
            <w:vAlign w:val="bottom"/>
          </w:tcPr>
          <w:p w14:paraId="57CA3506" w14:textId="3BDE8E7D" w:rsidR="00A92950" w:rsidRPr="008F270A" w:rsidRDefault="00A92950" w:rsidP="00804621">
            <w:pPr>
              <w:tabs>
                <w:tab w:val="decimal" w:pos="919"/>
              </w:tabs>
              <w:jc w:val="center"/>
              <w:rPr>
                <w:rFonts w:asciiTheme="majorBidi" w:hAnsiTheme="majorBidi" w:cstheme="majorBidi"/>
              </w:rPr>
            </w:pPr>
            <w:r>
              <w:rPr>
                <w:rFonts w:asciiTheme="majorBidi" w:hAnsiTheme="majorBidi" w:cstheme="majorBidi"/>
              </w:rPr>
              <w:t>-</w:t>
            </w:r>
          </w:p>
        </w:tc>
        <w:tc>
          <w:tcPr>
            <w:tcW w:w="1240" w:type="dxa"/>
            <w:vAlign w:val="bottom"/>
          </w:tcPr>
          <w:p w14:paraId="0360FAE1" w14:textId="64A091B1" w:rsidR="00A92950" w:rsidRPr="008F270A" w:rsidRDefault="00A92950" w:rsidP="00804621">
            <w:pPr>
              <w:tabs>
                <w:tab w:val="decimal" w:pos="919"/>
              </w:tabs>
              <w:jc w:val="center"/>
              <w:rPr>
                <w:rFonts w:asciiTheme="majorBidi" w:hAnsiTheme="majorBidi" w:cstheme="majorBidi"/>
              </w:rPr>
            </w:pPr>
            <w:r w:rsidRPr="005B1D75">
              <w:rPr>
                <w:rFonts w:asciiTheme="majorBidi" w:hAnsiTheme="majorBidi" w:cstheme="majorBidi"/>
              </w:rPr>
              <w:t>-</w:t>
            </w:r>
          </w:p>
        </w:tc>
        <w:tc>
          <w:tcPr>
            <w:tcW w:w="1240" w:type="dxa"/>
            <w:vAlign w:val="bottom"/>
          </w:tcPr>
          <w:p w14:paraId="3A853918" w14:textId="7F022770" w:rsidR="00A92950" w:rsidRPr="008F270A" w:rsidRDefault="00A92950" w:rsidP="00804621">
            <w:pPr>
              <w:tabs>
                <w:tab w:val="decimal" w:pos="919"/>
              </w:tabs>
              <w:jc w:val="center"/>
              <w:rPr>
                <w:rFonts w:asciiTheme="majorBidi" w:hAnsiTheme="majorBidi" w:cstheme="majorBidi"/>
              </w:rPr>
            </w:pPr>
            <w:r>
              <w:rPr>
                <w:rFonts w:asciiTheme="majorBidi" w:hAnsiTheme="majorBidi" w:cstheme="majorBidi"/>
              </w:rPr>
              <w:t>5,104</w:t>
            </w:r>
          </w:p>
        </w:tc>
        <w:tc>
          <w:tcPr>
            <w:tcW w:w="1241" w:type="dxa"/>
            <w:vAlign w:val="bottom"/>
          </w:tcPr>
          <w:p w14:paraId="23EC1FC4" w14:textId="468BA1D6" w:rsidR="00A92950" w:rsidRPr="008F270A" w:rsidRDefault="00A92950" w:rsidP="00804621">
            <w:pPr>
              <w:tabs>
                <w:tab w:val="decimal" w:pos="919"/>
              </w:tabs>
              <w:jc w:val="center"/>
              <w:rPr>
                <w:rFonts w:asciiTheme="majorBidi" w:hAnsiTheme="majorBidi" w:cstheme="majorBidi"/>
              </w:rPr>
            </w:pPr>
            <w:r w:rsidRPr="005B1D75">
              <w:rPr>
                <w:rFonts w:asciiTheme="majorBidi" w:hAnsiTheme="majorBidi" w:cstheme="majorBidi"/>
              </w:rPr>
              <w:t>234</w:t>
            </w:r>
          </w:p>
        </w:tc>
      </w:tr>
      <w:tr w:rsidR="00A92950" w:rsidRPr="008F270A" w14:paraId="5E5E1958" w14:textId="77777777" w:rsidTr="00804621">
        <w:trPr>
          <w:trHeight w:val="20"/>
        </w:trPr>
        <w:tc>
          <w:tcPr>
            <w:tcW w:w="4536" w:type="dxa"/>
            <w:vAlign w:val="center"/>
          </w:tcPr>
          <w:p w14:paraId="658A2A85" w14:textId="4CB46428" w:rsidR="00A92950" w:rsidRPr="008F270A" w:rsidRDefault="00A92950" w:rsidP="00A92950">
            <w:pPr>
              <w:rPr>
                <w:rFonts w:asciiTheme="majorBidi" w:hAnsiTheme="majorBidi" w:cstheme="majorBidi"/>
              </w:rPr>
            </w:pPr>
            <w:r w:rsidRPr="003021A6">
              <w:rPr>
                <w:rFonts w:ascii="Angsana New" w:hAnsi="Angsana New"/>
              </w:rPr>
              <w:t xml:space="preserve">Other current payables </w:t>
            </w:r>
            <w:r>
              <w:rPr>
                <w:rFonts w:ascii="Angsana New" w:hAnsi="Angsana New"/>
                <w:cs/>
              </w:rPr>
              <w:t>-</w:t>
            </w:r>
            <w:r w:rsidRPr="003021A6">
              <w:rPr>
                <w:rFonts w:ascii="Angsana New" w:hAnsi="Angsana New"/>
              </w:rPr>
              <w:t xml:space="preserve"> related parties</w:t>
            </w:r>
          </w:p>
        </w:tc>
        <w:tc>
          <w:tcPr>
            <w:tcW w:w="1240" w:type="dxa"/>
            <w:vAlign w:val="bottom"/>
          </w:tcPr>
          <w:p w14:paraId="008E244F" w14:textId="75CC7458" w:rsidR="00A92950" w:rsidRPr="008F270A" w:rsidRDefault="00A92950" w:rsidP="00804621">
            <w:pPr>
              <w:tabs>
                <w:tab w:val="decimal" w:pos="919"/>
              </w:tabs>
              <w:jc w:val="center"/>
              <w:rPr>
                <w:rFonts w:asciiTheme="majorBidi" w:hAnsiTheme="majorBidi" w:cstheme="majorBidi"/>
              </w:rPr>
            </w:pPr>
            <w:r>
              <w:rPr>
                <w:rFonts w:asciiTheme="majorBidi" w:hAnsiTheme="majorBidi" w:cstheme="majorBidi"/>
              </w:rPr>
              <w:t>-</w:t>
            </w:r>
          </w:p>
        </w:tc>
        <w:tc>
          <w:tcPr>
            <w:tcW w:w="1240" w:type="dxa"/>
            <w:vAlign w:val="bottom"/>
          </w:tcPr>
          <w:p w14:paraId="6813A511" w14:textId="4DE29BC5" w:rsidR="00A92950" w:rsidRPr="008F270A" w:rsidRDefault="00A92950" w:rsidP="00804621">
            <w:pPr>
              <w:tabs>
                <w:tab w:val="decimal" w:pos="919"/>
              </w:tabs>
              <w:jc w:val="center"/>
              <w:rPr>
                <w:rFonts w:asciiTheme="majorBidi" w:hAnsiTheme="majorBidi" w:cstheme="majorBidi"/>
              </w:rPr>
            </w:pPr>
            <w:r w:rsidRPr="005B1D75">
              <w:rPr>
                <w:rFonts w:asciiTheme="majorBidi" w:hAnsiTheme="majorBidi" w:cstheme="majorBidi"/>
                <w:cs/>
              </w:rPr>
              <w:t>-</w:t>
            </w:r>
          </w:p>
        </w:tc>
        <w:tc>
          <w:tcPr>
            <w:tcW w:w="1240" w:type="dxa"/>
            <w:vAlign w:val="bottom"/>
          </w:tcPr>
          <w:p w14:paraId="54B06A1F" w14:textId="097EBE38" w:rsidR="00A92950" w:rsidRPr="008F270A" w:rsidRDefault="00A92950" w:rsidP="00804621">
            <w:pPr>
              <w:tabs>
                <w:tab w:val="decimal" w:pos="919"/>
              </w:tabs>
              <w:jc w:val="center"/>
              <w:rPr>
                <w:rFonts w:asciiTheme="majorBidi" w:hAnsiTheme="majorBidi" w:cstheme="majorBidi"/>
              </w:rPr>
            </w:pPr>
            <w:r>
              <w:rPr>
                <w:rFonts w:asciiTheme="majorBidi" w:hAnsiTheme="majorBidi" w:cstheme="majorBidi"/>
              </w:rPr>
              <w:t>156</w:t>
            </w:r>
          </w:p>
        </w:tc>
        <w:tc>
          <w:tcPr>
            <w:tcW w:w="1241" w:type="dxa"/>
            <w:vAlign w:val="bottom"/>
          </w:tcPr>
          <w:p w14:paraId="0EE4109D" w14:textId="5CAF8B75" w:rsidR="00A92950" w:rsidRPr="008F270A" w:rsidRDefault="00A92950" w:rsidP="00804621">
            <w:pPr>
              <w:tabs>
                <w:tab w:val="decimal" w:pos="919"/>
              </w:tabs>
              <w:jc w:val="center"/>
              <w:rPr>
                <w:rFonts w:asciiTheme="majorBidi" w:hAnsiTheme="majorBidi" w:cstheme="majorBidi"/>
              </w:rPr>
            </w:pPr>
            <w:r w:rsidRPr="005B1D75">
              <w:rPr>
                <w:rFonts w:asciiTheme="majorBidi" w:hAnsiTheme="majorBidi" w:cstheme="majorBidi"/>
              </w:rPr>
              <w:t>156</w:t>
            </w:r>
          </w:p>
        </w:tc>
      </w:tr>
      <w:tr w:rsidR="007C4070" w:rsidRPr="008F270A" w14:paraId="57A82929" w14:textId="77777777" w:rsidTr="00804621">
        <w:trPr>
          <w:trHeight w:val="20"/>
        </w:trPr>
        <w:tc>
          <w:tcPr>
            <w:tcW w:w="4536" w:type="dxa"/>
            <w:vAlign w:val="center"/>
          </w:tcPr>
          <w:p w14:paraId="5AFF3BA7" w14:textId="3F7334FD" w:rsidR="007C4070" w:rsidRPr="008F270A" w:rsidRDefault="007C4070" w:rsidP="007C4070">
            <w:pPr>
              <w:rPr>
                <w:rFonts w:asciiTheme="majorBidi" w:hAnsiTheme="majorBidi" w:cstheme="majorBidi"/>
              </w:rPr>
            </w:pPr>
            <w:r w:rsidRPr="003021A6">
              <w:rPr>
                <w:rFonts w:ascii="Angsana New" w:hAnsi="Angsana New"/>
              </w:rPr>
              <w:t>Others</w:t>
            </w:r>
          </w:p>
        </w:tc>
        <w:tc>
          <w:tcPr>
            <w:tcW w:w="1240" w:type="dxa"/>
            <w:vAlign w:val="bottom"/>
          </w:tcPr>
          <w:p w14:paraId="0CA06B16" w14:textId="1F17341B" w:rsidR="007C4070" w:rsidRPr="008F270A" w:rsidRDefault="007C4070"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4,272</w:t>
            </w:r>
          </w:p>
        </w:tc>
        <w:tc>
          <w:tcPr>
            <w:tcW w:w="1240" w:type="dxa"/>
            <w:vAlign w:val="bottom"/>
          </w:tcPr>
          <w:p w14:paraId="0138D050" w14:textId="473F09DC" w:rsidR="007C4070" w:rsidRPr="008F270A" w:rsidRDefault="007C4070" w:rsidP="00804621">
            <w:pPr>
              <w:pBdr>
                <w:bottom w:val="single" w:sz="4" w:space="1" w:color="auto"/>
              </w:pBdr>
              <w:tabs>
                <w:tab w:val="decimal" w:pos="919"/>
              </w:tabs>
              <w:jc w:val="center"/>
              <w:rPr>
                <w:rFonts w:asciiTheme="majorBidi" w:hAnsiTheme="majorBidi" w:cstheme="majorBidi"/>
              </w:rPr>
            </w:pPr>
            <w:r w:rsidRPr="005B1D75">
              <w:rPr>
                <w:rFonts w:asciiTheme="majorBidi" w:hAnsiTheme="majorBidi" w:cstheme="majorBidi"/>
              </w:rPr>
              <w:t>727</w:t>
            </w:r>
          </w:p>
        </w:tc>
        <w:tc>
          <w:tcPr>
            <w:tcW w:w="1240" w:type="dxa"/>
            <w:vAlign w:val="bottom"/>
          </w:tcPr>
          <w:p w14:paraId="7B9C2BB4" w14:textId="586A0A2C" w:rsidR="007C4070" w:rsidRPr="008F270A" w:rsidRDefault="007C4070"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3145A3C2" w14:textId="0035E55A" w:rsidR="007C4070" w:rsidRPr="008F270A" w:rsidRDefault="007C4070" w:rsidP="00804621">
            <w:pPr>
              <w:pBdr>
                <w:bottom w:val="single" w:sz="4" w:space="1" w:color="auto"/>
              </w:pBdr>
              <w:tabs>
                <w:tab w:val="decimal" w:pos="919"/>
              </w:tabs>
              <w:jc w:val="center"/>
              <w:rPr>
                <w:rFonts w:asciiTheme="majorBidi" w:hAnsiTheme="majorBidi" w:cstheme="majorBidi"/>
              </w:rPr>
            </w:pPr>
            <w:r w:rsidRPr="005B1D75">
              <w:rPr>
                <w:rFonts w:asciiTheme="majorBidi" w:hAnsiTheme="majorBidi" w:cstheme="majorBidi"/>
              </w:rPr>
              <w:t>-</w:t>
            </w:r>
          </w:p>
        </w:tc>
      </w:tr>
      <w:tr w:rsidR="00A11A65" w:rsidRPr="008F270A" w14:paraId="3D57D734" w14:textId="77777777" w:rsidTr="00804621">
        <w:trPr>
          <w:trHeight w:val="20"/>
        </w:trPr>
        <w:tc>
          <w:tcPr>
            <w:tcW w:w="4536" w:type="dxa"/>
            <w:vAlign w:val="center"/>
          </w:tcPr>
          <w:p w14:paraId="693FE202" w14:textId="7DCCDF48" w:rsidR="00A11A65" w:rsidRPr="008F270A" w:rsidRDefault="00A11A65" w:rsidP="00A11A65">
            <w:pPr>
              <w:rPr>
                <w:rFonts w:asciiTheme="majorBidi" w:hAnsiTheme="majorBidi" w:cstheme="majorBidi"/>
              </w:rPr>
            </w:pPr>
            <w:r w:rsidRPr="003021A6">
              <w:rPr>
                <w:rFonts w:ascii="Angsana New" w:hAnsi="Angsana New"/>
              </w:rPr>
              <w:t>Total</w:t>
            </w:r>
            <w:r w:rsidRPr="003021A6">
              <w:rPr>
                <w:rFonts w:ascii="Angsana New" w:hAnsi="Angsana New"/>
                <w:cs/>
              </w:rPr>
              <w:t xml:space="preserve"> </w:t>
            </w:r>
            <w:r w:rsidRPr="003021A6">
              <w:rPr>
                <w:rFonts w:ascii="Angsana New" w:hAnsi="Angsana New"/>
              </w:rPr>
              <w:t>trade and other current payables</w:t>
            </w:r>
          </w:p>
        </w:tc>
        <w:tc>
          <w:tcPr>
            <w:tcW w:w="1240" w:type="dxa"/>
            <w:vAlign w:val="bottom"/>
          </w:tcPr>
          <w:p w14:paraId="52CE57F1" w14:textId="7750821F" w:rsidR="00A11A65" w:rsidRPr="008F270A" w:rsidRDefault="00A11A65" w:rsidP="00804621">
            <w:pPr>
              <w:pBdr>
                <w:bottom w:val="double" w:sz="4" w:space="1" w:color="auto"/>
              </w:pBdr>
              <w:tabs>
                <w:tab w:val="decimal" w:pos="919"/>
              </w:tabs>
              <w:jc w:val="center"/>
              <w:rPr>
                <w:rFonts w:asciiTheme="majorBidi" w:hAnsiTheme="majorBidi" w:cstheme="majorBidi"/>
              </w:rPr>
            </w:pPr>
            <w:r>
              <w:rPr>
                <w:rFonts w:asciiTheme="majorBidi" w:hAnsiTheme="majorBidi" w:cstheme="majorBidi"/>
              </w:rPr>
              <w:t>787,559</w:t>
            </w:r>
          </w:p>
        </w:tc>
        <w:tc>
          <w:tcPr>
            <w:tcW w:w="1240" w:type="dxa"/>
            <w:vAlign w:val="bottom"/>
          </w:tcPr>
          <w:p w14:paraId="5110A3FF" w14:textId="2A63D37F" w:rsidR="00A11A65" w:rsidRPr="008F270A" w:rsidRDefault="00A11A65" w:rsidP="00804621">
            <w:pPr>
              <w:pBdr>
                <w:bottom w:val="double" w:sz="4" w:space="1" w:color="auto"/>
              </w:pBdr>
              <w:tabs>
                <w:tab w:val="decimal" w:pos="919"/>
              </w:tabs>
              <w:jc w:val="center"/>
              <w:rPr>
                <w:rFonts w:asciiTheme="majorBidi" w:hAnsiTheme="majorBidi" w:cstheme="majorBidi"/>
              </w:rPr>
            </w:pPr>
            <w:r w:rsidRPr="005B1D75">
              <w:rPr>
                <w:rFonts w:asciiTheme="majorBidi" w:hAnsiTheme="majorBidi" w:cstheme="majorBidi"/>
              </w:rPr>
              <w:t>779,331</w:t>
            </w:r>
          </w:p>
        </w:tc>
        <w:tc>
          <w:tcPr>
            <w:tcW w:w="1240" w:type="dxa"/>
            <w:vAlign w:val="bottom"/>
          </w:tcPr>
          <w:p w14:paraId="0670599D" w14:textId="52B56A08" w:rsidR="00A11A65" w:rsidRPr="008F270A" w:rsidRDefault="00A11A65" w:rsidP="00804621">
            <w:pPr>
              <w:pBdr>
                <w:bottom w:val="double" w:sz="4" w:space="1" w:color="auto"/>
              </w:pBdr>
              <w:tabs>
                <w:tab w:val="decimal" w:pos="919"/>
              </w:tabs>
              <w:jc w:val="center"/>
              <w:rPr>
                <w:rFonts w:asciiTheme="majorBidi" w:hAnsiTheme="majorBidi" w:cstheme="majorBidi"/>
              </w:rPr>
            </w:pPr>
            <w:r>
              <w:rPr>
                <w:rFonts w:asciiTheme="majorBidi" w:hAnsiTheme="majorBidi" w:cstheme="majorBidi"/>
              </w:rPr>
              <w:t>12,740</w:t>
            </w:r>
          </w:p>
        </w:tc>
        <w:tc>
          <w:tcPr>
            <w:tcW w:w="1241" w:type="dxa"/>
            <w:vAlign w:val="bottom"/>
          </w:tcPr>
          <w:p w14:paraId="1F2A85B3" w14:textId="796AD651" w:rsidR="00A11A65" w:rsidRPr="008F270A" w:rsidRDefault="00A11A65" w:rsidP="00804621">
            <w:pPr>
              <w:pBdr>
                <w:bottom w:val="double" w:sz="4" w:space="1" w:color="auto"/>
              </w:pBdr>
              <w:tabs>
                <w:tab w:val="decimal" w:pos="919"/>
              </w:tabs>
              <w:jc w:val="center"/>
              <w:rPr>
                <w:rFonts w:asciiTheme="majorBidi" w:hAnsiTheme="majorBidi" w:cstheme="majorBidi"/>
              </w:rPr>
            </w:pPr>
            <w:r w:rsidRPr="005B1D75">
              <w:rPr>
                <w:rFonts w:asciiTheme="majorBidi" w:hAnsiTheme="majorBidi" w:cstheme="majorBidi"/>
              </w:rPr>
              <w:t>9,802</w:t>
            </w:r>
          </w:p>
        </w:tc>
      </w:tr>
    </w:tbl>
    <w:p w14:paraId="44009D17" w14:textId="1CDB45EF" w:rsidR="006F0F66" w:rsidRPr="00BC5AC5" w:rsidRDefault="004F073B" w:rsidP="00845312">
      <w:pPr>
        <w:pStyle w:val="ListParagraph"/>
        <w:numPr>
          <w:ilvl w:val="0"/>
          <w:numId w:val="6"/>
        </w:numPr>
        <w:ind w:left="426" w:hanging="426"/>
        <w:jc w:val="thaiDistribute"/>
        <w:rPr>
          <w:rFonts w:asciiTheme="majorBidi" w:hAnsiTheme="majorBidi" w:cstheme="majorBidi"/>
          <w:b/>
          <w:bCs/>
          <w:szCs w:val="32"/>
        </w:rPr>
      </w:pPr>
      <w:r>
        <w:rPr>
          <w:rFonts w:asciiTheme="majorBidi" w:hAnsiTheme="majorBidi" w:cstheme="majorBidi"/>
          <w:b/>
          <w:bCs/>
          <w:szCs w:val="32"/>
        </w:rPr>
        <w:br w:type="page"/>
      </w:r>
      <w:bookmarkStart w:id="42" w:name="_Hlk218703844"/>
      <w:r w:rsidR="00011A68" w:rsidRPr="00BC5AC5">
        <w:rPr>
          <w:rFonts w:asciiTheme="majorBidi" w:hAnsiTheme="majorBidi" w:cstheme="majorBidi"/>
          <w:b/>
          <w:bCs/>
          <w:szCs w:val="32"/>
        </w:rPr>
        <w:lastRenderedPageBreak/>
        <w:t xml:space="preserve">LONG-TERM </w:t>
      </w:r>
      <w:r w:rsidR="00862F3B">
        <w:rPr>
          <w:rFonts w:asciiTheme="majorBidi" w:hAnsiTheme="majorBidi" w:cstheme="majorBidi"/>
          <w:b/>
          <w:bCs/>
          <w:szCs w:val="32"/>
        </w:rPr>
        <w:t>BORROWINGS</w:t>
      </w:r>
      <w:r w:rsidR="00011A68" w:rsidRPr="00BC5AC5">
        <w:rPr>
          <w:rFonts w:asciiTheme="majorBidi" w:hAnsiTheme="majorBidi" w:cstheme="majorBidi"/>
          <w:b/>
          <w:bCs/>
          <w:szCs w:val="32"/>
        </w:rPr>
        <w:t xml:space="preserve"> FROM FINANCIAL INSTITUTION</w:t>
      </w:r>
    </w:p>
    <w:tbl>
      <w:tblPr>
        <w:tblW w:w="9497" w:type="dxa"/>
        <w:tblInd w:w="426" w:type="dxa"/>
        <w:tblLayout w:type="fixed"/>
        <w:tblLook w:val="0000" w:firstRow="0" w:lastRow="0" w:firstColumn="0" w:lastColumn="0" w:noHBand="0" w:noVBand="0"/>
      </w:tblPr>
      <w:tblGrid>
        <w:gridCol w:w="5528"/>
        <w:gridCol w:w="1984"/>
        <w:gridCol w:w="1985"/>
      </w:tblGrid>
      <w:tr w:rsidR="009B6925" w:rsidRPr="00BC5AC5" w14:paraId="09224B9D" w14:textId="77777777" w:rsidTr="00CB4861">
        <w:trPr>
          <w:trHeight w:val="340"/>
        </w:trPr>
        <w:tc>
          <w:tcPr>
            <w:tcW w:w="9497" w:type="dxa"/>
            <w:gridSpan w:val="3"/>
            <w:vAlign w:val="bottom"/>
          </w:tcPr>
          <w:p w14:paraId="11BFE0DD" w14:textId="318C56B1" w:rsidR="009B6925" w:rsidRPr="00BC5AC5" w:rsidRDefault="009B6925" w:rsidP="008F270A">
            <w:pPr>
              <w:tabs>
                <w:tab w:val="left" w:pos="2160"/>
                <w:tab w:val="right" w:pos="8100"/>
              </w:tabs>
              <w:jc w:val="right"/>
              <w:rPr>
                <w:rFonts w:asciiTheme="majorBidi" w:hAnsiTheme="majorBidi" w:cstheme="majorBidi"/>
              </w:rPr>
            </w:pPr>
            <w:bookmarkStart w:id="43" w:name="_Hlk218703930"/>
            <w:bookmarkEnd w:id="42"/>
            <w:r w:rsidRPr="00BC5AC5">
              <w:rPr>
                <w:rFonts w:asciiTheme="majorBidi" w:hAnsiTheme="majorBidi" w:cstheme="majorBidi"/>
              </w:rPr>
              <w:t>(Unit: Thousand Baht)</w:t>
            </w:r>
          </w:p>
        </w:tc>
      </w:tr>
      <w:tr w:rsidR="007D227C" w:rsidRPr="00BC5AC5" w14:paraId="5449A25D" w14:textId="77777777" w:rsidTr="008F270A">
        <w:trPr>
          <w:trHeight w:val="283"/>
        </w:trPr>
        <w:tc>
          <w:tcPr>
            <w:tcW w:w="5528" w:type="dxa"/>
            <w:vAlign w:val="center"/>
          </w:tcPr>
          <w:p w14:paraId="03BB8AE6" w14:textId="77777777" w:rsidR="007D227C" w:rsidRPr="00BC5AC5" w:rsidRDefault="007D227C" w:rsidP="008F270A">
            <w:pPr>
              <w:tabs>
                <w:tab w:val="left" w:pos="2160"/>
                <w:tab w:val="right" w:pos="8100"/>
              </w:tabs>
              <w:rPr>
                <w:rFonts w:asciiTheme="majorBidi" w:hAnsiTheme="majorBidi" w:cstheme="majorBidi"/>
              </w:rPr>
            </w:pPr>
          </w:p>
        </w:tc>
        <w:tc>
          <w:tcPr>
            <w:tcW w:w="3969" w:type="dxa"/>
            <w:gridSpan w:val="2"/>
            <w:vAlign w:val="bottom"/>
          </w:tcPr>
          <w:p w14:paraId="4CCC4A42" w14:textId="0AA85FF8" w:rsidR="007D227C" w:rsidRPr="00BC5AC5" w:rsidRDefault="007D227C" w:rsidP="008F270A">
            <w:pPr>
              <w:pBdr>
                <w:bottom w:val="single" w:sz="4" w:space="1" w:color="auto"/>
              </w:pBdr>
              <w:tabs>
                <w:tab w:val="right" w:pos="8100"/>
              </w:tabs>
              <w:jc w:val="center"/>
              <w:rPr>
                <w:rFonts w:asciiTheme="majorBidi" w:hAnsiTheme="majorBidi" w:cstheme="majorBidi"/>
              </w:rPr>
            </w:pPr>
            <w:r w:rsidRPr="00BC5AC5">
              <w:rPr>
                <w:rFonts w:asciiTheme="majorBidi" w:hAnsiTheme="majorBidi" w:cstheme="majorBidi"/>
              </w:rPr>
              <w:t>Consolidated financial statements</w:t>
            </w:r>
          </w:p>
        </w:tc>
      </w:tr>
      <w:tr w:rsidR="00DC0BF1" w:rsidRPr="00BC5AC5" w14:paraId="1BA858EA" w14:textId="77777777" w:rsidTr="008F270A">
        <w:trPr>
          <w:trHeight w:val="283"/>
        </w:trPr>
        <w:tc>
          <w:tcPr>
            <w:tcW w:w="5528" w:type="dxa"/>
            <w:vAlign w:val="center"/>
          </w:tcPr>
          <w:p w14:paraId="17FFCB67" w14:textId="77777777" w:rsidR="00DC0BF1" w:rsidRPr="00BC5AC5" w:rsidRDefault="00DC0BF1" w:rsidP="008F270A">
            <w:pPr>
              <w:tabs>
                <w:tab w:val="left" w:pos="2160"/>
                <w:tab w:val="right" w:pos="8100"/>
              </w:tabs>
              <w:rPr>
                <w:rFonts w:asciiTheme="majorBidi" w:hAnsiTheme="majorBidi" w:cstheme="majorBidi"/>
              </w:rPr>
            </w:pPr>
          </w:p>
        </w:tc>
        <w:tc>
          <w:tcPr>
            <w:tcW w:w="1984" w:type="dxa"/>
            <w:vAlign w:val="bottom"/>
          </w:tcPr>
          <w:p w14:paraId="4B2AE737" w14:textId="73DBD3C9" w:rsidR="00DC0BF1" w:rsidRPr="00BC5AC5" w:rsidRDefault="00144E6E" w:rsidP="008F270A">
            <w:pPr>
              <w:tabs>
                <w:tab w:val="right" w:pos="8100"/>
              </w:tabs>
              <w:jc w:val="center"/>
              <w:rPr>
                <w:rFonts w:asciiTheme="majorBidi" w:hAnsiTheme="majorBidi" w:cstheme="majorBidi"/>
                <w:u w:val="single"/>
              </w:rPr>
            </w:pPr>
            <w:r w:rsidRPr="00BC5AC5">
              <w:rPr>
                <w:rFonts w:asciiTheme="majorBidi" w:hAnsiTheme="majorBidi" w:cstheme="majorBidi"/>
                <w:u w:val="single"/>
              </w:rPr>
              <w:t>202</w:t>
            </w:r>
            <w:r w:rsidR="00830D30">
              <w:rPr>
                <w:rFonts w:asciiTheme="majorBidi" w:hAnsiTheme="majorBidi" w:cstheme="majorBidi"/>
                <w:u w:val="single"/>
              </w:rPr>
              <w:t>5</w:t>
            </w:r>
          </w:p>
        </w:tc>
        <w:tc>
          <w:tcPr>
            <w:tcW w:w="1985" w:type="dxa"/>
            <w:vAlign w:val="bottom"/>
          </w:tcPr>
          <w:p w14:paraId="47F4F6AE" w14:textId="0E9417A6" w:rsidR="00DC0BF1" w:rsidRPr="00BC5AC5" w:rsidRDefault="00144E6E" w:rsidP="008F270A">
            <w:pPr>
              <w:tabs>
                <w:tab w:val="right" w:pos="8100"/>
              </w:tabs>
              <w:jc w:val="center"/>
              <w:rPr>
                <w:rFonts w:asciiTheme="majorBidi" w:hAnsiTheme="majorBidi" w:cstheme="majorBidi"/>
                <w:u w:val="single"/>
              </w:rPr>
            </w:pPr>
            <w:r w:rsidRPr="00BC5AC5">
              <w:rPr>
                <w:rFonts w:asciiTheme="majorBidi" w:hAnsiTheme="majorBidi" w:cstheme="majorBidi"/>
                <w:u w:val="single"/>
              </w:rPr>
              <w:t>202</w:t>
            </w:r>
            <w:r w:rsidR="00830D30">
              <w:rPr>
                <w:rFonts w:asciiTheme="majorBidi" w:hAnsiTheme="majorBidi" w:cstheme="majorBidi"/>
                <w:u w:val="single"/>
              </w:rPr>
              <w:t>4</w:t>
            </w:r>
          </w:p>
        </w:tc>
      </w:tr>
      <w:tr w:rsidR="00C4103B" w:rsidRPr="00BC5AC5" w14:paraId="75DE4993" w14:textId="77777777" w:rsidTr="00C4103B">
        <w:trPr>
          <w:trHeight w:val="283"/>
        </w:trPr>
        <w:tc>
          <w:tcPr>
            <w:tcW w:w="5528" w:type="dxa"/>
            <w:vAlign w:val="center"/>
          </w:tcPr>
          <w:p w14:paraId="27E6A234" w14:textId="5930F3F8" w:rsidR="00C4103B" w:rsidRPr="00BC5AC5" w:rsidRDefault="003E1803" w:rsidP="00C4103B">
            <w:pPr>
              <w:tabs>
                <w:tab w:val="right" w:pos="8100"/>
              </w:tabs>
              <w:ind w:left="179" w:hanging="179"/>
              <w:rPr>
                <w:rFonts w:asciiTheme="majorBidi" w:hAnsiTheme="majorBidi" w:cstheme="majorBidi"/>
                <w:cs/>
              </w:rPr>
            </w:pPr>
            <w:r>
              <w:rPr>
                <w:rFonts w:asciiTheme="majorBidi" w:hAnsiTheme="majorBidi" w:cstheme="majorBidi"/>
              </w:rPr>
              <w:t>Long-term b</w:t>
            </w:r>
            <w:r w:rsidR="00230D21">
              <w:rPr>
                <w:rFonts w:asciiTheme="majorBidi" w:hAnsiTheme="majorBidi" w:cstheme="majorBidi"/>
              </w:rPr>
              <w:t>orrowing from financial institution</w:t>
            </w:r>
          </w:p>
        </w:tc>
        <w:tc>
          <w:tcPr>
            <w:tcW w:w="1984" w:type="dxa"/>
            <w:vAlign w:val="bottom"/>
          </w:tcPr>
          <w:p w14:paraId="3EDDBD71" w14:textId="026F0FFC" w:rsidR="00C4103B" w:rsidRPr="00BC5AC5" w:rsidRDefault="00C4103B" w:rsidP="000E348B">
            <w:pPr>
              <w:tabs>
                <w:tab w:val="decimal" w:pos="1589"/>
              </w:tabs>
              <w:jc w:val="center"/>
              <w:rPr>
                <w:rFonts w:asciiTheme="majorBidi" w:hAnsiTheme="majorBidi" w:cstheme="majorBidi"/>
              </w:rPr>
            </w:pPr>
            <w:r>
              <w:rPr>
                <w:rFonts w:asciiTheme="majorBidi" w:hAnsiTheme="majorBidi" w:cstheme="majorBidi"/>
              </w:rPr>
              <w:t>120,000</w:t>
            </w:r>
          </w:p>
        </w:tc>
        <w:tc>
          <w:tcPr>
            <w:tcW w:w="1985" w:type="dxa"/>
            <w:vAlign w:val="bottom"/>
          </w:tcPr>
          <w:p w14:paraId="55E96541" w14:textId="5F9D8A20" w:rsidR="00C4103B" w:rsidRPr="00BC5AC5" w:rsidRDefault="00C4103B" w:rsidP="000E348B">
            <w:pPr>
              <w:tabs>
                <w:tab w:val="decimal" w:pos="1589"/>
              </w:tabs>
              <w:jc w:val="center"/>
              <w:rPr>
                <w:rFonts w:asciiTheme="majorBidi" w:hAnsiTheme="majorBidi" w:cstheme="majorBidi"/>
              </w:rPr>
            </w:pPr>
            <w:r>
              <w:rPr>
                <w:rFonts w:asciiTheme="majorBidi" w:hAnsiTheme="majorBidi" w:cstheme="majorBidi"/>
              </w:rPr>
              <w:t>16,402</w:t>
            </w:r>
          </w:p>
        </w:tc>
      </w:tr>
      <w:tr w:rsidR="00C4103B" w:rsidRPr="00BC5AC5" w14:paraId="50FD0326" w14:textId="77777777" w:rsidTr="00C4103B">
        <w:trPr>
          <w:trHeight w:val="283"/>
        </w:trPr>
        <w:tc>
          <w:tcPr>
            <w:tcW w:w="5528" w:type="dxa"/>
            <w:vAlign w:val="center"/>
          </w:tcPr>
          <w:p w14:paraId="0687ACC8" w14:textId="44E2968F" w:rsidR="00C4103B" w:rsidRPr="00BC5AC5" w:rsidRDefault="00C4103B" w:rsidP="00C4103B">
            <w:pPr>
              <w:tabs>
                <w:tab w:val="right" w:pos="8100"/>
              </w:tabs>
              <w:ind w:left="179" w:hanging="179"/>
              <w:rPr>
                <w:rFonts w:asciiTheme="majorBidi" w:hAnsiTheme="majorBidi" w:cstheme="majorBidi"/>
              </w:rPr>
            </w:pPr>
            <w:r w:rsidRPr="00BC5AC5">
              <w:rPr>
                <w:rFonts w:asciiTheme="majorBidi" w:hAnsiTheme="majorBidi" w:cstheme="majorBidi"/>
              </w:rPr>
              <w:t>Repayment</w:t>
            </w:r>
            <w:r w:rsidR="00230D21">
              <w:rPr>
                <w:rFonts w:asciiTheme="majorBidi" w:hAnsiTheme="majorBidi" w:cstheme="majorBidi"/>
              </w:rPr>
              <w:t>s</w:t>
            </w:r>
            <w:r w:rsidRPr="00BC5AC5">
              <w:rPr>
                <w:rFonts w:asciiTheme="majorBidi" w:hAnsiTheme="majorBidi" w:cstheme="majorBidi"/>
              </w:rPr>
              <w:t xml:space="preserve"> during the year</w:t>
            </w:r>
          </w:p>
        </w:tc>
        <w:tc>
          <w:tcPr>
            <w:tcW w:w="1984" w:type="dxa"/>
            <w:vAlign w:val="bottom"/>
          </w:tcPr>
          <w:p w14:paraId="1DFC2DE7" w14:textId="79C4F0EA" w:rsidR="00C4103B" w:rsidRDefault="00C4103B" w:rsidP="000E348B">
            <w:pPr>
              <w:tabs>
                <w:tab w:val="decimal" w:pos="1589"/>
              </w:tabs>
              <w:jc w:val="center"/>
              <w:rPr>
                <w:rFonts w:asciiTheme="majorBidi" w:hAnsiTheme="majorBidi" w:cstheme="majorBidi"/>
              </w:rPr>
            </w:pPr>
            <w:r>
              <w:rPr>
                <w:rFonts w:asciiTheme="majorBidi" w:hAnsiTheme="majorBidi" w:cstheme="majorBidi"/>
                <w:cs/>
              </w:rPr>
              <w:t>(6</w:t>
            </w:r>
            <w:r>
              <w:rPr>
                <w:rFonts w:asciiTheme="majorBidi" w:hAnsiTheme="majorBidi" w:cstheme="majorBidi"/>
              </w:rPr>
              <w:t>,000</w:t>
            </w:r>
            <w:r>
              <w:rPr>
                <w:rFonts w:asciiTheme="majorBidi" w:hAnsiTheme="majorBidi" w:cstheme="majorBidi"/>
                <w:cs/>
              </w:rPr>
              <w:t>)</w:t>
            </w:r>
          </w:p>
        </w:tc>
        <w:tc>
          <w:tcPr>
            <w:tcW w:w="1985" w:type="dxa"/>
            <w:vAlign w:val="bottom"/>
          </w:tcPr>
          <w:p w14:paraId="6E79C810" w14:textId="408BC70A" w:rsidR="00C4103B" w:rsidRDefault="00C4103B" w:rsidP="000E348B">
            <w:pPr>
              <w:tabs>
                <w:tab w:val="decimal" w:pos="1589"/>
              </w:tabs>
              <w:jc w:val="center"/>
              <w:rPr>
                <w:rFonts w:asciiTheme="majorBidi" w:hAnsiTheme="majorBidi" w:cstheme="majorBidi"/>
              </w:rPr>
            </w:pPr>
            <w:r>
              <w:rPr>
                <w:rFonts w:asciiTheme="majorBidi" w:hAnsiTheme="majorBidi" w:cstheme="majorBidi"/>
              </w:rPr>
              <w:t>(16,402)</w:t>
            </w:r>
          </w:p>
        </w:tc>
      </w:tr>
      <w:tr w:rsidR="00C4103B" w:rsidRPr="00BC5AC5" w14:paraId="77056CF4" w14:textId="77777777" w:rsidTr="00C4103B">
        <w:trPr>
          <w:trHeight w:val="283"/>
        </w:trPr>
        <w:tc>
          <w:tcPr>
            <w:tcW w:w="5528" w:type="dxa"/>
            <w:vAlign w:val="center"/>
          </w:tcPr>
          <w:p w14:paraId="2574BEFA" w14:textId="037A7024" w:rsidR="00C4103B" w:rsidRPr="00BC5AC5" w:rsidRDefault="00230D21" w:rsidP="00C4103B">
            <w:pPr>
              <w:tabs>
                <w:tab w:val="right" w:pos="8100"/>
              </w:tabs>
              <w:ind w:left="179" w:hanging="179"/>
              <w:rPr>
                <w:rFonts w:asciiTheme="majorBidi" w:hAnsiTheme="majorBidi" w:cstheme="majorBidi"/>
              </w:rPr>
            </w:pPr>
            <w:r>
              <w:rPr>
                <w:rFonts w:asciiTheme="majorBidi" w:hAnsiTheme="majorBidi" w:cstheme="majorBidi"/>
              </w:rPr>
              <w:t>Increase</w:t>
            </w:r>
            <w:r w:rsidR="00B94A5F">
              <w:rPr>
                <w:rFonts w:asciiTheme="majorBidi" w:hAnsiTheme="majorBidi" w:cstheme="majorBidi"/>
              </w:rPr>
              <w:t xml:space="preserve"> during the year</w:t>
            </w:r>
          </w:p>
        </w:tc>
        <w:tc>
          <w:tcPr>
            <w:tcW w:w="1984" w:type="dxa"/>
            <w:vAlign w:val="bottom"/>
          </w:tcPr>
          <w:p w14:paraId="0ACF383E" w14:textId="135B2DF5" w:rsidR="00C4103B" w:rsidRPr="00BC5AC5" w:rsidRDefault="00C4103B" w:rsidP="000E348B">
            <w:pPr>
              <w:tabs>
                <w:tab w:val="decimal" w:pos="1589"/>
              </w:tabs>
              <w:jc w:val="center"/>
              <w:rPr>
                <w:rFonts w:asciiTheme="majorBidi" w:hAnsiTheme="majorBidi" w:cstheme="majorBidi"/>
              </w:rPr>
            </w:pPr>
            <w:r>
              <w:rPr>
                <w:rFonts w:asciiTheme="majorBidi" w:hAnsiTheme="majorBidi" w:cstheme="majorBidi"/>
              </w:rPr>
              <w:t>-</w:t>
            </w:r>
          </w:p>
        </w:tc>
        <w:tc>
          <w:tcPr>
            <w:tcW w:w="1985" w:type="dxa"/>
            <w:vAlign w:val="bottom"/>
          </w:tcPr>
          <w:p w14:paraId="4AAD5793" w14:textId="7E6592CB" w:rsidR="00C4103B" w:rsidRPr="00BC5AC5" w:rsidRDefault="00C4103B" w:rsidP="000E348B">
            <w:pPr>
              <w:tabs>
                <w:tab w:val="decimal" w:pos="1589"/>
              </w:tabs>
              <w:jc w:val="center"/>
              <w:rPr>
                <w:rFonts w:asciiTheme="majorBidi" w:hAnsiTheme="majorBidi" w:cstheme="majorBidi"/>
              </w:rPr>
            </w:pPr>
            <w:r w:rsidRPr="00BC5AC5">
              <w:rPr>
                <w:rFonts w:asciiTheme="majorBidi" w:hAnsiTheme="majorBidi" w:cstheme="majorBidi"/>
              </w:rPr>
              <w:t>120,000</w:t>
            </w:r>
          </w:p>
        </w:tc>
      </w:tr>
      <w:tr w:rsidR="00C4103B" w:rsidRPr="00BC5AC5" w14:paraId="3DC6E6B0" w14:textId="77777777" w:rsidTr="00C4103B">
        <w:trPr>
          <w:trHeight w:val="283"/>
        </w:trPr>
        <w:tc>
          <w:tcPr>
            <w:tcW w:w="5528" w:type="dxa"/>
            <w:vAlign w:val="center"/>
          </w:tcPr>
          <w:p w14:paraId="00DBF1D9" w14:textId="695C5A9A" w:rsidR="00C4103B" w:rsidRPr="00BC5AC5" w:rsidRDefault="00C4103B" w:rsidP="00C4103B">
            <w:pPr>
              <w:tabs>
                <w:tab w:val="right" w:pos="8100"/>
              </w:tabs>
              <w:ind w:left="179" w:hanging="179"/>
              <w:rPr>
                <w:rFonts w:asciiTheme="majorBidi" w:hAnsiTheme="majorBidi" w:cstheme="majorBidi"/>
              </w:rPr>
            </w:pPr>
            <w:r>
              <w:rPr>
                <w:rFonts w:asciiTheme="majorBidi" w:hAnsiTheme="majorBidi" w:cstheme="majorBidi"/>
              </w:rPr>
              <w:t>Less: Current portion</w:t>
            </w:r>
          </w:p>
        </w:tc>
        <w:tc>
          <w:tcPr>
            <w:tcW w:w="1984" w:type="dxa"/>
            <w:vAlign w:val="bottom"/>
          </w:tcPr>
          <w:p w14:paraId="10D9C7DC" w14:textId="2BFEDE9B" w:rsidR="00C4103B" w:rsidRPr="00BC5AC5" w:rsidRDefault="00C4103B" w:rsidP="000E348B">
            <w:pPr>
              <w:pBdr>
                <w:bottom w:val="single" w:sz="4" w:space="1" w:color="auto"/>
              </w:pBdr>
              <w:tabs>
                <w:tab w:val="decimal" w:pos="1589"/>
              </w:tabs>
              <w:jc w:val="center"/>
              <w:rPr>
                <w:rFonts w:asciiTheme="majorBidi" w:hAnsiTheme="majorBidi" w:cstheme="majorBidi"/>
              </w:rPr>
            </w:pPr>
            <w:r>
              <w:rPr>
                <w:rFonts w:asciiTheme="majorBidi" w:hAnsiTheme="majorBidi" w:cstheme="majorBidi"/>
              </w:rPr>
              <w:t>(9,600)</w:t>
            </w:r>
          </w:p>
        </w:tc>
        <w:tc>
          <w:tcPr>
            <w:tcW w:w="1985" w:type="dxa"/>
            <w:vAlign w:val="bottom"/>
          </w:tcPr>
          <w:p w14:paraId="0DD4F4FB" w14:textId="7401AE7F" w:rsidR="00C4103B" w:rsidRDefault="00C4103B" w:rsidP="000E348B">
            <w:pPr>
              <w:pBdr>
                <w:bottom w:val="single" w:sz="4" w:space="1" w:color="auto"/>
              </w:pBdr>
              <w:tabs>
                <w:tab w:val="decimal" w:pos="1589"/>
              </w:tabs>
              <w:jc w:val="center"/>
              <w:rPr>
                <w:rFonts w:asciiTheme="majorBidi" w:hAnsiTheme="majorBidi" w:cstheme="majorBidi"/>
              </w:rPr>
            </w:pPr>
            <w:r>
              <w:rPr>
                <w:rFonts w:asciiTheme="majorBidi" w:hAnsiTheme="majorBidi" w:cstheme="majorBidi"/>
              </w:rPr>
              <w:t>(6,000)</w:t>
            </w:r>
          </w:p>
        </w:tc>
      </w:tr>
      <w:tr w:rsidR="00C4103B" w:rsidRPr="00BC5AC5" w14:paraId="5EADFD86" w14:textId="77777777" w:rsidTr="00C4103B">
        <w:trPr>
          <w:trHeight w:val="283"/>
        </w:trPr>
        <w:tc>
          <w:tcPr>
            <w:tcW w:w="5528" w:type="dxa"/>
            <w:vAlign w:val="center"/>
          </w:tcPr>
          <w:p w14:paraId="207A270C" w14:textId="12436377" w:rsidR="00C4103B" w:rsidRPr="00BC5AC5" w:rsidRDefault="00C4103B" w:rsidP="00C4103B">
            <w:pPr>
              <w:tabs>
                <w:tab w:val="right" w:pos="8100"/>
              </w:tabs>
              <w:ind w:left="179" w:hanging="179"/>
              <w:rPr>
                <w:rFonts w:asciiTheme="majorBidi" w:hAnsiTheme="majorBidi" w:cstheme="majorBidi"/>
              </w:rPr>
            </w:pPr>
            <w:r>
              <w:rPr>
                <w:rFonts w:asciiTheme="majorBidi" w:hAnsiTheme="majorBidi" w:cstheme="majorBidi"/>
              </w:rPr>
              <w:t>Long-term borrowings from financial institution -</w:t>
            </w:r>
            <w:r>
              <w:rPr>
                <w:rFonts w:asciiTheme="majorBidi" w:hAnsiTheme="majorBidi" w:cstheme="majorBidi"/>
                <w:cs/>
              </w:rPr>
              <w:t xml:space="preserve"> </w:t>
            </w:r>
            <w:r>
              <w:rPr>
                <w:rFonts w:asciiTheme="majorBidi" w:hAnsiTheme="majorBidi" w:cstheme="majorBidi"/>
              </w:rPr>
              <w:t>net of current portion</w:t>
            </w:r>
          </w:p>
        </w:tc>
        <w:tc>
          <w:tcPr>
            <w:tcW w:w="1984" w:type="dxa"/>
            <w:vAlign w:val="bottom"/>
          </w:tcPr>
          <w:p w14:paraId="761E5639" w14:textId="6BAEA88A" w:rsidR="00C4103B" w:rsidRPr="00BC5AC5" w:rsidRDefault="00C4103B" w:rsidP="000E348B">
            <w:pPr>
              <w:pBdr>
                <w:bottom w:val="double" w:sz="4" w:space="1" w:color="auto"/>
              </w:pBdr>
              <w:tabs>
                <w:tab w:val="decimal" w:pos="1589"/>
              </w:tabs>
              <w:jc w:val="center"/>
              <w:rPr>
                <w:rFonts w:asciiTheme="majorBidi" w:hAnsiTheme="majorBidi" w:cstheme="majorBidi"/>
              </w:rPr>
            </w:pPr>
            <w:r>
              <w:rPr>
                <w:rFonts w:asciiTheme="majorBidi" w:hAnsiTheme="majorBidi" w:cstheme="majorBidi"/>
              </w:rPr>
              <w:t>104,400</w:t>
            </w:r>
          </w:p>
        </w:tc>
        <w:tc>
          <w:tcPr>
            <w:tcW w:w="1985" w:type="dxa"/>
            <w:vAlign w:val="bottom"/>
          </w:tcPr>
          <w:p w14:paraId="2670B8AE" w14:textId="77777777" w:rsidR="00C4103B" w:rsidRDefault="00C4103B" w:rsidP="000E348B">
            <w:pPr>
              <w:pBdr>
                <w:bottom w:val="double" w:sz="4" w:space="1" w:color="auto"/>
              </w:pBdr>
              <w:tabs>
                <w:tab w:val="decimal" w:pos="1589"/>
              </w:tabs>
              <w:jc w:val="center"/>
              <w:rPr>
                <w:rFonts w:asciiTheme="majorBidi" w:hAnsiTheme="majorBidi" w:cstheme="majorBidi"/>
              </w:rPr>
            </w:pPr>
          </w:p>
          <w:p w14:paraId="0938AF69" w14:textId="59C2EFA7" w:rsidR="00C4103B" w:rsidRPr="00BC5AC5" w:rsidRDefault="00C4103B" w:rsidP="000E348B">
            <w:pPr>
              <w:pBdr>
                <w:bottom w:val="double" w:sz="4" w:space="1" w:color="auto"/>
              </w:pBdr>
              <w:tabs>
                <w:tab w:val="decimal" w:pos="1589"/>
              </w:tabs>
              <w:jc w:val="center"/>
              <w:rPr>
                <w:rFonts w:asciiTheme="majorBidi" w:hAnsiTheme="majorBidi" w:cstheme="majorBidi"/>
              </w:rPr>
            </w:pPr>
            <w:r>
              <w:rPr>
                <w:rFonts w:asciiTheme="majorBidi" w:hAnsiTheme="majorBidi" w:cstheme="majorBidi"/>
              </w:rPr>
              <w:t>114,000</w:t>
            </w:r>
          </w:p>
        </w:tc>
      </w:tr>
    </w:tbl>
    <w:p w14:paraId="0677BA0E" w14:textId="281E691D" w:rsidR="00271D8B" w:rsidRDefault="00271D8B" w:rsidP="009B6925">
      <w:pPr>
        <w:spacing w:before="240"/>
        <w:ind w:left="426"/>
        <w:jc w:val="thaiDistribute"/>
        <w:rPr>
          <w:rFonts w:asciiTheme="majorBidi" w:hAnsiTheme="majorBidi" w:cstheme="majorBidi"/>
        </w:rPr>
      </w:pPr>
      <w:bookmarkStart w:id="44" w:name="_Hlk218704002"/>
      <w:bookmarkEnd w:id="43"/>
      <w:r>
        <w:rPr>
          <w:rFonts w:asciiTheme="majorBidi" w:hAnsiTheme="majorBidi" w:cstheme="majorBidi"/>
        </w:rPr>
        <w:t>Movement</w:t>
      </w:r>
      <w:r w:rsidR="009B6925">
        <w:rPr>
          <w:rFonts w:asciiTheme="majorBidi" w:hAnsiTheme="majorBidi" w:cstheme="majorBidi"/>
        </w:rPr>
        <w:t>s</w:t>
      </w:r>
      <w:r>
        <w:rPr>
          <w:rFonts w:asciiTheme="majorBidi" w:hAnsiTheme="majorBidi" w:cstheme="majorBidi"/>
        </w:rPr>
        <w:t xml:space="preserve"> of the l</w:t>
      </w:r>
      <w:r w:rsidR="00DE5BA5" w:rsidRPr="00BC5AC5">
        <w:rPr>
          <w:rFonts w:asciiTheme="majorBidi" w:hAnsiTheme="majorBidi" w:cstheme="majorBidi"/>
        </w:rPr>
        <w:t>ong</w:t>
      </w:r>
      <w:r w:rsidR="009C2B26">
        <w:rPr>
          <w:rFonts w:asciiTheme="majorBidi" w:hAnsiTheme="majorBidi" w:cstheme="majorBidi"/>
        </w:rPr>
        <w:t>-term borrowings</w:t>
      </w:r>
      <w:r w:rsidR="002B290F" w:rsidRPr="00BC5AC5">
        <w:rPr>
          <w:rFonts w:asciiTheme="majorBidi" w:hAnsiTheme="majorBidi" w:cstheme="majorBidi"/>
        </w:rPr>
        <w:t xml:space="preserve"> </w:t>
      </w:r>
      <w:r w:rsidR="009C2B26">
        <w:rPr>
          <w:rFonts w:asciiTheme="majorBidi" w:hAnsiTheme="majorBidi" w:cstheme="majorBidi"/>
        </w:rPr>
        <w:t>from financial institution</w:t>
      </w:r>
      <w:r>
        <w:rPr>
          <w:rFonts w:asciiTheme="majorBidi" w:hAnsiTheme="majorBidi" w:cstheme="majorBidi"/>
        </w:rPr>
        <w:t xml:space="preserve"> accounts during the years ended 31 December 2025 are </w:t>
      </w:r>
      <w:proofErr w:type="spellStart"/>
      <w:r>
        <w:rPr>
          <w:rFonts w:asciiTheme="majorBidi" w:hAnsiTheme="majorBidi" w:cstheme="majorBidi"/>
        </w:rPr>
        <w:t>summarised</w:t>
      </w:r>
      <w:proofErr w:type="spellEnd"/>
      <w:r>
        <w:rPr>
          <w:rFonts w:asciiTheme="majorBidi" w:hAnsiTheme="majorBidi" w:cstheme="majorBidi"/>
        </w:rPr>
        <w:t xml:space="preserve"> below:</w:t>
      </w:r>
      <w:bookmarkEnd w:id="44"/>
    </w:p>
    <w:tbl>
      <w:tblPr>
        <w:tblW w:w="9473" w:type="dxa"/>
        <w:tblInd w:w="450" w:type="dxa"/>
        <w:tblLayout w:type="fixed"/>
        <w:tblLook w:val="0000" w:firstRow="0" w:lastRow="0" w:firstColumn="0" w:lastColumn="0" w:noHBand="0" w:noVBand="0"/>
      </w:tblPr>
      <w:tblGrid>
        <w:gridCol w:w="7205"/>
        <w:gridCol w:w="2268"/>
      </w:tblGrid>
      <w:tr w:rsidR="009B6925" w:rsidRPr="00BC5AC5" w14:paraId="1D316322" w14:textId="77777777" w:rsidTr="00B35349">
        <w:trPr>
          <w:trHeight w:val="340"/>
        </w:trPr>
        <w:tc>
          <w:tcPr>
            <w:tcW w:w="9473" w:type="dxa"/>
            <w:gridSpan w:val="2"/>
            <w:vAlign w:val="bottom"/>
          </w:tcPr>
          <w:p w14:paraId="574C1794" w14:textId="77777777" w:rsidR="009B6925" w:rsidRPr="00BC5AC5" w:rsidRDefault="009B6925" w:rsidP="009B6925">
            <w:pPr>
              <w:tabs>
                <w:tab w:val="left" w:pos="2160"/>
                <w:tab w:val="right" w:pos="8100"/>
              </w:tabs>
              <w:jc w:val="right"/>
              <w:rPr>
                <w:rFonts w:asciiTheme="majorBidi" w:hAnsiTheme="majorBidi" w:cstheme="majorBidi"/>
              </w:rPr>
            </w:pPr>
            <w:bookmarkStart w:id="45" w:name="_Hlk218704067"/>
            <w:r w:rsidRPr="00BC5AC5">
              <w:rPr>
                <w:rFonts w:asciiTheme="majorBidi" w:hAnsiTheme="majorBidi" w:cstheme="majorBidi"/>
              </w:rPr>
              <w:t>(Unit: Thousand Baht)</w:t>
            </w:r>
          </w:p>
        </w:tc>
      </w:tr>
      <w:tr w:rsidR="00D02277" w:rsidRPr="00BC5AC5" w14:paraId="1E04720D" w14:textId="77777777" w:rsidTr="009B6925">
        <w:trPr>
          <w:trHeight w:val="283"/>
        </w:trPr>
        <w:tc>
          <w:tcPr>
            <w:tcW w:w="7205" w:type="dxa"/>
          </w:tcPr>
          <w:p w14:paraId="0AB4C514" w14:textId="77777777" w:rsidR="00271D8B" w:rsidRPr="00BC5AC5" w:rsidRDefault="00271D8B" w:rsidP="009B6925">
            <w:pPr>
              <w:tabs>
                <w:tab w:val="left" w:pos="2160"/>
                <w:tab w:val="right" w:pos="8100"/>
              </w:tabs>
              <w:rPr>
                <w:rFonts w:asciiTheme="majorBidi" w:hAnsiTheme="majorBidi" w:cstheme="majorBidi"/>
              </w:rPr>
            </w:pPr>
          </w:p>
        </w:tc>
        <w:tc>
          <w:tcPr>
            <w:tcW w:w="2268" w:type="dxa"/>
            <w:vAlign w:val="bottom"/>
          </w:tcPr>
          <w:p w14:paraId="5306A9F8" w14:textId="77777777" w:rsidR="009B6925" w:rsidRDefault="00271D8B" w:rsidP="009B6925">
            <w:pPr>
              <w:pBdr>
                <w:bottom w:val="single" w:sz="4" w:space="1" w:color="auto"/>
              </w:pBdr>
              <w:tabs>
                <w:tab w:val="right" w:pos="8100"/>
              </w:tabs>
              <w:jc w:val="center"/>
              <w:rPr>
                <w:rFonts w:asciiTheme="majorBidi" w:hAnsiTheme="majorBidi" w:cstheme="majorBidi"/>
              </w:rPr>
            </w:pPr>
            <w:r w:rsidRPr="00BC5AC5">
              <w:rPr>
                <w:rFonts w:asciiTheme="majorBidi" w:hAnsiTheme="majorBidi" w:cstheme="majorBidi"/>
              </w:rPr>
              <w:t xml:space="preserve">Consolidated </w:t>
            </w:r>
          </w:p>
          <w:p w14:paraId="53F94CCF" w14:textId="51E4D686" w:rsidR="00271D8B" w:rsidRPr="00BC5AC5" w:rsidRDefault="00271D8B" w:rsidP="009B6925">
            <w:pPr>
              <w:pBdr>
                <w:bottom w:val="single" w:sz="4" w:space="1" w:color="auto"/>
              </w:pBdr>
              <w:tabs>
                <w:tab w:val="right" w:pos="8100"/>
              </w:tabs>
              <w:jc w:val="center"/>
              <w:rPr>
                <w:rFonts w:asciiTheme="majorBidi" w:hAnsiTheme="majorBidi" w:cstheme="majorBidi"/>
              </w:rPr>
            </w:pPr>
            <w:r w:rsidRPr="00BC5AC5">
              <w:rPr>
                <w:rFonts w:asciiTheme="majorBidi" w:hAnsiTheme="majorBidi" w:cstheme="majorBidi"/>
              </w:rPr>
              <w:t>financial statements</w:t>
            </w:r>
          </w:p>
        </w:tc>
      </w:tr>
      <w:tr w:rsidR="00D02277" w:rsidRPr="00BC5AC5" w14:paraId="7B427F82" w14:textId="77777777" w:rsidTr="00386449">
        <w:trPr>
          <w:trHeight w:val="283"/>
        </w:trPr>
        <w:tc>
          <w:tcPr>
            <w:tcW w:w="7205" w:type="dxa"/>
          </w:tcPr>
          <w:p w14:paraId="21ED4C75" w14:textId="0ED8E9BB" w:rsidR="00271D8B" w:rsidRPr="00BC5AC5" w:rsidRDefault="00B94A5F" w:rsidP="009B6925">
            <w:pPr>
              <w:tabs>
                <w:tab w:val="left" w:pos="2160"/>
                <w:tab w:val="right" w:pos="8100"/>
              </w:tabs>
              <w:rPr>
                <w:rFonts w:asciiTheme="majorBidi" w:hAnsiTheme="majorBidi" w:cstheme="majorBidi"/>
              </w:rPr>
            </w:pPr>
            <w:r>
              <w:rPr>
                <w:rFonts w:asciiTheme="majorBidi" w:hAnsiTheme="majorBidi" w:cstheme="majorBidi"/>
              </w:rPr>
              <w:t>Balance a</w:t>
            </w:r>
            <w:r w:rsidR="00271D8B">
              <w:rPr>
                <w:rFonts w:asciiTheme="majorBidi" w:hAnsiTheme="majorBidi" w:cstheme="majorBidi"/>
              </w:rPr>
              <w:t>s at 1 January 2025</w:t>
            </w:r>
          </w:p>
        </w:tc>
        <w:tc>
          <w:tcPr>
            <w:tcW w:w="2268" w:type="dxa"/>
            <w:vAlign w:val="bottom"/>
          </w:tcPr>
          <w:p w14:paraId="279ADDFA" w14:textId="0BCD1E39" w:rsidR="00271D8B" w:rsidRPr="00BC5AC5" w:rsidRDefault="00271D8B" w:rsidP="00351579">
            <w:pPr>
              <w:tabs>
                <w:tab w:val="decimal" w:pos="1879"/>
              </w:tabs>
              <w:jc w:val="center"/>
              <w:rPr>
                <w:rFonts w:asciiTheme="majorBidi" w:hAnsiTheme="majorBidi" w:cstheme="majorBidi"/>
              </w:rPr>
            </w:pPr>
            <w:r>
              <w:rPr>
                <w:rFonts w:asciiTheme="majorBidi" w:hAnsiTheme="majorBidi" w:cstheme="majorBidi"/>
              </w:rPr>
              <w:t>120,000</w:t>
            </w:r>
          </w:p>
        </w:tc>
      </w:tr>
      <w:tr w:rsidR="009B6925" w:rsidRPr="00BC5AC5" w14:paraId="3CDEE39B" w14:textId="77777777" w:rsidTr="00386449">
        <w:trPr>
          <w:trHeight w:val="283"/>
        </w:trPr>
        <w:tc>
          <w:tcPr>
            <w:tcW w:w="7205" w:type="dxa"/>
          </w:tcPr>
          <w:p w14:paraId="19ADFF60" w14:textId="5DACD42B" w:rsidR="009B6925" w:rsidRPr="00BC5AC5" w:rsidRDefault="009B6925" w:rsidP="0009522F">
            <w:pPr>
              <w:tabs>
                <w:tab w:val="left" w:pos="2160"/>
                <w:tab w:val="right" w:pos="8100"/>
              </w:tabs>
              <w:rPr>
                <w:rFonts w:asciiTheme="majorBidi" w:hAnsiTheme="majorBidi" w:cstheme="majorBidi"/>
              </w:rPr>
            </w:pPr>
            <w:r w:rsidRPr="00BC5AC5">
              <w:rPr>
                <w:rFonts w:asciiTheme="majorBidi" w:hAnsiTheme="majorBidi" w:cstheme="majorBidi"/>
              </w:rPr>
              <w:t>Less: Repayment</w:t>
            </w:r>
            <w:r w:rsidR="008E2346">
              <w:rPr>
                <w:rFonts w:asciiTheme="majorBidi" w:hAnsiTheme="majorBidi" w:cstheme="majorBidi"/>
              </w:rPr>
              <w:t>s</w:t>
            </w:r>
            <w:r w:rsidRPr="00BC5AC5">
              <w:rPr>
                <w:rFonts w:asciiTheme="majorBidi" w:hAnsiTheme="majorBidi" w:cstheme="majorBidi"/>
              </w:rPr>
              <w:t xml:space="preserve"> during the year</w:t>
            </w:r>
          </w:p>
        </w:tc>
        <w:tc>
          <w:tcPr>
            <w:tcW w:w="2268" w:type="dxa"/>
            <w:vAlign w:val="bottom"/>
          </w:tcPr>
          <w:p w14:paraId="5A34F66F" w14:textId="459D1719" w:rsidR="009B6925" w:rsidRPr="00BC5AC5" w:rsidRDefault="009B6925" w:rsidP="00351579">
            <w:pPr>
              <w:pBdr>
                <w:bottom w:val="single" w:sz="4" w:space="1" w:color="auto"/>
              </w:pBdr>
              <w:tabs>
                <w:tab w:val="decimal" w:pos="1879"/>
              </w:tabs>
              <w:jc w:val="center"/>
              <w:rPr>
                <w:rFonts w:asciiTheme="majorBidi" w:hAnsiTheme="majorBidi" w:cstheme="majorBidi"/>
              </w:rPr>
            </w:pPr>
            <w:r>
              <w:rPr>
                <w:rFonts w:asciiTheme="majorBidi" w:hAnsiTheme="majorBidi" w:cstheme="majorBidi"/>
              </w:rPr>
              <w:t>(</w:t>
            </w:r>
            <w:r w:rsidR="00635B97">
              <w:rPr>
                <w:rFonts w:asciiTheme="majorBidi" w:hAnsiTheme="majorBidi" w:cstheme="majorBidi"/>
              </w:rPr>
              <w:t>6</w:t>
            </w:r>
            <w:r>
              <w:rPr>
                <w:rFonts w:asciiTheme="majorBidi" w:hAnsiTheme="majorBidi" w:cstheme="majorBidi"/>
              </w:rPr>
              <w:t>,</w:t>
            </w:r>
            <w:r w:rsidR="00635B97">
              <w:rPr>
                <w:rFonts w:asciiTheme="majorBidi" w:hAnsiTheme="majorBidi" w:cstheme="majorBidi"/>
              </w:rPr>
              <w:t>0</w:t>
            </w:r>
            <w:r>
              <w:rPr>
                <w:rFonts w:asciiTheme="majorBidi" w:hAnsiTheme="majorBidi" w:cstheme="majorBidi"/>
              </w:rPr>
              <w:t>00)</w:t>
            </w:r>
          </w:p>
        </w:tc>
      </w:tr>
      <w:tr w:rsidR="00D02277" w:rsidRPr="00BC5AC5" w14:paraId="7ADC3243" w14:textId="77777777" w:rsidTr="00386449">
        <w:trPr>
          <w:trHeight w:val="283"/>
        </w:trPr>
        <w:tc>
          <w:tcPr>
            <w:tcW w:w="7205" w:type="dxa"/>
          </w:tcPr>
          <w:p w14:paraId="38688D84" w14:textId="69715097" w:rsidR="00271D8B" w:rsidRPr="00BC5AC5" w:rsidRDefault="00B94A5F" w:rsidP="009B6925">
            <w:pPr>
              <w:tabs>
                <w:tab w:val="left" w:pos="2160"/>
                <w:tab w:val="right" w:pos="8100"/>
              </w:tabs>
              <w:rPr>
                <w:rFonts w:asciiTheme="majorBidi" w:hAnsiTheme="majorBidi" w:cstheme="majorBidi"/>
              </w:rPr>
            </w:pPr>
            <w:r>
              <w:rPr>
                <w:rFonts w:asciiTheme="majorBidi" w:hAnsiTheme="majorBidi" w:cstheme="majorBidi"/>
              </w:rPr>
              <w:t xml:space="preserve">Balance as at </w:t>
            </w:r>
            <w:r w:rsidR="00DD599F">
              <w:rPr>
                <w:rFonts w:asciiTheme="majorBidi" w:hAnsiTheme="majorBidi" w:cstheme="majorBidi"/>
              </w:rPr>
              <w:t>31 December 2025</w:t>
            </w:r>
          </w:p>
        </w:tc>
        <w:tc>
          <w:tcPr>
            <w:tcW w:w="2268" w:type="dxa"/>
            <w:vAlign w:val="bottom"/>
          </w:tcPr>
          <w:p w14:paraId="1E09D925" w14:textId="22CCB37D" w:rsidR="00271D8B" w:rsidRPr="00BC5AC5" w:rsidRDefault="00271D8B" w:rsidP="00351579">
            <w:pPr>
              <w:pBdr>
                <w:bottom w:val="double" w:sz="6" w:space="1" w:color="auto"/>
              </w:pBdr>
              <w:tabs>
                <w:tab w:val="decimal" w:pos="1879"/>
              </w:tabs>
              <w:jc w:val="center"/>
              <w:rPr>
                <w:rFonts w:asciiTheme="majorBidi" w:hAnsiTheme="majorBidi" w:cstheme="majorBidi"/>
              </w:rPr>
            </w:pPr>
            <w:r>
              <w:rPr>
                <w:rFonts w:asciiTheme="majorBidi" w:hAnsiTheme="majorBidi" w:cstheme="majorBidi"/>
              </w:rPr>
              <w:t>11</w:t>
            </w:r>
            <w:r w:rsidR="00635B97">
              <w:rPr>
                <w:rFonts w:asciiTheme="majorBidi" w:hAnsiTheme="majorBidi" w:cstheme="majorBidi"/>
              </w:rPr>
              <w:t>4</w:t>
            </w:r>
            <w:r>
              <w:rPr>
                <w:rFonts w:asciiTheme="majorBidi" w:hAnsiTheme="majorBidi" w:cstheme="majorBidi"/>
              </w:rPr>
              <w:t>,</w:t>
            </w:r>
            <w:r w:rsidR="00635B97">
              <w:rPr>
                <w:rFonts w:asciiTheme="majorBidi" w:hAnsiTheme="majorBidi" w:cstheme="majorBidi"/>
              </w:rPr>
              <w:t>0</w:t>
            </w:r>
            <w:r>
              <w:rPr>
                <w:rFonts w:asciiTheme="majorBidi" w:hAnsiTheme="majorBidi" w:cstheme="majorBidi"/>
              </w:rPr>
              <w:t>00</w:t>
            </w:r>
          </w:p>
        </w:tc>
      </w:tr>
      <w:bookmarkEnd w:id="45"/>
    </w:tbl>
    <w:p w14:paraId="24356AE1" w14:textId="77777777" w:rsidR="00907941" w:rsidRDefault="00907941" w:rsidP="00907941">
      <w:pPr>
        <w:spacing w:before="240"/>
        <w:ind w:left="426"/>
        <w:jc w:val="thaiDistribute"/>
        <w:rPr>
          <w:rFonts w:asciiTheme="majorBidi" w:hAnsiTheme="majorBidi" w:cstheme="majorBidi"/>
        </w:rPr>
      </w:pPr>
    </w:p>
    <w:p w14:paraId="553683EC" w14:textId="77777777" w:rsidR="00907941" w:rsidRDefault="00907941" w:rsidP="00907941">
      <w:pPr>
        <w:spacing w:before="240"/>
        <w:ind w:left="426"/>
        <w:jc w:val="thaiDistribute"/>
        <w:rPr>
          <w:rFonts w:asciiTheme="majorBidi" w:hAnsiTheme="majorBidi" w:cstheme="majorBidi"/>
        </w:rPr>
      </w:pPr>
    </w:p>
    <w:p w14:paraId="0A17CF43" w14:textId="77777777" w:rsidR="00907941" w:rsidRDefault="00907941" w:rsidP="00907941">
      <w:pPr>
        <w:spacing w:before="240"/>
        <w:ind w:left="426"/>
        <w:jc w:val="thaiDistribute"/>
        <w:rPr>
          <w:rFonts w:asciiTheme="majorBidi" w:hAnsiTheme="majorBidi" w:cstheme="majorBidi"/>
        </w:rPr>
      </w:pPr>
    </w:p>
    <w:p w14:paraId="473D2E5A" w14:textId="77777777" w:rsidR="00907941" w:rsidRDefault="00907941" w:rsidP="00907941">
      <w:pPr>
        <w:spacing w:before="240"/>
        <w:ind w:left="426"/>
        <w:jc w:val="thaiDistribute"/>
        <w:rPr>
          <w:rFonts w:asciiTheme="majorBidi" w:hAnsiTheme="majorBidi" w:cstheme="majorBidi"/>
        </w:rPr>
      </w:pPr>
    </w:p>
    <w:p w14:paraId="48C07214" w14:textId="77777777" w:rsidR="00907941" w:rsidRDefault="00907941" w:rsidP="00907941">
      <w:pPr>
        <w:spacing w:before="240"/>
        <w:ind w:left="426"/>
        <w:jc w:val="thaiDistribute"/>
        <w:rPr>
          <w:rFonts w:asciiTheme="majorBidi" w:hAnsiTheme="majorBidi" w:cstheme="majorBidi"/>
        </w:rPr>
      </w:pPr>
    </w:p>
    <w:p w14:paraId="5EA3B508" w14:textId="77777777" w:rsidR="00351579" w:rsidRDefault="00351579" w:rsidP="00907941">
      <w:pPr>
        <w:spacing w:before="240"/>
        <w:ind w:left="426"/>
        <w:jc w:val="thaiDistribute"/>
        <w:rPr>
          <w:rFonts w:asciiTheme="majorBidi" w:hAnsiTheme="majorBidi" w:cstheme="majorBidi"/>
        </w:rPr>
      </w:pPr>
    </w:p>
    <w:p w14:paraId="0C6BA78D" w14:textId="77777777" w:rsidR="00907941" w:rsidRDefault="00907941" w:rsidP="00907941">
      <w:pPr>
        <w:spacing w:before="240"/>
        <w:ind w:left="426"/>
        <w:jc w:val="thaiDistribute"/>
        <w:rPr>
          <w:rFonts w:asciiTheme="majorBidi" w:hAnsiTheme="majorBidi" w:cstheme="majorBidi"/>
        </w:rPr>
      </w:pPr>
    </w:p>
    <w:p w14:paraId="1BC2A1C6" w14:textId="19078924" w:rsidR="00271D8B" w:rsidRDefault="00937929" w:rsidP="00351579">
      <w:pPr>
        <w:ind w:left="426"/>
        <w:jc w:val="thaiDistribute"/>
        <w:rPr>
          <w:rFonts w:asciiTheme="majorBidi" w:hAnsiTheme="majorBidi" w:cstheme="majorBidi"/>
        </w:rPr>
      </w:pPr>
      <w:r w:rsidRPr="00937929">
        <w:rPr>
          <w:rFonts w:asciiTheme="majorBidi" w:hAnsiTheme="majorBidi" w:cstheme="majorBidi"/>
        </w:rPr>
        <w:lastRenderedPageBreak/>
        <w:t>Long</w:t>
      </w:r>
      <w:r>
        <w:rPr>
          <w:rFonts w:asciiTheme="majorBidi" w:hAnsiTheme="majorBidi" w:cstheme="majorBidi"/>
          <w:cs/>
        </w:rPr>
        <w:t>-</w:t>
      </w:r>
      <w:r w:rsidRPr="00937929">
        <w:rPr>
          <w:rFonts w:asciiTheme="majorBidi" w:hAnsiTheme="majorBidi" w:cstheme="majorBidi"/>
        </w:rPr>
        <w:t xml:space="preserve">term borrowing has detail of interest and repayment </w:t>
      </w:r>
      <w:r w:rsidR="00E27A64" w:rsidRPr="00937929">
        <w:rPr>
          <w:rFonts w:asciiTheme="majorBidi" w:hAnsiTheme="majorBidi" w:cstheme="majorBidi"/>
        </w:rPr>
        <w:t>terms</w:t>
      </w:r>
      <w:r w:rsidRPr="00937929">
        <w:rPr>
          <w:rFonts w:asciiTheme="majorBidi" w:hAnsiTheme="majorBidi" w:cstheme="majorBidi"/>
        </w:rPr>
        <w:t xml:space="preserve"> which can be </w:t>
      </w:r>
      <w:proofErr w:type="spellStart"/>
      <w:r w:rsidRPr="00937929">
        <w:rPr>
          <w:rFonts w:asciiTheme="majorBidi" w:hAnsiTheme="majorBidi" w:cstheme="majorBidi"/>
        </w:rPr>
        <w:t>summari</w:t>
      </w:r>
      <w:r>
        <w:rPr>
          <w:rFonts w:asciiTheme="majorBidi" w:hAnsiTheme="majorBidi" w:cstheme="majorBidi"/>
        </w:rPr>
        <w:t>s</w:t>
      </w:r>
      <w:r w:rsidRPr="00937929">
        <w:rPr>
          <w:rFonts w:asciiTheme="majorBidi" w:hAnsiTheme="majorBidi" w:cstheme="majorBidi"/>
        </w:rPr>
        <w:t>ed</w:t>
      </w:r>
      <w:proofErr w:type="spellEnd"/>
      <w:r w:rsidRPr="00937929">
        <w:rPr>
          <w:rFonts w:asciiTheme="majorBidi" w:hAnsiTheme="majorBidi" w:cstheme="majorBidi"/>
        </w:rPr>
        <w:t xml:space="preserve"> as follows:</w:t>
      </w:r>
    </w:p>
    <w:tbl>
      <w:tblPr>
        <w:tblW w:w="9491" w:type="dxa"/>
        <w:tblInd w:w="426" w:type="dxa"/>
        <w:tblLayout w:type="fixed"/>
        <w:tblLook w:val="0000" w:firstRow="0" w:lastRow="0" w:firstColumn="0" w:lastColumn="0" w:noHBand="0" w:noVBand="0"/>
      </w:tblPr>
      <w:tblGrid>
        <w:gridCol w:w="704"/>
        <w:gridCol w:w="1136"/>
        <w:gridCol w:w="1136"/>
        <w:gridCol w:w="1701"/>
        <w:gridCol w:w="1129"/>
        <w:gridCol w:w="3685"/>
      </w:tblGrid>
      <w:tr w:rsidR="00A91500" w:rsidRPr="001540F9" w14:paraId="3E49BCAC" w14:textId="77777777" w:rsidTr="008469DF">
        <w:trPr>
          <w:trHeight w:val="227"/>
          <w:tblHeader/>
        </w:trPr>
        <w:tc>
          <w:tcPr>
            <w:tcW w:w="704" w:type="dxa"/>
            <w:vAlign w:val="center"/>
          </w:tcPr>
          <w:p w14:paraId="60D9D068" w14:textId="77777777" w:rsidR="00A91500" w:rsidRPr="001540F9" w:rsidRDefault="00A91500" w:rsidP="00EA7EFD">
            <w:pPr>
              <w:tabs>
                <w:tab w:val="left" w:pos="2160"/>
                <w:tab w:val="right" w:pos="8100"/>
              </w:tabs>
              <w:jc w:val="center"/>
              <w:rPr>
                <w:rFonts w:asciiTheme="majorBidi" w:hAnsiTheme="majorBidi" w:cstheme="majorBidi"/>
                <w:sz w:val="28"/>
                <w:szCs w:val="28"/>
              </w:rPr>
            </w:pPr>
          </w:p>
        </w:tc>
        <w:tc>
          <w:tcPr>
            <w:tcW w:w="2272" w:type="dxa"/>
            <w:gridSpan w:val="2"/>
            <w:vAlign w:val="bottom"/>
          </w:tcPr>
          <w:p w14:paraId="1F1D14FA" w14:textId="77777777" w:rsidR="00A91500" w:rsidRPr="001540F9" w:rsidRDefault="00A91500" w:rsidP="00EA7EFD">
            <w:pPr>
              <w:pBdr>
                <w:bottom w:val="single" w:sz="6" w:space="1" w:color="auto"/>
              </w:pBdr>
              <w:tabs>
                <w:tab w:val="left" w:pos="2160"/>
                <w:tab w:val="right" w:pos="8100"/>
              </w:tabs>
              <w:jc w:val="center"/>
              <w:rPr>
                <w:rFonts w:asciiTheme="majorBidi" w:hAnsiTheme="majorBidi" w:cstheme="majorBidi"/>
                <w:sz w:val="28"/>
                <w:szCs w:val="28"/>
              </w:rPr>
            </w:pPr>
            <w:r w:rsidRPr="001540F9">
              <w:rPr>
                <w:rFonts w:asciiTheme="majorBidi" w:hAnsiTheme="majorBidi" w:cstheme="majorBidi"/>
                <w:sz w:val="28"/>
                <w:szCs w:val="28"/>
              </w:rPr>
              <w:t>Credit limit</w:t>
            </w:r>
          </w:p>
        </w:tc>
        <w:tc>
          <w:tcPr>
            <w:tcW w:w="1701" w:type="dxa"/>
            <w:vAlign w:val="center"/>
          </w:tcPr>
          <w:p w14:paraId="39BA8394" w14:textId="77777777" w:rsidR="00A91500" w:rsidRPr="001540F9" w:rsidRDefault="00A91500" w:rsidP="00EA7EFD">
            <w:pPr>
              <w:tabs>
                <w:tab w:val="left" w:pos="2160"/>
                <w:tab w:val="right" w:pos="8100"/>
              </w:tabs>
              <w:jc w:val="center"/>
              <w:rPr>
                <w:rFonts w:asciiTheme="majorBidi" w:hAnsiTheme="majorBidi" w:cstheme="majorBidi"/>
                <w:sz w:val="28"/>
                <w:szCs w:val="28"/>
              </w:rPr>
            </w:pPr>
          </w:p>
        </w:tc>
        <w:tc>
          <w:tcPr>
            <w:tcW w:w="1129" w:type="dxa"/>
            <w:vAlign w:val="center"/>
          </w:tcPr>
          <w:p w14:paraId="4356868E" w14:textId="77777777" w:rsidR="00A91500" w:rsidRPr="001540F9" w:rsidRDefault="00A91500" w:rsidP="00EA7EFD">
            <w:pPr>
              <w:tabs>
                <w:tab w:val="left" w:pos="2160"/>
                <w:tab w:val="right" w:pos="8100"/>
              </w:tabs>
              <w:jc w:val="center"/>
              <w:rPr>
                <w:rFonts w:asciiTheme="majorBidi" w:hAnsiTheme="majorBidi" w:cstheme="majorBidi"/>
                <w:sz w:val="28"/>
                <w:szCs w:val="28"/>
              </w:rPr>
            </w:pPr>
          </w:p>
        </w:tc>
        <w:tc>
          <w:tcPr>
            <w:tcW w:w="3685" w:type="dxa"/>
            <w:vAlign w:val="center"/>
          </w:tcPr>
          <w:p w14:paraId="6974BB7E" w14:textId="77777777" w:rsidR="00A91500" w:rsidRPr="001540F9" w:rsidRDefault="00A91500" w:rsidP="00EA7EFD">
            <w:pPr>
              <w:tabs>
                <w:tab w:val="left" w:pos="2160"/>
                <w:tab w:val="right" w:pos="8100"/>
              </w:tabs>
              <w:jc w:val="center"/>
              <w:rPr>
                <w:rFonts w:asciiTheme="majorBidi" w:hAnsiTheme="majorBidi" w:cstheme="majorBidi"/>
                <w:sz w:val="28"/>
                <w:szCs w:val="28"/>
              </w:rPr>
            </w:pPr>
          </w:p>
        </w:tc>
      </w:tr>
      <w:tr w:rsidR="00A91500" w:rsidRPr="001540F9" w14:paraId="39BE26CD" w14:textId="77777777" w:rsidTr="008469DF">
        <w:trPr>
          <w:trHeight w:val="227"/>
          <w:tblHeader/>
        </w:trPr>
        <w:tc>
          <w:tcPr>
            <w:tcW w:w="704" w:type="dxa"/>
            <w:vAlign w:val="center"/>
          </w:tcPr>
          <w:p w14:paraId="2DD7DB8A" w14:textId="77777777" w:rsidR="00A91500" w:rsidRPr="001540F9" w:rsidRDefault="00A91500" w:rsidP="00EA7EFD">
            <w:pPr>
              <w:tabs>
                <w:tab w:val="left" w:pos="2160"/>
                <w:tab w:val="right" w:pos="8100"/>
              </w:tabs>
              <w:jc w:val="center"/>
              <w:rPr>
                <w:rFonts w:asciiTheme="majorBidi" w:hAnsiTheme="majorBidi" w:cstheme="majorBidi"/>
                <w:sz w:val="28"/>
                <w:szCs w:val="28"/>
              </w:rPr>
            </w:pPr>
          </w:p>
        </w:tc>
        <w:tc>
          <w:tcPr>
            <w:tcW w:w="2272" w:type="dxa"/>
            <w:gridSpan w:val="2"/>
            <w:vAlign w:val="bottom"/>
          </w:tcPr>
          <w:p w14:paraId="4D0E1ACB" w14:textId="77777777" w:rsidR="00A91500" w:rsidRPr="001540F9" w:rsidRDefault="00A91500" w:rsidP="00EA7EFD">
            <w:pPr>
              <w:pBdr>
                <w:bottom w:val="single" w:sz="6" w:space="1" w:color="auto"/>
              </w:pBdr>
              <w:tabs>
                <w:tab w:val="left" w:pos="2160"/>
                <w:tab w:val="right" w:pos="8100"/>
              </w:tabs>
              <w:jc w:val="center"/>
              <w:rPr>
                <w:rFonts w:asciiTheme="majorBidi" w:hAnsiTheme="majorBidi" w:cstheme="majorBidi"/>
                <w:sz w:val="28"/>
                <w:szCs w:val="28"/>
              </w:rPr>
            </w:pPr>
            <w:r w:rsidRPr="001540F9">
              <w:rPr>
                <w:rFonts w:asciiTheme="majorBidi" w:hAnsiTheme="majorBidi" w:cstheme="majorBidi"/>
                <w:sz w:val="28"/>
                <w:szCs w:val="28"/>
                <w:cs/>
              </w:rPr>
              <w:t>(</w:t>
            </w:r>
            <w:r w:rsidRPr="001540F9">
              <w:rPr>
                <w:rFonts w:asciiTheme="majorBidi" w:hAnsiTheme="majorBidi" w:cstheme="majorBidi"/>
                <w:sz w:val="28"/>
                <w:szCs w:val="28"/>
              </w:rPr>
              <w:t>Unit: Million Baht)</w:t>
            </w:r>
          </w:p>
        </w:tc>
        <w:tc>
          <w:tcPr>
            <w:tcW w:w="1701" w:type="dxa"/>
            <w:vAlign w:val="center"/>
          </w:tcPr>
          <w:p w14:paraId="3126B989" w14:textId="77777777" w:rsidR="00A91500" w:rsidRPr="001540F9" w:rsidRDefault="00A91500" w:rsidP="00EA7EFD">
            <w:pPr>
              <w:tabs>
                <w:tab w:val="left" w:pos="2160"/>
                <w:tab w:val="right" w:pos="8100"/>
              </w:tabs>
              <w:jc w:val="center"/>
              <w:rPr>
                <w:rFonts w:asciiTheme="majorBidi" w:hAnsiTheme="majorBidi" w:cstheme="majorBidi"/>
                <w:sz w:val="28"/>
                <w:szCs w:val="28"/>
              </w:rPr>
            </w:pPr>
          </w:p>
        </w:tc>
        <w:tc>
          <w:tcPr>
            <w:tcW w:w="1129" w:type="dxa"/>
            <w:vAlign w:val="center"/>
          </w:tcPr>
          <w:p w14:paraId="35A883CD" w14:textId="77777777" w:rsidR="00A91500" w:rsidRPr="001540F9" w:rsidRDefault="00A91500" w:rsidP="00EA7EFD">
            <w:pPr>
              <w:tabs>
                <w:tab w:val="left" w:pos="2160"/>
                <w:tab w:val="right" w:pos="8100"/>
              </w:tabs>
              <w:jc w:val="center"/>
              <w:rPr>
                <w:rFonts w:asciiTheme="majorBidi" w:hAnsiTheme="majorBidi" w:cstheme="majorBidi"/>
                <w:sz w:val="28"/>
                <w:szCs w:val="28"/>
              </w:rPr>
            </w:pPr>
          </w:p>
        </w:tc>
        <w:tc>
          <w:tcPr>
            <w:tcW w:w="3685" w:type="dxa"/>
            <w:vAlign w:val="center"/>
          </w:tcPr>
          <w:p w14:paraId="1CD530CF" w14:textId="77777777" w:rsidR="00A91500" w:rsidRPr="001540F9" w:rsidRDefault="00A91500" w:rsidP="00EA7EFD">
            <w:pPr>
              <w:tabs>
                <w:tab w:val="left" w:pos="2160"/>
                <w:tab w:val="right" w:pos="8100"/>
              </w:tabs>
              <w:jc w:val="center"/>
              <w:rPr>
                <w:rFonts w:asciiTheme="majorBidi" w:hAnsiTheme="majorBidi" w:cstheme="majorBidi"/>
                <w:sz w:val="28"/>
                <w:szCs w:val="28"/>
              </w:rPr>
            </w:pPr>
          </w:p>
        </w:tc>
      </w:tr>
      <w:tr w:rsidR="00A91500" w:rsidRPr="001540F9" w14:paraId="09F83F63" w14:textId="77777777" w:rsidTr="008469DF">
        <w:trPr>
          <w:trHeight w:val="20"/>
          <w:tblHeader/>
        </w:trPr>
        <w:tc>
          <w:tcPr>
            <w:tcW w:w="704" w:type="dxa"/>
            <w:vAlign w:val="center"/>
          </w:tcPr>
          <w:p w14:paraId="4EE369C1" w14:textId="77777777" w:rsidR="00A91500" w:rsidRPr="001540F9" w:rsidRDefault="00A91500" w:rsidP="00EA7EFD">
            <w:pPr>
              <w:pBdr>
                <w:bottom w:val="single" w:sz="6" w:space="1" w:color="auto"/>
              </w:pBdr>
              <w:tabs>
                <w:tab w:val="left" w:pos="2160"/>
                <w:tab w:val="right" w:pos="8100"/>
              </w:tabs>
              <w:jc w:val="center"/>
              <w:rPr>
                <w:rFonts w:asciiTheme="majorBidi" w:hAnsiTheme="majorBidi" w:cstheme="majorBidi"/>
                <w:sz w:val="28"/>
                <w:szCs w:val="28"/>
              </w:rPr>
            </w:pPr>
            <w:r w:rsidRPr="001540F9">
              <w:rPr>
                <w:rFonts w:asciiTheme="majorBidi" w:hAnsiTheme="majorBidi" w:cstheme="majorBidi"/>
                <w:sz w:val="28"/>
                <w:szCs w:val="28"/>
              </w:rPr>
              <w:t>Credit limit</w:t>
            </w:r>
          </w:p>
        </w:tc>
        <w:tc>
          <w:tcPr>
            <w:tcW w:w="1136" w:type="dxa"/>
            <w:vAlign w:val="bottom"/>
          </w:tcPr>
          <w:p w14:paraId="055CDE71" w14:textId="77777777" w:rsidR="00A91500" w:rsidRPr="001D73EF" w:rsidRDefault="00A91500" w:rsidP="00EA7EFD">
            <w:pPr>
              <w:pBdr>
                <w:bottom w:val="single" w:sz="6" w:space="1" w:color="auto"/>
              </w:pBdr>
              <w:tabs>
                <w:tab w:val="left" w:pos="2160"/>
                <w:tab w:val="right" w:pos="8100"/>
              </w:tabs>
              <w:jc w:val="center"/>
              <w:rPr>
                <w:rFonts w:asciiTheme="majorBidi" w:hAnsiTheme="majorBidi" w:cstheme="majorBidi"/>
                <w:spacing w:val="-8"/>
                <w:sz w:val="28"/>
                <w:szCs w:val="28"/>
              </w:rPr>
            </w:pPr>
            <w:r w:rsidRPr="001D73EF">
              <w:rPr>
                <w:rFonts w:asciiTheme="majorBidi" w:hAnsiTheme="majorBidi" w:cstheme="majorBidi"/>
                <w:spacing w:val="-8"/>
                <w:sz w:val="28"/>
                <w:szCs w:val="28"/>
              </w:rPr>
              <w:t>31 December 2025</w:t>
            </w:r>
          </w:p>
        </w:tc>
        <w:tc>
          <w:tcPr>
            <w:tcW w:w="1136" w:type="dxa"/>
            <w:vAlign w:val="bottom"/>
          </w:tcPr>
          <w:p w14:paraId="56CE59E9" w14:textId="77777777" w:rsidR="00A91500" w:rsidRPr="001D73EF" w:rsidRDefault="00A91500" w:rsidP="00EA7EFD">
            <w:pPr>
              <w:pBdr>
                <w:bottom w:val="single" w:sz="6" w:space="1" w:color="auto"/>
              </w:pBdr>
              <w:tabs>
                <w:tab w:val="left" w:pos="2160"/>
                <w:tab w:val="right" w:pos="8100"/>
              </w:tabs>
              <w:jc w:val="center"/>
              <w:rPr>
                <w:rFonts w:asciiTheme="majorBidi" w:hAnsiTheme="majorBidi" w:cstheme="majorBidi"/>
                <w:spacing w:val="-8"/>
                <w:sz w:val="28"/>
                <w:szCs w:val="28"/>
              </w:rPr>
            </w:pPr>
            <w:r w:rsidRPr="001D73EF">
              <w:rPr>
                <w:rFonts w:asciiTheme="majorBidi" w:hAnsiTheme="majorBidi" w:cstheme="majorBidi"/>
                <w:spacing w:val="-8"/>
                <w:sz w:val="28"/>
                <w:szCs w:val="28"/>
              </w:rPr>
              <w:t>31 December 2024</w:t>
            </w:r>
          </w:p>
        </w:tc>
        <w:tc>
          <w:tcPr>
            <w:tcW w:w="1701" w:type="dxa"/>
            <w:vAlign w:val="center"/>
          </w:tcPr>
          <w:p w14:paraId="455C16B6" w14:textId="77777777" w:rsidR="00A91500" w:rsidRDefault="00A91500" w:rsidP="00EA7EFD">
            <w:pPr>
              <w:pBdr>
                <w:bottom w:val="single" w:sz="6" w:space="1" w:color="auto"/>
              </w:pBdr>
              <w:tabs>
                <w:tab w:val="left" w:pos="2160"/>
                <w:tab w:val="right" w:pos="8100"/>
              </w:tabs>
              <w:jc w:val="center"/>
              <w:rPr>
                <w:rFonts w:asciiTheme="majorBidi" w:hAnsiTheme="majorBidi" w:cstheme="majorBidi"/>
                <w:sz w:val="28"/>
                <w:szCs w:val="28"/>
              </w:rPr>
            </w:pPr>
          </w:p>
          <w:p w14:paraId="78E02080" w14:textId="77777777" w:rsidR="00A91500" w:rsidRPr="001540F9" w:rsidRDefault="00A91500" w:rsidP="00EA7EFD">
            <w:pPr>
              <w:pBdr>
                <w:bottom w:val="single" w:sz="6" w:space="1" w:color="auto"/>
              </w:pBdr>
              <w:tabs>
                <w:tab w:val="left" w:pos="2160"/>
                <w:tab w:val="right" w:pos="8100"/>
              </w:tabs>
              <w:jc w:val="center"/>
              <w:rPr>
                <w:rFonts w:asciiTheme="majorBidi" w:hAnsiTheme="majorBidi" w:cstheme="majorBidi"/>
                <w:sz w:val="28"/>
                <w:szCs w:val="28"/>
              </w:rPr>
            </w:pPr>
            <w:r w:rsidRPr="001540F9">
              <w:rPr>
                <w:rFonts w:asciiTheme="majorBidi" w:hAnsiTheme="majorBidi" w:cstheme="majorBidi"/>
                <w:sz w:val="28"/>
                <w:szCs w:val="28"/>
              </w:rPr>
              <w:t>Period</w:t>
            </w:r>
          </w:p>
        </w:tc>
        <w:tc>
          <w:tcPr>
            <w:tcW w:w="1129" w:type="dxa"/>
            <w:vAlign w:val="center"/>
          </w:tcPr>
          <w:p w14:paraId="494BCD47" w14:textId="77777777" w:rsidR="00A91500" w:rsidRDefault="00A91500" w:rsidP="00EA7EFD">
            <w:pPr>
              <w:pBdr>
                <w:bottom w:val="single" w:sz="6" w:space="1" w:color="auto"/>
              </w:pBdr>
              <w:tabs>
                <w:tab w:val="left" w:pos="2160"/>
                <w:tab w:val="right" w:pos="8100"/>
              </w:tabs>
              <w:jc w:val="center"/>
              <w:rPr>
                <w:rFonts w:asciiTheme="majorBidi" w:hAnsiTheme="majorBidi" w:cstheme="majorBidi"/>
                <w:sz w:val="28"/>
                <w:szCs w:val="28"/>
              </w:rPr>
            </w:pPr>
          </w:p>
          <w:p w14:paraId="7C0F0384" w14:textId="77777777" w:rsidR="00A91500" w:rsidRPr="001540F9" w:rsidRDefault="00A91500" w:rsidP="00EA7EFD">
            <w:pPr>
              <w:pBdr>
                <w:bottom w:val="single" w:sz="6" w:space="1" w:color="auto"/>
              </w:pBdr>
              <w:tabs>
                <w:tab w:val="left" w:pos="2160"/>
                <w:tab w:val="right" w:pos="8100"/>
              </w:tabs>
              <w:jc w:val="center"/>
              <w:rPr>
                <w:rFonts w:asciiTheme="majorBidi" w:hAnsiTheme="majorBidi" w:cstheme="majorBidi"/>
                <w:sz w:val="28"/>
                <w:szCs w:val="28"/>
              </w:rPr>
            </w:pPr>
            <w:r w:rsidRPr="001540F9">
              <w:rPr>
                <w:rFonts w:asciiTheme="majorBidi" w:hAnsiTheme="majorBidi" w:cstheme="majorBidi"/>
                <w:sz w:val="28"/>
                <w:szCs w:val="28"/>
              </w:rPr>
              <w:t>Interest rate</w:t>
            </w:r>
          </w:p>
        </w:tc>
        <w:tc>
          <w:tcPr>
            <w:tcW w:w="3685" w:type="dxa"/>
            <w:vAlign w:val="center"/>
          </w:tcPr>
          <w:p w14:paraId="6706E047" w14:textId="77777777" w:rsidR="00A91500" w:rsidRDefault="00A91500" w:rsidP="00EA7EFD">
            <w:pPr>
              <w:pBdr>
                <w:bottom w:val="single" w:sz="6" w:space="1" w:color="auto"/>
              </w:pBdr>
              <w:tabs>
                <w:tab w:val="left" w:pos="2160"/>
                <w:tab w:val="right" w:pos="8100"/>
              </w:tabs>
              <w:jc w:val="center"/>
              <w:rPr>
                <w:rFonts w:asciiTheme="majorBidi" w:hAnsiTheme="majorBidi" w:cstheme="majorBidi"/>
                <w:sz w:val="28"/>
                <w:szCs w:val="28"/>
              </w:rPr>
            </w:pPr>
          </w:p>
          <w:p w14:paraId="0DD6F16B" w14:textId="77777777" w:rsidR="00A91500" w:rsidRPr="001540F9" w:rsidRDefault="00A91500" w:rsidP="00EA7EFD">
            <w:pPr>
              <w:pBdr>
                <w:bottom w:val="single" w:sz="6" w:space="1" w:color="auto"/>
              </w:pBdr>
              <w:tabs>
                <w:tab w:val="left" w:pos="2160"/>
                <w:tab w:val="right" w:pos="8100"/>
              </w:tabs>
              <w:jc w:val="center"/>
              <w:rPr>
                <w:rFonts w:asciiTheme="majorBidi" w:hAnsiTheme="majorBidi" w:cstheme="majorBidi"/>
                <w:sz w:val="28"/>
                <w:szCs w:val="28"/>
              </w:rPr>
            </w:pPr>
            <w:r w:rsidRPr="001540F9">
              <w:rPr>
                <w:rFonts w:asciiTheme="majorBidi" w:hAnsiTheme="majorBidi" w:cstheme="majorBidi"/>
                <w:sz w:val="28"/>
                <w:szCs w:val="28"/>
              </w:rPr>
              <w:t>Condition of payment</w:t>
            </w:r>
          </w:p>
        </w:tc>
      </w:tr>
      <w:tr w:rsidR="00A91500" w:rsidRPr="001540F9" w14:paraId="5E8D5083" w14:textId="77777777" w:rsidTr="00A91500">
        <w:trPr>
          <w:trHeight w:val="170"/>
        </w:trPr>
        <w:tc>
          <w:tcPr>
            <w:tcW w:w="704" w:type="dxa"/>
          </w:tcPr>
          <w:p w14:paraId="13A45E35" w14:textId="77777777" w:rsidR="00A91500" w:rsidRPr="001540F9" w:rsidRDefault="00A91500" w:rsidP="00EA7EFD">
            <w:pPr>
              <w:tabs>
                <w:tab w:val="left" w:pos="2160"/>
                <w:tab w:val="right" w:pos="8100"/>
              </w:tabs>
              <w:jc w:val="center"/>
              <w:rPr>
                <w:rFonts w:asciiTheme="majorBidi" w:hAnsiTheme="majorBidi" w:cstheme="majorBidi"/>
                <w:sz w:val="28"/>
                <w:szCs w:val="28"/>
              </w:rPr>
            </w:pPr>
            <w:r w:rsidRPr="001540F9">
              <w:rPr>
                <w:rFonts w:asciiTheme="majorBidi" w:hAnsiTheme="majorBidi" w:cstheme="majorBidi"/>
                <w:sz w:val="28"/>
                <w:szCs w:val="28"/>
              </w:rPr>
              <w:t>1</w:t>
            </w:r>
          </w:p>
        </w:tc>
        <w:tc>
          <w:tcPr>
            <w:tcW w:w="1136" w:type="dxa"/>
          </w:tcPr>
          <w:p w14:paraId="23BED54C" w14:textId="77777777" w:rsidR="00A91500" w:rsidRPr="001540F9" w:rsidRDefault="00A91500" w:rsidP="00EA7EFD">
            <w:pPr>
              <w:tabs>
                <w:tab w:val="left" w:pos="2160"/>
                <w:tab w:val="right" w:pos="8100"/>
              </w:tabs>
              <w:jc w:val="center"/>
              <w:rPr>
                <w:rFonts w:asciiTheme="majorBidi" w:hAnsiTheme="majorBidi" w:cstheme="majorBidi"/>
                <w:sz w:val="28"/>
                <w:szCs w:val="28"/>
              </w:rPr>
            </w:pPr>
            <w:r w:rsidRPr="001540F9">
              <w:rPr>
                <w:rFonts w:asciiTheme="majorBidi" w:hAnsiTheme="majorBidi" w:cstheme="majorBidi"/>
                <w:sz w:val="28"/>
                <w:szCs w:val="28"/>
              </w:rPr>
              <w:t>-</w:t>
            </w:r>
          </w:p>
        </w:tc>
        <w:tc>
          <w:tcPr>
            <w:tcW w:w="1136" w:type="dxa"/>
          </w:tcPr>
          <w:p w14:paraId="6B09875E" w14:textId="77777777" w:rsidR="00A91500" w:rsidRPr="001540F9" w:rsidRDefault="00A91500" w:rsidP="00EA7EFD">
            <w:pPr>
              <w:tabs>
                <w:tab w:val="left" w:pos="2160"/>
                <w:tab w:val="right" w:pos="8100"/>
              </w:tabs>
              <w:jc w:val="center"/>
              <w:rPr>
                <w:rFonts w:asciiTheme="majorBidi" w:hAnsiTheme="majorBidi" w:cstheme="majorBidi"/>
                <w:sz w:val="28"/>
                <w:szCs w:val="28"/>
              </w:rPr>
            </w:pPr>
            <w:r w:rsidRPr="001540F9">
              <w:rPr>
                <w:rFonts w:asciiTheme="majorBidi" w:hAnsiTheme="majorBidi" w:cstheme="majorBidi"/>
                <w:sz w:val="28"/>
                <w:szCs w:val="28"/>
              </w:rPr>
              <w:t>210</w:t>
            </w:r>
          </w:p>
        </w:tc>
        <w:tc>
          <w:tcPr>
            <w:tcW w:w="1701" w:type="dxa"/>
          </w:tcPr>
          <w:p w14:paraId="679B1B48" w14:textId="77777777" w:rsidR="00A91500" w:rsidRPr="001540F9" w:rsidRDefault="00A91500" w:rsidP="00EA7EFD">
            <w:pPr>
              <w:tabs>
                <w:tab w:val="left" w:pos="2160"/>
                <w:tab w:val="right" w:pos="8100"/>
              </w:tabs>
              <w:jc w:val="center"/>
              <w:rPr>
                <w:rFonts w:asciiTheme="majorBidi" w:hAnsiTheme="majorBidi" w:cstheme="majorBidi"/>
                <w:sz w:val="28"/>
                <w:szCs w:val="28"/>
              </w:rPr>
            </w:pPr>
            <w:r w:rsidRPr="001540F9">
              <w:rPr>
                <w:rFonts w:asciiTheme="majorBidi" w:hAnsiTheme="majorBidi" w:cstheme="majorBidi"/>
                <w:sz w:val="28"/>
                <w:szCs w:val="28"/>
              </w:rPr>
              <w:t>September 2017 to</w:t>
            </w:r>
          </w:p>
          <w:p w14:paraId="447275FE" w14:textId="77777777" w:rsidR="00A91500" w:rsidRPr="001540F9" w:rsidRDefault="00A91500" w:rsidP="00EA7EFD">
            <w:pPr>
              <w:tabs>
                <w:tab w:val="left" w:pos="2160"/>
                <w:tab w:val="right" w:pos="8100"/>
              </w:tabs>
              <w:jc w:val="center"/>
              <w:rPr>
                <w:rFonts w:asciiTheme="majorBidi" w:hAnsiTheme="majorBidi" w:cstheme="majorBidi"/>
                <w:sz w:val="28"/>
                <w:szCs w:val="28"/>
              </w:rPr>
            </w:pPr>
            <w:r w:rsidRPr="001540F9">
              <w:rPr>
                <w:rFonts w:asciiTheme="majorBidi" w:hAnsiTheme="majorBidi" w:cstheme="majorBidi"/>
                <w:sz w:val="28"/>
                <w:szCs w:val="28"/>
              </w:rPr>
              <w:t>December 2024</w:t>
            </w:r>
          </w:p>
        </w:tc>
        <w:tc>
          <w:tcPr>
            <w:tcW w:w="1129" w:type="dxa"/>
          </w:tcPr>
          <w:p w14:paraId="76256D22" w14:textId="77777777" w:rsidR="00A91500" w:rsidRPr="001540F9" w:rsidRDefault="00A91500" w:rsidP="00EA7EFD">
            <w:pPr>
              <w:tabs>
                <w:tab w:val="left" w:pos="2160"/>
                <w:tab w:val="right" w:pos="8100"/>
              </w:tabs>
              <w:jc w:val="center"/>
              <w:rPr>
                <w:rFonts w:asciiTheme="majorBidi" w:hAnsiTheme="majorBidi" w:cstheme="majorBidi"/>
                <w:sz w:val="28"/>
                <w:szCs w:val="28"/>
              </w:rPr>
            </w:pPr>
            <w:r w:rsidRPr="001540F9">
              <w:rPr>
                <w:rFonts w:asciiTheme="majorBidi" w:hAnsiTheme="majorBidi" w:cstheme="majorBidi"/>
                <w:sz w:val="28"/>
                <w:szCs w:val="28"/>
              </w:rPr>
              <w:t>MLR p.a.</w:t>
            </w:r>
          </w:p>
        </w:tc>
        <w:tc>
          <w:tcPr>
            <w:tcW w:w="3685" w:type="dxa"/>
            <w:vAlign w:val="bottom"/>
          </w:tcPr>
          <w:p w14:paraId="14D8A5B8" w14:textId="77777777" w:rsidR="00A91500" w:rsidRDefault="00A91500" w:rsidP="00A91500">
            <w:pPr>
              <w:pStyle w:val="ListParagraph"/>
              <w:numPr>
                <w:ilvl w:val="0"/>
                <w:numId w:val="17"/>
              </w:numPr>
              <w:tabs>
                <w:tab w:val="left" w:pos="9781"/>
              </w:tabs>
              <w:overflowPunct/>
              <w:autoSpaceDE/>
              <w:autoSpaceDN/>
              <w:adjustRightInd/>
              <w:ind w:left="185" w:right="-1" w:hanging="142"/>
              <w:contextualSpacing w:val="0"/>
              <w:textAlignment w:val="auto"/>
              <w:rPr>
                <w:rFonts w:asciiTheme="majorBidi" w:hAnsiTheme="majorBidi" w:cstheme="majorBidi"/>
                <w:sz w:val="28"/>
                <w:szCs w:val="28"/>
              </w:rPr>
            </w:pPr>
            <w:r w:rsidRPr="001540F9">
              <w:rPr>
                <w:rFonts w:asciiTheme="majorBidi" w:hAnsiTheme="majorBidi" w:cstheme="majorBidi"/>
                <w:sz w:val="28"/>
                <w:szCs w:val="28"/>
              </w:rPr>
              <w:t xml:space="preserve">Shall monthly repay at least </w:t>
            </w:r>
            <w:r>
              <w:rPr>
                <w:rFonts w:asciiTheme="majorBidi" w:hAnsiTheme="majorBidi" w:cstheme="majorBidi"/>
                <w:sz w:val="28"/>
                <w:szCs w:val="28"/>
              </w:rPr>
              <w:t>Baht 1</w:t>
            </w:r>
            <w:r w:rsidRPr="001540F9">
              <w:rPr>
                <w:rFonts w:asciiTheme="majorBidi" w:hAnsiTheme="majorBidi" w:cstheme="majorBidi"/>
                <w:sz w:val="28"/>
                <w:szCs w:val="28"/>
              </w:rPr>
              <w:t>,</w:t>
            </w:r>
            <w:r>
              <w:rPr>
                <w:rFonts w:asciiTheme="majorBidi" w:hAnsiTheme="majorBidi" w:cstheme="majorBidi"/>
                <w:sz w:val="28"/>
                <w:szCs w:val="28"/>
              </w:rPr>
              <w:t>5</w:t>
            </w:r>
            <w:r w:rsidRPr="001540F9">
              <w:rPr>
                <w:rFonts w:asciiTheme="majorBidi" w:hAnsiTheme="majorBidi" w:cstheme="majorBidi"/>
                <w:sz w:val="28"/>
                <w:szCs w:val="28"/>
              </w:rPr>
              <w:t>00,000 from January 2023 to July 2024.</w:t>
            </w:r>
          </w:p>
          <w:p w14:paraId="565A3AC4" w14:textId="77777777" w:rsidR="00A91500" w:rsidRPr="00735AA0" w:rsidRDefault="00A91500" w:rsidP="00A91500">
            <w:pPr>
              <w:pStyle w:val="ListParagraph"/>
              <w:numPr>
                <w:ilvl w:val="0"/>
                <w:numId w:val="17"/>
              </w:numPr>
              <w:tabs>
                <w:tab w:val="left" w:pos="9781"/>
              </w:tabs>
              <w:overflowPunct/>
              <w:autoSpaceDE/>
              <w:autoSpaceDN/>
              <w:adjustRightInd/>
              <w:ind w:left="185" w:right="-1" w:hanging="142"/>
              <w:contextualSpacing w:val="0"/>
              <w:textAlignment w:val="auto"/>
              <w:rPr>
                <w:rFonts w:asciiTheme="majorBidi" w:hAnsiTheme="majorBidi" w:cstheme="majorBidi"/>
                <w:sz w:val="28"/>
                <w:szCs w:val="28"/>
              </w:rPr>
            </w:pPr>
            <w:r w:rsidRPr="00735AA0">
              <w:rPr>
                <w:rFonts w:asciiTheme="majorBidi" w:hAnsiTheme="majorBidi" w:cstheme="majorBidi"/>
                <w:sz w:val="28"/>
                <w:szCs w:val="28"/>
              </w:rPr>
              <w:t xml:space="preserve">Shall monthly repay from at least </w:t>
            </w:r>
            <w:r>
              <w:rPr>
                <w:rFonts w:asciiTheme="majorBidi" w:hAnsiTheme="majorBidi" w:cstheme="majorBidi"/>
                <w:sz w:val="28"/>
                <w:szCs w:val="28"/>
              </w:rPr>
              <w:t xml:space="preserve">Baht </w:t>
            </w:r>
            <w:r w:rsidRPr="00735AA0">
              <w:rPr>
                <w:rFonts w:asciiTheme="majorBidi" w:hAnsiTheme="majorBidi" w:cstheme="majorBidi"/>
                <w:sz w:val="28"/>
                <w:szCs w:val="28"/>
              </w:rPr>
              <w:t>2,000,000 November 2023 to December 2024 and remaining debts must be repaid within December 2024.</w:t>
            </w:r>
          </w:p>
        </w:tc>
      </w:tr>
      <w:tr w:rsidR="00A91500" w:rsidRPr="001540F9" w14:paraId="6A59E9EA" w14:textId="77777777" w:rsidTr="00A91500">
        <w:trPr>
          <w:trHeight w:val="170"/>
        </w:trPr>
        <w:tc>
          <w:tcPr>
            <w:tcW w:w="704" w:type="dxa"/>
          </w:tcPr>
          <w:p w14:paraId="6E568D3A" w14:textId="77777777" w:rsidR="00A91500" w:rsidRPr="001540F9" w:rsidRDefault="00A91500" w:rsidP="00EA7EFD">
            <w:pPr>
              <w:tabs>
                <w:tab w:val="left" w:pos="2160"/>
                <w:tab w:val="right" w:pos="8100"/>
              </w:tabs>
              <w:jc w:val="center"/>
              <w:rPr>
                <w:rFonts w:asciiTheme="majorBidi" w:hAnsiTheme="majorBidi" w:cstheme="majorBidi"/>
                <w:sz w:val="28"/>
                <w:szCs w:val="28"/>
              </w:rPr>
            </w:pPr>
            <w:r w:rsidRPr="001540F9">
              <w:rPr>
                <w:rFonts w:asciiTheme="majorBidi" w:hAnsiTheme="majorBidi" w:cstheme="majorBidi"/>
                <w:sz w:val="28"/>
                <w:szCs w:val="28"/>
              </w:rPr>
              <w:t>2</w:t>
            </w:r>
          </w:p>
        </w:tc>
        <w:tc>
          <w:tcPr>
            <w:tcW w:w="1136" w:type="dxa"/>
          </w:tcPr>
          <w:p w14:paraId="0974C988" w14:textId="77777777" w:rsidR="00A91500" w:rsidRPr="001540F9" w:rsidRDefault="00A91500" w:rsidP="00EA7EFD">
            <w:pPr>
              <w:tabs>
                <w:tab w:val="left" w:pos="2160"/>
                <w:tab w:val="right" w:pos="8100"/>
              </w:tabs>
              <w:jc w:val="center"/>
              <w:rPr>
                <w:rFonts w:asciiTheme="majorBidi" w:hAnsiTheme="majorBidi" w:cstheme="majorBidi"/>
                <w:sz w:val="28"/>
                <w:szCs w:val="28"/>
              </w:rPr>
            </w:pPr>
            <w:r w:rsidRPr="001540F9">
              <w:rPr>
                <w:rFonts w:asciiTheme="majorBidi" w:hAnsiTheme="majorBidi" w:cstheme="majorBidi"/>
                <w:sz w:val="28"/>
                <w:szCs w:val="28"/>
              </w:rPr>
              <w:t>120</w:t>
            </w:r>
          </w:p>
        </w:tc>
        <w:tc>
          <w:tcPr>
            <w:tcW w:w="1136" w:type="dxa"/>
          </w:tcPr>
          <w:p w14:paraId="606429C4" w14:textId="26E33714" w:rsidR="00A91500" w:rsidRPr="001540F9" w:rsidRDefault="0014301B" w:rsidP="00EA7EFD">
            <w:pPr>
              <w:tabs>
                <w:tab w:val="left" w:pos="2160"/>
                <w:tab w:val="right" w:pos="8100"/>
              </w:tabs>
              <w:jc w:val="center"/>
              <w:rPr>
                <w:rFonts w:asciiTheme="majorBidi" w:hAnsiTheme="majorBidi" w:cstheme="majorBidi"/>
                <w:sz w:val="28"/>
                <w:szCs w:val="28"/>
              </w:rPr>
            </w:pPr>
            <w:r>
              <w:rPr>
                <w:rFonts w:asciiTheme="majorBidi" w:hAnsiTheme="majorBidi" w:cstheme="majorBidi"/>
                <w:sz w:val="28"/>
                <w:szCs w:val="28"/>
              </w:rPr>
              <w:t>120</w:t>
            </w:r>
          </w:p>
        </w:tc>
        <w:tc>
          <w:tcPr>
            <w:tcW w:w="1701" w:type="dxa"/>
          </w:tcPr>
          <w:p w14:paraId="7DA3295A" w14:textId="77777777" w:rsidR="00A91500" w:rsidRPr="001540F9" w:rsidRDefault="00A91500" w:rsidP="00EA7EFD">
            <w:pPr>
              <w:tabs>
                <w:tab w:val="left" w:pos="2160"/>
                <w:tab w:val="right" w:pos="8100"/>
              </w:tabs>
              <w:jc w:val="center"/>
              <w:rPr>
                <w:rFonts w:asciiTheme="majorBidi" w:hAnsiTheme="majorBidi" w:cstheme="majorBidi"/>
                <w:sz w:val="28"/>
                <w:szCs w:val="28"/>
              </w:rPr>
            </w:pPr>
            <w:r w:rsidRPr="001540F9">
              <w:rPr>
                <w:rFonts w:asciiTheme="majorBidi" w:hAnsiTheme="majorBidi" w:cstheme="majorBidi"/>
                <w:sz w:val="28"/>
                <w:szCs w:val="28"/>
              </w:rPr>
              <w:t>January 2025 to December 2032</w:t>
            </w:r>
          </w:p>
        </w:tc>
        <w:tc>
          <w:tcPr>
            <w:tcW w:w="1129" w:type="dxa"/>
          </w:tcPr>
          <w:p w14:paraId="77766A23" w14:textId="5F7F9F22" w:rsidR="00A91500" w:rsidRPr="001540F9" w:rsidRDefault="00A91500" w:rsidP="00EA7EFD">
            <w:pPr>
              <w:tabs>
                <w:tab w:val="left" w:pos="2160"/>
                <w:tab w:val="right" w:pos="8100"/>
              </w:tabs>
              <w:jc w:val="center"/>
              <w:rPr>
                <w:rFonts w:asciiTheme="majorBidi" w:hAnsiTheme="majorBidi" w:cstheme="majorBidi"/>
                <w:sz w:val="28"/>
                <w:szCs w:val="28"/>
              </w:rPr>
            </w:pPr>
            <w:r w:rsidRPr="001540F9">
              <w:rPr>
                <w:rFonts w:asciiTheme="majorBidi" w:hAnsiTheme="majorBidi" w:cstheme="majorBidi"/>
                <w:sz w:val="28"/>
                <w:szCs w:val="28"/>
              </w:rPr>
              <w:t>SPRL</w:t>
            </w:r>
            <w:r>
              <w:rPr>
                <w:rFonts w:asciiTheme="majorBidi" w:hAnsiTheme="majorBidi" w:cstheme="majorBidi"/>
                <w:sz w:val="28"/>
                <w:szCs w:val="28"/>
              </w:rPr>
              <w:t>-</w:t>
            </w:r>
            <w:r w:rsidRPr="001540F9">
              <w:rPr>
                <w:rFonts w:asciiTheme="majorBidi" w:hAnsiTheme="majorBidi" w:cstheme="majorBidi"/>
                <w:sz w:val="28"/>
                <w:szCs w:val="28"/>
              </w:rPr>
              <w:t>1.00%</w:t>
            </w:r>
          </w:p>
        </w:tc>
        <w:tc>
          <w:tcPr>
            <w:tcW w:w="3685" w:type="dxa"/>
            <w:vAlign w:val="bottom"/>
          </w:tcPr>
          <w:p w14:paraId="14D2B814" w14:textId="77777777" w:rsidR="00A91500" w:rsidRDefault="00A91500" w:rsidP="00A91500">
            <w:pPr>
              <w:pStyle w:val="ListParagraph"/>
              <w:numPr>
                <w:ilvl w:val="0"/>
                <w:numId w:val="18"/>
              </w:numPr>
              <w:tabs>
                <w:tab w:val="left" w:pos="9781"/>
              </w:tabs>
              <w:overflowPunct/>
              <w:autoSpaceDE/>
              <w:autoSpaceDN/>
              <w:adjustRightInd/>
              <w:ind w:left="185" w:right="-1" w:hanging="142"/>
              <w:contextualSpacing w:val="0"/>
              <w:textAlignment w:val="auto"/>
              <w:rPr>
                <w:rFonts w:asciiTheme="majorBidi" w:hAnsiTheme="majorBidi" w:cstheme="majorBidi"/>
                <w:sz w:val="28"/>
                <w:szCs w:val="28"/>
              </w:rPr>
            </w:pPr>
            <w:r w:rsidRPr="001540F9">
              <w:rPr>
                <w:rFonts w:asciiTheme="majorBidi" w:hAnsiTheme="majorBidi" w:cstheme="majorBidi"/>
                <w:sz w:val="28"/>
                <w:szCs w:val="28"/>
              </w:rPr>
              <w:t xml:space="preserve">Shall monthly repay at least </w:t>
            </w:r>
            <w:r>
              <w:rPr>
                <w:rFonts w:asciiTheme="majorBidi" w:hAnsiTheme="majorBidi" w:cstheme="majorBidi"/>
                <w:sz w:val="28"/>
                <w:szCs w:val="28"/>
              </w:rPr>
              <w:t xml:space="preserve">Baht </w:t>
            </w:r>
            <w:r w:rsidRPr="001540F9">
              <w:rPr>
                <w:rFonts w:asciiTheme="majorBidi" w:hAnsiTheme="majorBidi" w:cstheme="majorBidi"/>
                <w:sz w:val="28"/>
                <w:szCs w:val="28"/>
              </w:rPr>
              <w:t>500,000 from January 2025 to December 2025.</w:t>
            </w:r>
          </w:p>
          <w:p w14:paraId="72EC9860" w14:textId="77777777" w:rsidR="00A91500" w:rsidRDefault="00A91500" w:rsidP="00A91500">
            <w:pPr>
              <w:pStyle w:val="ListParagraph"/>
              <w:numPr>
                <w:ilvl w:val="0"/>
                <w:numId w:val="18"/>
              </w:numPr>
              <w:tabs>
                <w:tab w:val="left" w:pos="9781"/>
              </w:tabs>
              <w:overflowPunct/>
              <w:autoSpaceDE/>
              <w:autoSpaceDN/>
              <w:adjustRightInd/>
              <w:ind w:left="185" w:right="-1" w:hanging="142"/>
              <w:contextualSpacing w:val="0"/>
              <w:textAlignment w:val="auto"/>
              <w:rPr>
                <w:rFonts w:asciiTheme="majorBidi" w:hAnsiTheme="majorBidi" w:cstheme="majorBidi"/>
                <w:sz w:val="28"/>
                <w:szCs w:val="28"/>
              </w:rPr>
            </w:pPr>
            <w:r w:rsidRPr="00735AA0">
              <w:rPr>
                <w:rFonts w:asciiTheme="majorBidi" w:hAnsiTheme="majorBidi" w:cstheme="majorBidi"/>
                <w:sz w:val="28"/>
                <w:szCs w:val="28"/>
              </w:rPr>
              <w:t xml:space="preserve">Shall monthly repay from at least </w:t>
            </w:r>
            <w:r>
              <w:rPr>
                <w:rFonts w:asciiTheme="majorBidi" w:hAnsiTheme="majorBidi" w:cstheme="majorBidi"/>
                <w:sz w:val="28"/>
                <w:szCs w:val="28"/>
              </w:rPr>
              <w:t xml:space="preserve">Baht </w:t>
            </w:r>
            <w:r w:rsidRPr="00735AA0">
              <w:rPr>
                <w:rFonts w:asciiTheme="majorBidi" w:hAnsiTheme="majorBidi" w:cstheme="majorBidi"/>
                <w:sz w:val="28"/>
                <w:szCs w:val="28"/>
              </w:rPr>
              <w:t>800,000 January 2026 to December 2026.</w:t>
            </w:r>
          </w:p>
          <w:p w14:paraId="799E9528" w14:textId="4D0F9F57" w:rsidR="00A91500" w:rsidRDefault="00A91500" w:rsidP="00A91500">
            <w:pPr>
              <w:pStyle w:val="ListParagraph"/>
              <w:numPr>
                <w:ilvl w:val="0"/>
                <w:numId w:val="18"/>
              </w:numPr>
              <w:tabs>
                <w:tab w:val="left" w:pos="9781"/>
              </w:tabs>
              <w:overflowPunct/>
              <w:autoSpaceDE/>
              <w:autoSpaceDN/>
              <w:adjustRightInd/>
              <w:ind w:left="185" w:right="-1" w:hanging="142"/>
              <w:contextualSpacing w:val="0"/>
              <w:textAlignment w:val="auto"/>
              <w:rPr>
                <w:rFonts w:asciiTheme="majorBidi" w:hAnsiTheme="majorBidi" w:cstheme="majorBidi"/>
                <w:sz w:val="28"/>
                <w:szCs w:val="28"/>
              </w:rPr>
            </w:pPr>
            <w:r w:rsidRPr="00422EFF">
              <w:rPr>
                <w:rFonts w:asciiTheme="majorBidi" w:hAnsiTheme="majorBidi" w:cstheme="majorBidi"/>
                <w:sz w:val="28"/>
                <w:szCs w:val="28"/>
              </w:rPr>
              <w:t xml:space="preserve">Shall monthly repay at least </w:t>
            </w:r>
            <w:r>
              <w:rPr>
                <w:rFonts w:asciiTheme="majorBidi" w:hAnsiTheme="majorBidi" w:cstheme="majorBidi"/>
                <w:sz w:val="28"/>
                <w:szCs w:val="28"/>
              </w:rPr>
              <w:t xml:space="preserve">Baht </w:t>
            </w:r>
            <w:r w:rsidRPr="00422EFF">
              <w:rPr>
                <w:rFonts w:asciiTheme="majorBidi" w:hAnsiTheme="majorBidi" w:cstheme="majorBidi"/>
                <w:sz w:val="28"/>
                <w:szCs w:val="28"/>
              </w:rPr>
              <w:t>1,000,000 from January 2027 to December 2027.</w:t>
            </w:r>
          </w:p>
          <w:p w14:paraId="53CD0A27" w14:textId="05B5AD56" w:rsidR="00A91500" w:rsidRDefault="00A91500" w:rsidP="00A91500">
            <w:pPr>
              <w:pStyle w:val="ListParagraph"/>
              <w:numPr>
                <w:ilvl w:val="0"/>
                <w:numId w:val="18"/>
              </w:numPr>
              <w:tabs>
                <w:tab w:val="left" w:pos="9781"/>
              </w:tabs>
              <w:overflowPunct/>
              <w:autoSpaceDE/>
              <w:autoSpaceDN/>
              <w:adjustRightInd/>
              <w:ind w:left="185" w:right="-1" w:hanging="142"/>
              <w:contextualSpacing w:val="0"/>
              <w:textAlignment w:val="auto"/>
              <w:rPr>
                <w:rFonts w:asciiTheme="majorBidi" w:hAnsiTheme="majorBidi" w:cstheme="majorBidi"/>
                <w:sz w:val="28"/>
                <w:szCs w:val="28"/>
              </w:rPr>
            </w:pPr>
            <w:r w:rsidRPr="00422EFF">
              <w:rPr>
                <w:rFonts w:asciiTheme="majorBidi" w:hAnsiTheme="majorBidi" w:cstheme="majorBidi"/>
                <w:sz w:val="28"/>
                <w:szCs w:val="28"/>
              </w:rPr>
              <w:t>Shall monthly repay at least</w:t>
            </w:r>
            <w:r>
              <w:rPr>
                <w:rFonts w:asciiTheme="majorBidi" w:hAnsiTheme="majorBidi" w:cstheme="majorBidi"/>
                <w:sz w:val="28"/>
                <w:szCs w:val="28"/>
              </w:rPr>
              <w:t xml:space="preserve"> Baht</w:t>
            </w:r>
            <w:r w:rsidRPr="00422EFF">
              <w:rPr>
                <w:rFonts w:asciiTheme="majorBidi" w:hAnsiTheme="majorBidi" w:cstheme="majorBidi"/>
                <w:sz w:val="28"/>
                <w:szCs w:val="28"/>
              </w:rPr>
              <w:t xml:space="preserve"> 1,200,000</w:t>
            </w:r>
            <w:r>
              <w:rPr>
                <w:rFonts w:asciiTheme="majorBidi" w:hAnsiTheme="majorBidi" w:cstheme="majorBidi"/>
                <w:sz w:val="28"/>
                <w:szCs w:val="28"/>
              </w:rPr>
              <w:t xml:space="preserve"> </w:t>
            </w:r>
            <w:r w:rsidRPr="00422EFF">
              <w:rPr>
                <w:rFonts w:asciiTheme="majorBidi" w:hAnsiTheme="majorBidi" w:cstheme="majorBidi"/>
                <w:sz w:val="28"/>
                <w:szCs w:val="28"/>
              </w:rPr>
              <w:t>from January 2028 to December 2028.</w:t>
            </w:r>
          </w:p>
          <w:p w14:paraId="7C0B6649" w14:textId="5E39490E" w:rsidR="00A91500" w:rsidRDefault="00A91500" w:rsidP="00A91500">
            <w:pPr>
              <w:pStyle w:val="ListParagraph"/>
              <w:numPr>
                <w:ilvl w:val="0"/>
                <w:numId w:val="18"/>
              </w:numPr>
              <w:tabs>
                <w:tab w:val="left" w:pos="9781"/>
              </w:tabs>
              <w:overflowPunct/>
              <w:autoSpaceDE/>
              <w:autoSpaceDN/>
              <w:adjustRightInd/>
              <w:ind w:left="185" w:right="-1" w:hanging="142"/>
              <w:contextualSpacing w:val="0"/>
              <w:textAlignment w:val="auto"/>
              <w:rPr>
                <w:rFonts w:asciiTheme="majorBidi" w:hAnsiTheme="majorBidi" w:cstheme="majorBidi"/>
                <w:sz w:val="28"/>
                <w:szCs w:val="28"/>
              </w:rPr>
            </w:pPr>
            <w:r w:rsidRPr="00422EFF">
              <w:rPr>
                <w:rFonts w:asciiTheme="majorBidi" w:hAnsiTheme="majorBidi" w:cstheme="majorBidi"/>
                <w:sz w:val="28"/>
                <w:szCs w:val="28"/>
              </w:rPr>
              <w:t xml:space="preserve">Shall monthly repay at least </w:t>
            </w:r>
            <w:r>
              <w:rPr>
                <w:rFonts w:asciiTheme="majorBidi" w:hAnsiTheme="majorBidi" w:cstheme="majorBidi"/>
                <w:sz w:val="28"/>
                <w:szCs w:val="28"/>
              </w:rPr>
              <w:t xml:space="preserve">Baht </w:t>
            </w:r>
            <w:r w:rsidRPr="00422EFF">
              <w:rPr>
                <w:rFonts w:asciiTheme="majorBidi" w:hAnsiTheme="majorBidi" w:cstheme="majorBidi"/>
                <w:sz w:val="28"/>
                <w:szCs w:val="28"/>
              </w:rPr>
              <w:t>1,500,000</w:t>
            </w:r>
            <w:r>
              <w:rPr>
                <w:rFonts w:asciiTheme="majorBidi" w:hAnsiTheme="majorBidi" w:cstheme="majorBidi"/>
                <w:sz w:val="28"/>
                <w:szCs w:val="28"/>
              </w:rPr>
              <w:t xml:space="preserve"> </w:t>
            </w:r>
            <w:r w:rsidRPr="00422EFF">
              <w:rPr>
                <w:rFonts w:asciiTheme="majorBidi" w:hAnsiTheme="majorBidi" w:cstheme="majorBidi"/>
                <w:sz w:val="28"/>
                <w:szCs w:val="28"/>
              </w:rPr>
              <w:t>from January 2029 to December 2031.</w:t>
            </w:r>
          </w:p>
          <w:p w14:paraId="5C6002D7" w14:textId="466DD359" w:rsidR="00A91500" w:rsidRPr="00422EFF" w:rsidRDefault="00A91500" w:rsidP="00A91500">
            <w:pPr>
              <w:pStyle w:val="ListParagraph"/>
              <w:numPr>
                <w:ilvl w:val="0"/>
                <w:numId w:val="18"/>
              </w:numPr>
              <w:tabs>
                <w:tab w:val="left" w:pos="9781"/>
              </w:tabs>
              <w:overflowPunct/>
              <w:autoSpaceDE/>
              <w:autoSpaceDN/>
              <w:adjustRightInd/>
              <w:ind w:left="185" w:right="-1" w:hanging="142"/>
              <w:contextualSpacing w:val="0"/>
              <w:textAlignment w:val="auto"/>
              <w:rPr>
                <w:rFonts w:asciiTheme="majorBidi" w:hAnsiTheme="majorBidi" w:cstheme="majorBidi"/>
                <w:sz w:val="28"/>
                <w:szCs w:val="28"/>
              </w:rPr>
            </w:pPr>
            <w:r w:rsidRPr="00422EFF">
              <w:rPr>
                <w:rFonts w:asciiTheme="majorBidi" w:hAnsiTheme="majorBidi" w:cstheme="majorBidi"/>
                <w:sz w:val="28"/>
                <w:szCs w:val="28"/>
              </w:rPr>
              <w:t>Shall monthly repay from at least</w:t>
            </w:r>
            <w:r>
              <w:rPr>
                <w:rFonts w:asciiTheme="majorBidi" w:hAnsiTheme="majorBidi" w:cstheme="majorBidi"/>
                <w:sz w:val="28"/>
                <w:szCs w:val="28"/>
              </w:rPr>
              <w:t xml:space="preserve"> Baht </w:t>
            </w:r>
            <w:r w:rsidRPr="00422EFF">
              <w:rPr>
                <w:rFonts w:asciiTheme="majorBidi" w:hAnsiTheme="majorBidi" w:cstheme="majorBidi"/>
                <w:sz w:val="28"/>
                <w:szCs w:val="28"/>
              </w:rPr>
              <w:t xml:space="preserve"> 2,000,000 January 2032 to December 2032</w:t>
            </w:r>
            <w:r w:rsidRPr="00422EFF">
              <w:rPr>
                <w:rFonts w:asciiTheme="majorBidi" w:hAnsiTheme="majorBidi" w:cstheme="majorBidi"/>
                <w:sz w:val="28"/>
                <w:szCs w:val="28"/>
                <w:cs/>
              </w:rPr>
              <w:t>.</w:t>
            </w:r>
          </w:p>
        </w:tc>
      </w:tr>
    </w:tbl>
    <w:p w14:paraId="1159A794" w14:textId="2155DD8F" w:rsidR="00907941" w:rsidRPr="005413E8" w:rsidRDefault="00907941" w:rsidP="00907941">
      <w:pPr>
        <w:spacing w:before="240" w:after="120"/>
        <w:ind w:left="426"/>
        <w:jc w:val="thaiDistribute"/>
        <w:rPr>
          <w:rFonts w:asciiTheme="majorBidi" w:eastAsia="Browallia New" w:hAnsiTheme="majorBidi" w:cstheme="majorBidi"/>
        </w:rPr>
      </w:pPr>
      <w:r w:rsidRPr="005413E8">
        <w:rPr>
          <w:rFonts w:asciiTheme="majorBidi" w:eastAsia="Browallia New" w:hAnsiTheme="majorBidi" w:cstheme="majorBidi"/>
        </w:rPr>
        <w:t xml:space="preserve">The long-term borrowings of Baht 210 million from financial institutions are secured by a plot of the other Company’s land and bank deposit and guaranteed by the Company. </w:t>
      </w:r>
    </w:p>
    <w:p w14:paraId="0D94AFAA" w14:textId="77777777" w:rsidR="00907941" w:rsidRPr="00163AFE" w:rsidRDefault="00907941" w:rsidP="00907941">
      <w:pPr>
        <w:spacing w:after="120"/>
        <w:ind w:left="426"/>
        <w:jc w:val="thaiDistribute"/>
        <w:rPr>
          <w:rFonts w:asciiTheme="majorBidi" w:eastAsia="Browallia New" w:hAnsiTheme="majorBidi" w:cstheme="majorBidi"/>
          <w:spacing w:val="-2"/>
        </w:rPr>
      </w:pPr>
      <w:r w:rsidRPr="00163AFE">
        <w:rPr>
          <w:rFonts w:asciiTheme="majorBidi" w:eastAsia="Browallia New" w:hAnsiTheme="majorBidi" w:cstheme="majorBidi"/>
          <w:spacing w:val="-2"/>
        </w:rPr>
        <w:t>On 20 August 2024, the subsidiary redeemed the mortgaged land of the subsidiary and the Company and its subsidiary. The former shareholder of the subsidiary released the guaranteed obligations with financial institutions.</w:t>
      </w:r>
    </w:p>
    <w:p w14:paraId="15BBAE90" w14:textId="42F11472" w:rsidR="00F033C1" w:rsidRPr="00890334" w:rsidRDefault="0026305D" w:rsidP="00907941">
      <w:pPr>
        <w:spacing w:after="120"/>
        <w:ind w:left="426"/>
        <w:jc w:val="thaiDistribute"/>
        <w:rPr>
          <w:rFonts w:asciiTheme="majorBidi" w:hAnsiTheme="majorBidi" w:cstheme="majorBidi"/>
          <w:highlight w:val="green"/>
        </w:rPr>
      </w:pPr>
      <w:r>
        <w:rPr>
          <w:rFonts w:asciiTheme="majorBidi" w:eastAsia="Browallia New" w:hAnsiTheme="majorBidi" w:cstheme="majorBidi"/>
        </w:rPr>
        <w:t xml:space="preserve">The </w:t>
      </w:r>
      <w:r w:rsidR="00907941" w:rsidRPr="005413E8">
        <w:rPr>
          <w:rFonts w:asciiTheme="majorBidi" w:eastAsia="Browallia New" w:hAnsiTheme="majorBidi" w:cstheme="majorBidi"/>
        </w:rPr>
        <w:t>long-term borrowings from financial institution, credit line of Baht 120 million, interest rate SPRL</w:t>
      </w:r>
      <w:r w:rsidR="00907941">
        <w:rPr>
          <w:rFonts w:asciiTheme="majorBidi" w:eastAsia="Browallia New" w:hAnsiTheme="majorBidi" w:cstheme="majorBidi"/>
        </w:rPr>
        <w:t>-</w:t>
      </w:r>
      <w:r w:rsidR="00907941" w:rsidRPr="005413E8">
        <w:rPr>
          <w:rFonts w:asciiTheme="majorBidi" w:eastAsia="Browallia New" w:hAnsiTheme="majorBidi" w:cstheme="majorBidi"/>
        </w:rPr>
        <w:t>1.00% and secured by a mortgage of the other Company’s land and guaranteed by the Company.</w:t>
      </w:r>
    </w:p>
    <w:p w14:paraId="4C7C2628" w14:textId="77777777" w:rsidR="00C62D5B" w:rsidRPr="005413E8" w:rsidRDefault="00C62D5B" w:rsidP="00C62D5B">
      <w:pPr>
        <w:ind w:left="426"/>
        <w:rPr>
          <w:rFonts w:asciiTheme="majorBidi" w:eastAsia="Browallia New" w:hAnsiTheme="majorBidi" w:cstheme="majorBidi"/>
        </w:rPr>
      </w:pPr>
      <w:bookmarkStart w:id="46" w:name="NOte25_EmployeeBenefit"/>
      <w:bookmarkEnd w:id="46"/>
      <w:r w:rsidRPr="005413E8">
        <w:rPr>
          <w:rFonts w:asciiTheme="majorBidi" w:eastAsia="Browallia New" w:hAnsiTheme="majorBidi" w:cstheme="majorBidi"/>
        </w:rPr>
        <w:t>The loan agreement contains several covenants which, among other things, require the subsidiary to maintain debt-to-equity ratio and debt service coverage ratio at the rate prescribed in the agreement.</w:t>
      </w:r>
    </w:p>
    <w:p w14:paraId="3A3937A2" w14:textId="67F60128" w:rsidR="00907941" w:rsidRDefault="00907941" w:rsidP="005D770B">
      <w:pPr>
        <w:pStyle w:val="ListParagraph"/>
        <w:numPr>
          <w:ilvl w:val="0"/>
          <w:numId w:val="6"/>
        </w:numPr>
        <w:spacing w:before="120" w:after="120"/>
        <w:ind w:left="426" w:hanging="426"/>
        <w:jc w:val="thaiDistribute"/>
        <w:rPr>
          <w:rFonts w:asciiTheme="majorBidi" w:hAnsiTheme="majorBidi" w:cstheme="majorBidi"/>
          <w:b/>
          <w:bCs/>
          <w:szCs w:val="32"/>
        </w:rPr>
      </w:pPr>
      <w:r w:rsidRPr="00040E42">
        <w:rPr>
          <w:rFonts w:asciiTheme="majorBidi" w:eastAsiaTheme="minorHAnsi" w:hAnsiTheme="majorBidi" w:cstheme="majorBidi"/>
          <w:b/>
          <w:bCs/>
          <w:caps/>
          <w:szCs w:val="32"/>
          <w:lang w:val="en-GB"/>
        </w:rPr>
        <w:lastRenderedPageBreak/>
        <w:t>DEBENTURES</w:t>
      </w:r>
    </w:p>
    <w:p w14:paraId="7D09C3A9" w14:textId="77777777" w:rsidR="00907941" w:rsidRDefault="00907941" w:rsidP="00907941">
      <w:pPr>
        <w:spacing w:after="120"/>
        <w:ind w:left="426"/>
        <w:jc w:val="thaiDistribute"/>
        <w:rPr>
          <w:rFonts w:asciiTheme="majorBidi" w:eastAsia="Browallia New" w:hAnsiTheme="majorBidi" w:cstheme="majorBidi"/>
        </w:rPr>
      </w:pPr>
      <w:r w:rsidRPr="00907941">
        <w:rPr>
          <w:rFonts w:asciiTheme="majorBidi" w:eastAsia="Browallia New" w:hAnsiTheme="majorBidi" w:cstheme="majorBidi"/>
        </w:rPr>
        <w:t>During the year 2022, the Group issued long-term unsubordinated and unsecured debentures. The value is Baht 1,000 per unit, with details as follows:</w:t>
      </w:r>
    </w:p>
    <w:tbl>
      <w:tblPr>
        <w:tblW w:w="9497" w:type="dxa"/>
        <w:tblInd w:w="426" w:type="dxa"/>
        <w:tblLayout w:type="fixed"/>
        <w:tblCellMar>
          <w:left w:w="62" w:type="dxa"/>
          <w:right w:w="62" w:type="dxa"/>
        </w:tblCellMar>
        <w:tblLook w:val="0000" w:firstRow="0" w:lastRow="0" w:firstColumn="0" w:lastColumn="0" w:noHBand="0" w:noVBand="0"/>
      </w:tblPr>
      <w:tblGrid>
        <w:gridCol w:w="1134"/>
        <w:gridCol w:w="992"/>
        <w:gridCol w:w="1559"/>
        <w:gridCol w:w="1559"/>
        <w:gridCol w:w="1560"/>
        <w:gridCol w:w="1559"/>
        <w:gridCol w:w="1134"/>
      </w:tblGrid>
      <w:tr w:rsidR="00907941" w:rsidRPr="00124431" w14:paraId="4B578332" w14:textId="77777777" w:rsidTr="00955800">
        <w:trPr>
          <w:cantSplit/>
          <w:trHeight w:val="333"/>
        </w:trPr>
        <w:tc>
          <w:tcPr>
            <w:tcW w:w="1134" w:type="dxa"/>
          </w:tcPr>
          <w:p w14:paraId="46475A83" w14:textId="77777777" w:rsidR="00907941" w:rsidRPr="00124431" w:rsidRDefault="00907941" w:rsidP="00955800">
            <w:pPr>
              <w:spacing w:line="320" w:lineRule="exact"/>
              <w:ind w:left="-28" w:right="-28"/>
              <w:jc w:val="center"/>
              <w:rPr>
                <w:rFonts w:asciiTheme="majorBidi" w:hAnsiTheme="majorBidi" w:cstheme="majorBidi"/>
                <w:b/>
                <w:bCs/>
                <w:sz w:val="28"/>
                <w:szCs w:val="28"/>
              </w:rPr>
            </w:pPr>
            <w:bookmarkStart w:id="47" w:name="_Hlk173396103"/>
            <w:r w:rsidRPr="00124431">
              <w:rPr>
                <w:rFonts w:asciiTheme="majorBidi" w:hAnsiTheme="majorBidi" w:cstheme="majorBidi"/>
                <w:b/>
                <w:bCs/>
                <w:sz w:val="28"/>
                <w:szCs w:val="28"/>
              </w:rPr>
              <w:t>Debenture</w:t>
            </w:r>
          </w:p>
        </w:tc>
        <w:tc>
          <w:tcPr>
            <w:tcW w:w="992" w:type="dxa"/>
          </w:tcPr>
          <w:p w14:paraId="3A68391E" w14:textId="77777777" w:rsidR="00907941" w:rsidRPr="00124431" w:rsidRDefault="00907941" w:rsidP="00955800">
            <w:pPr>
              <w:spacing w:line="320" w:lineRule="exact"/>
              <w:ind w:left="-28" w:right="-28"/>
              <w:jc w:val="center"/>
              <w:rPr>
                <w:rFonts w:asciiTheme="majorBidi" w:hAnsiTheme="majorBidi" w:cstheme="majorBidi"/>
                <w:b/>
                <w:bCs/>
                <w:sz w:val="28"/>
                <w:szCs w:val="28"/>
              </w:rPr>
            </w:pPr>
            <w:r w:rsidRPr="00124431">
              <w:rPr>
                <w:rFonts w:asciiTheme="majorBidi" w:hAnsiTheme="majorBidi" w:cstheme="majorBidi"/>
                <w:b/>
                <w:bCs/>
                <w:sz w:val="28"/>
                <w:szCs w:val="28"/>
              </w:rPr>
              <w:t>Number of debentures</w:t>
            </w:r>
          </w:p>
        </w:tc>
        <w:tc>
          <w:tcPr>
            <w:tcW w:w="1559" w:type="dxa"/>
            <w:tcBorders>
              <w:left w:val="nil"/>
            </w:tcBorders>
          </w:tcPr>
          <w:p w14:paraId="4B641275" w14:textId="77777777" w:rsidR="00907941" w:rsidRPr="00124431" w:rsidRDefault="00907941" w:rsidP="00955800">
            <w:pPr>
              <w:spacing w:line="320" w:lineRule="exact"/>
              <w:ind w:left="-28" w:right="-28"/>
              <w:jc w:val="center"/>
              <w:rPr>
                <w:rFonts w:asciiTheme="majorBidi" w:hAnsiTheme="majorBidi" w:cstheme="majorBidi"/>
                <w:b/>
                <w:bCs/>
                <w:sz w:val="28"/>
                <w:szCs w:val="28"/>
              </w:rPr>
            </w:pPr>
            <w:r w:rsidRPr="00124431">
              <w:rPr>
                <w:rFonts w:asciiTheme="majorBidi" w:hAnsiTheme="majorBidi" w:cstheme="majorBidi"/>
                <w:b/>
                <w:bCs/>
                <w:sz w:val="28"/>
                <w:szCs w:val="28"/>
              </w:rPr>
              <w:t xml:space="preserve">Underwriting </w:t>
            </w:r>
          </w:p>
          <w:p w14:paraId="5924F52F" w14:textId="77777777" w:rsidR="00907941" w:rsidRPr="00124431" w:rsidRDefault="00907941" w:rsidP="00955800">
            <w:pPr>
              <w:spacing w:line="320" w:lineRule="exact"/>
              <w:ind w:left="-28" w:right="-28"/>
              <w:jc w:val="center"/>
              <w:rPr>
                <w:rFonts w:asciiTheme="majorBidi" w:hAnsiTheme="majorBidi" w:cstheme="majorBidi"/>
                <w:b/>
                <w:bCs/>
                <w:sz w:val="28"/>
                <w:szCs w:val="28"/>
              </w:rPr>
            </w:pPr>
            <w:r w:rsidRPr="00124431">
              <w:rPr>
                <w:rFonts w:asciiTheme="majorBidi" w:hAnsiTheme="majorBidi" w:cstheme="majorBidi"/>
                <w:b/>
                <w:bCs/>
                <w:sz w:val="28"/>
                <w:szCs w:val="28"/>
              </w:rPr>
              <w:t>date</w:t>
            </w:r>
          </w:p>
        </w:tc>
        <w:tc>
          <w:tcPr>
            <w:tcW w:w="1559" w:type="dxa"/>
          </w:tcPr>
          <w:p w14:paraId="79DEEE60" w14:textId="77777777" w:rsidR="00907941" w:rsidRPr="00124431" w:rsidRDefault="00907941" w:rsidP="0095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b/>
                <w:bCs/>
                <w:sz w:val="28"/>
                <w:szCs w:val="28"/>
              </w:rPr>
            </w:pPr>
            <w:r w:rsidRPr="00124431">
              <w:rPr>
                <w:rFonts w:asciiTheme="majorBidi" w:hAnsiTheme="majorBidi" w:cstheme="majorBidi"/>
                <w:b/>
                <w:bCs/>
                <w:sz w:val="28"/>
                <w:szCs w:val="28"/>
              </w:rPr>
              <w:t>Previous Due date</w:t>
            </w:r>
          </w:p>
        </w:tc>
        <w:tc>
          <w:tcPr>
            <w:tcW w:w="1560" w:type="dxa"/>
          </w:tcPr>
          <w:p w14:paraId="786BE510" w14:textId="77777777" w:rsidR="00907941" w:rsidRPr="00124431" w:rsidRDefault="00907941" w:rsidP="0095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b/>
                <w:bCs/>
                <w:sz w:val="28"/>
                <w:szCs w:val="28"/>
              </w:rPr>
            </w:pPr>
            <w:r w:rsidRPr="00124431">
              <w:rPr>
                <w:rFonts w:asciiTheme="majorBidi" w:hAnsiTheme="majorBidi" w:cstheme="majorBidi"/>
                <w:b/>
                <w:bCs/>
                <w:sz w:val="28"/>
                <w:szCs w:val="28"/>
              </w:rPr>
              <w:t>New Due Date</w:t>
            </w:r>
          </w:p>
        </w:tc>
        <w:tc>
          <w:tcPr>
            <w:tcW w:w="1559" w:type="dxa"/>
          </w:tcPr>
          <w:p w14:paraId="5E3F9152" w14:textId="77777777" w:rsidR="00907941" w:rsidRPr="00124431" w:rsidRDefault="00907941" w:rsidP="0095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b/>
                <w:bCs/>
                <w:sz w:val="28"/>
                <w:szCs w:val="28"/>
              </w:rPr>
            </w:pPr>
            <w:r w:rsidRPr="00124431">
              <w:rPr>
                <w:rFonts w:asciiTheme="majorBidi" w:hAnsiTheme="majorBidi" w:cstheme="majorBidi"/>
                <w:b/>
                <w:bCs/>
                <w:sz w:val="28"/>
                <w:szCs w:val="28"/>
              </w:rPr>
              <w:t>Previous Interest rate (%)</w:t>
            </w:r>
          </w:p>
        </w:tc>
        <w:tc>
          <w:tcPr>
            <w:tcW w:w="1134" w:type="dxa"/>
            <w:tcBorders>
              <w:left w:val="nil"/>
            </w:tcBorders>
          </w:tcPr>
          <w:p w14:paraId="47B6D007" w14:textId="77777777" w:rsidR="00907941" w:rsidRPr="00124431" w:rsidRDefault="00907941" w:rsidP="0095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b/>
                <w:bCs/>
                <w:sz w:val="28"/>
                <w:szCs w:val="28"/>
              </w:rPr>
            </w:pPr>
            <w:r w:rsidRPr="00124431">
              <w:rPr>
                <w:rFonts w:asciiTheme="majorBidi" w:hAnsiTheme="majorBidi" w:cstheme="majorBidi"/>
                <w:b/>
                <w:bCs/>
                <w:sz w:val="28"/>
                <w:szCs w:val="28"/>
              </w:rPr>
              <w:t>New Interest rate (%)</w:t>
            </w:r>
          </w:p>
        </w:tc>
      </w:tr>
      <w:tr w:rsidR="00907941" w:rsidRPr="00124431" w14:paraId="1B66A52E" w14:textId="77777777" w:rsidTr="00955800">
        <w:trPr>
          <w:cantSplit/>
          <w:trHeight w:val="296"/>
        </w:trPr>
        <w:tc>
          <w:tcPr>
            <w:tcW w:w="1134" w:type="dxa"/>
          </w:tcPr>
          <w:p w14:paraId="7750E928" w14:textId="77777777" w:rsidR="00907941" w:rsidRPr="00124431" w:rsidRDefault="00907941" w:rsidP="00955800">
            <w:pPr>
              <w:spacing w:line="320" w:lineRule="exact"/>
              <w:ind w:left="-28" w:right="-28"/>
              <w:jc w:val="center"/>
              <w:rPr>
                <w:rFonts w:asciiTheme="majorBidi" w:hAnsiTheme="majorBidi" w:cstheme="majorBidi"/>
                <w:sz w:val="28"/>
                <w:szCs w:val="28"/>
                <w:cs/>
              </w:rPr>
            </w:pPr>
            <w:r w:rsidRPr="00124431">
              <w:rPr>
                <w:rFonts w:asciiTheme="majorBidi" w:hAnsiTheme="majorBidi" w:cstheme="majorBidi"/>
                <w:sz w:val="28"/>
                <w:szCs w:val="28"/>
              </w:rPr>
              <w:t>APCS246A</w:t>
            </w:r>
          </w:p>
        </w:tc>
        <w:tc>
          <w:tcPr>
            <w:tcW w:w="992" w:type="dxa"/>
          </w:tcPr>
          <w:p w14:paraId="760D951F" w14:textId="77777777" w:rsidR="00907941" w:rsidRPr="00124431" w:rsidRDefault="00907941" w:rsidP="0095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385,100</w:t>
            </w:r>
          </w:p>
        </w:tc>
        <w:tc>
          <w:tcPr>
            <w:tcW w:w="1559" w:type="dxa"/>
            <w:tcBorders>
              <w:left w:val="nil"/>
            </w:tcBorders>
          </w:tcPr>
          <w:p w14:paraId="021EAE31" w14:textId="77777777" w:rsidR="00907941" w:rsidRPr="00124431" w:rsidRDefault="00907941" w:rsidP="0095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16 June 2022</w:t>
            </w:r>
          </w:p>
        </w:tc>
        <w:tc>
          <w:tcPr>
            <w:tcW w:w="1559" w:type="dxa"/>
            <w:tcBorders>
              <w:left w:val="nil"/>
            </w:tcBorders>
          </w:tcPr>
          <w:p w14:paraId="6E0D3EE0" w14:textId="77777777" w:rsidR="00907941" w:rsidRPr="00124431" w:rsidRDefault="00907941" w:rsidP="0095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16 June 2024</w:t>
            </w:r>
          </w:p>
        </w:tc>
        <w:tc>
          <w:tcPr>
            <w:tcW w:w="1560" w:type="dxa"/>
          </w:tcPr>
          <w:p w14:paraId="0D32169C" w14:textId="77777777" w:rsidR="00907941" w:rsidRPr="00124431" w:rsidRDefault="00907941" w:rsidP="0095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16 June 2026</w:t>
            </w:r>
          </w:p>
        </w:tc>
        <w:tc>
          <w:tcPr>
            <w:tcW w:w="1559" w:type="dxa"/>
          </w:tcPr>
          <w:p w14:paraId="559A1332" w14:textId="77777777" w:rsidR="00907941" w:rsidRPr="00124431" w:rsidRDefault="00907941" w:rsidP="0095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6.00</w:t>
            </w:r>
          </w:p>
        </w:tc>
        <w:tc>
          <w:tcPr>
            <w:tcW w:w="1134" w:type="dxa"/>
            <w:tcBorders>
              <w:left w:val="nil"/>
            </w:tcBorders>
          </w:tcPr>
          <w:p w14:paraId="12DF4BAB" w14:textId="77777777" w:rsidR="00907941" w:rsidRPr="00124431" w:rsidRDefault="00907941" w:rsidP="0095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7.00</w:t>
            </w:r>
          </w:p>
        </w:tc>
      </w:tr>
      <w:tr w:rsidR="00907941" w:rsidRPr="00124431" w14:paraId="4D6DAC82" w14:textId="77777777" w:rsidTr="00955800">
        <w:trPr>
          <w:cantSplit/>
          <w:trHeight w:val="305"/>
        </w:trPr>
        <w:tc>
          <w:tcPr>
            <w:tcW w:w="1134" w:type="dxa"/>
          </w:tcPr>
          <w:p w14:paraId="4BDBA92E" w14:textId="77777777" w:rsidR="00907941" w:rsidRPr="00124431" w:rsidRDefault="00907941" w:rsidP="00955800">
            <w:pPr>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APCS24NA</w:t>
            </w:r>
          </w:p>
        </w:tc>
        <w:tc>
          <w:tcPr>
            <w:tcW w:w="992" w:type="dxa"/>
          </w:tcPr>
          <w:p w14:paraId="44F630E3" w14:textId="77777777" w:rsidR="00907941" w:rsidRPr="00124431" w:rsidRDefault="00907941" w:rsidP="0095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306,600</w:t>
            </w:r>
          </w:p>
        </w:tc>
        <w:tc>
          <w:tcPr>
            <w:tcW w:w="1559" w:type="dxa"/>
            <w:tcBorders>
              <w:left w:val="nil"/>
            </w:tcBorders>
          </w:tcPr>
          <w:p w14:paraId="33BE52E0" w14:textId="77777777" w:rsidR="00907941" w:rsidRPr="00124431" w:rsidRDefault="00907941" w:rsidP="0095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11 November 2022</w:t>
            </w:r>
          </w:p>
        </w:tc>
        <w:tc>
          <w:tcPr>
            <w:tcW w:w="1559" w:type="dxa"/>
            <w:tcBorders>
              <w:left w:val="nil"/>
            </w:tcBorders>
          </w:tcPr>
          <w:p w14:paraId="277E301F" w14:textId="77777777" w:rsidR="00907941" w:rsidRPr="00124431" w:rsidRDefault="00907941" w:rsidP="0095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11 November 2024</w:t>
            </w:r>
          </w:p>
        </w:tc>
        <w:tc>
          <w:tcPr>
            <w:tcW w:w="1560" w:type="dxa"/>
          </w:tcPr>
          <w:p w14:paraId="2F08D973" w14:textId="77777777" w:rsidR="00907941" w:rsidRPr="00124431" w:rsidRDefault="00907941" w:rsidP="0095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11 November 2026</w:t>
            </w:r>
          </w:p>
        </w:tc>
        <w:tc>
          <w:tcPr>
            <w:tcW w:w="1559" w:type="dxa"/>
          </w:tcPr>
          <w:p w14:paraId="018ACF7F" w14:textId="77777777" w:rsidR="00907941" w:rsidRPr="00124431" w:rsidRDefault="00907941" w:rsidP="0095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6.20</w:t>
            </w:r>
          </w:p>
        </w:tc>
        <w:tc>
          <w:tcPr>
            <w:tcW w:w="1134" w:type="dxa"/>
            <w:tcBorders>
              <w:left w:val="nil"/>
            </w:tcBorders>
          </w:tcPr>
          <w:p w14:paraId="4546EFE3" w14:textId="77777777" w:rsidR="00907941" w:rsidRPr="00124431" w:rsidRDefault="00907941" w:rsidP="0095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7.00</w:t>
            </w:r>
          </w:p>
        </w:tc>
      </w:tr>
    </w:tbl>
    <w:p w14:paraId="5D0A0240" w14:textId="51B9E1C6" w:rsidR="00907941" w:rsidRDefault="00907941" w:rsidP="00907941">
      <w:pPr>
        <w:spacing w:before="240"/>
        <w:ind w:left="426" w:right="-1"/>
        <w:rPr>
          <w:rFonts w:asciiTheme="majorBidi" w:eastAsia="Cordia New" w:hAnsiTheme="majorBidi" w:cstheme="majorBidi"/>
          <w:spacing w:val="-2"/>
        </w:rPr>
      </w:pPr>
      <w:bookmarkStart w:id="48" w:name="_Hlk173396115"/>
      <w:bookmarkEnd w:id="47"/>
      <w:r w:rsidRPr="00907941">
        <w:rPr>
          <w:rFonts w:asciiTheme="majorBidi" w:eastAsia="Cordia New" w:hAnsiTheme="majorBidi" w:cstheme="majorBidi"/>
          <w:spacing w:val="-2"/>
        </w:rPr>
        <w:t xml:space="preserve">Movements of debentures for the period ended </w:t>
      </w:r>
      <w:r>
        <w:rPr>
          <w:rFonts w:asciiTheme="majorBidi" w:eastAsia="Cordia New" w:hAnsiTheme="majorBidi" w:cstheme="majorBidi"/>
          <w:spacing w:val="-2"/>
        </w:rPr>
        <w:t>31 December</w:t>
      </w:r>
      <w:r w:rsidRPr="00907941">
        <w:rPr>
          <w:rFonts w:asciiTheme="majorBidi" w:eastAsia="Cordia New" w:hAnsiTheme="majorBidi" w:cstheme="majorBidi"/>
          <w:spacing w:val="-2"/>
        </w:rPr>
        <w:t xml:space="preserve"> 2025 are as follows:</w:t>
      </w:r>
      <w:bookmarkEnd w:id="48"/>
    </w:p>
    <w:tbl>
      <w:tblPr>
        <w:tblW w:w="4791" w:type="pct"/>
        <w:tblInd w:w="426" w:type="dxa"/>
        <w:tblLayout w:type="fixed"/>
        <w:tblLook w:val="0000" w:firstRow="0" w:lastRow="0" w:firstColumn="0" w:lastColumn="0" w:noHBand="0" w:noVBand="0"/>
      </w:tblPr>
      <w:tblGrid>
        <w:gridCol w:w="7372"/>
        <w:gridCol w:w="2135"/>
      </w:tblGrid>
      <w:tr w:rsidR="00907941" w:rsidRPr="00907941" w14:paraId="75FAF9A7" w14:textId="77777777" w:rsidTr="00955800">
        <w:trPr>
          <w:cantSplit/>
          <w:trHeight w:val="397"/>
        </w:trPr>
        <w:tc>
          <w:tcPr>
            <w:tcW w:w="5000" w:type="pct"/>
            <w:gridSpan w:val="2"/>
          </w:tcPr>
          <w:p w14:paraId="298BDF1C" w14:textId="77777777" w:rsidR="00907941" w:rsidRPr="00907941" w:rsidRDefault="00907941" w:rsidP="00907941">
            <w:pPr>
              <w:jc w:val="right"/>
              <w:rPr>
                <w:rFonts w:asciiTheme="majorBidi" w:hAnsiTheme="majorBidi" w:cstheme="majorBidi"/>
                <w:cs/>
              </w:rPr>
            </w:pPr>
            <w:r w:rsidRPr="00907941">
              <w:rPr>
                <w:rFonts w:asciiTheme="majorBidi" w:hAnsiTheme="majorBidi" w:cstheme="majorBidi"/>
              </w:rPr>
              <w:t>(Unit: Thousand Baht)</w:t>
            </w:r>
          </w:p>
        </w:tc>
      </w:tr>
      <w:tr w:rsidR="00907941" w:rsidRPr="00907941" w14:paraId="2C6C6AE0" w14:textId="77777777" w:rsidTr="00955800">
        <w:trPr>
          <w:trHeight w:val="711"/>
        </w:trPr>
        <w:tc>
          <w:tcPr>
            <w:tcW w:w="3877" w:type="pct"/>
            <w:vAlign w:val="center"/>
          </w:tcPr>
          <w:p w14:paraId="38487C9F" w14:textId="77777777" w:rsidR="00907941" w:rsidRPr="00907941" w:rsidRDefault="00907941" w:rsidP="00907941">
            <w:pPr>
              <w:rPr>
                <w:rFonts w:asciiTheme="majorBidi" w:hAnsiTheme="majorBidi" w:cstheme="majorBidi"/>
              </w:rPr>
            </w:pPr>
          </w:p>
        </w:tc>
        <w:tc>
          <w:tcPr>
            <w:tcW w:w="1123" w:type="pct"/>
          </w:tcPr>
          <w:p w14:paraId="4FE1AA77" w14:textId="77777777" w:rsidR="00907941" w:rsidRPr="00907941" w:rsidRDefault="00907941" w:rsidP="00907941">
            <w:pPr>
              <w:pBdr>
                <w:bottom w:val="single" w:sz="4" w:space="1" w:color="auto"/>
              </w:pBdr>
              <w:jc w:val="center"/>
              <w:rPr>
                <w:rFonts w:asciiTheme="majorBidi" w:hAnsiTheme="majorBidi" w:cstheme="majorBidi"/>
              </w:rPr>
            </w:pPr>
            <w:r w:rsidRPr="00907941">
              <w:rPr>
                <w:rFonts w:asciiTheme="majorBidi" w:hAnsiTheme="majorBidi" w:cstheme="majorBidi"/>
              </w:rPr>
              <w:t xml:space="preserve">Consolidated/Separate </w:t>
            </w:r>
          </w:p>
          <w:p w14:paraId="1F5574BE" w14:textId="77777777" w:rsidR="00907941" w:rsidRPr="00907941" w:rsidRDefault="00907941" w:rsidP="00907941">
            <w:pPr>
              <w:pBdr>
                <w:bottom w:val="single" w:sz="4" w:space="1" w:color="auto"/>
              </w:pBdr>
              <w:jc w:val="center"/>
              <w:rPr>
                <w:rFonts w:asciiTheme="majorBidi" w:hAnsiTheme="majorBidi" w:cstheme="majorBidi"/>
              </w:rPr>
            </w:pPr>
            <w:r w:rsidRPr="00907941">
              <w:rPr>
                <w:rFonts w:asciiTheme="majorBidi" w:hAnsiTheme="majorBidi" w:cstheme="majorBidi"/>
              </w:rPr>
              <w:t>financial statements</w:t>
            </w:r>
          </w:p>
        </w:tc>
      </w:tr>
      <w:tr w:rsidR="00EE0792" w:rsidRPr="00907941" w14:paraId="359D157A" w14:textId="77777777" w:rsidTr="00EE0792">
        <w:trPr>
          <w:trHeight w:val="397"/>
        </w:trPr>
        <w:tc>
          <w:tcPr>
            <w:tcW w:w="3877" w:type="pct"/>
            <w:vAlign w:val="center"/>
          </w:tcPr>
          <w:p w14:paraId="564CE2A6" w14:textId="77777777" w:rsidR="00EE0792" w:rsidRPr="00907941" w:rsidRDefault="00EE0792" w:rsidP="00EE0792">
            <w:pPr>
              <w:pStyle w:val="BodyText2"/>
              <w:spacing w:before="0" w:after="0" w:line="240" w:lineRule="auto"/>
              <w:ind w:left="230" w:right="0" w:hanging="187"/>
              <w:rPr>
                <w:rFonts w:asciiTheme="majorBidi" w:hAnsiTheme="majorBidi" w:cstheme="majorBidi"/>
              </w:rPr>
            </w:pPr>
            <w:r w:rsidRPr="00907941">
              <w:rPr>
                <w:rFonts w:asciiTheme="majorBidi" w:hAnsiTheme="majorBidi" w:cstheme="majorBidi"/>
              </w:rPr>
              <w:t>Balance as at 1 January 2025</w:t>
            </w:r>
          </w:p>
        </w:tc>
        <w:tc>
          <w:tcPr>
            <w:tcW w:w="1123" w:type="pct"/>
            <w:vAlign w:val="bottom"/>
          </w:tcPr>
          <w:p w14:paraId="5E9FDAE3" w14:textId="1FD88521" w:rsidR="00EE0792" w:rsidRPr="00907941" w:rsidRDefault="00EE0792" w:rsidP="00912397">
            <w:pPr>
              <w:tabs>
                <w:tab w:val="decimal" w:pos="1691"/>
              </w:tabs>
              <w:jc w:val="center"/>
              <w:rPr>
                <w:rFonts w:asciiTheme="majorBidi" w:hAnsiTheme="majorBidi" w:cstheme="majorBidi"/>
                <w:cs/>
              </w:rPr>
            </w:pPr>
            <w:r w:rsidRPr="0082531E">
              <w:rPr>
                <w:rFonts w:asciiTheme="majorBidi" w:hAnsiTheme="majorBidi" w:cstheme="majorBidi"/>
                <w:cs/>
              </w:rPr>
              <w:t>508</w:t>
            </w:r>
            <w:r w:rsidRPr="0082531E">
              <w:rPr>
                <w:rFonts w:asciiTheme="majorBidi" w:hAnsiTheme="majorBidi" w:cstheme="majorBidi"/>
              </w:rPr>
              <w:t>,664</w:t>
            </w:r>
          </w:p>
        </w:tc>
      </w:tr>
      <w:tr w:rsidR="00EE0792" w:rsidRPr="00907941" w14:paraId="12D71B1E" w14:textId="77777777" w:rsidTr="00EE0792">
        <w:trPr>
          <w:trHeight w:val="397"/>
        </w:trPr>
        <w:tc>
          <w:tcPr>
            <w:tcW w:w="3877" w:type="pct"/>
            <w:vAlign w:val="center"/>
          </w:tcPr>
          <w:p w14:paraId="664DA915" w14:textId="77777777" w:rsidR="00EE0792" w:rsidRPr="00907941" w:rsidRDefault="00EE0792" w:rsidP="00EE0792">
            <w:pPr>
              <w:pStyle w:val="BodyText2"/>
              <w:spacing w:before="0" w:after="0" w:line="240" w:lineRule="auto"/>
              <w:ind w:left="230" w:right="0" w:hanging="187"/>
              <w:rPr>
                <w:rFonts w:asciiTheme="majorBidi" w:hAnsiTheme="majorBidi" w:cstheme="majorBidi"/>
              </w:rPr>
            </w:pPr>
            <w:r w:rsidRPr="00907941">
              <w:rPr>
                <w:rFonts w:asciiTheme="majorBidi" w:hAnsiTheme="majorBidi" w:cstheme="majorBidi"/>
              </w:rPr>
              <w:t>Less: Cost of issuing debentures</w:t>
            </w:r>
          </w:p>
        </w:tc>
        <w:tc>
          <w:tcPr>
            <w:tcW w:w="1123" w:type="pct"/>
            <w:vAlign w:val="bottom"/>
          </w:tcPr>
          <w:p w14:paraId="4C5C7A92" w14:textId="5078060C" w:rsidR="00EE0792" w:rsidRPr="00907941" w:rsidRDefault="00EE0792" w:rsidP="00912397">
            <w:pPr>
              <w:tabs>
                <w:tab w:val="decimal" w:pos="1691"/>
              </w:tabs>
              <w:jc w:val="center"/>
              <w:rPr>
                <w:rFonts w:asciiTheme="majorBidi" w:hAnsiTheme="majorBidi" w:cstheme="majorBidi"/>
              </w:rPr>
            </w:pPr>
            <w:r>
              <w:rPr>
                <w:rFonts w:asciiTheme="majorBidi" w:hAnsiTheme="majorBidi" w:cstheme="majorBidi"/>
              </w:rPr>
              <w:t>(4,368)</w:t>
            </w:r>
          </w:p>
        </w:tc>
      </w:tr>
      <w:tr w:rsidR="00EE0792" w:rsidRPr="00907941" w14:paraId="5286CA85" w14:textId="77777777" w:rsidTr="00EE0792">
        <w:trPr>
          <w:trHeight w:val="397"/>
        </w:trPr>
        <w:tc>
          <w:tcPr>
            <w:tcW w:w="3877" w:type="pct"/>
            <w:vAlign w:val="center"/>
          </w:tcPr>
          <w:p w14:paraId="61380CD6" w14:textId="77777777" w:rsidR="00EE0792" w:rsidRPr="00907941" w:rsidRDefault="00EE0792" w:rsidP="00EE0792">
            <w:pPr>
              <w:pStyle w:val="BodyText2"/>
              <w:spacing w:before="0" w:after="0" w:line="240" w:lineRule="auto"/>
              <w:ind w:left="230" w:right="0" w:hanging="187"/>
              <w:rPr>
                <w:rFonts w:asciiTheme="majorBidi" w:hAnsiTheme="majorBidi" w:cstheme="majorBidi"/>
              </w:rPr>
            </w:pPr>
            <w:r w:rsidRPr="00907941">
              <w:rPr>
                <w:rFonts w:asciiTheme="majorBidi" w:hAnsiTheme="majorBidi" w:cstheme="majorBidi"/>
              </w:rPr>
              <w:t>Less: Repayments</w:t>
            </w:r>
          </w:p>
        </w:tc>
        <w:tc>
          <w:tcPr>
            <w:tcW w:w="1123" w:type="pct"/>
            <w:vAlign w:val="bottom"/>
          </w:tcPr>
          <w:p w14:paraId="3E515DC3" w14:textId="278CEA01" w:rsidR="00EE0792" w:rsidRPr="00907941" w:rsidRDefault="00EE0792" w:rsidP="00912397">
            <w:pPr>
              <w:pBdr>
                <w:bottom w:val="single" w:sz="4" w:space="1" w:color="auto"/>
              </w:pBdr>
              <w:tabs>
                <w:tab w:val="decimal" w:pos="1691"/>
              </w:tabs>
              <w:jc w:val="center"/>
              <w:rPr>
                <w:rFonts w:asciiTheme="majorBidi" w:hAnsiTheme="majorBidi" w:cstheme="majorBidi"/>
              </w:rPr>
            </w:pPr>
            <w:r>
              <w:rPr>
                <w:rFonts w:asciiTheme="majorBidi" w:hAnsiTheme="majorBidi" w:cstheme="majorBidi"/>
              </w:rPr>
              <w:t>(130,627)</w:t>
            </w:r>
          </w:p>
        </w:tc>
      </w:tr>
      <w:tr w:rsidR="00EE0792" w:rsidRPr="00907941" w14:paraId="1395B791" w14:textId="77777777" w:rsidTr="00EE0792">
        <w:trPr>
          <w:trHeight w:val="397"/>
        </w:trPr>
        <w:tc>
          <w:tcPr>
            <w:tcW w:w="3877" w:type="pct"/>
            <w:vAlign w:val="center"/>
          </w:tcPr>
          <w:p w14:paraId="18143180" w14:textId="3E3A10D9" w:rsidR="00EE0792" w:rsidRPr="00907941" w:rsidRDefault="00EE0792" w:rsidP="00EE0792">
            <w:pPr>
              <w:pStyle w:val="BodyText2"/>
              <w:spacing w:before="0" w:after="0" w:line="240" w:lineRule="auto"/>
              <w:ind w:left="230" w:right="0" w:hanging="187"/>
              <w:rPr>
                <w:rFonts w:asciiTheme="majorBidi" w:hAnsiTheme="majorBidi" w:cstheme="majorBidi"/>
              </w:rPr>
            </w:pPr>
            <w:r w:rsidRPr="00907941">
              <w:rPr>
                <w:rFonts w:asciiTheme="majorBidi" w:hAnsiTheme="majorBidi" w:cstheme="majorBidi"/>
              </w:rPr>
              <w:t xml:space="preserve">Balance as at </w:t>
            </w:r>
            <w:r>
              <w:rPr>
                <w:rFonts w:asciiTheme="majorBidi" w:hAnsiTheme="majorBidi" w:cstheme="majorBidi"/>
              </w:rPr>
              <w:t>31 December</w:t>
            </w:r>
            <w:r w:rsidRPr="00907941">
              <w:rPr>
                <w:rFonts w:asciiTheme="majorBidi" w:hAnsiTheme="majorBidi" w:cstheme="majorBidi"/>
              </w:rPr>
              <w:t xml:space="preserve"> 2025</w:t>
            </w:r>
          </w:p>
        </w:tc>
        <w:tc>
          <w:tcPr>
            <w:tcW w:w="1123" w:type="pct"/>
            <w:vAlign w:val="bottom"/>
          </w:tcPr>
          <w:p w14:paraId="59BBC587" w14:textId="63F9F490" w:rsidR="00EE0792" w:rsidRPr="00907941" w:rsidRDefault="00EE0792" w:rsidP="00912397">
            <w:pPr>
              <w:tabs>
                <w:tab w:val="decimal" w:pos="1691"/>
              </w:tabs>
              <w:jc w:val="center"/>
              <w:rPr>
                <w:rFonts w:asciiTheme="majorBidi" w:hAnsiTheme="majorBidi" w:cstheme="majorBidi"/>
              </w:rPr>
            </w:pPr>
            <w:r>
              <w:rPr>
                <w:rFonts w:asciiTheme="majorBidi" w:hAnsiTheme="majorBidi" w:cstheme="majorBidi"/>
              </w:rPr>
              <w:t>373,669</w:t>
            </w:r>
          </w:p>
        </w:tc>
      </w:tr>
      <w:tr w:rsidR="00EE0792" w:rsidRPr="00907941" w14:paraId="7D51F8F0" w14:textId="77777777" w:rsidTr="00EE0792">
        <w:trPr>
          <w:trHeight w:val="397"/>
        </w:trPr>
        <w:tc>
          <w:tcPr>
            <w:tcW w:w="3877" w:type="pct"/>
            <w:vAlign w:val="center"/>
          </w:tcPr>
          <w:p w14:paraId="71B00240" w14:textId="77777777" w:rsidR="00EE0792" w:rsidRPr="00907941" w:rsidRDefault="00EE0792" w:rsidP="00EE0792">
            <w:pPr>
              <w:pStyle w:val="BodyText2"/>
              <w:spacing w:before="0" w:after="0" w:line="240" w:lineRule="auto"/>
              <w:ind w:left="230" w:right="0" w:hanging="187"/>
              <w:rPr>
                <w:rFonts w:asciiTheme="majorBidi" w:hAnsiTheme="majorBidi" w:cstheme="majorBidi"/>
              </w:rPr>
            </w:pPr>
            <w:r w:rsidRPr="00907941">
              <w:rPr>
                <w:rFonts w:asciiTheme="majorBidi" w:hAnsiTheme="majorBidi" w:cstheme="majorBidi"/>
              </w:rPr>
              <w:t>Less: Current portion</w:t>
            </w:r>
          </w:p>
        </w:tc>
        <w:tc>
          <w:tcPr>
            <w:tcW w:w="1123" w:type="pct"/>
            <w:vAlign w:val="bottom"/>
          </w:tcPr>
          <w:p w14:paraId="08534385" w14:textId="37340FA1" w:rsidR="00EE0792" w:rsidRPr="00907941" w:rsidRDefault="00635B97" w:rsidP="00912397">
            <w:pPr>
              <w:pBdr>
                <w:bottom w:val="single" w:sz="4" w:space="1" w:color="auto"/>
              </w:pBdr>
              <w:tabs>
                <w:tab w:val="decimal" w:pos="1691"/>
              </w:tabs>
              <w:jc w:val="center"/>
              <w:rPr>
                <w:rFonts w:asciiTheme="majorBidi" w:hAnsiTheme="majorBidi" w:cstheme="majorBidi"/>
              </w:rPr>
            </w:pPr>
            <w:r>
              <w:rPr>
                <w:rFonts w:asciiTheme="majorBidi" w:hAnsiTheme="majorBidi" w:cstheme="majorBidi"/>
              </w:rPr>
              <w:t>(373,669)</w:t>
            </w:r>
          </w:p>
        </w:tc>
      </w:tr>
      <w:tr w:rsidR="00EE0792" w:rsidRPr="00907941" w14:paraId="6D0F4FF8" w14:textId="77777777" w:rsidTr="00EE0792">
        <w:trPr>
          <w:trHeight w:val="397"/>
        </w:trPr>
        <w:tc>
          <w:tcPr>
            <w:tcW w:w="3877" w:type="pct"/>
            <w:vAlign w:val="center"/>
          </w:tcPr>
          <w:p w14:paraId="4CC81529" w14:textId="77777777" w:rsidR="00EE0792" w:rsidRPr="00907941" w:rsidRDefault="00EE0792" w:rsidP="00EE0792">
            <w:pPr>
              <w:pStyle w:val="BodyText2"/>
              <w:spacing w:before="0" w:after="0" w:line="240" w:lineRule="auto"/>
              <w:ind w:left="230" w:right="0" w:hanging="187"/>
              <w:rPr>
                <w:rFonts w:asciiTheme="majorBidi" w:hAnsiTheme="majorBidi" w:cstheme="majorBidi"/>
              </w:rPr>
            </w:pPr>
            <w:r w:rsidRPr="00907941">
              <w:rPr>
                <w:rFonts w:asciiTheme="majorBidi" w:hAnsiTheme="majorBidi" w:cstheme="majorBidi"/>
              </w:rPr>
              <w:t>Debentures - net of current portion</w:t>
            </w:r>
          </w:p>
        </w:tc>
        <w:tc>
          <w:tcPr>
            <w:tcW w:w="1123" w:type="pct"/>
            <w:vAlign w:val="bottom"/>
          </w:tcPr>
          <w:p w14:paraId="32E0970B" w14:textId="6CC21F3F" w:rsidR="00EE0792" w:rsidRPr="00907941" w:rsidRDefault="00635B97" w:rsidP="00912397">
            <w:pPr>
              <w:pBdr>
                <w:bottom w:val="double" w:sz="6" w:space="1" w:color="auto"/>
              </w:pBdr>
              <w:tabs>
                <w:tab w:val="decimal" w:pos="1691"/>
              </w:tabs>
              <w:jc w:val="center"/>
              <w:rPr>
                <w:rFonts w:asciiTheme="majorBidi" w:hAnsiTheme="majorBidi" w:cstheme="majorBidi"/>
              </w:rPr>
            </w:pPr>
            <w:r>
              <w:rPr>
                <w:rFonts w:asciiTheme="majorBidi" w:hAnsiTheme="majorBidi" w:cstheme="majorBidi"/>
              </w:rPr>
              <w:t>-</w:t>
            </w:r>
          </w:p>
        </w:tc>
      </w:tr>
    </w:tbl>
    <w:p w14:paraId="64C9D317" w14:textId="529887A3" w:rsidR="00A3413E" w:rsidRDefault="00A33E5C" w:rsidP="00516181">
      <w:pPr>
        <w:pStyle w:val="ListParagraph"/>
        <w:spacing w:before="240" w:after="120"/>
        <w:ind w:left="425"/>
        <w:contextualSpacing w:val="0"/>
        <w:jc w:val="thaiDistribute"/>
        <w:rPr>
          <w:rFonts w:asciiTheme="majorBidi" w:eastAsia="Cordia New" w:hAnsiTheme="majorBidi" w:cstheme="majorBidi"/>
          <w:sz w:val="30"/>
        </w:rPr>
      </w:pPr>
      <w:r w:rsidRPr="00124431">
        <w:rPr>
          <w:rFonts w:asciiTheme="majorBidi" w:hAnsiTheme="majorBidi" w:cstheme="majorBidi"/>
          <w:sz w:val="30"/>
        </w:rPr>
        <w:t xml:space="preserve">The debentures are subject to a covenant requiring the Company to maintain an interest-bearing debt-to-equity ratio not exceeding 3:1 throughout the life of the debentures. As of </w:t>
      </w:r>
      <w:r w:rsidR="00516181">
        <w:rPr>
          <w:rFonts w:asciiTheme="majorBidi" w:hAnsiTheme="majorBidi" w:cstheme="majorBidi"/>
          <w:sz w:val="30"/>
        </w:rPr>
        <w:t>31 December</w:t>
      </w:r>
      <w:r w:rsidRPr="00124431">
        <w:rPr>
          <w:rFonts w:asciiTheme="majorBidi" w:hAnsiTheme="majorBidi" w:cstheme="majorBidi"/>
          <w:sz w:val="30"/>
        </w:rPr>
        <w:t xml:space="preserve"> 2025, the Group's ratio stood </w:t>
      </w:r>
      <w:r w:rsidRPr="00C25865">
        <w:rPr>
          <w:rFonts w:asciiTheme="majorBidi" w:hAnsiTheme="majorBidi" w:cstheme="majorBidi"/>
          <w:sz w:val="30"/>
        </w:rPr>
        <w:t>at 0.</w:t>
      </w:r>
      <w:r w:rsidR="0093552F">
        <w:rPr>
          <w:rFonts w:asciiTheme="majorBidi" w:hAnsiTheme="majorBidi" w:cstheme="majorBidi"/>
          <w:sz w:val="30"/>
        </w:rPr>
        <w:t>42</w:t>
      </w:r>
      <w:r w:rsidRPr="00C25865">
        <w:rPr>
          <w:rFonts w:asciiTheme="majorBidi" w:hAnsiTheme="majorBidi" w:cstheme="majorBidi"/>
          <w:sz w:val="30"/>
        </w:rPr>
        <w:t>:1</w:t>
      </w:r>
    </w:p>
    <w:p w14:paraId="5B4C5434" w14:textId="77777777" w:rsidR="00FF12C6" w:rsidRDefault="00FF12C6" w:rsidP="00516181">
      <w:pPr>
        <w:pStyle w:val="ListParagraph"/>
        <w:spacing w:before="240" w:after="120"/>
        <w:ind w:left="425"/>
        <w:contextualSpacing w:val="0"/>
        <w:jc w:val="thaiDistribute"/>
        <w:rPr>
          <w:rFonts w:asciiTheme="majorBidi" w:eastAsia="Cordia New" w:hAnsiTheme="majorBidi" w:cstheme="majorBidi"/>
          <w:sz w:val="30"/>
        </w:rPr>
      </w:pPr>
    </w:p>
    <w:p w14:paraId="371D7DAB" w14:textId="77777777" w:rsidR="00FF12C6" w:rsidRDefault="00FF12C6" w:rsidP="00516181">
      <w:pPr>
        <w:pStyle w:val="ListParagraph"/>
        <w:spacing w:before="240" w:after="120"/>
        <w:ind w:left="425"/>
        <w:contextualSpacing w:val="0"/>
        <w:jc w:val="thaiDistribute"/>
        <w:rPr>
          <w:rFonts w:asciiTheme="majorBidi" w:eastAsia="Cordia New" w:hAnsiTheme="majorBidi" w:cstheme="majorBidi"/>
          <w:sz w:val="30"/>
        </w:rPr>
      </w:pPr>
    </w:p>
    <w:p w14:paraId="78FCD24A" w14:textId="77777777" w:rsidR="00FF12C6" w:rsidRDefault="00FF12C6" w:rsidP="00516181">
      <w:pPr>
        <w:pStyle w:val="ListParagraph"/>
        <w:spacing w:before="240" w:after="120"/>
        <w:ind w:left="425"/>
        <w:contextualSpacing w:val="0"/>
        <w:jc w:val="thaiDistribute"/>
        <w:rPr>
          <w:rFonts w:asciiTheme="majorBidi" w:eastAsia="Cordia New" w:hAnsiTheme="majorBidi" w:cstheme="majorBidi"/>
          <w:sz w:val="30"/>
        </w:rPr>
      </w:pPr>
    </w:p>
    <w:p w14:paraId="5B3DF543" w14:textId="77777777" w:rsidR="00FF12C6" w:rsidRDefault="00FF12C6" w:rsidP="00516181">
      <w:pPr>
        <w:pStyle w:val="ListParagraph"/>
        <w:spacing w:before="240" w:after="120"/>
        <w:ind w:left="425"/>
        <w:contextualSpacing w:val="0"/>
        <w:jc w:val="thaiDistribute"/>
        <w:rPr>
          <w:rFonts w:asciiTheme="majorBidi" w:eastAsia="Cordia New" w:hAnsiTheme="majorBidi" w:cstheme="majorBidi"/>
          <w:sz w:val="30"/>
        </w:rPr>
      </w:pPr>
    </w:p>
    <w:p w14:paraId="716CFE22" w14:textId="77777777" w:rsidR="002F78FE" w:rsidRDefault="002F78FE" w:rsidP="00516181">
      <w:pPr>
        <w:pStyle w:val="ListParagraph"/>
        <w:spacing w:before="240" w:after="120"/>
        <w:ind w:left="425"/>
        <w:contextualSpacing w:val="0"/>
        <w:jc w:val="thaiDistribute"/>
        <w:rPr>
          <w:rFonts w:asciiTheme="majorBidi" w:eastAsia="Cordia New" w:hAnsiTheme="majorBidi" w:cstheme="majorBidi"/>
          <w:sz w:val="30"/>
        </w:rPr>
      </w:pPr>
    </w:p>
    <w:p w14:paraId="4DAC110B" w14:textId="6E3AE756" w:rsidR="00A33E5C" w:rsidRPr="00A33E5C" w:rsidRDefault="00A33E5C" w:rsidP="00A33E5C">
      <w:pPr>
        <w:spacing w:after="120"/>
        <w:ind w:left="425"/>
        <w:jc w:val="thaiDistribute"/>
        <w:rPr>
          <w:rFonts w:asciiTheme="majorBidi" w:eastAsia="Cordia New" w:hAnsiTheme="majorBidi" w:cstheme="majorBidi"/>
          <w:sz w:val="30"/>
          <w:szCs w:val="30"/>
          <w:cs/>
        </w:rPr>
      </w:pPr>
      <w:r w:rsidRPr="00A33E5C">
        <w:rPr>
          <w:rFonts w:asciiTheme="majorBidi" w:eastAsia="Cordia New" w:hAnsiTheme="majorBidi" w:cstheme="majorBidi"/>
          <w:sz w:val="30"/>
          <w:szCs w:val="30"/>
        </w:rPr>
        <w:lastRenderedPageBreak/>
        <w:t>On 14 June 2024, the Company held the Debenture Holders' Meeting APCS246A No. 2/2024 regarding the extension of the redemption period of the debentures by 2 years from the previous repayment due on 16 June 2024 to the repayment due on 16 June 2026, with the principal repayment condition as follows.</w:t>
      </w:r>
    </w:p>
    <w:p w14:paraId="5D16AB1C" w14:textId="77777777" w:rsidR="00A33E5C" w:rsidRPr="00A33E5C" w:rsidRDefault="00A33E5C" w:rsidP="005D770B">
      <w:pPr>
        <w:pStyle w:val="ListParagraph"/>
        <w:numPr>
          <w:ilvl w:val="0"/>
          <w:numId w:val="13"/>
        </w:numPr>
        <w:ind w:left="993" w:hanging="426"/>
        <w:contextualSpacing w:val="0"/>
        <w:jc w:val="thaiDistribute"/>
        <w:textAlignment w:val="auto"/>
        <w:rPr>
          <w:rFonts w:asciiTheme="majorBidi" w:eastAsia="Cordia New" w:hAnsiTheme="majorBidi" w:cstheme="majorBidi"/>
          <w:sz w:val="30"/>
        </w:rPr>
      </w:pPr>
      <w:bookmarkStart w:id="49" w:name="_Hlk173396185"/>
      <w:r w:rsidRPr="00A33E5C">
        <w:rPr>
          <w:rFonts w:asciiTheme="majorBidi" w:eastAsia="Cordia New" w:hAnsiTheme="majorBidi" w:cstheme="majorBidi"/>
          <w:sz w:val="30"/>
        </w:rPr>
        <w:t>Principal repayment to total amount of 55 percent of value of debentures divided into 8 installments</w:t>
      </w:r>
    </w:p>
    <w:p w14:paraId="49AF4263" w14:textId="77777777" w:rsidR="00A33E5C" w:rsidRPr="00A33E5C" w:rsidRDefault="00A33E5C" w:rsidP="005D770B">
      <w:pPr>
        <w:pStyle w:val="ListParagraph"/>
        <w:numPr>
          <w:ilvl w:val="0"/>
          <w:numId w:val="14"/>
        </w:numPr>
        <w:ind w:left="1560" w:hanging="426"/>
        <w:contextualSpacing w:val="0"/>
        <w:jc w:val="thaiDistribute"/>
        <w:textAlignment w:val="auto"/>
        <w:rPr>
          <w:rFonts w:asciiTheme="majorBidi" w:eastAsia="Cordia New" w:hAnsiTheme="majorBidi" w:cstheme="majorBidi"/>
          <w:sz w:val="30"/>
        </w:rPr>
      </w:pPr>
      <w:r w:rsidRPr="00A33E5C">
        <w:rPr>
          <w:rFonts w:asciiTheme="majorBidi" w:eastAsia="Cordia New" w:hAnsiTheme="majorBidi" w:cstheme="majorBidi"/>
          <w:sz w:val="30"/>
        </w:rPr>
        <w:t>Installment 1 repayment of principal total amount of 20 percent of value of debentures as of its original issued and redemption due date.</w:t>
      </w:r>
    </w:p>
    <w:p w14:paraId="6392BB69" w14:textId="77777777" w:rsidR="00A33E5C" w:rsidRPr="00A33E5C" w:rsidRDefault="00A33E5C" w:rsidP="005D770B">
      <w:pPr>
        <w:pStyle w:val="ListParagraph"/>
        <w:numPr>
          <w:ilvl w:val="0"/>
          <w:numId w:val="14"/>
        </w:numPr>
        <w:ind w:left="1560" w:hanging="426"/>
        <w:contextualSpacing w:val="0"/>
        <w:jc w:val="thaiDistribute"/>
        <w:textAlignment w:val="auto"/>
        <w:rPr>
          <w:rFonts w:asciiTheme="majorBidi" w:eastAsia="Cordia New" w:hAnsiTheme="majorBidi" w:cstheme="majorBidi"/>
          <w:sz w:val="30"/>
        </w:rPr>
      </w:pPr>
      <w:r w:rsidRPr="00A33E5C">
        <w:rPr>
          <w:rFonts w:asciiTheme="majorBidi" w:eastAsia="Cordia New" w:hAnsiTheme="majorBidi" w:cstheme="majorBidi"/>
          <w:sz w:val="30"/>
        </w:rPr>
        <w:t>Installment 2 - 8 repayment of principal total amount of 5 percent of value Debentures’ principal every                   3 months.</w:t>
      </w:r>
    </w:p>
    <w:bookmarkEnd w:id="49"/>
    <w:p w14:paraId="0F2C971F" w14:textId="77777777" w:rsidR="00A33E5C" w:rsidRPr="00A33E5C" w:rsidRDefault="00A33E5C" w:rsidP="005D770B">
      <w:pPr>
        <w:pStyle w:val="ListParagraph"/>
        <w:numPr>
          <w:ilvl w:val="0"/>
          <w:numId w:val="13"/>
        </w:numPr>
        <w:ind w:left="993" w:hanging="426"/>
        <w:contextualSpacing w:val="0"/>
        <w:jc w:val="thaiDistribute"/>
        <w:textAlignment w:val="auto"/>
        <w:rPr>
          <w:rFonts w:asciiTheme="majorBidi" w:eastAsia="Cordia New" w:hAnsiTheme="majorBidi" w:cstheme="majorBidi"/>
          <w:sz w:val="30"/>
        </w:rPr>
      </w:pPr>
      <w:r w:rsidRPr="00A33E5C">
        <w:rPr>
          <w:rFonts w:asciiTheme="majorBidi" w:eastAsia="Cordia New" w:hAnsiTheme="majorBidi" w:cstheme="majorBidi"/>
          <w:sz w:val="30"/>
        </w:rPr>
        <w:t>The remaining amount of principal total amount of 45 percent of value of debenture will be paid on the extended redemption due date.</w:t>
      </w:r>
    </w:p>
    <w:p w14:paraId="3CAE29EC" w14:textId="77777777" w:rsidR="00A33E5C" w:rsidRPr="00A33E5C" w:rsidRDefault="00A33E5C" w:rsidP="005D770B">
      <w:pPr>
        <w:pStyle w:val="ListParagraph"/>
        <w:numPr>
          <w:ilvl w:val="0"/>
          <w:numId w:val="13"/>
        </w:numPr>
        <w:spacing w:after="200"/>
        <w:ind w:left="993" w:hanging="426"/>
        <w:jc w:val="thaiDistribute"/>
        <w:textAlignment w:val="auto"/>
        <w:rPr>
          <w:rFonts w:asciiTheme="majorBidi" w:eastAsia="Cordia New" w:hAnsiTheme="majorBidi" w:cstheme="majorBidi"/>
          <w:sz w:val="30"/>
        </w:rPr>
      </w:pPr>
      <w:bookmarkStart w:id="50" w:name="_Hlk173396199"/>
      <w:r w:rsidRPr="00A33E5C">
        <w:rPr>
          <w:rFonts w:asciiTheme="majorBidi" w:eastAsia="Cordia New" w:hAnsiTheme="majorBidi" w:cstheme="majorBidi"/>
          <w:sz w:val="30"/>
        </w:rPr>
        <w:t>To amend interest rate by increasing to 7 percent per annum from previous redemption due date to the extended redemption due date.</w:t>
      </w:r>
    </w:p>
    <w:bookmarkEnd w:id="50"/>
    <w:p w14:paraId="008B1C47" w14:textId="77777777" w:rsidR="00A33E5C" w:rsidRPr="00A33E5C" w:rsidRDefault="00A33E5C" w:rsidP="005D770B">
      <w:pPr>
        <w:pStyle w:val="ListParagraph"/>
        <w:numPr>
          <w:ilvl w:val="0"/>
          <w:numId w:val="13"/>
        </w:numPr>
        <w:spacing w:after="200"/>
        <w:ind w:left="993" w:hanging="426"/>
        <w:jc w:val="thaiDistribute"/>
        <w:textAlignment w:val="auto"/>
        <w:rPr>
          <w:rFonts w:asciiTheme="majorBidi" w:eastAsia="Cordia New" w:hAnsiTheme="majorBidi" w:cstheme="majorBidi"/>
          <w:sz w:val="30"/>
        </w:rPr>
      </w:pPr>
      <w:r w:rsidRPr="00A33E5C">
        <w:rPr>
          <w:rFonts w:asciiTheme="majorBidi" w:eastAsia="Cordia New" w:hAnsiTheme="majorBidi" w:cstheme="majorBidi"/>
          <w:sz w:val="30"/>
        </w:rPr>
        <w:t>To provide more collateral of debentures by pledging 44,539,538 shares at par value Baht 10 each of a subsidiary in which the Company holding 99.99 percent of its shares total amount of 79,999,998 shares.</w:t>
      </w:r>
    </w:p>
    <w:p w14:paraId="73C88597" w14:textId="77777777" w:rsidR="00A33E5C" w:rsidRPr="00A33E5C" w:rsidRDefault="00A33E5C" w:rsidP="00A33E5C">
      <w:pPr>
        <w:spacing w:after="120"/>
        <w:ind w:left="425"/>
        <w:jc w:val="thaiDistribute"/>
        <w:rPr>
          <w:rFonts w:asciiTheme="majorBidi" w:eastAsia="Cordia New" w:hAnsiTheme="majorBidi" w:cstheme="majorBidi"/>
          <w:sz w:val="30"/>
          <w:szCs w:val="30"/>
        </w:rPr>
      </w:pPr>
      <w:r w:rsidRPr="00A33E5C">
        <w:rPr>
          <w:rFonts w:asciiTheme="majorBidi" w:eastAsia="Cordia New" w:hAnsiTheme="majorBidi" w:cstheme="majorBidi"/>
          <w:sz w:val="30"/>
          <w:szCs w:val="30"/>
        </w:rPr>
        <w:t>On 26 June 2024, the Company held the Debenture Holders' Meeting APCS24NA No. 2/2024 regarding the extension of the redemption period of the debentures by 2 years from the previous repayment due on 11 November 2024 to the repayment due on 11 November 2026, with the principal repayment condition as follows.</w:t>
      </w:r>
      <w:bookmarkStart w:id="51" w:name="_Hlk173396227"/>
    </w:p>
    <w:p w14:paraId="6EB9DBBA" w14:textId="241E42BA" w:rsidR="00A33E5C" w:rsidRPr="00A33E5C" w:rsidRDefault="00A33E5C" w:rsidP="005D770B">
      <w:pPr>
        <w:pStyle w:val="ListParagraph"/>
        <w:numPr>
          <w:ilvl w:val="0"/>
          <w:numId w:val="13"/>
        </w:numPr>
        <w:ind w:left="993" w:hanging="426"/>
        <w:contextualSpacing w:val="0"/>
        <w:jc w:val="thaiDistribute"/>
        <w:textAlignment w:val="auto"/>
        <w:rPr>
          <w:rFonts w:asciiTheme="majorBidi" w:eastAsia="Cordia New" w:hAnsiTheme="majorBidi" w:cstheme="majorBidi"/>
          <w:sz w:val="30"/>
        </w:rPr>
      </w:pPr>
      <w:r w:rsidRPr="00A33E5C">
        <w:rPr>
          <w:rFonts w:asciiTheme="majorBidi" w:eastAsia="Cordia New" w:hAnsiTheme="majorBidi" w:cstheme="majorBidi"/>
          <w:sz w:val="30"/>
        </w:rPr>
        <w:t>Principal repayment to total amount of 55 percent of value of debentures divided into 8 installments</w:t>
      </w:r>
    </w:p>
    <w:p w14:paraId="6B2F6D46" w14:textId="77777777" w:rsidR="00A33E5C" w:rsidRPr="00A33E5C" w:rsidRDefault="00A33E5C" w:rsidP="005D770B">
      <w:pPr>
        <w:pStyle w:val="ListParagraph"/>
        <w:numPr>
          <w:ilvl w:val="0"/>
          <w:numId w:val="15"/>
        </w:numPr>
        <w:ind w:left="1560" w:hanging="425"/>
        <w:contextualSpacing w:val="0"/>
        <w:jc w:val="thaiDistribute"/>
        <w:textAlignment w:val="auto"/>
        <w:rPr>
          <w:rFonts w:asciiTheme="majorBidi" w:eastAsia="Cordia New" w:hAnsiTheme="majorBidi" w:cstheme="majorBidi"/>
          <w:sz w:val="30"/>
        </w:rPr>
      </w:pPr>
      <w:r w:rsidRPr="00A33E5C">
        <w:rPr>
          <w:rFonts w:asciiTheme="majorBidi" w:eastAsia="Cordia New" w:hAnsiTheme="majorBidi" w:cstheme="majorBidi"/>
          <w:sz w:val="30"/>
        </w:rPr>
        <w:t>Installment 1 repayment of principal total amount of 20 percent of value of debentures as of its original issued and redemption due date.</w:t>
      </w:r>
    </w:p>
    <w:p w14:paraId="157FF644" w14:textId="77777777" w:rsidR="00A33E5C" w:rsidRPr="00A33E5C" w:rsidRDefault="00A33E5C" w:rsidP="005D770B">
      <w:pPr>
        <w:pStyle w:val="ListParagraph"/>
        <w:numPr>
          <w:ilvl w:val="0"/>
          <w:numId w:val="15"/>
        </w:numPr>
        <w:ind w:left="1560" w:hanging="425"/>
        <w:contextualSpacing w:val="0"/>
        <w:jc w:val="thaiDistribute"/>
        <w:textAlignment w:val="auto"/>
        <w:rPr>
          <w:rFonts w:asciiTheme="majorBidi" w:eastAsia="Cordia New" w:hAnsiTheme="majorBidi" w:cstheme="majorBidi"/>
          <w:sz w:val="30"/>
        </w:rPr>
      </w:pPr>
      <w:r w:rsidRPr="00A33E5C">
        <w:rPr>
          <w:rFonts w:asciiTheme="majorBidi" w:eastAsia="Cordia New" w:hAnsiTheme="majorBidi" w:cstheme="majorBidi"/>
          <w:sz w:val="30"/>
        </w:rPr>
        <w:t>Installment 2 - 8 repayment of principal total amount of 5 percent of value Debentures’ principal every                   3 months.</w:t>
      </w:r>
    </w:p>
    <w:p w14:paraId="69174E77" w14:textId="77777777" w:rsidR="00A33E5C" w:rsidRPr="00A33E5C" w:rsidRDefault="00A33E5C" w:rsidP="005D770B">
      <w:pPr>
        <w:pStyle w:val="ListParagraph"/>
        <w:numPr>
          <w:ilvl w:val="0"/>
          <w:numId w:val="13"/>
        </w:numPr>
        <w:spacing w:after="200"/>
        <w:ind w:left="993" w:hanging="426"/>
        <w:jc w:val="thaiDistribute"/>
        <w:textAlignment w:val="auto"/>
        <w:rPr>
          <w:rFonts w:asciiTheme="majorBidi" w:eastAsia="Cordia New" w:hAnsiTheme="majorBidi" w:cstheme="majorBidi"/>
          <w:sz w:val="30"/>
        </w:rPr>
      </w:pPr>
      <w:r w:rsidRPr="00A33E5C">
        <w:rPr>
          <w:rFonts w:asciiTheme="majorBidi" w:eastAsia="Cordia New" w:hAnsiTheme="majorBidi" w:cstheme="majorBidi"/>
          <w:sz w:val="30"/>
        </w:rPr>
        <w:t>The remaining amount of principal total amount of 45 percent of value of debenture will be paid on the extended redemption due date.</w:t>
      </w:r>
    </w:p>
    <w:p w14:paraId="3E2A1B2C" w14:textId="77777777" w:rsidR="00A33E5C" w:rsidRPr="00A33E5C" w:rsidRDefault="00A33E5C" w:rsidP="005D770B">
      <w:pPr>
        <w:pStyle w:val="ListParagraph"/>
        <w:numPr>
          <w:ilvl w:val="0"/>
          <w:numId w:val="13"/>
        </w:numPr>
        <w:spacing w:after="200"/>
        <w:ind w:left="993" w:hanging="426"/>
        <w:jc w:val="thaiDistribute"/>
        <w:textAlignment w:val="auto"/>
        <w:rPr>
          <w:rFonts w:asciiTheme="majorBidi" w:eastAsia="Cordia New" w:hAnsiTheme="majorBidi" w:cstheme="majorBidi"/>
          <w:sz w:val="30"/>
        </w:rPr>
      </w:pPr>
      <w:r w:rsidRPr="00A33E5C">
        <w:rPr>
          <w:rFonts w:asciiTheme="majorBidi" w:eastAsia="Cordia New" w:hAnsiTheme="majorBidi" w:cstheme="majorBidi"/>
          <w:sz w:val="30"/>
        </w:rPr>
        <w:t xml:space="preserve">To amend interest rate by increasing to </w:t>
      </w:r>
      <w:r w:rsidRPr="00A33E5C">
        <w:rPr>
          <w:rFonts w:asciiTheme="majorBidi" w:eastAsia="Cordia New" w:hAnsiTheme="majorBidi" w:cstheme="majorBidi"/>
          <w:sz w:val="30"/>
          <w:cs/>
        </w:rPr>
        <w:t xml:space="preserve">7 </w:t>
      </w:r>
      <w:r w:rsidRPr="00A33E5C">
        <w:rPr>
          <w:rFonts w:asciiTheme="majorBidi" w:eastAsia="Cordia New" w:hAnsiTheme="majorBidi" w:cstheme="majorBidi"/>
          <w:sz w:val="30"/>
        </w:rPr>
        <w:t>percent per annum from previous redemption due date to the extended redemption due date.</w:t>
      </w:r>
    </w:p>
    <w:bookmarkEnd w:id="51"/>
    <w:p w14:paraId="70614F0F" w14:textId="3295E593" w:rsidR="009B79EF" w:rsidRDefault="00A33E5C" w:rsidP="005D770B">
      <w:pPr>
        <w:pStyle w:val="ListParagraph"/>
        <w:numPr>
          <w:ilvl w:val="0"/>
          <w:numId w:val="13"/>
        </w:numPr>
        <w:spacing w:after="120"/>
        <w:ind w:left="993" w:hanging="426"/>
        <w:jc w:val="thaiDistribute"/>
        <w:textAlignment w:val="auto"/>
        <w:rPr>
          <w:rFonts w:asciiTheme="majorBidi" w:eastAsia="Cordia New" w:hAnsiTheme="majorBidi" w:cstheme="majorBidi"/>
          <w:sz w:val="30"/>
        </w:rPr>
      </w:pPr>
      <w:r w:rsidRPr="00A33E5C">
        <w:rPr>
          <w:rFonts w:asciiTheme="majorBidi" w:eastAsia="Cordia New" w:hAnsiTheme="majorBidi" w:cstheme="majorBidi"/>
          <w:sz w:val="30"/>
        </w:rPr>
        <w:t>To provide more collateral of debentures by pledging 35,460,460 shares at par value Baht 10 each of a subsidiary in which the Company holding 99.99 percent of its shares total amount of 79,999,998 shares.</w:t>
      </w:r>
    </w:p>
    <w:p w14:paraId="3B950129" w14:textId="77777777" w:rsidR="009B79EF" w:rsidRDefault="009B79EF">
      <w:pPr>
        <w:overflowPunct/>
        <w:autoSpaceDE/>
        <w:autoSpaceDN/>
        <w:adjustRightInd/>
        <w:textAlignment w:val="auto"/>
        <w:rPr>
          <w:rFonts w:asciiTheme="majorBidi" w:eastAsia="Cordia New" w:hAnsiTheme="majorBidi" w:cstheme="majorBidi"/>
          <w:sz w:val="30"/>
          <w:szCs w:val="30"/>
        </w:rPr>
      </w:pPr>
      <w:r>
        <w:rPr>
          <w:rFonts w:asciiTheme="majorBidi" w:eastAsia="Cordia New" w:hAnsiTheme="majorBidi" w:cstheme="majorBidi"/>
          <w:sz w:val="30"/>
        </w:rPr>
        <w:br w:type="page"/>
      </w:r>
    </w:p>
    <w:p w14:paraId="2898FFFB" w14:textId="35BD4CD4" w:rsidR="00654BA4" w:rsidRPr="00BC5AC5" w:rsidRDefault="00535771" w:rsidP="005D770B">
      <w:pPr>
        <w:pStyle w:val="ListParagraph"/>
        <w:numPr>
          <w:ilvl w:val="0"/>
          <w:numId w:val="6"/>
        </w:numPr>
        <w:spacing w:before="120" w:after="120"/>
        <w:ind w:left="426" w:hanging="426"/>
        <w:jc w:val="thaiDistribute"/>
        <w:rPr>
          <w:rFonts w:asciiTheme="majorBidi" w:hAnsiTheme="majorBidi" w:cstheme="majorBidi"/>
          <w:b/>
          <w:bCs/>
          <w:szCs w:val="32"/>
        </w:rPr>
      </w:pPr>
      <w:r>
        <w:rPr>
          <w:rFonts w:asciiTheme="majorBidi" w:hAnsiTheme="majorBidi" w:cstheme="majorBidi"/>
          <w:b/>
          <w:bCs/>
          <w:szCs w:val="32"/>
        </w:rPr>
        <w:lastRenderedPageBreak/>
        <w:t>NON-CURRENT P</w:t>
      </w:r>
      <w:r w:rsidR="00883E73" w:rsidRPr="00BC5AC5">
        <w:rPr>
          <w:rFonts w:asciiTheme="majorBidi" w:hAnsiTheme="majorBidi" w:cstheme="majorBidi"/>
          <w:b/>
          <w:bCs/>
          <w:szCs w:val="32"/>
        </w:rPr>
        <w:t>ROVISION</w:t>
      </w:r>
      <w:r w:rsidR="003B30A6">
        <w:rPr>
          <w:rFonts w:asciiTheme="majorBidi" w:hAnsiTheme="majorBidi" w:cstheme="majorBidi"/>
          <w:b/>
          <w:bCs/>
          <w:szCs w:val="32"/>
        </w:rPr>
        <w:t>S</w:t>
      </w:r>
      <w:r w:rsidR="00883E73" w:rsidRPr="00BC5AC5">
        <w:rPr>
          <w:rFonts w:asciiTheme="majorBidi" w:hAnsiTheme="majorBidi" w:cstheme="majorBidi"/>
          <w:b/>
          <w:bCs/>
          <w:szCs w:val="32"/>
        </w:rPr>
        <w:t xml:space="preserve"> FOR EMPLOYEE BENEFITS </w:t>
      </w:r>
    </w:p>
    <w:p w14:paraId="10A10BA4" w14:textId="53CE5ED5" w:rsidR="0043328E" w:rsidRPr="00BC5AC5" w:rsidRDefault="007626CC" w:rsidP="009B6925">
      <w:pPr>
        <w:ind w:left="426"/>
        <w:jc w:val="thaiDistribute"/>
        <w:rPr>
          <w:rFonts w:asciiTheme="majorBidi" w:hAnsiTheme="majorBidi" w:cstheme="majorBidi"/>
        </w:rPr>
      </w:pPr>
      <w:r w:rsidRPr="00BC5AC5">
        <w:rPr>
          <w:rFonts w:asciiTheme="majorBidi" w:hAnsiTheme="majorBidi" w:cstheme="majorBidi"/>
        </w:rPr>
        <w:t xml:space="preserve">The </w:t>
      </w:r>
      <w:r w:rsidR="00535771">
        <w:rPr>
          <w:rFonts w:asciiTheme="majorBidi" w:hAnsiTheme="majorBidi" w:cstheme="majorBidi"/>
        </w:rPr>
        <w:t xml:space="preserve">non-current </w:t>
      </w:r>
      <w:r w:rsidRPr="00BC5AC5">
        <w:rPr>
          <w:rFonts w:asciiTheme="majorBidi" w:hAnsiTheme="majorBidi" w:cstheme="majorBidi"/>
        </w:rPr>
        <w:t>provision</w:t>
      </w:r>
      <w:r w:rsidR="003B30A6">
        <w:rPr>
          <w:rFonts w:asciiTheme="majorBidi" w:hAnsiTheme="majorBidi" w:cstheme="majorBidi"/>
        </w:rPr>
        <w:t>s</w:t>
      </w:r>
      <w:r w:rsidR="0043328E" w:rsidRPr="00BC5AC5">
        <w:rPr>
          <w:rFonts w:asciiTheme="majorBidi" w:hAnsiTheme="majorBidi" w:cstheme="majorBidi"/>
        </w:rPr>
        <w:t xml:space="preserve"> for </w:t>
      </w:r>
      <w:r w:rsidR="00535771">
        <w:rPr>
          <w:rFonts w:asciiTheme="majorBidi" w:hAnsiTheme="majorBidi" w:cstheme="majorBidi"/>
        </w:rPr>
        <w:t>e</w:t>
      </w:r>
      <w:r w:rsidR="0043328E" w:rsidRPr="00BC5AC5">
        <w:rPr>
          <w:rFonts w:asciiTheme="majorBidi" w:hAnsiTheme="majorBidi" w:cstheme="majorBidi"/>
        </w:rPr>
        <w:t xml:space="preserve">mployee benefits, which </w:t>
      </w:r>
      <w:r w:rsidR="003773AD" w:rsidRPr="00BC5AC5">
        <w:rPr>
          <w:rFonts w:asciiTheme="majorBidi" w:hAnsiTheme="majorBidi" w:cstheme="majorBidi"/>
        </w:rPr>
        <w:t>represent</w:t>
      </w:r>
      <w:r w:rsidR="0043328E" w:rsidRPr="00BC5AC5">
        <w:rPr>
          <w:rFonts w:asciiTheme="majorBidi" w:hAnsiTheme="majorBidi" w:cstheme="majorBidi"/>
        </w:rPr>
        <w:t xml:space="preserve"> compensation payable</w:t>
      </w:r>
      <w:r w:rsidR="009B6925">
        <w:rPr>
          <w:rFonts w:asciiTheme="majorBidi" w:hAnsiTheme="majorBidi" w:cstheme="majorBidi"/>
        </w:rPr>
        <w:t>s</w:t>
      </w:r>
      <w:r w:rsidR="0043328E" w:rsidRPr="00BC5AC5">
        <w:rPr>
          <w:rFonts w:asciiTheme="majorBidi" w:hAnsiTheme="majorBidi" w:cstheme="majorBidi"/>
        </w:rPr>
        <w:t xml:space="preserve"> to employees after they retire, was as follows:</w:t>
      </w:r>
    </w:p>
    <w:tbl>
      <w:tblPr>
        <w:tblW w:w="9497" w:type="dxa"/>
        <w:tblInd w:w="426" w:type="dxa"/>
        <w:tblLayout w:type="fixed"/>
        <w:tblLook w:val="0000" w:firstRow="0" w:lastRow="0" w:firstColumn="0" w:lastColumn="0" w:noHBand="0" w:noVBand="0"/>
      </w:tblPr>
      <w:tblGrid>
        <w:gridCol w:w="4536"/>
        <w:gridCol w:w="1240"/>
        <w:gridCol w:w="1240"/>
        <w:gridCol w:w="1240"/>
        <w:gridCol w:w="1241"/>
      </w:tblGrid>
      <w:tr w:rsidR="00AE75EA" w:rsidRPr="00A33E5C" w14:paraId="0D8B142E" w14:textId="77777777" w:rsidTr="009B6925">
        <w:tc>
          <w:tcPr>
            <w:tcW w:w="9497" w:type="dxa"/>
            <w:gridSpan w:val="5"/>
            <w:vAlign w:val="bottom"/>
          </w:tcPr>
          <w:p w14:paraId="1D52D391" w14:textId="77777777" w:rsidR="00AE75EA" w:rsidRPr="00A33E5C" w:rsidRDefault="00AE75EA" w:rsidP="009B6925">
            <w:pPr>
              <w:tabs>
                <w:tab w:val="left" w:pos="600"/>
                <w:tab w:val="left" w:pos="900"/>
                <w:tab w:val="right" w:pos="7280"/>
                <w:tab w:val="right" w:pos="8540"/>
              </w:tabs>
              <w:jc w:val="right"/>
              <w:rPr>
                <w:rFonts w:asciiTheme="majorBidi" w:hAnsiTheme="majorBidi" w:cstheme="majorBidi"/>
                <w:cs/>
              </w:rPr>
            </w:pPr>
            <w:r w:rsidRPr="00A33E5C">
              <w:rPr>
                <w:rFonts w:asciiTheme="majorBidi" w:hAnsiTheme="majorBidi" w:cstheme="majorBidi"/>
              </w:rPr>
              <w:t>(Unit: Thousand Baht)</w:t>
            </w:r>
          </w:p>
        </w:tc>
      </w:tr>
      <w:tr w:rsidR="00AE75EA" w:rsidRPr="00A33E5C" w14:paraId="23334E95" w14:textId="77777777" w:rsidTr="00804621">
        <w:tc>
          <w:tcPr>
            <w:tcW w:w="4536" w:type="dxa"/>
          </w:tcPr>
          <w:p w14:paraId="24F7C854" w14:textId="77777777" w:rsidR="00AE75EA" w:rsidRPr="00A33E5C" w:rsidRDefault="00AE75EA" w:rsidP="009B6925">
            <w:pPr>
              <w:jc w:val="thaiDistribute"/>
              <w:rPr>
                <w:rFonts w:asciiTheme="majorBidi" w:hAnsiTheme="majorBidi" w:cstheme="majorBidi"/>
              </w:rPr>
            </w:pPr>
          </w:p>
        </w:tc>
        <w:tc>
          <w:tcPr>
            <w:tcW w:w="2480" w:type="dxa"/>
            <w:gridSpan w:val="2"/>
            <w:vAlign w:val="bottom"/>
          </w:tcPr>
          <w:p w14:paraId="50CD070C" w14:textId="77777777" w:rsidR="00AE75EA" w:rsidRPr="00A33E5C" w:rsidRDefault="00AE75EA" w:rsidP="009B6925">
            <w:pPr>
              <w:pBdr>
                <w:bottom w:val="single" w:sz="4" w:space="1" w:color="auto"/>
              </w:pBdr>
              <w:tabs>
                <w:tab w:val="right" w:pos="7280"/>
                <w:tab w:val="right" w:pos="8540"/>
              </w:tabs>
              <w:jc w:val="center"/>
              <w:rPr>
                <w:rFonts w:asciiTheme="majorBidi" w:hAnsiTheme="majorBidi" w:cstheme="majorBidi"/>
              </w:rPr>
            </w:pPr>
            <w:r w:rsidRPr="00A33E5C">
              <w:rPr>
                <w:rFonts w:asciiTheme="majorBidi" w:hAnsiTheme="majorBidi" w:cstheme="majorBidi"/>
              </w:rPr>
              <w:t>Consolidated                     financial statements</w:t>
            </w:r>
          </w:p>
        </w:tc>
        <w:tc>
          <w:tcPr>
            <w:tcW w:w="2481" w:type="dxa"/>
            <w:gridSpan w:val="2"/>
            <w:vAlign w:val="bottom"/>
          </w:tcPr>
          <w:p w14:paraId="64942A9A" w14:textId="77777777" w:rsidR="00AE75EA" w:rsidRPr="00A33E5C" w:rsidRDefault="00AE75EA" w:rsidP="009B6925">
            <w:pPr>
              <w:pBdr>
                <w:bottom w:val="single" w:sz="4" w:space="1" w:color="auto"/>
              </w:pBdr>
              <w:tabs>
                <w:tab w:val="right" w:pos="7280"/>
                <w:tab w:val="right" w:pos="8540"/>
              </w:tabs>
              <w:jc w:val="center"/>
              <w:rPr>
                <w:rFonts w:asciiTheme="majorBidi" w:hAnsiTheme="majorBidi" w:cstheme="majorBidi"/>
              </w:rPr>
            </w:pPr>
            <w:r w:rsidRPr="00A33E5C">
              <w:rPr>
                <w:rFonts w:asciiTheme="majorBidi" w:hAnsiTheme="majorBidi" w:cstheme="majorBidi"/>
              </w:rPr>
              <w:t>Separate                          financial statements</w:t>
            </w:r>
          </w:p>
        </w:tc>
      </w:tr>
      <w:tr w:rsidR="00AE75EA" w:rsidRPr="00A33E5C" w14:paraId="0AD47ECB" w14:textId="77777777" w:rsidTr="00804621">
        <w:tc>
          <w:tcPr>
            <w:tcW w:w="4536" w:type="dxa"/>
          </w:tcPr>
          <w:p w14:paraId="025A6E8B" w14:textId="77777777" w:rsidR="00AE75EA" w:rsidRPr="00A33E5C" w:rsidRDefault="00AE75EA" w:rsidP="009B6925">
            <w:pPr>
              <w:jc w:val="thaiDistribute"/>
              <w:rPr>
                <w:rFonts w:asciiTheme="majorBidi" w:hAnsiTheme="majorBidi" w:cstheme="majorBidi"/>
                <w:b/>
                <w:bCs/>
                <w:u w:val="single"/>
              </w:rPr>
            </w:pPr>
          </w:p>
        </w:tc>
        <w:tc>
          <w:tcPr>
            <w:tcW w:w="1240" w:type="dxa"/>
            <w:vAlign w:val="bottom"/>
          </w:tcPr>
          <w:p w14:paraId="624F77C0" w14:textId="2B97A329" w:rsidR="00AE75EA" w:rsidRPr="00A33E5C" w:rsidRDefault="00144E6E" w:rsidP="009B6925">
            <w:pPr>
              <w:tabs>
                <w:tab w:val="right" w:pos="7280"/>
                <w:tab w:val="right" w:pos="8540"/>
              </w:tabs>
              <w:jc w:val="center"/>
              <w:rPr>
                <w:rFonts w:asciiTheme="majorBidi" w:hAnsiTheme="majorBidi" w:cstheme="majorBidi"/>
                <w:u w:val="single"/>
              </w:rPr>
            </w:pPr>
            <w:r w:rsidRPr="00A33E5C">
              <w:rPr>
                <w:rFonts w:asciiTheme="majorBidi" w:hAnsiTheme="majorBidi" w:cstheme="majorBidi"/>
                <w:u w:val="single"/>
              </w:rPr>
              <w:t>202</w:t>
            </w:r>
            <w:r w:rsidR="00535771" w:rsidRPr="00A33E5C">
              <w:rPr>
                <w:rFonts w:asciiTheme="majorBidi" w:hAnsiTheme="majorBidi" w:cstheme="majorBidi"/>
                <w:u w:val="single"/>
              </w:rPr>
              <w:t>5</w:t>
            </w:r>
          </w:p>
        </w:tc>
        <w:tc>
          <w:tcPr>
            <w:tcW w:w="1240" w:type="dxa"/>
            <w:vAlign w:val="bottom"/>
          </w:tcPr>
          <w:p w14:paraId="1DB1F5DE" w14:textId="0A9F9C33" w:rsidR="00AE75EA" w:rsidRPr="00A33E5C" w:rsidRDefault="00144E6E" w:rsidP="009B6925">
            <w:pPr>
              <w:tabs>
                <w:tab w:val="right" w:pos="7280"/>
                <w:tab w:val="right" w:pos="8540"/>
              </w:tabs>
              <w:jc w:val="center"/>
              <w:rPr>
                <w:rFonts w:asciiTheme="majorBidi" w:hAnsiTheme="majorBidi" w:cstheme="majorBidi"/>
                <w:u w:val="single"/>
              </w:rPr>
            </w:pPr>
            <w:r w:rsidRPr="00A33E5C">
              <w:rPr>
                <w:rFonts w:asciiTheme="majorBidi" w:hAnsiTheme="majorBidi" w:cstheme="majorBidi"/>
                <w:u w:val="single"/>
              </w:rPr>
              <w:t>202</w:t>
            </w:r>
            <w:r w:rsidR="00535771" w:rsidRPr="00A33E5C">
              <w:rPr>
                <w:rFonts w:asciiTheme="majorBidi" w:hAnsiTheme="majorBidi" w:cstheme="majorBidi"/>
                <w:u w:val="single"/>
              </w:rPr>
              <w:t>4</w:t>
            </w:r>
          </w:p>
        </w:tc>
        <w:tc>
          <w:tcPr>
            <w:tcW w:w="1240" w:type="dxa"/>
            <w:vAlign w:val="bottom"/>
          </w:tcPr>
          <w:p w14:paraId="4F320C74" w14:textId="09855A73" w:rsidR="00AE75EA" w:rsidRPr="00A33E5C" w:rsidRDefault="00144E6E" w:rsidP="009B6925">
            <w:pPr>
              <w:tabs>
                <w:tab w:val="right" w:pos="7280"/>
                <w:tab w:val="right" w:pos="8540"/>
              </w:tabs>
              <w:jc w:val="center"/>
              <w:rPr>
                <w:rFonts w:asciiTheme="majorBidi" w:hAnsiTheme="majorBidi" w:cstheme="majorBidi"/>
                <w:u w:val="single"/>
              </w:rPr>
            </w:pPr>
            <w:r w:rsidRPr="00A33E5C">
              <w:rPr>
                <w:rFonts w:asciiTheme="majorBidi" w:hAnsiTheme="majorBidi" w:cstheme="majorBidi"/>
                <w:u w:val="single"/>
              </w:rPr>
              <w:t>202</w:t>
            </w:r>
            <w:r w:rsidR="00535771" w:rsidRPr="00A33E5C">
              <w:rPr>
                <w:rFonts w:asciiTheme="majorBidi" w:hAnsiTheme="majorBidi" w:cstheme="majorBidi"/>
                <w:u w:val="single"/>
              </w:rPr>
              <w:t>5</w:t>
            </w:r>
          </w:p>
        </w:tc>
        <w:tc>
          <w:tcPr>
            <w:tcW w:w="1241" w:type="dxa"/>
            <w:vAlign w:val="bottom"/>
          </w:tcPr>
          <w:p w14:paraId="4E14B0EE" w14:textId="7BC3B331" w:rsidR="00AE75EA" w:rsidRPr="00A33E5C" w:rsidRDefault="00144E6E" w:rsidP="009B6925">
            <w:pPr>
              <w:tabs>
                <w:tab w:val="right" w:pos="7280"/>
                <w:tab w:val="right" w:pos="8540"/>
              </w:tabs>
              <w:jc w:val="center"/>
              <w:rPr>
                <w:rFonts w:asciiTheme="majorBidi" w:hAnsiTheme="majorBidi" w:cstheme="majorBidi"/>
                <w:u w:val="single"/>
              </w:rPr>
            </w:pPr>
            <w:r w:rsidRPr="00A33E5C">
              <w:rPr>
                <w:rFonts w:asciiTheme="majorBidi" w:hAnsiTheme="majorBidi" w:cstheme="majorBidi"/>
                <w:u w:val="single"/>
              </w:rPr>
              <w:t>202</w:t>
            </w:r>
            <w:r w:rsidR="00535771" w:rsidRPr="00A33E5C">
              <w:rPr>
                <w:rFonts w:asciiTheme="majorBidi" w:hAnsiTheme="majorBidi" w:cstheme="majorBidi"/>
                <w:u w:val="single"/>
              </w:rPr>
              <w:t>4</w:t>
            </w:r>
          </w:p>
        </w:tc>
      </w:tr>
      <w:tr w:rsidR="00FD62F6" w:rsidRPr="00A33E5C" w14:paraId="706B0989" w14:textId="77777777" w:rsidTr="00804621">
        <w:tc>
          <w:tcPr>
            <w:tcW w:w="4536" w:type="dxa"/>
            <w:vAlign w:val="center"/>
          </w:tcPr>
          <w:p w14:paraId="1510ED8B" w14:textId="115B45D8" w:rsidR="00FD62F6" w:rsidRPr="00A33E5C" w:rsidRDefault="00FD62F6" w:rsidP="00FD62F6">
            <w:pPr>
              <w:ind w:left="179" w:hanging="179"/>
              <w:rPr>
                <w:rFonts w:asciiTheme="majorBidi" w:hAnsiTheme="majorBidi" w:cstheme="majorBidi"/>
              </w:rPr>
            </w:pPr>
            <w:r w:rsidRPr="00A33E5C">
              <w:rPr>
                <w:rFonts w:asciiTheme="majorBidi" w:hAnsiTheme="majorBidi" w:cstheme="majorBidi"/>
                <w:b/>
                <w:bCs/>
              </w:rPr>
              <w:t>Non-current provisions for employee benefits at beginning of year</w:t>
            </w:r>
          </w:p>
        </w:tc>
        <w:tc>
          <w:tcPr>
            <w:tcW w:w="1240" w:type="dxa"/>
            <w:vAlign w:val="bottom"/>
          </w:tcPr>
          <w:p w14:paraId="45759F06" w14:textId="2C6492F8" w:rsidR="00FD62F6" w:rsidRPr="00A33E5C" w:rsidRDefault="00FD62F6" w:rsidP="00804621">
            <w:pPr>
              <w:tabs>
                <w:tab w:val="decimal" w:pos="919"/>
              </w:tabs>
              <w:jc w:val="center"/>
              <w:rPr>
                <w:rFonts w:asciiTheme="majorBidi" w:hAnsiTheme="majorBidi" w:cstheme="majorBidi"/>
              </w:rPr>
            </w:pPr>
            <w:r>
              <w:rPr>
                <w:rFonts w:asciiTheme="majorBidi" w:hAnsiTheme="majorBidi" w:cstheme="majorBidi"/>
              </w:rPr>
              <w:t>11,102</w:t>
            </w:r>
          </w:p>
        </w:tc>
        <w:tc>
          <w:tcPr>
            <w:tcW w:w="1240" w:type="dxa"/>
            <w:vAlign w:val="bottom"/>
          </w:tcPr>
          <w:p w14:paraId="4C62857E" w14:textId="6E5E0039" w:rsidR="00FD62F6" w:rsidRPr="00A33E5C" w:rsidRDefault="00FD62F6" w:rsidP="00804621">
            <w:pPr>
              <w:tabs>
                <w:tab w:val="decimal" w:pos="919"/>
              </w:tabs>
              <w:jc w:val="center"/>
              <w:rPr>
                <w:rFonts w:asciiTheme="majorBidi" w:hAnsiTheme="majorBidi" w:cstheme="majorBidi"/>
              </w:rPr>
            </w:pPr>
            <w:r w:rsidRPr="00B948A8">
              <w:rPr>
                <w:rFonts w:asciiTheme="majorBidi" w:hAnsiTheme="majorBidi" w:cstheme="majorBidi"/>
              </w:rPr>
              <w:t>9,886</w:t>
            </w:r>
          </w:p>
        </w:tc>
        <w:tc>
          <w:tcPr>
            <w:tcW w:w="1240" w:type="dxa"/>
            <w:vAlign w:val="bottom"/>
          </w:tcPr>
          <w:p w14:paraId="7AA80438" w14:textId="273B7794" w:rsidR="00FD62F6" w:rsidRPr="00A33E5C" w:rsidRDefault="00FD62F6" w:rsidP="00804621">
            <w:pPr>
              <w:tabs>
                <w:tab w:val="decimal" w:pos="919"/>
              </w:tabs>
              <w:jc w:val="center"/>
              <w:rPr>
                <w:rFonts w:asciiTheme="majorBidi" w:hAnsiTheme="majorBidi" w:cstheme="majorBidi"/>
                <w:cs/>
              </w:rPr>
            </w:pPr>
            <w:r>
              <w:rPr>
                <w:rFonts w:asciiTheme="majorBidi" w:hAnsiTheme="majorBidi" w:cstheme="majorBidi"/>
              </w:rPr>
              <w:t>1,075</w:t>
            </w:r>
          </w:p>
        </w:tc>
        <w:tc>
          <w:tcPr>
            <w:tcW w:w="1241" w:type="dxa"/>
            <w:vAlign w:val="bottom"/>
          </w:tcPr>
          <w:p w14:paraId="1AB6C332" w14:textId="2705CAE6" w:rsidR="00FD62F6" w:rsidRPr="00A33E5C" w:rsidRDefault="00FD62F6" w:rsidP="00804621">
            <w:pPr>
              <w:tabs>
                <w:tab w:val="decimal" w:pos="919"/>
              </w:tabs>
              <w:jc w:val="center"/>
              <w:rPr>
                <w:rFonts w:asciiTheme="majorBidi" w:hAnsiTheme="majorBidi" w:cstheme="majorBidi"/>
                <w:cs/>
              </w:rPr>
            </w:pPr>
            <w:r w:rsidRPr="00B948A8">
              <w:rPr>
                <w:rFonts w:asciiTheme="majorBidi" w:hAnsiTheme="majorBidi" w:cstheme="majorBidi"/>
              </w:rPr>
              <w:t>776</w:t>
            </w:r>
          </w:p>
        </w:tc>
      </w:tr>
      <w:tr w:rsidR="00535771" w:rsidRPr="00A33E5C" w14:paraId="7BDCB773" w14:textId="77777777" w:rsidTr="00804621">
        <w:tc>
          <w:tcPr>
            <w:tcW w:w="4536" w:type="dxa"/>
            <w:vAlign w:val="center"/>
          </w:tcPr>
          <w:p w14:paraId="6933D140" w14:textId="3431303C" w:rsidR="00535771" w:rsidRPr="00A33E5C" w:rsidRDefault="00535771" w:rsidP="00B134A5">
            <w:pPr>
              <w:ind w:left="179" w:hanging="179"/>
              <w:rPr>
                <w:rFonts w:asciiTheme="majorBidi" w:hAnsiTheme="majorBidi" w:cstheme="majorBidi"/>
              </w:rPr>
            </w:pPr>
            <w:r w:rsidRPr="00A33E5C">
              <w:rPr>
                <w:rFonts w:asciiTheme="majorBidi" w:hAnsiTheme="majorBidi" w:cstheme="majorBidi"/>
              </w:rPr>
              <w:t>Included in profit or loss:</w:t>
            </w:r>
          </w:p>
        </w:tc>
        <w:tc>
          <w:tcPr>
            <w:tcW w:w="1240" w:type="dxa"/>
            <w:vAlign w:val="bottom"/>
          </w:tcPr>
          <w:p w14:paraId="03EF7D90" w14:textId="77777777" w:rsidR="00535771" w:rsidRPr="00A33E5C" w:rsidRDefault="00535771" w:rsidP="00804621">
            <w:pPr>
              <w:tabs>
                <w:tab w:val="decimal" w:pos="919"/>
              </w:tabs>
              <w:jc w:val="center"/>
              <w:rPr>
                <w:rFonts w:asciiTheme="majorBidi" w:hAnsiTheme="majorBidi" w:cstheme="majorBidi"/>
              </w:rPr>
            </w:pPr>
          </w:p>
        </w:tc>
        <w:tc>
          <w:tcPr>
            <w:tcW w:w="1240" w:type="dxa"/>
            <w:vAlign w:val="bottom"/>
          </w:tcPr>
          <w:p w14:paraId="15B0B3B7" w14:textId="77777777" w:rsidR="00535771" w:rsidRPr="00A33E5C" w:rsidRDefault="00535771" w:rsidP="00804621">
            <w:pPr>
              <w:tabs>
                <w:tab w:val="decimal" w:pos="919"/>
              </w:tabs>
              <w:jc w:val="center"/>
              <w:rPr>
                <w:rFonts w:asciiTheme="majorBidi" w:hAnsiTheme="majorBidi" w:cstheme="majorBidi"/>
              </w:rPr>
            </w:pPr>
          </w:p>
        </w:tc>
        <w:tc>
          <w:tcPr>
            <w:tcW w:w="1240" w:type="dxa"/>
            <w:vAlign w:val="bottom"/>
          </w:tcPr>
          <w:p w14:paraId="36EB2203" w14:textId="77777777" w:rsidR="00535771" w:rsidRPr="00A33E5C" w:rsidRDefault="00535771" w:rsidP="00804621">
            <w:pPr>
              <w:tabs>
                <w:tab w:val="decimal" w:pos="919"/>
              </w:tabs>
              <w:jc w:val="center"/>
              <w:rPr>
                <w:rFonts w:asciiTheme="majorBidi" w:hAnsiTheme="majorBidi" w:cstheme="majorBidi"/>
                <w:cs/>
              </w:rPr>
            </w:pPr>
          </w:p>
        </w:tc>
        <w:tc>
          <w:tcPr>
            <w:tcW w:w="1241" w:type="dxa"/>
            <w:vAlign w:val="bottom"/>
          </w:tcPr>
          <w:p w14:paraId="75849F35" w14:textId="77777777" w:rsidR="00535771" w:rsidRPr="00A33E5C" w:rsidRDefault="00535771" w:rsidP="00804621">
            <w:pPr>
              <w:tabs>
                <w:tab w:val="decimal" w:pos="919"/>
              </w:tabs>
              <w:jc w:val="center"/>
              <w:rPr>
                <w:rFonts w:asciiTheme="majorBidi" w:hAnsiTheme="majorBidi" w:cstheme="majorBidi"/>
              </w:rPr>
            </w:pPr>
          </w:p>
        </w:tc>
      </w:tr>
      <w:tr w:rsidR="000D2116" w:rsidRPr="00A33E5C" w14:paraId="7947A4C8" w14:textId="77777777" w:rsidTr="00804621">
        <w:tc>
          <w:tcPr>
            <w:tcW w:w="4536" w:type="dxa"/>
            <w:vAlign w:val="center"/>
          </w:tcPr>
          <w:p w14:paraId="5559CBB2" w14:textId="4C51DB46" w:rsidR="000D2116" w:rsidRPr="00A33E5C" w:rsidRDefault="000D2116" w:rsidP="000D2116">
            <w:pPr>
              <w:ind w:left="179"/>
              <w:rPr>
                <w:rFonts w:asciiTheme="majorBidi" w:hAnsiTheme="majorBidi" w:cstheme="majorBidi"/>
              </w:rPr>
            </w:pPr>
            <w:r w:rsidRPr="00A33E5C">
              <w:rPr>
                <w:rFonts w:asciiTheme="majorBidi" w:hAnsiTheme="majorBidi" w:cstheme="majorBidi"/>
              </w:rPr>
              <w:t xml:space="preserve">Current service cost </w:t>
            </w:r>
          </w:p>
        </w:tc>
        <w:tc>
          <w:tcPr>
            <w:tcW w:w="1240" w:type="dxa"/>
            <w:vAlign w:val="bottom"/>
          </w:tcPr>
          <w:p w14:paraId="70E86079" w14:textId="4A50DBE2" w:rsidR="000D2116" w:rsidRPr="00A33E5C" w:rsidRDefault="000D2116" w:rsidP="00804621">
            <w:pPr>
              <w:tabs>
                <w:tab w:val="decimal" w:pos="919"/>
              </w:tabs>
              <w:jc w:val="center"/>
              <w:rPr>
                <w:rFonts w:asciiTheme="majorBidi" w:hAnsiTheme="majorBidi" w:cstheme="majorBidi"/>
                <w:cs/>
              </w:rPr>
            </w:pPr>
            <w:r>
              <w:rPr>
                <w:rFonts w:asciiTheme="majorBidi" w:hAnsiTheme="majorBidi" w:cstheme="majorBidi"/>
              </w:rPr>
              <w:t>1,711</w:t>
            </w:r>
          </w:p>
        </w:tc>
        <w:tc>
          <w:tcPr>
            <w:tcW w:w="1240" w:type="dxa"/>
            <w:vAlign w:val="bottom"/>
          </w:tcPr>
          <w:p w14:paraId="1DCA08FB" w14:textId="58259840" w:rsidR="000D2116" w:rsidRPr="00A33E5C" w:rsidRDefault="000D2116" w:rsidP="00804621">
            <w:pPr>
              <w:tabs>
                <w:tab w:val="decimal" w:pos="919"/>
              </w:tabs>
              <w:jc w:val="center"/>
              <w:rPr>
                <w:rFonts w:asciiTheme="majorBidi" w:hAnsiTheme="majorBidi" w:cstheme="majorBidi"/>
                <w:cs/>
              </w:rPr>
            </w:pPr>
            <w:r w:rsidRPr="00B948A8">
              <w:rPr>
                <w:rFonts w:asciiTheme="majorBidi" w:hAnsiTheme="majorBidi" w:cstheme="majorBidi"/>
              </w:rPr>
              <w:t>1,831</w:t>
            </w:r>
          </w:p>
        </w:tc>
        <w:tc>
          <w:tcPr>
            <w:tcW w:w="1240" w:type="dxa"/>
            <w:vAlign w:val="bottom"/>
          </w:tcPr>
          <w:p w14:paraId="6AC744F2" w14:textId="354EB9F3" w:rsidR="000D2116" w:rsidRPr="00A33E5C" w:rsidRDefault="000D2116" w:rsidP="00804621">
            <w:pPr>
              <w:tabs>
                <w:tab w:val="decimal" w:pos="919"/>
              </w:tabs>
              <w:jc w:val="center"/>
              <w:rPr>
                <w:rFonts w:asciiTheme="majorBidi" w:hAnsiTheme="majorBidi" w:cstheme="majorBidi"/>
                <w:cs/>
              </w:rPr>
            </w:pPr>
            <w:r>
              <w:rPr>
                <w:rFonts w:asciiTheme="majorBidi" w:hAnsiTheme="majorBidi" w:cstheme="majorBidi"/>
              </w:rPr>
              <w:t>225</w:t>
            </w:r>
          </w:p>
        </w:tc>
        <w:tc>
          <w:tcPr>
            <w:tcW w:w="1241" w:type="dxa"/>
            <w:vAlign w:val="bottom"/>
          </w:tcPr>
          <w:p w14:paraId="79ACE7DB" w14:textId="4A795C55" w:rsidR="000D2116" w:rsidRPr="00A33E5C" w:rsidRDefault="000D2116" w:rsidP="00804621">
            <w:pPr>
              <w:tabs>
                <w:tab w:val="decimal" w:pos="919"/>
              </w:tabs>
              <w:jc w:val="center"/>
              <w:rPr>
                <w:rFonts w:asciiTheme="majorBidi" w:hAnsiTheme="majorBidi" w:cstheme="majorBidi"/>
                <w:cs/>
              </w:rPr>
            </w:pPr>
            <w:r w:rsidRPr="00B948A8">
              <w:rPr>
                <w:rFonts w:asciiTheme="majorBidi" w:hAnsiTheme="majorBidi" w:cstheme="majorBidi"/>
              </w:rPr>
              <w:t>218</w:t>
            </w:r>
          </w:p>
        </w:tc>
      </w:tr>
      <w:tr w:rsidR="000D2116" w:rsidRPr="00A33E5C" w14:paraId="3798D023" w14:textId="77777777" w:rsidTr="00804621">
        <w:tc>
          <w:tcPr>
            <w:tcW w:w="4536" w:type="dxa"/>
            <w:vAlign w:val="center"/>
          </w:tcPr>
          <w:p w14:paraId="4C897FF8" w14:textId="289260B3" w:rsidR="000D2116" w:rsidRPr="00A33E5C" w:rsidRDefault="000D2116" w:rsidP="000D2116">
            <w:pPr>
              <w:ind w:left="179"/>
              <w:rPr>
                <w:rFonts w:asciiTheme="majorBidi" w:hAnsiTheme="majorBidi" w:cstheme="majorBidi"/>
              </w:rPr>
            </w:pPr>
            <w:r w:rsidRPr="00A33E5C">
              <w:rPr>
                <w:rFonts w:asciiTheme="majorBidi" w:hAnsiTheme="majorBidi" w:cstheme="majorBidi"/>
              </w:rPr>
              <w:t xml:space="preserve">Interest cost </w:t>
            </w:r>
          </w:p>
        </w:tc>
        <w:tc>
          <w:tcPr>
            <w:tcW w:w="1240" w:type="dxa"/>
            <w:vAlign w:val="bottom"/>
          </w:tcPr>
          <w:p w14:paraId="51FF3BE9" w14:textId="2CD7FEAC" w:rsidR="000D2116" w:rsidRPr="00A33E5C" w:rsidRDefault="000D2116" w:rsidP="00804621">
            <w:pPr>
              <w:tabs>
                <w:tab w:val="decimal" w:pos="919"/>
              </w:tabs>
              <w:jc w:val="center"/>
              <w:rPr>
                <w:rFonts w:asciiTheme="majorBidi" w:hAnsiTheme="majorBidi" w:cstheme="majorBidi"/>
              </w:rPr>
            </w:pPr>
            <w:r>
              <w:rPr>
                <w:rFonts w:asciiTheme="majorBidi" w:hAnsiTheme="majorBidi" w:cstheme="majorBidi"/>
              </w:rPr>
              <w:t>350</w:t>
            </w:r>
          </w:p>
        </w:tc>
        <w:tc>
          <w:tcPr>
            <w:tcW w:w="1240" w:type="dxa"/>
            <w:vAlign w:val="bottom"/>
          </w:tcPr>
          <w:p w14:paraId="47AA4C49" w14:textId="61DE313F" w:rsidR="000D2116" w:rsidRPr="00A33E5C" w:rsidRDefault="000D2116" w:rsidP="00804621">
            <w:pPr>
              <w:tabs>
                <w:tab w:val="decimal" w:pos="919"/>
              </w:tabs>
              <w:jc w:val="center"/>
              <w:rPr>
                <w:rFonts w:asciiTheme="majorBidi" w:hAnsiTheme="majorBidi" w:cstheme="majorBidi"/>
              </w:rPr>
            </w:pPr>
            <w:r w:rsidRPr="00B948A8">
              <w:rPr>
                <w:rFonts w:asciiTheme="majorBidi" w:hAnsiTheme="majorBidi" w:cstheme="majorBidi"/>
              </w:rPr>
              <w:t>351</w:t>
            </w:r>
          </w:p>
        </w:tc>
        <w:tc>
          <w:tcPr>
            <w:tcW w:w="1240" w:type="dxa"/>
            <w:vAlign w:val="bottom"/>
          </w:tcPr>
          <w:p w14:paraId="6B3D62E9" w14:textId="24141E52" w:rsidR="000D2116" w:rsidRPr="00A33E5C" w:rsidRDefault="000D2116" w:rsidP="00804621">
            <w:pPr>
              <w:tabs>
                <w:tab w:val="decimal" w:pos="919"/>
              </w:tabs>
              <w:jc w:val="center"/>
              <w:rPr>
                <w:rFonts w:asciiTheme="majorBidi" w:hAnsiTheme="majorBidi" w:cstheme="majorBidi"/>
              </w:rPr>
            </w:pPr>
            <w:r>
              <w:rPr>
                <w:rFonts w:asciiTheme="majorBidi" w:hAnsiTheme="majorBidi" w:cstheme="majorBidi"/>
              </w:rPr>
              <w:t>39</w:t>
            </w:r>
          </w:p>
        </w:tc>
        <w:tc>
          <w:tcPr>
            <w:tcW w:w="1241" w:type="dxa"/>
            <w:vAlign w:val="bottom"/>
          </w:tcPr>
          <w:p w14:paraId="2D086F0B" w14:textId="3D19E64B" w:rsidR="000D2116" w:rsidRPr="00A33E5C" w:rsidRDefault="000D2116" w:rsidP="00804621">
            <w:pPr>
              <w:tabs>
                <w:tab w:val="decimal" w:pos="919"/>
              </w:tabs>
              <w:jc w:val="center"/>
              <w:rPr>
                <w:rFonts w:asciiTheme="majorBidi" w:hAnsiTheme="majorBidi" w:cstheme="majorBidi"/>
              </w:rPr>
            </w:pPr>
            <w:r w:rsidRPr="00B948A8">
              <w:rPr>
                <w:rFonts w:asciiTheme="majorBidi" w:hAnsiTheme="majorBidi" w:cstheme="majorBidi"/>
              </w:rPr>
              <w:t>31</w:t>
            </w:r>
          </w:p>
        </w:tc>
      </w:tr>
      <w:tr w:rsidR="00345F6A" w:rsidRPr="00A33E5C" w14:paraId="3E3D7624" w14:textId="77777777" w:rsidTr="00804621">
        <w:tc>
          <w:tcPr>
            <w:tcW w:w="4536" w:type="dxa"/>
            <w:vAlign w:val="center"/>
          </w:tcPr>
          <w:p w14:paraId="04C1CB76" w14:textId="70699DC3" w:rsidR="00345F6A" w:rsidRPr="00A33E5C" w:rsidRDefault="00345F6A" w:rsidP="00345F6A">
            <w:pPr>
              <w:ind w:left="179" w:hanging="179"/>
              <w:rPr>
                <w:rFonts w:asciiTheme="majorBidi" w:hAnsiTheme="majorBidi" w:cstheme="majorBidi"/>
              </w:rPr>
            </w:pPr>
            <w:r w:rsidRPr="00A33E5C">
              <w:rPr>
                <w:rFonts w:asciiTheme="majorBidi" w:hAnsiTheme="majorBidi" w:cstheme="majorBidi"/>
              </w:rPr>
              <w:t>Estimating current liabilities for employee benefits</w:t>
            </w:r>
          </w:p>
        </w:tc>
        <w:tc>
          <w:tcPr>
            <w:tcW w:w="1240" w:type="dxa"/>
            <w:vAlign w:val="bottom"/>
          </w:tcPr>
          <w:p w14:paraId="19A72B03" w14:textId="4BDE4EEA" w:rsidR="00345F6A" w:rsidRPr="00A33E5C" w:rsidRDefault="00345F6A" w:rsidP="00804621">
            <w:pPr>
              <w:tabs>
                <w:tab w:val="decimal" w:pos="919"/>
              </w:tabs>
              <w:jc w:val="center"/>
              <w:rPr>
                <w:rFonts w:asciiTheme="majorBidi" w:hAnsiTheme="majorBidi" w:cstheme="majorBidi"/>
              </w:rPr>
            </w:pPr>
            <w:r>
              <w:rPr>
                <w:rFonts w:asciiTheme="majorBidi" w:hAnsiTheme="majorBidi" w:cstheme="majorBidi"/>
              </w:rPr>
              <w:t>-</w:t>
            </w:r>
          </w:p>
        </w:tc>
        <w:tc>
          <w:tcPr>
            <w:tcW w:w="1240" w:type="dxa"/>
            <w:vAlign w:val="bottom"/>
          </w:tcPr>
          <w:p w14:paraId="3D29CDF5" w14:textId="7E94926B" w:rsidR="00345F6A" w:rsidRPr="00A33E5C" w:rsidRDefault="00345F6A" w:rsidP="00804621">
            <w:pPr>
              <w:tabs>
                <w:tab w:val="decimal" w:pos="919"/>
              </w:tabs>
              <w:jc w:val="center"/>
              <w:rPr>
                <w:rFonts w:asciiTheme="majorBidi" w:hAnsiTheme="majorBidi" w:cstheme="majorBidi"/>
              </w:rPr>
            </w:pPr>
            <w:r w:rsidRPr="00B948A8">
              <w:rPr>
                <w:rFonts w:asciiTheme="majorBidi" w:hAnsiTheme="majorBidi" w:cstheme="majorBidi"/>
                <w:cs/>
              </w:rPr>
              <w:t>50</w:t>
            </w:r>
          </w:p>
        </w:tc>
        <w:tc>
          <w:tcPr>
            <w:tcW w:w="1240" w:type="dxa"/>
            <w:vAlign w:val="bottom"/>
          </w:tcPr>
          <w:p w14:paraId="07CF0EDE" w14:textId="77777777" w:rsidR="00345F6A" w:rsidRPr="00A33E5C" w:rsidRDefault="00345F6A" w:rsidP="00804621">
            <w:pPr>
              <w:tabs>
                <w:tab w:val="decimal" w:pos="919"/>
              </w:tabs>
              <w:jc w:val="center"/>
              <w:rPr>
                <w:rFonts w:asciiTheme="majorBidi" w:hAnsiTheme="majorBidi" w:cstheme="majorBidi"/>
              </w:rPr>
            </w:pPr>
          </w:p>
        </w:tc>
        <w:tc>
          <w:tcPr>
            <w:tcW w:w="1241" w:type="dxa"/>
            <w:vAlign w:val="bottom"/>
          </w:tcPr>
          <w:p w14:paraId="2D7A0C7A" w14:textId="447C7069" w:rsidR="00345F6A" w:rsidRPr="00A33E5C" w:rsidRDefault="00345F6A" w:rsidP="00804621">
            <w:pPr>
              <w:tabs>
                <w:tab w:val="decimal" w:pos="919"/>
              </w:tabs>
              <w:jc w:val="center"/>
              <w:rPr>
                <w:rFonts w:asciiTheme="majorBidi" w:hAnsiTheme="majorBidi" w:cstheme="majorBidi"/>
              </w:rPr>
            </w:pPr>
            <w:r w:rsidRPr="00B948A8">
              <w:rPr>
                <w:rFonts w:asciiTheme="majorBidi" w:hAnsiTheme="majorBidi" w:cstheme="majorBidi"/>
              </w:rPr>
              <w:t>50</w:t>
            </w:r>
          </w:p>
        </w:tc>
      </w:tr>
      <w:tr w:rsidR="00345F6A" w:rsidRPr="00A33E5C" w14:paraId="61601912" w14:textId="77777777" w:rsidTr="00804621">
        <w:tc>
          <w:tcPr>
            <w:tcW w:w="4536" w:type="dxa"/>
            <w:vAlign w:val="center"/>
          </w:tcPr>
          <w:p w14:paraId="7483B4E6" w14:textId="33CD3783" w:rsidR="00345F6A" w:rsidRPr="00A33E5C" w:rsidRDefault="00345F6A" w:rsidP="00345F6A">
            <w:pPr>
              <w:ind w:left="179" w:hanging="179"/>
              <w:rPr>
                <w:rFonts w:asciiTheme="majorBidi" w:hAnsiTheme="majorBidi" w:cstheme="majorBidi"/>
              </w:rPr>
            </w:pPr>
            <w:r w:rsidRPr="00A33E5C">
              <w:rPr>
                <w:rFonts w:asciiTheme="majorBidi" w:hAnsiTheme="majorBidi" w:cstheme="majorBidi"/>
              </w:rPr>
              <w:t>Benefits paid during the year</w:t>
            </w:r>
          </w:p>
        </w:tc>
        <w:tc>
          <w:tcPr>
            <w:tcW w:w="1240" w:type="dxa"/>
            <w:vAlign w:val="bottom"/>
          </w:tcPr>
          <w:p w14:paraId="7BBFD04A" w14:textId="74F146CE" w:rsidR="00345F6A" w:rsidRPr="00A33E5C" w:rsidRDefault="00345F6A"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40" w:type="dxa"/>
            <w:vAlign w:val="bottom"/>
          </w:tcPr>
          <w:p w14:paraId="08A6A717" w14:textId="27FA189B" w:rsidR="00345F6A" w:rsidRPr="00A33E5C" w:rsidRDefault="00345F6A" w:rsidP="00804621">
            <w:pPr>
              <w:pBdr>
                <w:bottom w:val="single" w:sz="4" w:space="1" w:color="auto"/>
              </w:pBdr>
              <w:tabs>
                <w:tab w:val="decimal" w:pos="919"/>
              </w:tabs>
              <w:jc w:val="center"/>
              <w:rPr>
                <w:rFonts w:asciiTheme="majorBidi" w:hAnsiTheme="majorBidi" w:cstheme="majorBidi"/>
              </w:rPr>
            </w:pPr>
            <w:r w:rsidRPr="00B948A8">
              <w:rPr>
                <w:rFonts w:asciiTheme="majorBidi" w:hAnsiTheme="majorBidi" w:cstheme="majorBidi"/>
              </w:rPr>
              <w:t>(1,016)</w:t>
            </w:r>
          </w:p>
        </w:tc>
        <w:tc>
          <w:tcPr>
            <w:tcW w:w="1240" w:type="dxa"/>
            <w:vAlign w:val="bottom"/>
          </w:tcPr>
          <w:p w14:paraId="7C64C8BC" w14:textId="408ECBA0" w:rsidR="00345F6A" w:rsidRPr="00A33E5C" w:rsidRDefault="00345F6A" w:rsidP="00804621">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4175DB05" w14:textId="7D17FF79" w:rsidR="00345F6A" w:rsidRPr="00A33E5C" w:rsidRDefault="00345F6A" w:rsidP="00804621">
            <w:pPr>
              <w:pBdr>
                <w:bottom w:val="single" w:sz="4" w:space="1" w:color="auto"/>
              </w:pBdr>
              <w:tabs>
                <w:tab w:val="decimal" w:pos="919"/>
              </w:tabs>
              <w:jc w:val="center"/>
              <w:rPr>
                <w:rFonts w:asciiTheme="majorBidi" w:hAnsiTheme="majorBidi" w:cstheme="majorBidi"/>
              </w:rPr>
            </w:pPr>
            <w:r w:rsidRPr="00B948A8">
              <w:rPr>
                <w:rFonts w:asciiTheme="majorBidi" w:hAnsiTheme="majorBidi" w:cstheme="majorBidi"/>
              </w:rPr>
              <w:t>-</w:t>
            </w:r>
          </w:p>
        </w:tc>
      </w:tr>
      <w:tr w:rsidR="00345F6A" w:rsidRPr="00A33E5C" w14:paraId="4DAB6086" w14:textId="77777777" w:rsidTr="00804621">
        <w:tc>
          <w:tcPr>
            <w:tcW w:w="4536" w:type="dxa"/>
            <w:vAlign w:val="center"/>
          </w:tcPr>
          <w:p w14:paraId="3EAEA19A" w14:textId="484A71CF" w:rsidR="00345F6A" w:rsidRPr="00A33E5C" w:rsidRDefault="00345F6A" w:rsidP="00345F6A">
            <w:pPr>
              <w:ind w:left="179" w:hanging="179"/>
              <w:rPr>
                <w:rFonts w:asciiTheme="majorBidi" w:hAnsiTheme="majorBidi" w:cstheme="majorBidi"/>
                <w:cs/>
              </w:rPr>
            </w:pPr>
            <w:r w:rsidRPr="00A33E5C">
              <w:rPr>
                <w:rFonts w:asciiTheme="majorBidi" w:hAnsiTheme="majorBidi" w:cstheme="majorBidi"/>
                <w:b/>
                <w:bCs/>
              </w:rPr>
              <w:t>Non-current provisions for employee benefits at end of year</w:t>
            </w:r>
          </w:p>
        </w:tc>
        <w:tc>
          <w:tcPr>
            <w:tcW w:w="1240" w:type="dxa"/>
            <w:vAlign w:val="bottom"/>
          </w:tcPr>
          <w:p w14:paraId="4C7A7786" w14:textId="1CB0B6ED" w:rsidR="00345F6A" w:rsidRPr="00A33E5C" w:rsidRDefault="00345F6A" w:rsidP="00804621">
            <w:pPr>
              <w:pBdr>
                <w:bottom w:val="double" w:sz="4" w:space="1" w:color="auto"/>
              </w:pBdr>
              <w:tabs>
                <w:tab w:val="decimal" w:pos="919"/>
              </w:tabs>
              <w:jc w:val="center"/>
              <w:rPr>
                <w:rFonts w:asciiTheme="majorBidi" w:hAnsiTheme="majorBidi" w:cstheme="majorBidi"/>
              </w:rPr>
            </w:pPr>
            <w:r>
              <w:rPr>
                <w:rFonts w:asciiTheme="majorBidi" w:hAnsiTheme="majorBidi" w:cstheme="majorBidi"/>
              </w:rPr>
              <w:t>13,163</w:t>
            </w:r>
          </w:p>
        </w:tc>
        <w:tc>
          <w:tcPr>
            <w:tcW w:w="1240" w:type="dxa"/>
            <w:vAlign w:val="bottom"/>
          </w:tcPr>
          <w:p w14:paraId="11481CB6" w14:textId="6C85E7B5" w:rsidR="00345F6A" w:rsidRPr="00A33E5C" w:rsidRDefault="00345F6A" w:rsidP="00804621">
            <w:pPr>
              <w:pBdr>
                <w:bottom w:val="double" w:sz="4" w:space="1" w:color="auto"/>
              </w:pBdr>
              <w:tabs>
                <w:tab w:val="decimal" w:pos="919"/>
              </w:tabs>
              <w:jc w:val="center"/>
              <w:rPr>
                <w:rFonts w:asciiTheme="majorBidi" w:hAnsiTheme="majorBidi" w:cstheme="majorBidi"/>
              </w:rPr>
            </w:pPr>
            <w:r w:rsidRPr="00B948A8">
              <w:rPr>
                <w:rFonts w:asciiTheme="majorBidi" w:hAnsiTheme="majorBidi" w:cstheme="majorBidi"/>
              </w:rPr>
              <w:t>11,102</w:t>
            </w:r>
          </w:p>
        </w:tc>
        <w:tc>
          <w:tcPr>
            <w:tcW w:w="1240" w:type="dxa"/>
            <w:vAlign w:val="bottom"/>
          </w:tcPr>
          <w:p w14:paraId="16821B1B" w14:textId="681700C4" w:rsidR="00345F6A" w:rsidRPr="00A33E5C" w:rsidRDefault="00345F6A" w:rsidP="00804621">
            <w:pPr>
              <w:pBdr>
                <w:bottom w:val="double" w:sz="4" w:space="1" w:color="auto"/>
              </w:pBdr>
              <w:tabs>
                <w:tab w:val="decimal" w:pos="919"/>
              </w:tabs>
              <w:jc w:val="center"/>
              <w:rPr>
                <w:rFonts w:asciiTheme="majorBidi" w:hAnsiTheme="majorBidi" w:cstheme="majorBidi"/>
              </w:rPr>
            </w:pPr>
            <w:r>
              <w:rPr>
                <w:rFonts w:asciiTheme="majorBidi" w:hAnsiTheme="majorBidi" w:cstheme="majorBidi"/>
              </w:rPr>
              <w:t>1,339</w:t>
            </w:r>
          </w:p>
        </w:tc>
        <w:tc>
          <w:tcPr>
            <w:tcW w:w="1241" w:type="dxa"/>
            <w:vAlign w:val="bottom"/>
          </w:tcPr>
          <w:p w14:paraId="18569C00" w14:textId="7368A6FA" w:rsidR="00345F6A" w:rsidRPr="00A33E5C" w:rsidRDefault="00345F6A" w:rsidP="00804621">
            <w:pPr>
              <w:pBdr>
                <w:bottom w:val="double" w:sz="4" w:space="1" w:color="auto"/>
              </w:pBdr>
              <w:tabs>
                <w:tab w:val="decimal" w:pos="919"/>
              </w:tabs>
              <w:jc w:val="center"/>
              <w:rPr>
                <w:rFonts w:asciiTheme="majorBidi" w:hAnsiTheme="majorBidi" w:cstheme="majorBidi"/>
              </w:rPr>
            </w:pPr>
            <w:r w:rsidRPr="00B948A8">
              <w:rPr>
                <w:rFonts w:asciiTheme="majorBidi" w:hAnsiTheme="majorBidi" w:cstheme="majorBidi"/>
              </w:rPr>
              <w:t>1,075</w:t>
            </w:r>
          </w:p>
        </w:tc>
      </w:tr>
    </w:tbl>
    <w:p w14:paraId="255C59E7" w14:textId="611FFB0E" w:rsidR="00766CC2" w:rsidRPr="0038737B" w:rsidRDefault="00766CC2" w:rsidP="00B134A5">
      <w:pPr>
        <w:spacing w:before="240" w:after="120"/>
        <w:ind w:left="426"/>
        <w:jc w:val="thaiDistribute"/>
        <w:rPr>
          <w:rFonts w:asciiTheme="majorBidi" w:hAnsiTheme="majorBidi" w:cstheme="majorBidi"/>
        </w:rPr>
      </w:pPr>
      <w:r w:rsidRPr="00BC5AC5">
        <w:rPr>
          <w:rFonts w:asciiTheme="majorBidi" w:hAnsiTheme="majorBidi" w:cstheme="majorBidi"/>
        </w:rPr>
        <w:t xml:space="preserve">The Group expects to pay </w:t>
      </w:r>
      <w:r w:rsidRPr="00592F7E">
        <w:rPr>
          <w:rFonts w:asciiTheme="majorBidi" w:hAnsiTheme="majorBidi" w:cstheme="majorBidi"/>
        </w:rPr>
        <w:t xml:space="preserve">Baht </w:t>
      </w:r>
      <w:r w:rsidR="00592F7E" w:rsidRPr="00592F7E">
        <w:rPr>
          <w:rFonts w:asciiTheme="majorBidi" w:hAnsiTheme="majorBidi" w:cstheme="majorBidi"/>
        </w:rPr>
        <w:t>5</w:t>
      </w:r>
      <w:r w:rsidRPr="00592F7E">
        <w:rPr>
          <w:rFonts w:asciiTheme="majorBidi" w:hAnsiTheme="majorBidi" w:cstheme="majorBidi"/>
        </w:rPr>
        <w:t xml:space="preserve"> mil</w:t>
      </w:r>
      <w:r w:rsidRPr="0038737B">
        <w:rPr>
          <w:rFonts w:asciiTheme="majorBidi" w:hAnsiTheme="majorBidi" w:cstheme="majorBidi"/>
        </w:rPr>
        <w:t xml:space="preserve">lion of </w:t>
      </w:r>
      <w:r w:rsidR="00090E11" w:rsidRPr="0038737B">
        <w:rPr>
          <w:rFonts w:asciiTheme="majorBidi" w:hAnsiTheme="majorBidi" w:cstheme="majorBidi"/>
        </w:rPr>
        <w:t>non-current provision</w:t>
      </w:r>
      <w:r w:rsidR="00B134A5" w:rsidRPr="0038737B">
        <w:rPr>
          <w:rFonts w:asciiTheme="majorBidi" w:hAnsiTheme="majorBidi" w:cstheme="majorBidi"/>
        </w:rPr>
        <w:t>s</w:t>
      </w:r>
      <w:r w:rsidR="00090E11" w:rsidRPr="0038737B">
        <w:rPr>
          <w:rFonts w:asciiTheme="majorBidi" w:hAnsiTheme="majorBidi" w:cstheme="majorBidi"/>
        </w:rPr>
        <w:t xml:space="preserve"> for</w:t>
      </w:r>
      <w:r w:rsidRPr="0038737B">
        <w:rPr>
          <w:rFonts w:asciiTheme="majorBidi" w:hAnsiTheme="majorBidi" w:cstheme="majorBidi"/>
        </w:rPr>
        <w:t xml:space="preserve"> employee benefits during the next year </w:t>
      </w:r>
      <w:r w:rsidR="009942FF" w:rsidRPr="0038737B">
        <w:rPr>
          <w:rFonts w:asciiTheme="majorBidi" w:hAnsiTheme="majorBidi" w:cstheme="majorBidi"/>
        </w:rPr>
        <w:t>(</w:t>
      </w:r>
      <w:r w:rsidR="003B30A6" w:rsidRPr="0038737B">
        <w:rPr>
          <w:rFonts w:asciiTheme="majorBidi" w:hAnsiTheme="majorBidi" w:cstheme="majorBidi"/>
        </w:rPr>
        <w:t>2024</w:t>
      </w:r>
      <w:r w:rsidR="009942FF" w:rsidRPr="0038737B">
        <w:rPr>
          <w:rFonts w:asciiTheme="majorBidi" w:hAnsiTheme="majorBidi" w:cstheme="majorBidi"/>
        </w:rPr>
        <w:t xml:space="preserve">: Baht </w:t>
      </w:r>
      <w:r w:rsidR="00A33E5C" w:rsidRPr="0038737B">
        <w:rPr>
          <w:rFonts w:asciiTheme="majorBidi" w:hAnsiTheme="majorBidi" w:cstheme="majorBidi"/>
        </w:rPr>
        <w:t>1</w:t>
      </w:r>
      <w:r w:rsidR="009942FF" w:rsidRPr="0038737B">
        <w:rPr>
          <w:rFonts w:asciiTheme="majorBidi" w:hAnsiTheme="majorBidi" w:cstheme="majorBidi"/>
        </w:rPr>
        <w:t xml:space="preserve"> million</w:t>
      </w:r>
      <w:r w:rsidR="009942FF" w:rsidRPr="00592F7E">
        <w:rPr>
          <w:rFonts w:asciiTheme="majorBidi" w:hAnsiTheme="majorBidi" w:cstheme="majorBidi"/>
        </w:rPr>
        <w:t>)</w:t>
      </w:r>
      <w:r w:rsidR="008115FA">
        <w:rPr>
          <w:rFonts w:asciiTheme="majorBidi" w:hAnsiTheme="majorBidi" w:cstheme="majorBidi"/>
        </w:rPr>
        <w:t>.</w:t>
      </w:r>
      <w:r w:rsidR="003B30A6" w:rsidRPr="0038737B">
        <w:rPr>
          <w:rFonts w:asciiTheme="majorBidi" w:hAnsiTheme="majorBidi" w:cstheme="majorBidi"/>
        </w:rPr>
        <w:t xml:space="preserve"> </w:t>
      </w:r>
    </w:p>
    <w:p w14:paraId="2452404F" w14:textId="16F6897D" w:rsidR="00766CC2" w:rsidRPr="00BC5AC5" w:rsidRDefault="00766CC2" w:rsidP="00B134A5">
      <w:pPr>
        <w:spacing w:after="120"/>
        <w:ind w:left="426" w:firstLine="3"/>
        <w:jc w:val="thaiDistribute"/>
        <w:rPr>
          <w:rFonts w:asciiTheme="majorBidi" w:hAnsiTheme="majorBidi" w:cstheme="majorBidi"/>
        </w:rPr>
      </w:pPr>
      <w:r w:rsidRPr="0038737B">
        <w:rPr>
          <w:rFonts w:asciiTheme="majorBidi" w:hAnsiTheme="majorBidi" w:cstheme="majorBidi"/>
        </w:rPr>
        <w:t xml:space="preserve">As at 31 December </w:t>
      </w:r>
      <w:r w:rsidR="00144E6E" w:rsidRPr="0038737B">
        <w:rPr>
          <w:rFonts w:asciiTheme="majorBidi" w:hAnsiTheme="majorBidi" w:cstheme="majorBidi"/>
        </w:rPr>
        <w:t>202</w:t>
      </w:r>
      <w:r w:rsidR="00090E11" w:rsidRPr="0038737B">
        <w:rPr>
          <w:rFonts w:asciiTheme="majorBidi" w:hAnsiTheme="majorBidi" w:cstheme="majorBidi"/>
        </w:rPr>
        <w:t>5</w:t>
      </w:r>
      <w:r w:rsidRPr="0038737B">
        <w:rPr>
          <w:rFonts w:asciiTheme="majorBidi" w:hAnsiTheme="majorBidi" w:cstheme="majorBidi"/>
        </w:rPr>
        <w:t xml:space="preserve">, the weighted average duration of the liabilities for </w:t>
      </w:r>
      <w:r w:rsidR="00090E11" w:rsidRPr="0038737B">
        <w:rPr>
          <w:rFonts w:asciiTheme="majorBidi" w:hAnsiTheme="majorBidi" w:cstheme="majorBidi"/>
        </w:rPr>
        <w:t>non-current provision</w:t>
      </w:r>
      <w:r w:rsidR="003B30A6" w:rsidRPr="0038737B">
        <w:rPr>
          <w:rFonts w:asciiTheme="majorBidi" w:hAnsiTheme="majorBidi" w:cstheme="majorBidi"/>
        </w:rPr>
        <w:t>s</w:t>
      </w:r>
      <w:r w:rsidR="00090E11" w:rsidRPr="0038737B">
        <w:rPr>
          <w:rFonts w:asciiTheme="majorBidi" w:hAnsiTheme="majorBidi" w:cstheme="majorBidi"/>
        </w:rPr>
        <w:t xml:space="preserve"> for </w:t>
      </w:r>
      <w:r w:rsidRPr="0038737B">
        <w:rPr>
          <w:rFonts w:asciiTheme="majorBidi" w:hAnsiTheme="majorBidi" w:cstheme="majorBidi"/>
        </w:rPr>
        <w:t xml:space="preserve">employee benefit is </w:t>
      </w:r>
      <w:r w:rsidR="0038737B" w:rsidRPr="0038737B">
        <w:rPr>
          <w:rFonts w:asciiTheme="majorBidi" w:hAnsiTheme="majorBidi" w:cstheme="majorBidi"/>
        </w:rPr>
        <w:t>7</w:t>
      </w:r>
      <w:r w:rsidR="00CC03EE" w:rsidRPr="0038737B">
        <w:rPr>
          <w:rFonts w:asciiTheme="majorBidi" w:hAnsiTheme="majorBidi" w:cstheme="majorBidi"/>
        </w:rPr>
        <w:t xml:space="preserve"> </w:t>
      </w:r>
      <w:r w:rsidR="00DB18EC" w:rsidRPr="0038737B">
        <w:rPr>
          <w:rFonts w:asciiTheme="majorBidi" w:hAnsiTheme="majorBidi" w:cstheme="majorBidi"/>
        </w:rPr>
        <w:t>-</w:t>
      </w:r>
      <w:r w:rsidR="00CC03EE" w:rsidRPr="0038737B">
        <w:rPr>
          <w:rFonts w:asciiTheme="majorBidi" w:hAnsiTheme="majorBidi" w:cstheme="majorBidi"/>
        </w:rPr>
        <w:t xml:space="preserve"> </w:t>
      </w:r>
      <w:r w:rsidR="00DB18EC" w:rsidRPr="0038737B">
        <w:rPr>
          <w:rFonts w:asciiTheme="majorBidi" w:hAnsiTheme="majorBidi" w:cstheme="majorBidi"/>
        </w:rPr>
        <w:t>1</w:t>
      </w:r>
      <w:r w:rsidR="00E0226A" w:rsidRPr="0038737B">
        <w:rPr>
          <w:rFonts w:asciiTheme="majorBidi" w:hAnsiTheme="majorBidi" w:cstheme="majorBidi"/>
        </w:rPr>
        <w:t>5</w:t>
      </w:r>
      <w:r w:rsidRPr="0038737B">
        <w:rPr>
          <w:rFonts w:asciiTheme="majorBidi" w:hAnsiTheme="majorBidi" w:cstheme="majorBidi"/>
        </w:rPr>
        <w:t xml:space="preserve"> years </w:t>
      </w:r>
      <w:r w:rsidR="00DB18EC" w:rsidRPr="0038737B">
        <w:rPr>
          <w:rFonts w:asciiTheme="majorBidi" w:hAnsiTheme="majorBidi" w:cstheme="majorBidi"/>
        </w:rPr>
        <w:t>(</w:t>
      </w:r>
      <w:r w:rsidR="003B30A6" w:rsidRPr="0038737B">
        <w:rPr>
          <w:rFonts w:asciiTheme="majorBidi" w:hAnsiTheme="majorBidi" w:cstheme="majorBidi"/>
        </w:rPr>
        <w:t>2024: 8 - 15 years) (</w:t>
      </w:r>
      <w:r w:rsidR="00DB18EC" w:rsidRPr="0038737B">
        <w:rPr>
          <w:rFonts w:asciiTheme="majorBidi" w:hAnsiTheme="majorBidi" w:cstheme="majorBidi"/>
        </w:rPr>
        <w:t>the Company only: 1</w:t>
      </w:r>
      <w:r w:rsidR="00E0226A" w:rsidRPr="0038737B">
        <w:rPr>
          <w:rFonts w:asciiTheme="majorBidi" w:hAnsiTheme="majorBidi" w:cstheme="majorBidi"/>
        </w:rPr>
        <w:t>5</w:t>
      </w:r>
      <w:r w:rsidR="00DB18EC" w:rsidRPr="0038737B">
        <w:rPr>
          <w:rFonts w:asciiTheme="majorBidi" w:hAnsiTheme="majorBidi" w:cstheme="majorBidi"/>
        </w:rPr>
        <w:t xml:space="preserve"> years</w:t>
      </w:r>
      <w:r w:rsidR="00DB18EC" w:rsidRPr="00BC5AC5">
        <w:rPr>
          <w:rFonts w:asciiTheme="majorBidi" w:hAnsiTheme="majorBidi" w:cstheme="majorBidi"/>
        </w:rPr>
        <w:t xml:space="preserve"> </w:t>
      </w:r>
      <w:r w:rsidRPr="00BC5AC5">
        <w:rPr>
          <w:rFonts w:asciiTheme="majorBidi" w:hAnsiTheme="majorBidi" w:cstheme="majorBidi"/>
        </w:rPr>
        <w:t>(</w:t>
      </w:r>
      <w:r w:rsidR="003B30A6" w:rsidRPr="00BC5AC5">
        <w:rPr>
          <w:rFonts w:asciiTheme="majorBidi" w:hAnsiTheme="majorBidi" w:cstheme="majorBidi"/>
        </w:rPr>
        <w:t>202</w:t>
      </w:r>
      <w:r w:rsidR="003B30A6">
        <w:rPr>
          <w:rFonts w:asciiTheme="majorBidi" w:hAnsiTheme="majorBidi" w:cstheme="majorBidi"/>
        </w:rPr>
        <w:t>4</w:t>
      </w:r>
      <w:r w:rsidR="003B30A6" w:rsidRPr="00BC5AC5">
        <w:rPr>
          <w:rFonts w:asciiTheme="majorBidi" w:hAnsiTheme="majorBidi" w:cstheme="majorBidi"/>
        </w:rPr>
        <w:t>: 15 years</w:t>
      </w:r>
      <w:r w:rsidRPr="00BC5AC5">
        <w:rPr>
          <w:rFonts w:asciiTheme="majorBidi" w:hAnsiTheme="majorBidi" w:cstheme="majorBidi"/>
        </w:rPr>
        <w:t>)</w:t>
      </w:r>
      <w:r w:rsidR="003B30A6">
        <w:rPr>
          <w:rFonts w:asciiTheme="majorBidi" w:hAnsiTheme="majorBidi" w:cstheme="majorBidi"/>
        </w:rPr>
        <w:t>)</w:t>
      </w:r>
      <w:r w:rsidRPr="00BC5AC5">
        <w:rPr>
          <w:rFonts w:asciiTheme="majorBidi" w:hAnsiTheme="majorBidi" w:cstheme="majorBidi"/>
        </w:rPr>
        <w:t xml:space="preserve">. </w:t>
      </w:r>
    </w:p>
    <w:p w14:paraId="7F677510" w14:textId="27CD28E4" w:rsidR="0043328E" w:rsidRPr="00BC5AC5" w:rsidRDefault="0043328E" w:rsidP="00B134A5">
      <w:pPr>
        <w:ind w:left="426" w:firstLine="3"/>
        <w:jc w:val="thaiDistribute"/>
        <w:rPr>
          <w:rFonts w:asciiTheme="majorBidi" w:hAnsiTheme="majorBidi" w:cstheme="majorBidi"/>
        </w:rPr>
      </w:pPr>
      <w:r w:rsidRPr="00BC5AC5">
        <w:rPr>
          <w:rFonts w:asciiTheme="majorBidi" w:hAnsiTheme="majorBidi" w:cstheme="majorBidi"/>
        </w:rPr>
        <w:t>Significant actuarial a</w:t>
      </w:r>
      <w:r w:rsidR="00CA13C4" w:rsidRPr="00BC5AC5">
        <w:rPr>
          <w:rFonts w:asciiTheme="majorBidi" w:hAnsiTheme="majorBidi" w:cstheme="majorBidi"/>
        </w:rPr>
        <w:t xml:space="preserve">ssumptions are </w:t>
      </w:r>
      <w:proofErr w:type="spellStart"/>
      <w:r w:rsidR="00AA06C9" w:rsidRPr="00BC5AC5">
        <w:rPr>
          <w:rFonts w:asciiTheme="majorBidi" w:hAnsiTheme="majorBidi" w:cstheme="majorBidi"/>
        </w:rPr>
        <w:t>summari</w:t>
      </w:r>
      <w:r w:rsidR="00090E11">
        <w:rPr>
          <w:rFonts w:asciiTheme="majorBidi" w:hAnsiTheme="majorBidi" w:cstheme="majorBidi"/>
        </w:rPr>
        <w:t>s</w:t>
      </w:r>
      <w:r w:rsidR="00AA06C9" w:rsidRPr="00BC5AC5">
        <w:rPr>
          <w:rFonts w:asciiTheme="majorBidi" w:hAnsiTheme="majorBidi" w:cstheme="majorBidi"/>
        </w:rPr>
        <w:t>ed</w:t>
      </w:r>
      <w:proofErr w:type="spellEnd"/>
      <w:r w:rsidR="00CA13C4" w:rsidRPr="00BC5AC5">
        <w:rPr>
          <w:rFonts w:asciiTheme="majorBidi" w:hAnsiTheme="majorBidi" w:cstheme="majorBidi"/>
        </w:rPr>
        <w:t xml:space="preserve"> below.</w:t>
      </w:r>
    </w:p>
    <w:tbl>
      <w:tblPr>
        <w:tblW w:w="9497" w:type="dxa"/>
        <w:tblInd w:w="426" w:type="dxa"/>
        <w:tblLayout w:type="fixed"/>
        <w:tblLook w:val="0000" w:firstRow="0" w:lastRow="0" w:firstColumn="0" w:lastColumn="0" w:noHBand="0" w:noVBand="0"/>
      </w:tblPr>
      <w:tblGrid>
        <w:gridCol w:w="4536"/>
        <w:gridCol w:w="1240"/>
        <w:gridCol w:w="1240"/>
        <w:gridCol w:w="1240"/>
        <w:gridCol w:w="1241"/>
      </w:tblGrid>
      <w:tr w:rsidR="00AE75EA" w:rsidRPr="00BC5AC5" w14:paraId="0FE5ED37" w14:textId="77777777" w:rsidTr="00B134A5">
        <w:tc>
          <w:tcPr>
            <w:tcW w:w="9497" w:type="dxa"/>
            <w:gridSpan w:val="5"/>
          </w:tcPr>
          <w:p w14:paraId="6DDE9ACF" w14:textId="7E7D1D67" w:rsidR="00AE75EA" w:rsidRPr="00BC5AC5" w:rsidRDefault="00AE75EA" w:rsidP="00B134A5">
            <w:pPr>
              <w:tabs>
                <w:tab w:val="left" w:pos="600"/>
                <w:tab w:val="left" w:pos="900"/>
                <w:tab w:val="right" w:pos="7280"/>
                <w:tab w:val="right" w:pos="8540"/>
              </w:tabs>
              <w:jc w:val="right"/>
              <w:rPr>
                <w:rFonts w:asciiTheme="majorBidi" w:hAnsiTheme="majorBidi" w:cstheme="majorBidi"/>
                <w:cs/>
              </w:rPr>
            </w:pPr>
            <w:r w:rsidRPr="00BC5AC5">
              <w:rPr>
                <w:rFonts w:asciiTheme="majorBidi" w:hAnsiTheme="majorBidi" w:cstheme="majorBidi"/>
              </w:rPr>
              <w:t>(Unit: Percent per annum)</w:t>
            </w:r>
          </w:p>
        </w:tc>
      </w:tr>
      <w:tr w:rsidR="00AE75EA" w:rsidRPr="00BC5AC5" w14:paraId="3ED122E7" w14:textId="77777777" w:rsidTr="00804621">
        <w:tc>
          <w:tcPr>
            <w:tcW w:w="4536" w:type="dxa"/>
          </w:tcPr>
          <w:p w14:paraId="59B367C0" w14:textId="77777777" w:rsidR="00AE75EA" w:rsidRPr="00BC5AC5" w:rsidRDefault="00AE75EA" w:rsidP="00B134A5">
            <w:pPr>
              <w:jc w:val="thaiDistribute"/>
              <w:rPr>
                <w:rFonts w:asciiTheme="majorBidi" w:hAnsiTheme="majorBidi" w:cstheme="majorBidi"/>
              </w:rPr>
            </w:pPr>
          </w:p>
        </w:tc>
        <w:tc>
          <w:tcPr>
            <w:tcW w:w="2480" w:type="dxa"/>
            <w:gridSpan w:val="2"/>
            <w:vAlign w:val="bottom"/>
          </w:tcPr>
          <w:p w14:paraId="52A00BA3" w14:textId="77777777" w:rsidR="00AE75EA" w:rsidRPr="00BC5AC5" w:rsidRDefault="00AE75EA" w:rsidP="00B134A5">
            <w:pPr>
              <w:pBdr>
                <w:bottom w:val="single" w:sz="4" w:space="1" w:color="auto"/>
              </w:pBdr>
              <w:tabs>
                <w:tab w:val="left" w:pos="600"/>
                <w:tab w:val="left" w:pos="900"/>
                <w:tab w:val="right" w:pos="7280"/>
                <w:tab w:val="right" w:pos="8540"/>
              </w:tabs>
              <w:jc w:val="center"/>
              <w:rPr>
                <w:rFonts w:asciiTheme="majorBidi" w:hAnsiTheme="majorBidi" w:cstheme="majorBidi"/>
              </w:rPr>
            </w:pPr>
            <w:r w:rsidRPr="00BC5AC5">
              <w:rPr>
                <w:rFonts w:asciiTheme="majorBidi" w:hAnsiTheme="majorBidi" w:cstheme="majorBidi"/>
              </w:rPr>
              <w:t>Consolidated                     financial statements</w:t>
            </w:r>
          </w:p>
        </w:tc>
        <w:tc>
          <w:tcPr>
            <w:tcW w:w="2481" w:type="dxa"/>
            <w:gridSpan w:val="2"/>
            <w:vAlign w:val="bottom"/>
          </w:tcPr>
          <w:p w14:paraId="60EB52B7" w14:textId="77777777" w:rsidR="00AE75EA" w:rsidRPr="00BC5AC5" w:rsidRDefault="00AE75EA" w:rsidP="00B134A5">
            <w:pPr>
              <w:pBdr>
                <w:bottom w:val="single" w:sz="4" w:space="1" w:color="auto"/>
              </w:pBdr>
              <w:tabs>
                <w:tab w:val="left" w:pos="600"/>
                <w:tab w:val="left" w:pos="900"/>
                <w:tab w:val="right" w:pos="7280"/>
                <w:tab w:val="right" w:pos="8540"/>
              </w:tabs>
              <w:jc w:val="center"/>
              <w:rPr>
                <w:rFonts w:asciiTheme="majorBidi" w:hAnsiTheme="majorBidi" w:cstheme="majorBidi"/>
              </w:rPr>
            </w:pPr>
            <w:r w:rsidRPr="00BC5AC5">
              <w:rPr>
                <w:rFonts w:asciiTheme="majorBidi" w:hAnsiTheme="majorBidi" w:cstheme="majorBidi"/>
              </w:rPr>
              <w:t>Separate                          financial statements</w:t>
            </w:r>
          </w:p>
        </w:tc>
      </w:tr>
      <w:tr w:rsidR="00AE75EA" w:rsidRPr="00BC5AC5" w14:paraId="3D80B6C3" w14:textId="77777777" w:rsidTr="00804621">
        <w:tc>
          <w:tcPr>
            <w:tcW w:w="4536" w:type="dxa"/>
          </w:tcPr>
          <w:p w14:paraId="7834CB63" w14:textId="77777777" w:rsidR="00AE75EA" w:rsidRPr="00BC5AC5" w:rsidRDefault="00AE75EA" w:rsidP="00B134A5">
            <w:pPr>
              <w:jc w:val="thaiDistribute"/>
              <w:rPr>
                <w:rFonts w:asciiTheme="majorBidi" w:hAnsiTheme="majorBidi" w:cstheme="majorBidi"/>
                <w:b/>
                <w:bCs/>
                <w:u w:val="single"/>
              </w:rPr>
            </w:pPr>
          </w:p>
        </w:tc>
        <w:tc>
          <w:tcPr>
            <w:tcW w:w="1240" w:type="dxa"/>
            <w:vAlign w:val="bottom"/>
          </w:tcPr>
          <w:p w14:paraId="1C6B7C25" w14:textId="1FE9D38E" w:rsidR="00AE75EA" w:rsidRPr="00BC5AC5" w:rsidRDefault="00144E6E" w:rsidP="00B134A5">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972262">
              <w:rPr>
                <w:rFonts w:asciiTheme="majorBidi" w:hAnsiTheme="majorBidi" w:cstheme="majorBidi"/>
                <w:u w:val="single"/>
              </w:rPr>
              <w:t>5</w:t>
            </w:r>
          </w:p>
        </w:tc>
        <w:tc>
          <w:tcPr>
            <w:tcW w:w="1240" w:type="dxa"/>
            <w:vAlign w:val="bottom"/>
          </w:tcPr>
          <w:p w14:paraId="62864F90" w14:textId="20ECB01F" w:rsidR="00AE75EA" w:rsidRPr="00BC5AC5" w:rsidRDefault="00144E6E" w:rsidP="00B134A5">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972262">
              <w:rPr>
                <w:rFonts w:asciiTheme="majorBidi" w:hAnsiTheme="majorBidi" w:cstheme="majorBidi"/>
                <w:u w:val="single"/>
              </w:rPr>
              <w:t>4</w:t>
            </w:r>
          </w:p>
        </w:tc>
        <w:tc>
          <w:tcPr>
            <w:tcW w:w="1240" w:type="dxa"/>
            <w:vAlign w:val="bottom"/>
          </w:tcPr>
          <w:p w14:paraId="55A72306" w14:textId="6CDEBA39" w:rsidR="00AE75EA" w:rsidRPr="00BC5AC5" w:rsidRDefault="00144E6E" w:rsidP="00B134A5">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972262">
              <w:rPr>
                <w:rFonts w:asciiTheme="majorBidi" w:hAnsiTheme="majorBidi" w:cstheme="majorBidi"/>
                <w:u w:val="single"/>
              </w:rPr>
              <w:t>5</w:t>
            </w:r>
          </w:p>
        </w:tc>
        <w:tc>
          <w:tcPr>
            <w:tcW w:w="1241" w:type="dxa"/>
            <w:vAlign w:val="bottom"/>
          </w:tcPr>
          <w:p w14:paraId="07F7839C" w14:textId="54662BC1" w:rsidR="00AE75EA" w:rsidRPr="00BC5AC5" w:rsidRDefault="00144E6E" w:rsidP="00B134A5">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972262">
              <w:rPr>
                <w:rFonts w:asciiTheme="majorBidi" w:hAnsiTheme="majorBidi" w:cstheme="majorBidi"/>
                <w:u w:val="single"/>
              </w:rPr>
              <w:t>4</w:t>
            </w:r>
          </w:p>
        </w:tc>
      </w:tr>
      <w:tr w:rsidR="004A581A" w:rsidRPr="00BC5AC5" w14:paraId="12EA8720" w14:textId="77777777" w:rsidTr="00804621">
        <w:tc>
          <w:tcPr>
            <w:tcW w:w="4536" w:type="dxa"/>
            <w:vAlign w:val="center"/>
          </w:tcPr>
          <w:p w14:paraId="7ECA23C9" w14:textId="773D6834" w:rsidR="004A581A" w:rsidRPr="00BC5AC5" w:rsidRDefault="004A581A" w:rsidP="004A581A">
            <w:pPr>
              <w:rPr>
                <w:rFonts w:asciiTheme="majorBidi" w:hAnsiTheme="majorBidi" w:cstheme="majorBidi"/>
              </w:rPr>
            </w:pPr>
            <w:r w:rsidRPr="00BC5AC5">
              <w:rPr>
                <w:rFonts w:asciiTheme="majorBidi" w:hAnsiTheme="majorBidi" w:cstheme="majorBidi"/>
              </w:rPr>
              <w:t>Discount rate</w:t>
            </w:r>
          </w:p>
        </w:tc>
        <w:tc>
          <w:tcPr>
            <w:tcW w:w="1240" w:type="dxa"/>
            <w:vAlign w:val="bottom"/>
          </w:tcPr>
          <w:p w14:paraId="2BCBDD44" w14:textId="0524830D" w:rsidR="004A581A" w:rsidRPr="00890334" w:rsidRDefault="004A581A" w:rsidP="004A581A">
            <w:pPr>
              <w:tabs>
                <w:tab w:val="right" w:pos="7280"/>
                <w:tab w:val="right" w:pos="8540"/>
              </w:tabs>
              <w:jc w:val="center"/>
              <w:rPr>
                <w:rFonts w:asciiTheme="majorBidi" w:hAnsiTheme="majorBidi" w:cstheme="majorBidi"/>
              </w:rPr>
            </w:pPr>
            <w:r>
              <w:rPr>
                <w:rFonts w:asciiTheme="majorBidi" w:hAnsiTheme="majorBidi" w:cstheme="majorBidi"/>
              </w:rPr>
              <w:t xml:space="preserve">2.64 </w:t>
            </w:r>
            <w:r>
              <w:rPr>
                <w:rFonts w:asciiTheme="majorBidi" w:hAnsiTheme="majorBidi" w:cstheme="majorBidi"/>
                <w:cs/>
              </w:rPr>
              <w:t xml:space="preserve">- </w:t>
            </w:r>
            <w:r>
              <w:rPr>
                <w:rFonts w:asciiTheme="majorBidi" w:hAnsiTheme="majorBidi" w:cstheme="majorBidi"/>
              </w:rPr>
              <w:t>3.</w:t>
            </w:r>
            <w:r w:rsidR="008115FA">
              <w:rPr>
                <w:rFonts w:asciiTheme="majorBidi" w:hAnsiTheme="majorBidi" w:cstheme="majorBidi"/>
              </w:rPr>
              <w:t>12</w:t>
            </w:r>
          </w:p>
        </w:tc>
        <w:tc>
          <w:tcPr>
            <w:tcW w:w="1240" w:type="dxa"/>
            <w:vAlign w:val="bottom"/>
          </w:tcPr>
          <w:p w14:paraId="46F44E4C" w14:textId="70283F9D" w:rsidR="004A581A" w:rsidRPr="00890334" w:rsidRDefault="004A581A" w:rsidP="004A581A">
            <w:pPr>
              <w:tabs>
                <w:tab w:val="right" w:pos="7280"/>
                <w:tab w:val="right" w:pos="8540"/>
              </w:tabs>
              <w:jc w:val="center"/>
              <w:rPr>
                <w:rFonts w:asciiTheme="majorBidi" w:hAnsiTheme="majorBidi" w:cstheme="majorBidi"/>
              </w:rPr>
            </w:pPr>
            <w:r w:rsidRPr="008A6C46">
              <w:rPr>
                <w:rFonts w:asciiTheme="majorBidi" w:hAnsiTheme="majorBidi" w:cstheme="majorBidi"/>
              </w:rPr>
              <w:t>2.64</w:t>
            </w:r>
            <w:r w:rsidRPr="008A6C46">
              <w:rPr>
                <w:rFonts w:asciiTheme="majorBidi" w:hAnsiTheme="majorBidi" w:cstheme="majorBidi"/>
                <w:cs/>
              </w:rPr>
              <w:t xml:space="preserve"> </w:t>
            </w:r>
            <w:r w:rsidRPr="008A6C46">
              <w:rPr>
                <w:rFonts w:asciiTheme="majorBidi" w:hAnsiTheme="majorBidi" w:cstheme="majorBidi"/>
              </w:rPr>
              <w:t>- 3.46</w:t>
            </w:r>
          </w:p>
        </w:tc>
        <w:tc>
          <w:tcPr>
            <w:tcW w:w="1240" w:type="dxa"/>
            <w:vAlign w:val="bottom"/>
          </w:tcPr>
          <w:p w14:paraId="256C9639" w14:textId="531D5B07" w:rsidR="004A581A" w:rsidRPr="00890334" w:rsidRDefault="004A581A" w:rsidP="004A581A">
            <w:pPr>
              <w:tabs>
                <w:tab w:val="right" w:pos="7280"/>
                <w:tab w:val="right" w:pos="8540"/>
              </w:tabs>
              <w:jc w:val="center"/>
              <w:rPr>
                <w:rFonts w:asciiTheme="majorBidi" w:hAnsiTheme="majorBidi" w:cstheme="majorBidi"/>
                <w:cs/>
              </w:rPr>
            </w:pPr>
            <w:r>
              <w:rPr>
                <w:rFonts w:asciiTheme="majorBidi" w:hAnsiTheme="majorBidi" w:cstheme="majorBidi"/>
              </w:rPr>
              <w:t>3.12</w:t>
            </w:r>
          </w:p>
        </w:tc>
        <w:tc>
          <w:tcPr>
            <w:tcW w:w="1241" w:type="dxa"/>
            <w:vAlign w:val="bottom"/>
          </w:tcPr>
          <w:p w14:paraId="51CBCFAA" w14:textId="520907F7" w:rsidR="004A581A" w:rsidRPr="003B30A6" w:rsidRDefault="004A581A" w:rsidP="004A581A">
            <w:pPr>
              <w:tabs>
                <w:tab w:val="right" w:pos="7280"/>
                <w:tab w:val="right" w:pos="8540"/>
              </w:tabs>
              <w:jc w:val="center"/>
              <w:rPr>
                <w:rFonts w:asciiTheme="majorBidi" w:hAnsiTheme="majorBidi" w:cstheme="majorBidi"/>
              </w:rPr>
            </w:pPr>
            <w:r w:rsidRPr="008A6C46">
              <w:rPr>
                <w:rFonts w:asciiTheme="majorBidi" w:hAnsiTheme="majorBidi" w:cstheme="majorBidi"/>
              </w:rPr>
              <w:t>3.12</w:t>
            </w:r>
          </w:p>
        </w:tc>
      </w:tr>
      <w:tr w:rsidR="004A581A" w:rsidRPr="00BC5AC5" w14:paraId="4924BE45" w14:textId="77777777" w:rsidTr="00804621">
        <w:tc>
          <w:tcPr>
            <w:tcW w:w="4536" w:type="dxa"/>
            <w:vAlign w:val="center"/>
          </w:tcPr>
          <w:p w14:paraId="4A4E8C59" w14:textId="4CB46EE3" w:rsidR="004A581A" w:rsidRPr="00BC5AC5" w:rsidRDefault="004A581A" w:rsidP="004A581A">
            <w:pPr>
              <w:rPr>
                <w:rFonts w:asciiTheme="majorBidi" w:hAnsiTheme="majorBidi" w:cstheme="majorBidi"/>
              </w:rPr>
            </w:pPr>
            <w:r w:rsidRPr="00BC5AC5">
              <w:rPr>
                <w:rFonts w:asciiTheme="majorBidi" w:hAnsiTheme="majorBidi" w:cstheme="majorBidi"/>
              </w:rPr>
              <w:t>Salary increases rate</w:t>
            </w:r>
          </w:p>
        </w:tc>
        <w:tc>
          <w:tcPr>
            <w:tcW w:w="1240" w:type="dxa"/>
            <w:vAlign w:val="bottom"/>
          </w:tcPr>
          <w:p w14:paraId="426B153D" w14:textId="3F835DA1" w:rsidR="004A581A" w:rsidRPr="00890334" w:rsidRDefault="004A581A" w:rsidP="004A581A">
            <w:pPr>
              <w:tabs>
                <w:tab w:val="right" w:pos="7280"/>
                <w:tab w:val="right" w:pos="8540"/>
              </w:tabs>
              <w:jc w:val="center"/>
              <w:rPr>
                <w:rFonts w:asciiTheme="majorBidi" w:hAnsiTheme="majorBidi" w:cstheme="majorBidi"/>
                <w:cs/>
              </w:rPr>
            </w:pPr>
            <w:r>
              <w:rPr>
                <w:rFonts w:asciiTheme="majorBidi" w:hAnsiTheme="majorBidi" w:cstheme="majorBidi"/>
              </w:rPr>
              <w:t>5.13</w:t>
            </w:r>
          </w:p>
        </w:tc>
        <w:tc>
          <w:tcPr>
            <w:tcW w:w="1240" w:type="dxa"/>
            <w:vAlign w:val="bottom"/>
          </w:tcPr>
          <w:p w14:paraId="211A9603" w14:textId="32FB0D79" w:rsidR="004A581A" w:rsidRPr="00890334" w:rsidRDefault="004A581A" w:rsidP="004A581A">
            <w:pPr>
              <w:tabs>
                <w:tab w:val="decimal" w:pos="251"/>
                <w:tab w:val="right" w:pos="7280"/>
                <w:tab w:val="right" w:pos="8540"/>
              </w:tabs>
              <w:jc w:val="center"/>
              <w:rPr>
                <w:rFonts w:asciiTheme="majorBidi" w:hAnsiTheme="majorBidi" w:cstheme="majorBidi"/>
                <w:cs/>
              </w:rPr>
            </w:pPr>
            <w:r w:rsidRPr="008A6C46">
              <w:rPr>
                <w:rFonts w:asciiTheme="majorBidi" w:hAnsiTheme="majorBidi" w:cstheme="majorBidi"/>
              </w:rPr>
              <w:t>5.13</w:t>
            </w:r>
          </w:p>
        </w:tc>
        <w:tc>
          <w:tcPr>
            <w:tcW w:w="1240" w:type="dxa"/>
            <w:vAlign w:val="bottom"/>
          </w:tcPr>
          <w:p w14:paraId="13F9A432" w14:textId="644098D9" w:rsidR="004A581A" w:rsidRPr="00890334" w:rsidRDefault="004A581A" w:rsidP="004A581A">
            <w:pPr>
              <w:tabs>
                <w:tab w:val="right" w:pos="7280"/>
                <w:tab w:val="right" w:pos="8540"/>
              </w:tabs>
              <w:jc w:val="center"/>
              <w:rPr>
                <w:rFonts w:asciiTheme="majorBidi" w:hAnsiTheme="majorBidi" w:cstheme="majorBidi"/>
                <w:cs/>
              </w:rPr>
            </w:pPr>
            <w:r>
              <w:rPr>
                <w:rFonts w:asciiTheme="majorBidi" w:hAnsiTheme="majorBidi" w:cstheme="majorBidi"/>
              </w:rPr>
              <w:t>5.13</w:t>
            </w:r>
          </w:p>
        </w:tc>
        <w:tc>
          <w:tcPr>
            <w:tcW w:w="1241" w:type="dxa"/>
            <w:vAlign w:val="bottom"/>
          </w:tcPr>
          <w:p w14:paraId="6B1CC0FE" w14:textId="05B8D3D5" w:rsidR="004A581A" w:rsidRPr="003B30A6" w:rsidRDefault="004A581A" w:rsidP="004A581A">
            <w:pPr>
              <w:tabs>
                <w:tab w:val="right" w:pos="7280"/>
                <w:tab w:val="right" w:pos="8540"/>
              </w:tabs>
              <w:jc w:val="center"/>
              <w:rPr>
                <w:rFonts w:asciiTheme="majorBidi" w:hAnsiTheme="majorBidi" w:cstheme="majorBidi"/>
                <w:cs/>
              </w:rPr>
            </w:pPr>
            <w:r w:rsidRPr="008A6C46">
              <w:rPr>
                <w:rFonts w:asciiTheme="majorBidi" w:hAnsiTheme="majorBidi" w:cstheme="majorBidi"/>
              </w:rPr>
              <w:t>5.13</w:t>
            </w:r>
          </w:p>
        </w:tc>
      </w:tr>
    </w:tbl>
    <w:p w14:paraId="3F5DC696" w14:textId="276D0F93" w:rsidR="0043328E" w:rsidRPr="00BC5AC5" w:rsidRDefault="0043328E" w:rsidP="00B134A5">
      <w:pPr>
        <w:spacing w:before="120"/>
        <w:ind w:left="426"/>
        <w:jc w:val="thaiDistribute"/>
        <w:rPr>
          <w:rFonts w:asciiTheme="majorBidi" w:hAnsiTheme="majorBidi" w:cstheme="majorBidi"/>
        </w:rPr>
      </w:pPr>
      <w:r w:rsidRPr="00BC5AC5">
        <w:rPr>
          <w:rFonts w:asciiTheme="majorBidi" w:hAnsiTheme="majorBidi" w:cstheme="majorBidi"/>
        </w:rPr>
        <w:lastRenderedPageBreak/>
        <w:t>The result of sensitivity analysis for significant assumptions</w:t>
      </w:r>
      <w:r w:rsidRPr="00BC5AC5">
        <w:rPr>
          <w:rFonts w:asciiTheme="majorBidi" w:hAnsiTheme="majorBidi" w:cstheme="majorBidi"/>
          <w:cs/>
        </w:rPr>
        <w:t xml:space="preserve"> </w:t>
      </w:r>
      <w:r w:rsidRPr="00BC5AC5">
        <w:rPr>
          <w:rFonts w:asciiTheme="majorBidi" w:hAnsiTheme="majorBidi" w:cstheme="majorBidi"/>
        </w:rPr>
        <w:t xml:space="preserve">that affect the present value of the long-term employee benefit obligation as at </w:t>
      </w:r>
      <w:r w:rsidR="00F552B3" w:rsidRPr="00BC5AC5">
        <w:rPr>
          <w:rFonts w:asciiTheme="majorBidi" w:hAnsiTheme="majorBidi" w:cstheme="majorBidi"/>
        </w:rPr>
        <w:t xml:space="preserve">31 December </w:t>
      </w:r>
      <w:r w:rsidR="00144E6E" w:rsidRPr="00BC5AC5">
        <w:rPr>
          <w:rFonts w:asciiTheme="majorBidi" w:hAnsiTheme="majorBidi" w:cstheme="majorBidi"/>
        </w:rPr>
        <w:t>202</w:t>
      </w:r>
      <w:r w:rsidR="003B30A6">
        <w:rPr>
          <w:rFonts w:asciiTheme="majorBidi" w:hAnsiTheme="majorBidi" w:cstheme="majorBidi"/>
        </w:rPr>
        <w:t>5</w:t>
      </w:r>
      <w:r w:rsidR="00F552B3" w:rsidRPr="00BC5AC5">
        <w:rPr>
          <w:rFonts w:asciiTheme="majorBidi" w:hAnsiTheme="majorBidi" w:cstheme="majorBidi"/>
        </w:rPr>
        <w:t xml:space="preserve"> and </w:t>
      </w:r>
      <w:r w:rsidR="00144E6E" w:rsidRPr="00BC5AC5">
        <w:rPr>
          <w:rFonts w:asciiTheme="majorBidi" w:hAnsiTheme="majorBidi" w:cstheme="majorBidi"/>
        </w:rPr>
        <w:t>202</w:t>
      </w:r>
      <w:r w:rsidR="003B30A6">
        <w:rPr>
          <w:rFonts w:asciiTheme="majorBidi" w:hAnsiTheme="majorBidi" w:cstheme="majorBidi"/>
        </w:rPr>
        <w:t>4</w:t>
      </w:r>
      <w:r w:rsidR="00D50404" w:rsidRPr="00BC5AC5">
        <w:rPr>
          <w:rFonts w:asciiTheme="majorBidi" w:hAnsiTheme="majorBidi" w:cstheme="majorBidi"/>
        </w:rPr>
        <w:t xml:space="preserve"> </w:t>
      </w:r>
      <w:r w:rsidRPr="00BC5AC5">
        <w:rPr>
          <w:rFonts w:asciiTheme="majorBidi" w:hAnsiTheme="majorBidi" w:cstheme="majorBidi"/>
        </w:rPr>
        <w:t xml:space="preserve">are </w:t>
      </w:r>
      <w:proofErr w:type="spellStart"/>
      <w:r w:rsidR="00E807C4" w:rsidRPr="00BC5AC5">
        <w:rPr>
          <w:rFonts w:asciiTheme="majorBidi" w:hAnsiTheme="majorBidi" w:cstheme="majorBidi"/>
        </w:rPr>
        <w:t>summari</w:t>
      </w:r>
      <w:r w:rsidR="000F6A21">
        <w:rPr>
          <w:rFonts w:asciiTheme="majorBidi" w:hAnsiTheme="majorBidi" w:cstheme="majorBidi"/>
        </w:rPr>
        <w:t>s</w:t>
      </w:r>
      <w:r w:rsidR="00E807C4" w:rsidRPr="00BC5AC5">
        <w:rPr>
          <w:rFonts w:asciiTheme="majorBidi" w:hAnsiTheme="majorBidi" w:cstheme="majorBidi"/>
        </w:rPr>
        <w:t>ed</w:t>
      </w:r>
      <w:proofErr w:type="spellEnd"/>
      <w:r w:rsidRPr="00BC5AC5">
        <w:rPr>
          <w:rFonts w:asciiTheme="majorBidi" w:hAnsiTheme="majorBidi" w:cstheme="majorBidi"/>
        </w:rPr>
        <w:t xml:space="preserve"> below</w:t>
      </w:r>
      <w:r w:rsidR="00077AC5" w:rsidRPr="00BC5AC5">
        <w:rPr>
          <w:rFonts w:asciiTheme="majorBidi" w:hAnsiTheme="majorBidi" w:cstheme="majorBidi"/>
        </w:rPr>
        <w:t>.</w:t>
      </w:r>
    </w:p>
    <w:tbl>
      <w:tblPr>
        <w:tblStyle w:val="TableGrid"/>
        <w:tblW w:w="9497" w:type="dxa"/>
        <w:tblInd w:w="426" w:type="dxa"/>
        <w:tblLayout w:type="fixed"/>
        <w:tblLook w:val="04A0" w:firstRow="1" w:lastRow="0" w:firstColumn="1" w:lastColumn="0" w:noHBand="0" w:noVBand="1"/>
      </w:tblPr>
      <w:tblGrid>
        <w:gridCol w:w="3260"/>
        <w:gridCol w:w="1559"/>
        <w:gridCol w:w="1559"/>
        <w:gridCol w:w="1559"/>
        <w:gridCol w:w="1560"/>
      </w:tblGrid>
      <w:tr w:rsidR="00730BA2" w:rsidRPr="00B134A5" w14:paraId="1F4AA999" w14:textId="77777777" w:rsidTr="00B134A5">
        <w:tc>
          <w:tcPr>
            <w:tcW w:w="3260" w:type="dxa"/>
            <w:tcBorders>
              <w:top w:val="nil"/>
              <w:left w:val="nil"/>
              <w:bottom w:val="nil"/>
              <w:right w:val="nil"/>
            </w:tcBorders>
          </w:tcPr>
          <w:p w14:paraId="0B9841A9" w14:textId="77777777" w:rsidR="00AA0165" w:rsidRPr="00B134A5" w:rsidRDefault="00AA0165" w:rsidP="00B134A5">
            <w:pPr>
              <w:tabs>
                <w:tab w:val="left" w:pos="600"/>
                <w:tab w:val="left" w:pos="900"/>
                <w:tab w:val="right" w:pos="7280"/>
                <w:tab w:val="right" w:pos="8540"/>
              </w:tabs>
              <w:jc w:val="center"/>
              <w:rPr>
                <w:rFonts w:asciiTheme="majorBidi" w:hAnsiTheme="majorBidi" w:cstheme="majorBidi"/>
              </w:rPr>
            </w:pPr>
          </w:p>
        </w:tc>
        <w:tc>
          <w:tcPr>
            <w:tcW w:w="6237" w:type="dxa"/>
            <w:gridSpan w:val="4"/>
            <w:tcBorders>
              <w:top w:val="nil"/>
              <w:left w:val="nil"/>
              <w:bottom w:val="nil"/>
              <w:right w:val="nil"/>
            </w:tcBorders>
          </w:tcPr>
          <w:p w14:paraId="6B1BA9B6" w14:textId="77777777" w:rsidR="00AA0165" w:rsidRPr="00B134A5" w:rsidRDefault="00AA0165" w:rsidP="00B134A5">
            <w:pPr>
              <w:tabs>
                <w:tab w:val="right" w:pos="7280"/>
                <w:tab w:val="right" w:pos="8540"/>
              </w:tabs>
              <w:jc w:val="right"/>
              <w:rPr>
                <w:rFonts w:asciiTheme="majorBidi" w:hAnsiTheme="majorBidi" w:cstheme="majorBidi"/>
              </w:rPr>
            </w:pPr>
            <w:r w:rsidRPr="00B134A5">
              <w:rPr>
                <w:rFonts w:asciiTheme="majorBidi" w:hAnsiTheme="majorBidi" w:cstheme="majorBidi"/>
              </w:rPr>
              <w:t xml:space="preserve">(Unit: </w:t>
            </w:r>
            <w:r w:rsidR="00077AC5" w:rsidRPr="00B134A5">
              <w:rPr>
                <w:rFonts w:asciiTheme="majorBidi" w:hAnsiTheme="majorBidi" w:cstheme="majorBidi"/>
              </w:rPr>
              <w:t>M</w:t>
            </w:r>
            <w:r w:rsidRPr="00B134A5">
              <w:rPr>
                <w:rFonts w:asciiTheme="majorBidi" w:hAnsiTheme="majorBidi" w:cstheme="majorBidi"/>
              </w:rPr>
              <w:t>illion Baht)</w:t>
            </w:r>
          </w:p>
        </w:tc>
      </w:tr>
      <w:tr w:rsidR="00730BA2" w:rsidRPr="00B134A5" w14:paraId="09356F8B" w14:textId="77777777" w:rsidTr="00B134A5">
        <w:tc>
          <w:tcPr>
            <w:tcW w:w="3260" w:type="dxa"/>
            <w:tcBorders>
              <w:top w:val="nil"/>
              <w:left w:val="nil"/>
              <w:bottom w:val="nil"/>
              <w:right w:val="nil"/>
            </w:tcBorders>
          </w:tcPr>
          <w:p w14:paraId="0E591D70" w14:textId="77777777" w:rsidR="00F24E78" w:rsidRPr="00B134A5" w:rsidRDefault="00F24E78" w:rsidP="00B134A5">
            <w:pPr>
              <w:tabs>
                <w:tab w:val="left" w:pos="600"/>
                <w:tab w:val="left" w:pos="900"/>
                <w:tab w:val="right" w:pos="7280"/>
                <w:tab w:val="right" w:pos="8540"/>
              </w:tabs>
              <w:jc w:val="center"/>
              <w:rPr>
                <w:rFonts w:asciiTheme="majorBidi" w:hAnsiTheme="majorBidi" w:cstheme="majorBidi"/>
              </w:rPr>
            </w:pPr>
          </w:p>
        </w:tc>
        <w:tc>
          <w:tcPr>
            <w:tcW w:w="6237" w:type="dxa"/>
            <w:gridSpan w:val="4"/>
            <w:tcBorders>
              <w:top w:val="nil"/>
              <w:left w:val="nil"/>
              <w:bottom w:val="nil"/>
              <w:right w:val="nil"/>
            </w:tcBorders>
          </w:tcPr>
          <w:p w14:paraId="0BCB16C6" w14:textId="42EBC99D" w:rsidR="00F24E78" w:rsidRPr="00B134A5" w:rsidRDefault="00144E6E" w:rsidP="00B134A5">
            <w:pPr>
              <w:pBdr>
                <w:bottom w:val="single" w:sz="4" w:space="1" w:color="auto"/>
              </w:pBdr>
              <w:tabs>
                <w:tab w:val="right" w:pos="7280"/>
                <w:tab w:val="right" w:pos="8540"/>
              </w:tabs>
              <w:jc w:val="center"/>
              <w:rPr>
                <w:rFonts w:asciiTheme="majorBidi" w:hAnsiTheme="majorBidi" w:cstheme="majorBidi"/>
              </w:rPr>
            </w:pPr>
            <w:r w:rsidRPr="00B134A5">
              <w:rPr>
                <w:rFonts w:asciiTheme="majorBidi" w:hAnsiTheme="majorBidi" w:cstheme="majorBidi"/>
              </w:rPr>
              <w:t>202</w:t>
            </w:r>
            <w:r w:rsidR="000F6A21" w:rsidRPr="00B134A5">
              <w:rPr>
                <w:rFonts w:asciiTheme="majorBidi" w:hAnsiTheme="majorBidi" w:cstheme="majorBidi"/>
              </w:rPr>
              <w:t>5</w:t>
            </w:r>
          </w:p>
        </w:tc>
      </w:tr>
      <w:tr w:rsidR="00730BA2" w:rsidRPr="00B134A5" w14:paraId="0286000E" w14:textId="77777777" w:rsidTr="00B134A5">
        <w:trPr>
          <w:trHeight w:val="80"/>
        </w:trPr>
        <w:tc>
          <w:tcPr>
            <w:tcW w:w="3260" w:type="dxa"/>
            <w:tcBorders>
              <w:top w:val="nil"/>
              <w:left w:val="nil"/>
              <w:bottom w:val="nil"/>
              <w:right w:val="nil"/>
            </w:tcBorders>
          </w:tcPr>
          <w:p w14:paraId="6204D128" w14:textId="77777777" w:rsidR="00F24E78" w:rsidRPr="00B134A5" w:rsidRDefault="00F24E78" w:rsidP="00B134A5">
            <w:pPr>
              <w:tabs>
                <w:tab w:val="left" w:pos="600"/>
                <w:tab w:val="left" w:pos="900"/>
                <w:tab w:val="right" w:pos="7280"/>
                <w:tab w:val="right" w:pos="8540"/>
              </w:tabs>
              <w:jc w:val="center"/>
              <w:rPr>
                <w:rFonts w:asciiTheme="majorBidi" w:hAnsiTheme="majorBidi" w:cstheme="majorBidi"/>
              </w:rPr>
            </w:pPr>
          </w:p>
        </w:tc>
        <w:tc>
          <w:tcPr>
            <w:tcW w:w="3118" w:type="dxa"/>
            <w:gridSpan w:val="2"/>
            <w:tcBorders>
              <w:top w:val="nil"/>
              <w:left w:val="nil"/>
              <w:bottom w:val="nil"/>
              <w:right w:val="nil"/>
            </w:tcBorders>
          </w:tcPr>
          <w:p w14:paraId="6DD8C511" w14:textId="5E8A55B0" w:rsidR="00F24E78" w:rsidRPr="00B134A5" w:rsidRDefault="00120A18" w:rsidP="00B134A5">
            <w:pPr>
              <w:pBdr>
                <w:bottom w:val="single" w:sz="4" w:space="1" w:color="auto"/>
              </w:pBdr>
              <w:tabs>
                <w:tab w:val="right" w:pos="7280"/>
                <w:tab w:val="right" w:pos="8540"/>
              </w:tabs>
              <w:jc w:val="center"/>
              <w:rPr>
                <w:rFonts w:asciiTheme="majorBidi" w:hAnsiTheme="majorBidi" w:cstheme="majorBidi"/>
              </w:rPr>
            </w:pPr>
            <w:r w:rsidRPr="00B134A5">
              <w:rPr>
                <w:rFonts w:asciiTheme="majorBidi" w:hAnsiTheme="majorBidi" w:cstheme="majorBidi"/>
              </w:rPr>
              <w:t>Consolidated financial statements</w:t>
            </w:r>
          </w:p>
        </w:tc>
        <w:tc>
          <w:tcPr>
            <w:tcW w:w="3119" w:type="dxa"/>
            <w:gridSpan w:val="2"/>
            <w:tcBorders>
              <w:top w:val="nil"/>
              <w:left w:val="nil"/>
              <w:bottom w:val="nil"/>
              <w:right w:val="nil"/>
            </w:tcBorders>
          </w:tcPr>
          <w:p w14:paraId="300D1FB4" w14:textId="5C6B1704" w:rsidR="00F24E78" w:rsidRPr="00B134A5" w:rsidRDefault="00120A18" w:rsidP="00B134A5">
            <w:pPr>
              <w:pBdr>
                <w:bottom w:val="single" w:sz="4" w:space="1" w:color="auto"/>
              </w:pBdr>
              <w:tabs>
                <w:tab w:val="right" w:pos="7280"/>
                <w:tab w:val="right" w:pos="8540"/>
              </w:tabs>
              <w:jc w:val="center"/>
              <w:rPr>
                <w:rFonts w:asciiTheme="majorBidi" w:hAnsiTheme="majorBidi" w:cstheme="majorBidi"/>
              </w:rPr>
            </w:pPr>
            <w:r w:rsidRPr="00B134A5">
              <w:rPr>
                <w:rFonts w:asciiTheme="majorBidi" w:hAnsiTheme="majorBidi" w:cstheme="majorBidi"/>
              </w:rPr>
              <w:t>Separate financial statements</w:t>
            </w:r>
          </w:p>
        </w:tc>
      </w:tr>
      <w:tr w:rsidR="00120A18" w:rsidRPr="00B134A5" w14:paraId="1228248A" w14:textId="77777777" w:rsidTr="00B134A5">
        <w:trPr>
          <w:trHeight w:val="281"/>
        </w:trPr>
        <w:tc>
          <w:tcPr>
            <w:tcW w:w="3260" w:type="dxa"/>
            <w:tcBorders>
              <w:top w:val="nil"/>
              <w:left w:val="nil"/>
              <w:bottom w:val="nil"/>
              <w:right w:val="nil"/>
            </w:tcBorders>
          </w:tcPr>
          <w:p w14:paraId="69BCCD62" w14:textId="77777777" w:rsidR="00120A18" w:rsidRPr="00B134A5" w:rsidRDefault="00120A18" w:rsidP="00B134A5">
            <w:pPr>
              <w:tabs>
                <w:tab w:val="left" w:pos="600"/>
                <w:tab w:val="left" w:pos="900"/>
                <w:tab w:val="right" w:pos="7280"/>
                <w:tab w:val="right" w:pos="8540"/>
              </w:tabs>
              <w:jc w:val="thaiDistribute"/>
              <w:rPr>
                <w:rFonts w:asciiTheme="majorBidi" w:hAnsiTheme="majorBidi" w:cstheme="majorBidi"/>
              </w:rPr>
            </w:pPr>
          </w:p>
        </w:tc>
        <w:tc>
          <w:tcPr>
            <w:tcW w:w="1559" w:type="dxa"/>
            <w:tcBorders>
              <w:top w:val="nil"/>
              <w:left w:val="nil"/>
              <w:bottom w:val="nil"/>
              <w:right w:val="nil"/>
            </w:tcBorders>
            <w:vAlign w:val="bottom"/>
          </w:tcPr>
          <w:p w14:paraId="0B202091" w14:textId="3A0E34A8" w:rsidR="00120A18" w:rsidRPr="00B134A5" w:rsidRDefault="00120A18" w:rsidP="00B134A5">
            <w:pPr>
              <w:tabs>
                <w:tab w:val="right" w:pos="7280"/>
                <w:tab w:val="right" w:pos="8540"/>
              </w:tabs>
              <w:jc w:val="center"/>
              <w:rPr>
                <w:rFonts w:asciiTheme="majorBidi" w:hAnsiTheme="majorBidi" w:cstheme="majorBidi"/>
                <w:u w:val="single"/>
              </w:rPr>
            </w:pPr>
            <w:r w:rsidRPr="00B134A5">
              <w:rPr>
                <w:rFonts w:asciiTheme="majorBidi" w:hAnsiTheme="majorBidi" w:cstheme="majorBidi"/>
                <w:u w:val="single"/>
              </w:rPr>
              <w:t>Increase 0.5%</w:t>
            </w:r>
          </w:p>
        </w:tc>
        <w:tc>
          <w:tcPr>
            <w:tcW w:w="1559" w:type="dxa"/>
            <w:tcBorders>
              <w:top w:val="nil"/>
              <w:left w:val="nil"/>
              <w:bottom w:val="nil"/>
              <w:right w:val="nil"/>
            </w:tcBorders>
            <w:vAlign w:val="bottom"/>
          </w:tcPr>
          <w:p w14:paraId="6A8E1DBC" w14:textId="78E65045" w:rsidR="00120A18" w:rsidRPr="00B134A5" w:rsidRDefault="00120A18" w:rsidP="00B134A5">
            <w:pPr>
              <w:tabs>
                <w:tab w:val="right" w:pos="7280"/>
                <w:tab w:val="right" w:pos="8540"/>
              </w:tabs>
              <w:jc w:val="center"/>
              <w:rPr>
                <w:rFonts w:asciiTheme="majorBidi" w:hAnsiTheme="majorBidi" w:cstheme="majorBidi"/>
                <w:u w:val="single"/>
              </w:rPr>
            </w:pPr>
            <w:r w:rsidRPr="00B134A5">
              <w:rPr>
                <w:rFonts w:asciiTheme="majorBidi" w:hAnsiTheme="majorBidi" w:cstheme="majorBidi"/>
                <w:u w:val="single"/>
              </w:rPr>
              <w:t>Decrease 0.5%</w:t>
            </w:r>
          </w:p>
        </w:tc>
        <w:tc>
          <w:tcPr>
            <w:tcW w:w="1559" w:type="dxa"/>
            <w:tcBorders>
              <w:top w:val="nil"/>
              <w:left w:val="nil"/>
              <w:bottom w:val="nil"/>
              <w:right w:val="nil"/>
            </w:tcBorders>
            <w:vAlign w:val="bottom"/>
          </w:tcPr>
          <w:p w14:paraId="6917A4F0" w14:textId="0D106E75" w:rsidR="00120A18" w:rsidRPr="00B134A5" w:rsidRDefault="00120A18" w:rsidP="00B134A5">
            <w:pPr>
              <w:tabs>
                <w:tab w:val="right" w:pos="7280"/>
                <w:tab w:val="right" w:pos="8540"/>
              </w:tabs>
              <w:jc w:val="center"/>
              <w:rPr>
                <w:rFonts w:asciiTheme="majorBidi" w:hAnsiTheme="majorBidi" w:cstheme="majorBidi"/>
                <w:u w:val="single"/>
              </w:rPr>
            </w:pPr>
            <w:r w:rsidRPr="00B134A5">
              <w:rPr>
                <w:rFonts w:asciiTheme="majorBidi" w:hAnsiTheme="majorBidi" w:cstheme="majorBidi"/>
                <w:u w:val="single"/>
              </w:rPr>
              <w:t>Increase 0.5%</w:t>
            </w:r>
          </w:p>
        </w:tc>
        <w:tc>
          <w:tcPr>
            <w:tcW w:w="1560" w:type="dxa"/>
            <w:tcBorders>
              <w:top w:val="nil"/>
              <w:left w:val="nil"/>
              <w:bottom w:val="nil"/>
              <w:right w:val="nil"/>
            </w:tcBorders>
            <w:vAlign w:val="bottom"/>
          </w:tcPr>
          <w:p w14:paraId="4B1F7DC1" w14:textId="68C40811" w:rsidR="00120A18" w:rsidRPr="00B134A5" w:rsidRDefault="00120A18" w:rsidP="00B134A5">
            <w:pPr>
              <w:tabs>
                <w:tab w:val="right" w:pos="7280"/>
                <w:tab w:val="right" w:pos="8540"/>
              </w:tabs>
              <w:jc w:val="center"/>
              <w:rPr>
                <w:rFonts w:asciiTheme="majorBidi" w:hAnsiTheme="majorBidi" w:cstheme="majorBidi"/>
                <w:u w:val="single"/>
              </w:rPr>
            </w:pPr>
            <w:r w:rsidRPr="00B134A5">
              <w:rPr>
                <w:rFonts w:asciiTheme="majorBidi" w:hAnsiTheme="majorBidi" w:cstheme="majorBidi"/>
                <w:u w:val="single"/>
              </w:rPr>
              <w:t>Decrease 0.5%</w:t>
            </w:r>
          </w:p>
        </w:tc>
      </w:tr>
      <w:tr w:rsidR="001F64B7" w:rsidRPr="00B134A5" w14:paraId="1865889B" w14:textId="77777777" w:rsidTr="00D35E5D">
        <w:trPr>
          <w:trHeight w:val="271"/>
        </w:trPr>
        <w:tc>
          <w:tcPr>
            <w:tcW w:w="3260" w:type="dxa"/>
            <w:tcBorders>
              <w:top w:val="nil"/>
              <w:left w:val="nil"/>
              <w:bottom w:val="nil"/>
              <w:right w:val="nil"/>
            </w:tcBorders>
          </w:tcPr>
          <w:p w14:paraId="290E8A4A" w14:textId="77777777" w:rsidR="001F64B7" w:rsidRPr="00B134A5" w:rsidRDefault="001F64B7" w:rsidP="001F64B7">
            <w:pPr>
              <w:rPr>
                <w:rFonts w:asciiTheme="majorBidi" w:hAnsiTheme="majorBidi" w:cstheme="majorBidi"/>
              </w:rPr>
            </w:pPr>
            <w:r w:rsidRPr="00B134A5">
              <w:rPr>
                <w:rFonts w:asciiTheme="majorBidi" w:hAnsiTheme="majorBidi" w:cstheme="majorBidi"/>
              </w:rPr>
              <w:t>Discount rate</w:t>
            </w:r>
          </w:p>
        </w:tc>
        <w:tc>
          <w:tcPr>
            <w:tcW w:w="1559" w:type="dxa"/>
            <w:tcBorders>
              <w:top w:val="nil"/>
              <w:left w:val="nil"/>
              <w:bottom w:val="nil"/>
              <w:right w:val="nil"/>
            </w:tcBorders>
            <w:vAlign w:val="bottom"/>
          </w:tcPr>
          <w:p w14:paraId="2DDC0FA7" w14:textId="64D990C4" w:rsidR="001F64B7" w:rsidRPr="00B134A5" w:rsidRDefault="001F64B7" w:rsidP="001F64B7">
            <w:pPr>
              <w:jc w:val="center"/>
              <w:rPr>
                <w:rFonts w:asciiTheme="majorBidi" w:hAnsiTheme="majorBidi" w:cstheme="majorBidi"/>
              </w:rPr>
            </w:pPr>
            <w:r>
              <w:rPr>
                <w:rFonts w:asciiTheme="majorBidi" w:hAnsiTheme="majorBidi" w:cstheme="majorBidi"/>
                <w:color w:val="000000"/>
              </w:rPr>
              <w:t>(0.4)</w:t>
            </w:r>
          </w:p>
        </w:tc>
        <w:tc>
          <w:tcPr>
            <w:tcW w:w="1559" w:type="dxa"/>
            <w:tcBorders>
              <w:top w:val="nil"/>
              <w:left w:val="nil"/>
              <w:bottom w:val="nil"/>
              <w:right w:val="nil"/>
            </w:tcBorders>
            <w:vAlign w:val="bottom"/>
          </w:tcPr>
          <w:p w14:paraId="6E513A2E" w14:textId="0993A25F" w:rsidR="001F64B7" w:rsidRPr="00B134A5" w:rsidRDefault="001F64B7" w:rsidP="001F64B7">
            <w:pPr>
              <w:jc w:val="center"/>
              <w:rPr>
                <w:rFonts w:asciiTheme="majorBidi" w:hAnsiTheme="majorBidi" w:cstheme="majorBidi"/>
              </w:rPr>
            </w:pPr>
            <w:r>
              <w:rPr>
                <w:rFonts w:asciiTheme="majorBidi" w:hAnsiTheme="majorBidi" w:cstheme="majorBidi"/>
                <w:color w:val="000000"/>
              </w:rPr>
              <w:t>0.4</w:t>
            </w:r>
          </w:p>
        </w:tc>
        <w:tc>
          <w:tcPr>
            <w:tcW w:w="1559" w:type="dxa"/>
            <w:tcBorders>
              <w:top w:val="nil"/>
              <w:left w:val="nil"/>
              <w:bottom w:val="nil"/>
              <w:right w:val="nil"/>
            </w:tcBorders>
            <w:vAlign w:val="bottom"/>
          </w:tcPr>
          <w:p w14:paraId="3D31DF9C" w14:textId="7FC8D0F4" w:rsidR="001F64B7" w:rsidRPr="00B134A5" w:rsidRDefault="001F64B7" w:rsidP="001F64B7">
            <w:pPr>
              <w:jc w:val="center"/>
              <w:rPr>
                <w:rFonts w:asciiTheme="majorBidi" w:hAnsiTheme="majorBidi" w:cstheme="majorBidi"/>
              </w:rPr>
            </w:pPr>
            <w:r>
              <w:rPr>
                <w:rFonts w:asciiTheme="majorBidi" w:hAnsiTheme="majorBidi" w:cstheme="majorBidi"/>
                <w:color w:val="000000"/>
              </w:rPr>
              <w:t>(0.1)</w:t>
            </w:r>
          </w:p>
        </w:tc>
        <w:tc>
          <w:tcPr>
            <w:tcW w:w="1560" w:type="dxa"/>
            <w:tcBorders>
              <w:top w:val="nil"/>
              <w:left w:val="nil"/>
              <w:bottom w:val="nil"/>
              <w:right w:val="nil"/>
            </w:tcBorders>
            <w:vAlign w:val="bottom"/>
          </w:tcPr>
          <w:p w14:paraId="3D5C48E7" w14:textId="5605148E" w:rsidR="001F64B7" w:rsidRPr="00B134A5" w:rsidRDefault="001F64B7" w:rsidP="001F64B7">
            <w:pPr>
              <w:jc w:val="center"/>
              <w:rPr>
                <w:rFonts w:asciiTheme="majorBidi" w:hAnsiTheme="majorBidi" w:cstheme="majorBidi"/>
              </w:rPr>
            </w:pPr>
            <w:r>
              <w:rPr>
                <w:rFonts w:asciiTheme="majorBidi" w:hAnsiTheme="majorBidi" w:cstheme="majorBidi"/>
                <w:color w:val="000000"/>
              </w:rPr>
              <w:t>0.1</w:t>
            </w:r>
          </w:p>
        </w:tc>
      </w:tr>
      <w:tr w:rsidR="001F64B7" w:rsidRPr="00B134A5" w14:paraId="27511248" w14:textId="77777777" w:rsidTr="00D35E5D">
        <w:trPr>
          <w:trHeight w:val="261"/>
        </w:trPr>
        <w:tc>
          <w:tcPr>
            <w:tcW w:w="3260" w:type="dxa"/>
            <w:tcBorders>
              <w:top w:val="nil"/>
              <w:left w:val="nil"/>
              <w:bottom w:val="nil"/>
              <w:right w:val="nil"/>
            </w:tcBorders>
          </w:tcPr>
          <w:p w14:paraId="0A366F1D" w14:textId="455E1A7B" w:rsidR="001F64B7" w:rsidRPr="00B134A5" w:rsidRDefault="001F64B7" w:rsidP="001F64B7">
            <w:pPr>
              <w:rPr>
                <w:rFonts w:asciiTheme="majorBidi" w:hAnsiTheme="majorBidi" w:cstheme="majorBidi"/>
              </w:rPr>
            </w:pPr>
            <w:r w:rsidRPr="00B134A5">
              <w:rPr>
                <w:rFonts w:asciiTheme="majorBidi" w:hAnsiTheme="majorBidi" w:cstheme="majorBidi"/>
              </w:rPr>
              <w:t>Salary increases rate</w:t>
            </w:r>
          </w:p>
        </w:tc>
        <w:tc>
          <w:tcPr>
            <w:tcW w:w="1559" w:type="dxa"/>
            <w:tcBorders>
              <w:top w:val="nil"/>
              <w:left w:val="nil"/>
              <w:bottom w:val="nil"/>
              <w:right w:val="nil"/>
            </w:tcBorders>
            <w:vAlign w:val="bottom"/>
          </w:tcPr>
          <w:p w14:paraId="655165FA" w14:textId="1BF2656D" w:rsidR="001F64B7" w:rsidRPr="00B134A5" w:rsidRDefault="001F64B7" w:rsidP="001F64B7">
            <w:pPr>
              <w:jc w:val="center"/>
              <w:rPr>
                <w:rFonts w:asciiTheme="majorBidi" w:hAnsiTheme="majorBidi" w:cstheme="majorBidi"/>
              </w:rPr>
            </w:pPr>
            <w:r>
              <w:rPr>
                <w:rFonts w:asciiTheme="majorBidi" w:hAnsiTheme="majorBidi" w:cstheme="majorBidi"/>
                <w:color w:val="000000"/>
                <w:cs/>
              </w:rPr>
              <w:t>0.5</w:t>
            </w:r>
          </w:p>
        </w:tc>
        <w:tc>
          <w:tcPr>
            <w:tcW w:w="1559" w:type="dxa"/>
            <w:tcBorders>
              <w:top w:val="nil"/>
              <w:left w:val="nil"/>
              <w:bottom w:val="nil"/>
              <w:right w:val="nil"/>
            </w:tcBorders>
            <w:vAlign w:val="bottom"/>
          </w:tcPr>
          <w:p w14:paraId="7EC21BBB" w14:textId="3D29D845" w:rsidR="001F64B7" w:rsidRPr="00B134A5" w:rsidRDefault="001F64B7" w:rsidP="001F64B7">
            <w:pPr>
              <w:jc w:val="center"/>
              <w:rPr>
                <w:rFonts w:asciiTheme="majorBidi" w:hAnsiTheme="majorBidi" w:cstheme="majorBidi"/>
              </w:rPr>
            </w:pPr>
            <w:r>
              <w:rPr>
                <w:rFonts w:asciiTheme="majorBidi" w:hAnsiTheme="majorBidi" w:cstheme="majorBidi"/>
                <w:color w:val="000000"/>
                <w:cs/>
              </w:rPr>
              <w:t>(0.4)</w:t>
            </w:r>
          </w:p>
        </w:tc>
        <w:tc>
          <w:tcPr>
            <w:tcW w:w="1559" w:type="dxa"/>
            <w:tcBorders>
              <w:top w:val="nil"/>
              <w:left w:val="nil"/>
              <w:bottom w:val="nil"/>
              <w:right w:val="nil"/>
            </w:tcBorders>
            <w:vAlign w:val="bottom"/>
          </w:tcPr>
          <w:p w14:paraId="77AED50F" w14:textId="095AA876" w:rsidR="001F64B7" w:rsidRPr="00B134A5" w:rsidRDefault="001F64B7" w:rsidP="001F64B7">
            <w:pPr>
              <w:jc w:val="center"/>
              <w:rPr>
                <w:rFonts w:asciiTheme="majorBidi" w:hAnsiTheme="majorBidi" w:cstheme="majorBidi"/>
              </w:rPr>
            </w:pPr>
            <w:r>
              <w:rPr>
                <w:rFonts w:asciiTheme="majorBidi" w:hAnsiTheme="majorBidi" w:cstheme="majorBidi"/>
                <w:color w:val="000000"/>
              </w:rPr>
              <w:t>0.1</w:t>
            </w:r>
          </w:p>
        </w:tc>
        <w:tc>
          <w:tcPr>
            <w:tcW w:w="1560" w:type="dxa"/>
            <w:tcBorders>
              <w:top w:val="nil"/>
              <w:left w:val="nil"/>
              <w:bottom w:val="nil"/>
              <w:right w:val="nil"/>
            </w:tcBorders>
            <w:vAlign w:val="bottom"/>
          </w:tcPr>
          <w:p w14:paraId="093091AB" w14:textId="75FD5EBA" w:rsidR="001F64B7" w:rsidRPr="00B134A5" w:rsidRDefault="001F64B7" w:rsidP="001F64B7">
            <w:pPr>
              <w:jc w:val="center"/>
              <w:rPr>
                <w:rFonts w:asciiTheme="majorBidi" w:hAnsiTheme="majorBidi" w:cstheme="majorBidi"/>
              </w:rPr>
            </w:pPr>
            <w:r>
              <w:rPr>
                <w:rFonts w:asciiTheme="majorBidi" w:hAnsiTheme="majorBidi" w:cstheme="majorBidi"/>
                <w:color w:val="000000"/>
              </w:rPr>
              <w:t>(0.1)</w:t>
            </w:r>
          </w:p>
        </w:tc>
      </w:tr>
      <w:tr w:rsidR="00120A18" w:rsidRPr="00B134A5" w14:paraId="269FECC1" w14:textId="77777777" w:rsidTr="00B134A5">
        <w:tc>
          <w:tcPr>
            <w:tcW w:w="3260" w:type="dxa"/>
            <w:tcBorders>
              <w:top w:val="nil"/>
              <w:left w:val="nil"/>
              <w:bottom w:val="nil"/>
              <w:right w:val="nil"/>
            </w:tcBorders>
          </w:tcPr>
          <w:p w14:paraId="195DCB09" w14:textId="77777777" w:rsidR="00120A18" w:rsidRPr="00B134A5" w:rsidRDefault="00120A18" w:rsidP="00B134A5">
            <w:pPr>
              <w:tabs>
                <w:tab w:val="left" w:pos="600"/>
                <w:tab w:val="left" w:pos="900"/>
                <w:tab w:val="right" w:pos="7280"/>
                <w:tab w:val="right" w:pos="8540"/>
              </w:tabs>
              <w:jc w:val="center"/>
              <w:rPr>
                <w:rFonts w:asciiTheme="majorBidi" w:hAnsiTheme="majorBidi" w:cstheme="majorBidi"/>
              </w:rPr>
            </w:pPr>
            <w:bookmarkStart w:id="52" w:name="_Hlk46229595"/>
          </w:p>
        </w:tc>
        <w:tc>
          <w:tcPr>
            <w:tcW w:w="6237" w:type="dxa"/>
            <w:gridSpan w:val="4"/>
            <w:tcBorders>
              <w:top w:val="nil"/>
              <w:left w:val="nil"/>
              <w:bottom w:val="nil"/>
              <w:right w:val="nil"/>
            </w:tcBorders>
          </w:tcPr>
          <w:p w14:paraId="3E42E033" w14:textId="45FA0FCE" w:rsidR="00120A18" w:rsidRPr="00B134A5" w:rsidRDefault="00120A18" w:rsidP="00B134A5">
            <w:pPr>
              <w:tabs>
                <w:tab w:val="right" w:pos="7280"/>
                <w:tab w:val="right" w:pos="8540"/>
              </w:tabs>
              <w:jc w:val="right"/>
              <w:rPr>
                <w:rFonts w:asciiTheme="majorBidi" w:hAnsiTheme="majorBidi" w:cstheme="majorBidi"/>
              </w:rPr>
            </w:pPr>
          </w:p>
        </w:tc>
      </w:tr>
      <w:tr w:rsidR="00120A18" w:rsidRPr="00B134A5" w14:paraId="0107ECE4" w14:textId="77777777" w:rsidTr="00B134A5">
        <w:tc>
          <w:tcPr>
            <w:tcW w:w="3260" w:type="dxa"/>
            <w:tcBorders>
              <w:top w:val="nil"/>
              <w:left w:val="nil"/>
              <w:bottom w:val="nil"/>
              <w:right w:val="nil"/>
            </w:tcBorders>
          </w:tcPr>
          <w:p w14:paraId="3998BEC5" w14:textId="77777777" w:rsidR="00120A18" w:rsidRPr="00B134A5" w:rsidRDefault="00120A18" w:rsidP="00B134A5">
            <w:pPr>
              <w:tabs>
                <w:tab w:val="left" w:pos="600"/>
                <w:tab w:val="left" w:pos="900"/>
                <w:tab w:val="right" w:pos="7280"/>
                <w:tab w:val="right" w:pos="8540"/>
              </w:tabs>
              <w:jc w:val="center"/>
              <w:rPr>
                <w:rFonts w:asciiTheme="majorBidi" w:hAnsiTheme="majorBidi" w:cstheme="majorBidi"/>
              </w:rPr>
            </w:pPr>
          </w:p>
        </w:tc>
        <w:tc>
          <w:tcPr>
            <w:tcW w:w="6237" w:type="dxa"/>
            <w:gridSpan w:val="4"/>
            <w:tcBorders>
              <w:top w:val="nil"/>
              <w:left w:val="nil"/>
              <w:bottom w:val="nil"/>
              <w:right w:val="nil"/>
            </w:tcBorders>
          </w:tcPr>
          <w:p w14:paraId="33DB5991" w14:textId="2C4DF699" w:rsidR="00120A18" w:rsidRPr="00B134A5" w:rsidRDefault="00120A18" w:rsidP="00B134A5">
            <w:pPr>
              <w:tabs>
                <w:tab w:val="right" w:pos="7280"/>
                <w:tab w:val="right" w:pos="8540"/>
              </w:tabs>
              <w:jc w:val="right"/>
              <w:rPr>
                <w:rFonts w:asciiTheme="majorBidi" w:hAnsiTheme="majorBidi" w:cstheme="majorBidi"/>
              </w:rPr>
            </w:pPr>
            <w:r w:rsidRPr="00B134A5">
              <w:rPr>
                <w:rFonts w:asciiTheme="majorBidi" w:hAnsiTheme="majorBidi" w:cstheme="majorBidi"/>
              </w:rPr>
              <w:t>(Unit: Million Baht)</w:t>
            </w:r>
          </w:p>
        </w:tc>
      </w:tr>
      <w:tr w:rsidR="00120A18" w:rsidRPr="00B134A5" w14:paraId="25BC2A5F" w14:textId="77777777" w:rsidTr="00B134A5">
        <w:tc>
          <w:tcPr>
            <w:tcW w:w="3260" w:type="dxa"/>
            <w:tcBorders>
              <w:top w:val="nil"/>
              <w:left w:val="nil"/>
              <w:bottom w:val="nil"/>
              <w:right w:val="nil"/>
            </w:tcBorders>
          </w:tcPr>
          <w:p w14:paraId="604A74FD" w14:textId="77777777" w:rsidR="00120A18" w:rsidRPr="00B134A5" w:rsidRDefault="00120A18" w:rsidP="00B134A5">
            <w:pPr>
              <w:tabs>
                <w:tab w:val="left" w:pos="600"/>
                <w:tab w:val="left" w:pos="900"/>
                <w:tab w:val="right" w:pos="7280"/>
                <w:tab w:val="right" w:pos="8540"/>
              </w:tabs>
              <w:jc w:val="center"/>
              <w:rPr>
                <w:rFonts w:asciiTheme="majorBidi" w:hAnsiTheme="majorBidi" w:cstheme="majorBidi"/>
              </w:rPr>
            </w:pPr>
          </w:p>
        </w:tc>
        <w:tc>
          <w:tcPr>
            <w:tcW w:w="6237" w:type="dxa"/>
            <w:gridSpan w:val="4"/>
            <w:tcBorders>
              <w:top w:val="nil"/>
              <w:left w:val="nil"/>
              <w:bottom w:val="nil"/>
              <w:right w:val="nil"/>
            </w:tcBorders>
          </w:tcPr>
          <w:p w14:paraId="2376F5B0" w14:textId="7190068A" w:rsidR="00120A18" w:rsidRPr="00B134A5" w:rsidRDefault="00144E6E" w:rsidP="00B134A5">
            <w:pPr>
              <w:pBdr>
                <w:bottom w:val="single" w:sz="4" w:space="1" w:color="auto"/>
              </w:pBdr>
              <w:tabs>
                <w:tab w:val="right" w:pos="7280"/>
                <w:tab w:val="right" w:pos="8540"/>
              </w:tabs>
              <w:jc w:val="center"/>
              <w:rPr>
                <w:rFonts w:asciiTheme="majorBidi" w:hAnsiTheme="majorBidi" w:cstheme="majorBidi"/>
              </w:rPr>
            </w:pPr>
            <w:r w:rsidRPr="00B134A5">
              <w:rPr>
                <w:rFonts w:asciiTheme="majorBidi" w:hAnsiTheme="majorBidi" w:cstheme="majorBidi"/>
              </w:rPr>
              <w:t>202</w:t>
            </w:r>
            <w:r w:rsidR="000F6A21" w:rsidRPr="00B134A5">
              <w:rPr>
                <w:rFonts w:asciiTheme="majorBidi" w:hAnsiTheme="majorBidi" w:cstheme="majorBidi"/>
              </w:rPr>
              <w:t>4</w:t>
            </w:r>
          </w:p>
        </w:tc>
      </w:tr>
      <w:tr w:rsidR="00120A18" w:rsidRPr="00B134A5" w14:paraId="636E1E5A" w14:textId="77777777" w:rsidTr="00B134A5">
        <w:trPr>
          <w:trHeight w:val="80"/>
        </w:trPr>
        <w:tc>
          <w:tcPr>
            <w:tcW w:w="3260" w:type="dxa"/>
            <w:tcBorders>
              <w:top w:val="nil"/>
              <w:left w:val="nil"/>
              <w:bottom w:val="nil"/>
              <w:right w:val="nil"/>
            </w:tcBorders>
          </w:tcPr>
          <w:p w14:paraId="3EB2324A" w14:textId="77777777" w:rsidR="00120A18" w:rsidRPr="00B134A5" w:rsidRDefault="00120A18" w:rsidP="00B134A5">
            <w:pPr>
              <w:tabs>
                <w:tab w:val="left" w:pos="600"/>
                <w:tab w:val="left" w:pos="900"/>
                <w:tab w:val="right" w:pos="7280"/>
                <w:tab w:val="right" w:pos="8540"/>
              </w:tabs>
              <w:jc w:val="center"/>
              <w:rPr>
                <w:rFonts w:asciiTheme="majorBidi" w:hAnsiTheme="majorBidi" w:cstheme="majorBidi"/>
              </w:rPr>
            </w:pPr>
          </w:p>
        </w:tc>
        <w:tc>
          <w:tcPr>
            <w:tcW w:w="3118" w:type="dxa"/>
            <w:gridSpan w:val="2"/>
            <w:tcBorders>
              <w:top w:val="nil"/>
              <w:left w:val="nil"/>
              <w:bottom w:val="nil"/>
              <w:right w:val="nil"/>
            </w:tcBorders>
          </w:tcPr>
          <w:p w14:paraId="55400810" w14:textId="1B6074BB" w:rsidR="00120A18" w:rsidRPr="00B134A5" w:rsidRDefault="00120A18" w:rsidP="00B134A5">
            <w:pPr>
              <w:pBdr>
                <w:bottom w:val="single" w:sz="4" w:space="1" w:color="auto"/>
              </w:pBdr>
              <w:tabs>
                <w:tab w:val="right" w:pos="7280"/>
                <w:tab w:val="right" w:pos="8540"/>
              </w:tabs>
              <w:jc w:val="center"/>
              <w:rPr>
                <w:rFonts w:asciiTheme="majorBidi" w:hAnsiTheme="majorBidi" w:cstheme="majorBidi"/>
              </w:rPr>
            </w:pPr>
            <w:r w:rsidRPr="00B134A5">
              <w:rPr>
                <w:rFonts w:asciiTheme="majorBidi" w:hAnsiTheme="majorBidi" w:cstheme="majorBidi"/>
              </w:rPr>
              <w:t>Consolidated financial statements</w:t>
            </w:r>
          </w:p>
        </w:tc>
        <w:tc>
          <w:tcPr>
            <w:tcW w:w="3119" w:type="dxa"/>
            <w:gridSpan w:val="2"/>
            <w:tcBorders>
              <w:top w:val="nil"/>
              <w:left w:val="nil"/>
              <w:bottom w:val="nil"/>
              <w:right w:val="nil"/>
            </w:tcBorders>
          </w:tcPr>
          <w:p w14:paraId="14823D16" w14:textId="2B591D06" w:rsidR="00120A18" w:rsidRPr="00B134A5" w:rsidRDefault="00120A18" w:rsidP="00B134A5">
            <w:pPr>
              <w:pBdr>
                <w:bottom w:val="single" w:sz="4" w:space="1" w:color="auto"/>
              </w:pBdr>
              <w:tabs>
                <w:tab w:val="right" w:pos="7280"/>
                <w:tab w:val="right" w:pos="8540"/>
              </w:tabs>
              <w:jc w:val="center"/>
              <w:rPr>
                <w:rFonts w:asciiTheme="majorBidi" w:hAnsiTheme="majorBidi" w:cstheme="majorBidi"/>
              </w:rPr>
            </w:pPr>
            <w:r w:rsidRPr="00B134A5">
              <w:rPr>
                <w:rFonts w:asciiTheme="majorBidi" w:hAnsiTheme="majorBidi" w:cstheme="majorBidi"/>
              </w:rPr>
              <w:t>Separate financial statements</w:t>
            </w:r>
          </w:p>
        </w:tc>
      </w:tr>
      <w:tr w:rsidR="00120A18" w:rsidRPr="00B134A5" w14:paraId="20DD271D" w14:textId="77777777" w:rsidTr="00B134A5">
        <w:trPr>
          <w:trHeight w:val="281"/>
        </w:trPr>
        <w:tc>
          <w:tcPr>
            <w:tcW w:w="3260" w:type="dxa"/>
            <w:tcBorders>
              <w:top w:val="nil"/>
              <w:left w:val="nil"/>
              <w:bottom w:val="nil"/>
              <w:right w:val="nil"/>
            </w:tcBorders>
          </w:tcPr>
          <w:p w14:paraId="128F46BA" w14:textId="77777777" w:rsidR="00120A18" w:rsidRPr="00B134A5" w:rsidRDefault="00120A18" w:rsidP="00B134A5">
            <w:pPr>
              <w:tabs>
                <w:tab w:val="left" w:pos="600"/>
                <w:tab w:val="left" w:pos="900"/>
                <w:tab w:val="right" w:pos="7280"/>
                <w:tab w:val="right" w:pos="8540"/>
              </w:tabs>
              <w:jc w:val="thaiDistribute"/>
              <w:rPr>
                <w:rFonts w:asciiTheme="majorBidi" w:hAnsiTheme="majorBidi" w:cstheme="majorBidi"/>
              </w:rPr>
            </w:pPr>
          </w:p>
        </w:tc>
        <w:tc>
          <w:tcPr>
            <w:tcW w:w="1559" w:type="dxa"/>
            <w:tcBorders>
              <w:top w:val="nil"/>
              <w:left w:val="nil"/>
              <w:bottom w:val="nil"/>
              <w:right w:val="nil"/>
            </w:tcBorders>
            <w:vAlign w:val="bottom"/>
          </w:tcPr>
          <w:p w14:paraId="1D9913DB" w14:textId="1D2837D0" w:rsidR="00120A18" w:rsidRPr="00B134A5" w:rsidRDefault="00120A18" w:rsidP="00B134A5">
            <w:pPr>
              <w:tabs>
                <w:tab w:val="right" w:pos="7280"/>
                <w:tab w:val="right" w:pos="8540"/>
              </w:tabs>
              <w:jc w:val="center"/>
              <w:rPr>
                <w:rFonts w:asciiTheme="majorBidi" w:hAnsiTheme="majorBidi" w:cstheme="majorBidi"/>
                <w:u w:val="single"/>
              </w:rPr>
            </w:pPr>
            <w:r w:rsidRPr="00B134A5">
              <w:rPr>
                <w:rFonts w:asciiTheme="majorBidi" w:hAnsiTheme="majorBidi" w:cstheme="majorBidi"/>
                <w:u w:val="single"/>
              </w:rPr>
              <w:t>Increase 0.5%</w:t>
            </w:r>
          </w:p>
        </w:tc>
        <w:tc>
          <w:tcPr>
            <w:tcW w:w="1559" w:type="dxa"/>
            <w:tcBorders>
              <w:top w:val="nil"/>
              <w:left w:val="nil"/>
              <w:bottom w:val="nil"/>
              <w:right w:val="nil"/>
            </w:tcBorders>
            <w:vAlign w:val="bottom"/>
          </w:tcPr>
          <w:p w14:paraId="149B7A93" w14:textId="6DD737EA" w:rsidR="00120A18" w:rsidRPr="00B134A5" w:rsidRDefault="00120A18" w:rsidP="00B134A5">
            <w:pPr>
              <w:tabs>
                <w:tab w:val="right" w:pos="7280"/>
                <w:tab w:val="right" w:pos="8540"/>
              </w:tabs>
              <w:jc w:val="center"/>
              <w:rPr>
                <w:rFonts w:asciiTheme="majorBidi" w:hAnsiTheme="majorBidi" w:cstheme="majorBidi"/>
                <w:u w:val="single"/>
              </w:rPr>
            </w:pPr>
            <w:r w:rsidRPr="00B134A5">
              <w:rPr>
                <w:rFonts w:asciiTheme="majorBidi" w:hAnsiTheme="majorBidi" w:cstheme="majorBidi"/>
                <w:u w:val="single"/>
              </w:rPr>
              <w:t>Decrease 0.5%</w:t>
            </w:r>
          </w:p>
        </w:tc>
        <w:tc>
          <w:tcPr>
            <w:tcW w:w="1559" w:type="dxa"/>
            <w:tcBorders>
              <w:top w:val="nil"/>
              <w:left w:val="nil"/>
              <w:bottom w:val="nil"/>
              <w:right w:val="nil"/>
            </w:tcBorders>
            <w:vAlign w:val="bottom"/>
          </w:tcPr>
          <w:p w14:paraId="2BBA0DDB" w14:textId="7EB58561" w:rsidR="00120A18" w:rsidRPr="00B134A5" w:rsidRDefault="00120A18" w:rsidP="00B134A5">
            <w:pPr>
              <w:tabs>
                <w:tab w:val="right" w:pos="7280"/>
                <w:tab w:val="right" w:pos="8540"/>
              </w:tabs>
              <w:jc w:val="center"/>
              <w:rPr>
                <w:rFonts w:asciiTheme="majorBidi" w:hAnsiTheme="majorBidi" w:cstheme="majorBidi"/>
                <w:u w:val="single"/>
              </w:rPr>
            </w:pPr>
            <w:r w:rsidRPr="00B134A5">
              <w:rPr>
                <w:rFonts w:asciiTheme="majorBidi" w:hAnsiTheme="majorBidi" w:cstheme="majorBidi"/>
                <w:u w:val="single"/>
              </w:rPr>
              <w:t>Increase 0.5%</w:t>
            </w:r>
          </w:p>
        </w:tc>
        <w:tc>
          <w:tcPr>
            <w:tcW w:w="1560" w:type="dxa"/>
            <w:tcBorders>
              <w:top w:val="nil"/>
              <w:left w:val="nil"/>
              <w:bottom w:val="nil"/>
              <w:right w:val="nil"/>
            </w:tcBorders>
            <w:vAlign w:val="bottom"/>
          </w:tcPr>
          <w:p w14:paraId="1BB243BB" w14:textId="42BE0EBB" w:rsidR="00120A18" w:rsidRPr="00B134A5" w:rsidRDefault="00120A18" w:rsidP="00B134A5">
            <w:pPr>
              <w:tabs>
                <w:tab w:val="left" w:pos="600"/>
                <w:tab w:val="left" w:pos="900"/>
                <w:tab w:val="right" w:pos="7280"/>
                <w:tab w:val="right" w:pos="8540"/>
              </w:tabs>
              <w:jc w:val="center"/>
              <w:rPr>
                <w:rFonts w:asciiTheme="majorBidi" w:hAnsiTheme="majorBidi" w:cstheme="majorBidi"/>
                <w:u w:val="single"/>
              </w:rPr>
            </w:pPr>
            <w:r w:rsidRPr="00B134A5">
              <w:rPr>
                <w:rFonts w:asciiTheme="majorBidi" w:hAnsiTheme="majorBidi" w:cstheme="majorBidi"/>
                <w:u w:val="single"/>
              </w:rPr>
              <w:t>Decrease 0.5%</w:t>
            </w:r>
          </w:p>
        </w:tc>
      </w:tr>
      <w:tr w:rsidR="00A33E5C" w:rsidRPr="00B134A5" w14:paraId="5EDB614C" w14:textId="77777777" w:rsidTr="00375623">
        <w:trPr>
          <w:trHeight w:val="271"/>
        </w:trPr>
        <w:tc>
          <w:tcPr>
            <w:tcW w:w="3260" w:type="dxa"/>
            <w:tcBorders>
              <w:top w:val="nil"/>
              <w:left w:val="nil"/>
              <w:bottom w:val="nil"/>
              <w:right w:val="nil"/>
            </w:tcBorders>
          </w:tcPr>
          <w:p w14:paraId="5F3256A1" w14:textId="77777777" w:rsidR="00A33E5C" w:rsidRPr="00B134A5" w:rsidRDefault="00A33E5C" w:rsidP="00A33E5C">
            <w:pPr>
              <w:rPr>
                <w:rFonts w:asciiTheme="majorBidi" w:hAnsiTheme="majorBidi" w:cstheme="majorBidi"/>
              </w:rPr>
            </w:pPr>
            <w:r w:rsidRPr="00B134A5">
              <w:rPr>
                <w:rFonts w:asciiTheme="majorBidi" w:hAnsiTheme="majorBidi" w:cstheme="majorBidi"/>
              </w:rPr>
              <w:t>Discount rate</w:t>
            </w:r>
          </w:p>
        </w:tc>
        <w:tc>
          <w:tcPr>
            <w:tcW w:w="1559" w:type="dxa"/>
            <w:tcBorders>
              <w:top w:val="nil"/>
              <w:left w:val="nil"/>
              <w:bottom w:val="nil"/>
              <w:right w:val="nil"/>
            </w:tcBorders>
            <w:vAlign w:val="bottom"/>
          </w:tcPr>
          <w:p w14:paraId="29324930" w14:textId="351925A7" w:rsidR="00A33E5C" w:rsidRPr="00B134A5" w:rsidRDefault="00A33E5C" w:rsidP="00A33E5C">
            <w:pPr>
              <w:jc w:val="center"/>
              <w:rPr>
                <w:rFonts w:asciiTheme="majorBidi" w:hAnsiTheme="majorBidi" w:cstheme="majorBidi"/>
                <w:color w:val="000000"/>
              </w:rPr>
            </w:pPr>
            <w:r w:rsidRPr="003021A6">
              <w:rPr>
                <w:rFonts w:ascii="Angsana New" w:hAnsi="Angsana New"/>
              </w:rPr>
              <w:t>(0.4)</w:t>
            </w:r>
          </w:p>
        </w:tc>
        <w:tc>
          <w:tcPr>
            <w:tcW w:w="1559" w:type="dxa"/>
            <w:tcBorders>
              <w:top w:val="nil"/>
              <w:left w:val="nil"/>
              <w:bottom w:val="nil"/>
              <w:right w:val="nil"/>
            </w:tcBorders>
            <w:vAlign w:val="bottom"/>
          </w:tcPr>
          <w:p w14:paraId="092E8318" w14:textId="733499C4" w:rsidR="00A33E5C" w:rsidRPr="00B134A5" w:rsidRDefault="00A33E5C" w:rsidP="00A33E5C">
            <w:pPr>
              <w:jc w:val="center"/>
              <w:rPr>
                <w:rFonts w:asciiTheme="majorBidi" w:hAnsiTheme="majorBidi" w:cstheme="majorBidi"/>
                <w:color w:val="000000"/>
              </w:rPr>
            </w:pPr>
            <w:r w:rsidRPr="003021A6">
              <w:rPr>
                <w:rFonts w:ascii="Angsana New" w:hAnsi="Angsana New"/>
              </w:rPr>
              <w:t>0.4</w:t>
            </w:r>
          </w:p>
        </w:tc>
        <w:tc>
          <w:tcPr>
            <w:tcW w:w="1559" w:type="dxa"/>
            <w:tcBorders>
              <w:top w:val="nil"/>
              <w:left w:val="nil"/>
              <w:bottom w:val="nil"/>
              <w:right w:val="nil"/>
            </w:tcBorders>
            <w:vAlign w:val="bottom"/>
          </w:tcPr>
          <w:p w14:paraId="5867DC3A" w14:textId="332CB37E" w:rsidR="00A33E5C" w:rsidRPr="00B134A5" w:rsidRDefault="00A33E5C" w:rsidP="00A33E5C">
            <w:pPr>
              <w:jc w:val="center"/>
              <w:rPr>
                <w:rFonts w:asciiTheme="majorBidi" w:hAnsiTheme="majorBidi" w:cstheme="majorBidi"/>
                <w:color w:val="000000"/>
              </w:rPr>
            </w:pPr>
            <w:r w:rsidRPr="003021A6">
              <w:rPr>
                <w:rFonts w:ascii="Angsana New" w:hAnsi="Angsana New"/>
              </w:rPr>
              <w:t>(0.1)</w:t>
            </w:r>
          </w:p>
        </w:tc>
        <w:tc>
          <w:tcPr>
            <w:tcW w:w="1560" w:type="dxa"/>
            <w:tcBorders>
              <w:top w:val="nil"/>
              <w:left w:val="nil"/>
              <w:bottom w:val="nil"/>
              <w:right w:val="nil"/>
            </w:tcBorders>
            <w:vAlign w:val="bottom"/>
          </w:tcPr>
          <w:p w14:paraId="237872DE" w14:textId="661FF90B" w:rsidR="00A33E5C" w:rsidRPr="00B134A5" w:rsidRDefault="00A33E5C" w:rsidP="00A33E5C">
            <w:pPr>
              <w:jc w:val="center"/>
              <w:rPr>
                <w:rFonts w:asciiTheme="majorBidi" w:hAnsiTheme="majorBidi" w:cstheme="majorBidi"/>
                <w:color w:val="000000"/>
              </w:rPr>
            </w:pPr>
            <w:r w:rsidRPr="003021A6">
              <w:rPr>
                <w:rFonts w:ascii="Angsana New" w:hAnsi="Angsana New"/>
              </w:rPr>
              <w:t>0.1</w:t>
            </w:r>
          </w:p>
        </w:tc>
      </w:tr>
      <w:tr w:rsidR="00A33E5C" w:rsidRPr="00B134A5" w14:paraId="5FB55BAC" w14:textId="77777777" w:rsidTr="00375623">
        <w:trPr>
          <w:trHeight w:val="261"/>
        </w:trPr>
        <w:tc>
          <w:tcPr>
            <w:tcW w:w="3260" w:type="dxa"/>
            <w:tcBorders>
              <w:top w:val="nil"/>
              <w:left w:val="nil"/>
              <w:bottom w:val="nil"/>
              <w:right w:val="nil"/>
            </w:tcBorders>
          </w:tcPr>
          <w:p w14:paraId="213098B9" w14:textId="196E29EF" w:rsidR="00A33E5C" w:rsidRPr="00B134A5" w:rsidRDefault="00A33E5C" w:rsidP="00A33E5C">
            <w:pPr>
              <w:rPr>
                <w:rFonts w:asciiTheme="majorBidi" w:hAnsiTheme="majorBidi" w:cstheme="majorBidi"/>
              </w:rPr>
            </w:pPr>
            <w:r w:rsidRPr="00B134A5">
              <w:rPr>
                <w:rFonts w:asciiTheme="majorBidi" w:hAnsiTheme="majorBidi" w:cstheme="majorBidi"/>
              </w:rPr>
              <w:t>Salary increases rate</w:t>
            </w:r>
          </w:p>
        </w:tc>
        <w:tc>
          <w:tcPr>
            <w:tcW w:w="1559" w:type="dxa"/>
            <w:tcBorders>
              <w:top w:val="nil"/>
              <w:left w:val="nil"/>
              <w:bottom w:val="nil"/>
              <w:right w:val="nil"/>
            </w:tcBorders>
            <w:vAlign w:val="bottom"/>
          </w:tcPr>
          <w:p w14:paraId="605FAB33" w14:textId="28AD56BC" w:rsidR="00A33E5C" w:rsidRPr="00B134A5" w:rsidRDefault="00A33E5C" w:rsidP="00A33E5C">
            <w:pPr>
              <w:jc w:val="center"/>
              <w:rPr>
                <w:rFonts w:asciiTheme="majorBidi" w:hAnsiTheme="majorBidi" w:cstheme="majorBidi"/>
                <w:color w:val="000000"/>
              </w:rPr>
            </w:pPr>
            <w:r w:rsidRPr="003021A6">
              <w:rPr>
                <w:rFonts w:ascii="Angsana New" w:hAnsi="Angsana New"/>
              </w:rPr>
              <w:t>0.4</w:t>
            </w:r>
          </w:p>
        </w:tc>
        <w:tc>
          <w:tcPr>
            <w:tcW w:w="1559" w:type="dxa"/>
            <w:tcBorders>
              <w:top w:val="nil"/>
              <w:left w:val="nil"/>
              <w:bottom w:val="nil"/>
              <w:right w:val="nil"/>
            </w:tcBorders>
            <w:vAlign w:val="bottom"/>
          </w:tcPr>
          <w:p w14:paraId="5137B3FE" w14:textId="1D777DCF" w:rsidR="00A33E5C" w:rsidRPr="00B134A5" w:rsidRDefault="00A33E5C" w:rsidP="00A33E5C">
            <w:pPr>
              <w:jc w:val="center"/>
              <w:rPr>
                <w:rFonts w:asciiTheme="majorBidi" w:hAnsiTheme="majorBidi" w:cstheme="majorBidi"/>
                <w:color w:val="000000"/>
              </w:rPr>
            </w:pPr>
            <w:r w:rsidRPr="003021A6">
              <w:rPr>
                <w:rFonts w:ascii="Angsana New" w:hAnsi="Angsana New"/>
              </w:rPr>
              <w:t>(0.4)</w:t>
            </w:r>
          </w:p>
        </w:tc>
        <w:tc>
          <w:tcPr>
            <w:tcW w:w="1559" w:type="dxa"/>
            <w:tcBorders>
              <w:top w:val="nil"/>
              <w:left w:val="nil"/>
              <w:bottom w:val="nil"/>
              <w:right w:val="nil"/>
            </w:tcBorders>
            <w:vAlign w:val="bottom"/>
          </w:tcPr>
          <w:p w14:paraId="610109C3" w14:textId="1860CE42" w:rsidR="00A33E5C" w:rsidRPr="00B134A5" w:rsidRDefault="00A33E5C" w:rsidP="00A33E5C">
            <w:pPr>
              <w:jc w:val="center"/>
              <w:rPr>
                <w:rFonts w:asciiTheme="majorBidi" w:hAnsiTheme="majorBidi" w:cstheme="majorBidi"/>
                <w:color w:val="000000"/>
              </w:rPr>
            </w:pPr>
            <w:r w:rsidRPr="003021A6">
              <w:rPr>
                <w:rFonts w:ascii="Angsana New" w:hAnsi="Angsana New"/>
              </w:rPr>
              <w:t>0.1</w:t>
            </w:r>
          </w:p>
        </w:tc>
        <w:tc>
          <w:tcPr>
            <w:tcW w:w="1560" w:type="dxa"/>
            <w:tcBorders>
              <w:top w:val="nil"/>
              <w:left w:val="nil"/>
              <w:bottom w:val="nil"/>
              <w:right w:val="nil"/>
            </w:tcBorders>
            <w:vAlign w:val="bottom"/>
          </w:tcPr>
          <w:p w14:paraId="7FE06CA8" w14:textId="1D13B2F3" w:rsidR="00A33E5C" w:rsidRPr="00B134A5" w:rsidRDefault="00A33E5C" w:rsidP="00A33E5C">
            <w:pPr>
              <w:jc w:val="center"/>
              <w:rPr>
                <w:rFonts w:asciiTheme="majorBidi" w:hAnsiTheme="majorBidi" w:cstheme="majorBidi"/>
                <w:color w:val="000000"/>
              </w:rPr>
            </w:pPr>
            <w:r w:rsidRPr="003021A6">
              <w:rPr>
                <w:rFonts w:ascii="Angsana New" w:hAnsi="Angsana New"/>
              </w:rPr>
              <w:t>(0.1)</w:t>
            </w:r>
          </w:p>
        </w:tc>
      </w:tr>
    </w:tbl>
    <w:p w14:paraId="1958B22E" w14:textId="6D61A164" w:rsidR="00FA2F1A" w:rsidRPr="00BC5AC5" w:rsidRDefault="00AA6AA0" w:rsidP="005D770B">
      <w:pPr>
        <w:pStyle w:val="ListParagraph"/>
        <w:numPr>
          <w:ilvl w:val="0"/>
          <w:numId w:val="6"/>
        </w:numPr>
        <w:spacing w:before="240" w:after="120"/>
        <w:ind w:left="426" w:hanging="426"/>
        <w:jc w:val="thaiDistribute"/>
        <w:rPr>
          <w:rFonts w:asciiTheme="majorBidi" w:hAnsiTheme="majorBidi" w:cstheme="majorBidi"/>
          <w:b/>
          <w:bCs/>
          <w:szCs w:val="32"/>
        </w:rPr>
      </w:pPr>
      <w:r w:rsidRPr="00BC5AC5">
        <w:rPr>
          <w:rFonts w:asciiTheme="majorBidi" w:hAnsiTheme="majorBidi" w:cstheme="majorBidi"/>
          <w:b/>
          <w:bCs/>
          <w:szCs w:val="32"/>
        </w:rPr>
        <w:t>STATUTORY RESERVE</w:t>
      </w:r>
    </w:p>
    <w:bookmarkEnd w:id="52"/>
    <w:p w14:paraId="4BA2C8A6" w14:textId="64ABBC9F" w:rsidR="00293FD3" w:rsidRPr="00BC5AC5" w:rsidRDefault="008073A6" w:rsidP="00FF6851">
      <w:pPr>
        <w:ind w:left="426"/>
        <w:jc w:val="thaiDistribute"/>
        <w:rPr>
          <w:rFonts w:hint="eastAsia"/>
        </w:rPr>
      </w:pPr>
      <w:r>
        <w:t>Pur</w:t>
      </w:r>
      <w:r w:rsidR="00631339">
        <w:t xml:space="preserve">suant to section 116 of the Public Limited </w:t>
      </w:r>
      <w:r w:rsidR="008C7C35">
        <w:t>Compa</w:t>
      </w:r>
      <w:r w:rsidR="00990B71">
        <w:t>nies Act B.E. 2535 the Company is</w:t>
      </w:r>
      <w:r w:rsidR="002369D1">
        <w:t xml:space="preserve"> required to set aside a statu</w:t>
      </w:r>
      <w:r w:rsidR="000B7448">
        <w:t>tory reserve at least 5%</w:t>
      </w:r>
      <w:r w:rsidR="00554075">
        <w:t xml:space="preserve"> of its net profit after deduct</w:t>
      </w:r>
      <w:r w:rsidR="00607C90">
        <w:t>ing accumulated deficit</w:t>
      </w:r>
      <w:r w:rsidR="00607C90">
        <w:tab/>
        <w:t>brought forw</w:t>
      </w:r>
      <w:r w:rsidR="008B3A20">
        <w:t>ard (if any), until the reserve</w:t>
      </w:r>
      <w:r w:rsidR="00E4699E">
        <w:t xml:space="preserve"> reaches 10% of the registered capital. The</w:t>
      </w:r>
      <w:r w:rsidR="00D5656A">
        <w:t xml:space="preserve"> statutory reserve is not available for dividend distribution</w:t>
      </w:r>
      <w:r w:rsidR="00434127">
        <w:t>. At present, the statutory reserve has fully been set as</w:t>
      </w:r>
      <w:r w:rsidR="00303F04">
        <w:t>ide.</w:t>
      </w:r>
    </w:p>
    <w:p w14:paraId="6269107D" w14:textId="5C87AD64" w:rsidR="008953E6" w:rsidRPr="00BC5AC5" w:rsidRDefault="00AA6AA0" w:rsidP="005D770B">
      <w:pPr>
        <w:pStyle w:val="ListParagraph"/>
        <w:numPr>
          <w:ilvl w:val="0"/>
          <w:numId w:val="6"/>
        </w:numPr>
        <w:spacing w:before="120"/>
        <w:ind w:left="426" w:hanging="426"/>
        <w:jc w:val="thaiDistribute"/>
        <w:rPr>
          <w:rFonts w:asciiTheme="majorBidi" w:hAnsiTheme="majorBidi" w:cstheme="majorBidi"/>
          <w:b/>
          <w:bCs/>
          <w:szCs w:val="32"/>
        </w:rPr>
      </w:pPr>
      <w:r w:rsidRPr="00BC5AC5">
        <w:rPr>
          <w:rFonts w:asciiTheme="majorBidi" w:hAnsiTheme="majorBidi" w:cstheme="majorBidi"/>
          <w:b/>
          <w:bCs/>
          <w:szCs w:val="32"/>
        </w:rPr>
        <w:t xml:space="preserve">FINANCE COST </w:t>
      </w:r>
    </w:p>
    <w:tbl>
      <w:tblPr>
        <w:tblW w:w="9497" w:type="dxa"/>
        <w:tblInd w:w="426" w:type="dxa"/>
        <w:tblLayout w:type="fixed"/>
        <w:tblLook w:val="04A0" w:firstRow="1" w:lastRow="0" w:firstColumn="1" w:lastColumn="0" w:noHBand="0" w:noVBand="1"/>
      </w:tblPr>
      <w:tblGrid>
        <w:gridCol w:w="4536"/>
        <w:gridCol w:w="1240"/>
        <w:gridCol w:w="1240"/>
        <w:gridCol w:w="1240"/>
        <w:gridCol w:w="1241"/>
      </w:tblGrid>
      <w:tr w:rsidR="008953E6" w:rsidRPr="00BC5AC5" w14:paraId="6B6B34E0" w14:textId="77777777" w:rsidTr="00B134A5">
        <w:trPr>
          <w:tblHeader/>
        </w:trPr>
        <w:tc>
          <w:tcPr>
            <w:tcW w:w="9497" w:type="dxa"/>
            <w:gridSpan w:val="5"/>
            <w:hideMark/>
          </w:tcPr>
          <w:p w14:paraId="73AA682B" w14:textId="77777777" w:rsidR="008953E6" w:rsidRPr="00BC5AC5" w:rsidRDefault="008953E6" w:rsidP="00B134A5">
            <w:pPr>
              <w:tabs>
                <w:tab w:val="left" w:pos="600"/>
                <w:tab w:val="left" w:pos="900"/>
                <w:tab w:val="right" w:pos="7280"/>
                <w:tab w:val="right" w:pos="8540"/>
              </w:tabs>
              <w:jc w:val="right"/>
              <w:rPr>
                <w:rFonts w:asciiTheme="majorBidi" w:hAnsiTheme="majorBidi" w:cstheme="majorBidi"/>
              </w:rPr>
            </w:pPr>
            <w:r w:rsidRPr="00BC5AC5">
              <w:rPr>
                <w:rFonts w:asciiTheme="majorBidi" w:hAnsiTheme="majorBidi" w:cstheme="majorBidi"/>
              </w:rPr>
              <w:t>(Unit: Thousand Baht)</w:t>
            </w:r>
          </w:p>
        </w:tc>
      </w:tr>
      <w:tr w:rsidR="008953E6" w:rsidRPr="00BC5AC5" w14:paraId="1F1D9CB4" w14:textId="77777777" w:rsidTr="00804621">
        <w:trPr>
          <w:tblHeader/>
        </w:trPr>
        <w:tc>
          <w:tcPr>
            <w:tcW w:w="4536" w:type="dxa"/>
            <w:vAlign w:val="bottom"/>
          </w:tcPr>
          <w:p w14:paraId="0AD86DF0" w14:textId="77777777" w:rsidR="008953E6" w:rsidRPr="00BC5AC5" w:rsidRDefault="008953E6" w:rsidP="00B134A5">
            <w:pPr>
              <w:tabs>
                <w:tab w:val="left" w:pos="600"/>
                <w:tab w:val="left" w:pos="900"/>
                <w:tab w:val="right" w:pos="7280"/>
                <w:tab w:val="right" w:pos="8540"/>
              </w:tabs>
              <w:jc w:val="center"/>
              <w:rPr>
                <w:rFonts w:asciiTheme="majorBidi" w:hAnsiTheme="majorBidi" w:cstheme="majorBidi"/>
                <w:cs/>
              </w:rPr>
            </w:pPr>
          </w:p>
        </w:tc>
        <w:tc>
          <w:tcPr>
            <w:tcW w:w="2480" w:type="dxa"/>
            <w:gridSpan w:val="2"/>
            <w:vAlign w:val="bottom"/>
            <w:hideMark/>
          </w:tcPr>
          <w:p w14:paraId="2BFE4DB5" w14:textId="77777777" w:rsidR="008953E6" w:rsidRPr="00BC5AC5" w:rsidRDefault="008953E6" w:rsidP="00B134A5">
            <w:pPr>
              <w:pBdr>
                <w:bottom w:val="single" w:sz="4" w:space="1" w:color="auto"/>
              </w:pBdr>
              <w:tabs>
                <w:tab w:val="right" w:pos="7280"/>
                <w:tab w:val="right" w:pos="8540"/>
              </w:tabs>
              <w:jc w:val="center"/>
              <w:rPr>
                <w:rFonts w:asciiTheme="majorBidi" w:hAnsiTheme="majorBidi" w:cstheme="majorBidi"/>
              </w:rPr>
            </w:pPr>
            <w:r w:rsidRPr="00BC5AC5">
              <w:rPr>
                <w:rFonts w:asciiTheme="majorBidi" w:hAnsiTheme="majorBidi" w:cstheme="majorBidi"/>
              </w:rPr>
              <w:t>Consolidated           financial statements</w:t>
            </w:r>
          </w:p>
        </w:tc>
        <w:tc>
          <w:tcPr>
            <w:tcW w:w="2481" w:type="dxa"/>
            <w:gridSpan w:val="2"/>
            <w:vAlign w:val="bottom"/>
            <w:hideMark/>
          </w:tcPr>
          <w:p w14:paraId="55F7D119" w14:textId="77777777" w:rsidR="008953E6" w:rsidRPr="00BC5AC5" w:rsidRDefault="008953E6" w:rsidP="00B134A5">
            <w:pPr>
              <w:pBdr>
                <w:bottom w:val="single" w:sz="4" w:space="1" w:color="auto"/>
              </w:pBdr>
              <w:tabs>
                <w:tab w:val="right" w:pos="7280"/>
                <w:tab w:val="right" w:pos="8540"/>
              </w:tabs>
              <w:jc w:val="center"/>
              <w:rPr>
                <w:rFonts w:asciiTheme="majorBidi" w:hAnsiTheme="majorBidi" w:cstheme="majorBidi"/>
              </w:rPr>
            </w:pPr>
            <w:r w:rsidRPr="00BC5AC5">
              <w:rPr>
                <w:rFonts w:asciiTheme="majorBidi" w:hAnsiTheme="majorBidi" w:cstheme="majorBidi"/>
              </w:rPr>
              <w:t>Separate                       financial statements</w:t>
            </w:r>
          </w:p>
        </w:tc>
      </w:tr>
      <w:tr w:rsidR="00DC0BF1" w:rsidRPr="00BC5AC5" w14:paraId="7EC50B3E" w14:textId="77777777" w:rsidTr="00804621">
        <w:trPr>
          <w:trHeight w:val="170"/>
          <w:tblHeader/>
        </w:trPr>
        <w:tc>
          <w:tcPr>
            <w:tcW w:w="4536" w:type="dxa"/>
            <w:vAlign w:val="bottom"/>
          </w:tcPr>
          <w:p w14:paraId="4E115917" w14:textId="77777777" w:rsidR="00DC0BF1" w:rsidRPr="00BC5AC5" w:rsidRDefault="00DC0BF1" w:rsidP="00B134A5">
            <w:pPr>
              <w:tabs>
                <w:tab w:val="left" w:pos="600"/>
                <w:tab w:val="left" w:pos="900"/>
                <w:tab w:val="right" w:pos="7280"/>
                <w:tab w:val="right" w:pos="8540"/>
              </w:tabs>
              <w:rPr>
                <w:rFonts w:asciiTheme="majorBidi" w:hAnsiTheme="majorBidi" w:cstheme="majorBidi"/>
              </w:rPr>
            </w:pPr>
          </w:p>
        </w:tc>
        <w:tc>
          <w:tcPr>
            <w:tcW w:w="1240" w:type="dxa"/>
            <w:vAlign w:val="bottom"/>
            <w:hideMark/>
          </w:tcPr>
          <w:p w14:paraId="0A93ADF0" w14:textId="701291F9" w:rsidR="00DC0BF1" w:rsidRPr="00BC5AC5" w:rsidRDefault="00144E6E" w:rsidP="00B134A5">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350E89">
              <w:rPr>
                <w:rFonts w:asciiTheme="majorBidi" w:hAnsiTheme="majorBidi" w:cstheme="majorBidi"/>
                <w:u w:val="single"/>
              </w:rPr>
              <w:t>5</w:t>
            </w:r>
          </w:p>
        </w:tc>
        <w:tc>
          <w:tcPr>
            <w:tcW w:w="1240" w:type="dxa"/>
            <w:vAlign w:val="bottom"/>
            <w:hideMark/>
          </w:tcPr>
          <w:p w14:paraId="5E8476D9" w14:textId="539294BC" w:rsidR="00DC0BF1" w:rsidRPr="00BC5AC5" w:rsidRDefault="00144E6E" w:rsidP="00B134A5">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350E89">
              <w:rPr>
                <w:rFonts w:asciiTheme="majorBidi" w:hAnsiTheme="majorBidi" w:cstheme="majorBidi"/>
                <w:u w:val="single"/>
              </w:rPr>
              <w:t>4</w:t>
            </w:r>
          </w:p>
        </w:tc>
        <w:tc>
          <w:tcPr>
            <w:tcW w:w="1240" w:type="dxa"/>
            <w:vAlign w:val="bottom"/>
            <w:hideMark/>
          </w:tcPr>
          <w:p w14:paraId="1AD0588C" w14:textId="51D58B46" w:rsidR="00DC0BF1" w:rsidRPr="00BC5AC5" w:rsidRDefault="00144E6E" w:rsidP="00B134A5">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350E89">
              <w:rPr>
                <w:rFonts w:asciiTheme="majorBidi" w:hAnsiTheme="majorBidi" w:cstheme="majorBidi"/>
                <w:u w:val="single"/>
              </w:rPr>
              <w:t>5</w:t>
            </w:r>
          </w:p>
        </w:tc>
        <w:tc>
          <w:tcPr>
            <w:tcW w:w="1241" w:type="dxa"/>
            <w:vAlign w:val="bottom"/>
            <w:hideMark/>
          </w:tcPr>
          <w:p w14:paraId="45E1B40C" w14:textId="073AC171" w:rsidR="00DC0BF1" w:rsidRPr="00BC5AC5" w:rsidRDefault="00144E6E" w:rsidP="00B134A5">
            <w:pPr>
              <w:tabs>
                <w:tab w:val="left" w:pos="605"/>
                <w:tab w:val="left" w:pos="900"/>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350E89">
              <w:rPr>
                <w:rFonts w:asciiTheme="majorBidi" w:hAnsiTheme="majorBidi" w:cstheme="majorBidi"/>
                <w:u w:val="single"/>
              </w:rPr>
              <w:t>4</w:t>
            </w:r>
          </w:p>
        </w:tc>
      </w:tr>
      <w:tr w:rsidR="00D07DF8" w:rsidRPr="00BC5AC5" w14:paraId="2D88CD52" w14:textId="77777777" w:rsidTr="00804621">
        <w:trPr>
          <w:trHeight w:val="170"/>
          <w:tblHeader/>
        </w:trPr>
        <w:tc>
          <w:tcPr>
            <w:tcW w:w="4536" w:type="dxa"/>
            <w:vAlign w:val="center"/>
            <w:hideMark/>
          </w:tcPr>
          <w:p w14:paraId="684D5663" w14:textId="77777777" w:rsidR="00D07DF8" w:rsidRPr="00BC5AC5" w:rsidRDefault="00D07DF8" w:rsidP="00D07DF8">
            <w:pPr>
              <w:tabs>
                <w:tab w:val="left" w:pos="600"/>
                <w:tab w:val="left" w:pos="900"/>
                <w:tab w:val="right" w:pos="7280"/>
                <w:tab w:val="right" w:pos="8540"/>
              </w:tabs>
              <w:rPr>
                <w:rFonts w:asciiTheme="majorBidi" w:hAnsiTheme="majorBidi" w:cstheme="majorBidi"/>
              </w:rPr>
            </w:pPr>
            <w:r w:rsidRPr="00BC5AC5">
              <w:rPr>
                <w:rFonts w:asciiTheme="majorBidi" w:hAnsiTheme="majorBidi" w:cstheme="majorBidi"/>
              </w:rPr>
              <w:t>Interest expenses on borrowings</w:t>
            </w:r>
          </w:p>
        </w:tc>
        <w:tc>
          <w:tcPr>
            <w:tcW w:w="1240" w:type="dxa"/>
            <w:vAlign w:val="bottom"/>
          </w:tcPr>
          <w:p w14:paraId="79F80062" w14:textId="1276CE2D" w:rsidR="00D07DF8" w:rsidRPr="00BC5AC5" w:rsidRDefault="00D07DF8" w:rsidP="00804621">
            <w:pPr>
              <w:tabs>
                <w:tab w:val="decimal" w:pos="919"/>
              </w:tabs>
              <w:jc w:val="center"/>
              <w:rPr>
                <w:rFonts w:asciiTheme="majorBidi" w:hAnsiTheme="majorBidi" w:cstheme="majorBidi"/>
                <w:cs/>
              </w:rPr>
            </w:pPr>
            <w:r>
              <w:rPr>
                <w:rFonts w:asciiTheme="majorBidi" w:hAnsiTheme="majorBidi" w:cstheme="majorBidi"/>
              </w:rPr>
              <w:t>54,495</w:t>
            </w:r>
          </w:p>
        </w:tc>
        <w:tc>
          <w:tcPr>
            <w:tcW w:w="1240" w:type="dxa"/>
            <w:vAlign w:val="bottom"/>
          </w:tcPr>
          <w:p w14:paraId="3A33A970" w14:textId="3ABF4291" w:rsidR="00D07DF8" w:rsidRPr="00BC5AC5" w:rsidRDefault="00D07DF8" w:rsidP="00804621">
            <w:pPr>
              <w:tabs>
                <w:tab w:val="decimal" w:pos="919"/>
              </w:tabs>
              <w:jc w:val="center"/>
              <w:rPr>
                <w:rFonts w:asciiTheme="majorBidi" w:hAnsiTheme="majorBidi" w:cstheme="majorBidi"/>
              </w:rPr>
            </w:pPr>
            <w:r w:rsidRPr="00074799">
              <w:rPr>
                <w:rFonts w:asciiTheme="majorBidi" w:hAnsiTheme="majorBidi" w:cstheme="majorBidi"/>
              </w:rPr>
              <w:t>55,385</w:t>
            </w:r>
          </w:p>
        </w:tc>
        <w:tc>
          <w:tcPr>
            <w:tcW w:w="1240" w:type="dxa"/>
            <w:vAlign w:val="bottom"/>
          </w:tcPr>
          <w:p w14:paraId="6AF7EEA6" w14:textId="56698ED0" w:rsidR="00D07DF8" w:rsidRPr="00BC5AC5" w:rsidRDefault="00D07DF8" w:rsidP="00804621">
            <w:pPr>
              <w:tabs>
                <w:tab w:val="decimal" w:pos="919"/>
              </w:tabs>
              <w:jc w:val="center"/>
              <w:rPr>
                <w:rFonts w:asciiTheme="majorBidi" w:hAnsiTheme="majorBidi" w:cstheme="majorBidi"/>
              </w:rPr>
            </w:pPr>
            <w:r>
              <w:rPr>
                <w:rFonts w:asciiTheme="majorBidi" w:hAnsiTheme="majorBidi" w:cstheme="majorBidi"/>
              </w:rPr>
              <w:t>40,290</w:t>
            </w:r>
          </w:p>
        </w:tc>
        <w:tc>
          <w:tcPr>
            <w:tcW w:w="1241" w:type="dxa"/>
            <w:vAlign w:val="bottom"/>
          </w:tcPr>
          <w:p w14:paraId="448B42A7" w14:textId="3E828E14" w:rsidR="00D07DF8" w:rsidRPr="00BC5AC5" w:rsidRDefault="00D07DF8" w:rsidP="00804621">
            <w:pPr>
              <w:tabs>
                <w:tab w:val="decimal" w:pos="919"/>
              </w:tabs>
              <w:jc w:val="center"/>
              <w:rPr>
                <w:rFonts w:asciiTheme="majorBidi" w:hAnsiTheme="majorBidi" w:cstheme="majorBidi"/>
              </w:rPr>
            </w:pPr>
            <w:r w:rsidRPr="00074799">
              <w:rPr>
                <w:rFonts w:asciiTheme="majorBidi" w:hAnsiTheme="majorBidi" w:cstheme="majorBidi"/>
              </w:rPr>
              <w:t>46,224</w:t>
            </w:r>
          </w:p>
        </w:tc>
      </w:tr>
      <w:tr w:rsidR="00D07DF8" w:rsidRPr="00BC5AC5" w14:paraId="524C33F5" w14:textId="77777777" w:rsidTr="00804621">
        <w:trPr>
          <w:trHeight w:val="170"/>
          <w:tblHeader/>
        </w:trPr>
        <w:tc>
          <w:tcPr>
            <w:tcW w:w="4536" w:type="dxa"/>
            <w:vAlign w:val="center"/>
            <w:hideMark/>
          </w:tcPr>
          <w:p w14:paraId="743995A8" w14:textId="77777777" w:rsidR="00D07DF8" w:rsidRPr="00BC5AC5" w:rsidRDefault="00D07DF8" w:rsidP="00D07DF8">
            <w:pPr>
              <w:tabs>
                <w:tab w:val="left" w:pos="600"/>
                <w:tab w:val="left" w:pos="900"/>
                <w:tab w:val="right" w:pos="7280"/>
                <w:tab w:val="right" w:pos="8540"/>
              </w:tabs>
              <w:rPr>
                <w:rFonts w:asciiTheme="majorBidi" w:hAnsiTheme="majorBidi" w:cstheme="majorBidi"/>
              </w:rPr>
            </w:pPr>
            <w:r w:rsidRPr="00BC5AC5">
              <w:rPr>
                <w:rFonts w:asciiTheme="majorBidi" w:hAnsiTheme="majorBidi" w:cstheme="majorBidi"/>
              </w:rPr>
              <w:t>Interest expenses on lease liabilities</w:t>
            </w:r>
          </w:p>
        </w:tc>
        <w:tc>
          <w:tcPr>
            <w:tcW w:w="1240" w:type="dxa"/>
            <w:vAlign w:val="bottom"/>
          </w:tcPr>
          <w:p w14:paraId="602F4A30" w14:textId="319164FE" w:rsidR="00D07DF8" w:rsidRPr="00BC5AC5" w:rsidRDefault="00D07DF8" w:rsidP="00804621">
            <w:pPr>
              <w:tabs>
                <w:tab w:val="decimal" w:pos="919"/>
              </w:tabs>
              <w:jc w:val="center"/>
              <w:rPr>
                <w:rFonts w:asciiTheme="majorBidi" w:hAnsiTheme="majorBidi" w:cstheme="majorBidi"/>
              </w:rPr>
            </w:pPr>
            <w:r>
              <w:rPr>
                <w:rFonts w:asciiTheme="majorBidi" w:hAnsiTheme="majorBidi" w:cstheme="majorBidi"/>
              </w:rPr>
              <w:t>1,317</w:t>
            </w:r>
          </w:p>
        </w:tc>
        <w:tc>
          <w:tcPr>
            <w:tcW w:w="1240" w:type="dxa"/>
            <w:vAlign w:val="bottom"/>
          </w:tcPr>
          <w:p w14:paraId="113DEC88" w14:textId="650EE0D5" w:rsidR="00D07DF8" w:rsidRPr="00BC5AC5" w:rsidRDefault="00D07DF8" w:rsidP="00804621">
            <w:pPr>
              <w:tabs>
                <w:tab w:val="decimal" w:pos="919"/>
              </w:tabs>
              <w:jc w:val="center"/>
              <w:rPr>
                <w:rFonts w:asciiTheme="majorBidi" w:hAnsiTheme="majorBidi" w:cstheme="majorBidi"/>
              </w:rPr>
            </w:pPr>
            <w:r w:rsidRPr="00074799">
              <w:rPr>
                <w:rFonts w:asciiTheme="majorBidi" w:hAnsiTheme="majorBidi" w:cstheme="majorBidi"/>
              </w:rPr>
              <w:t>1,613</w:t>
            </w:r>
          </w:p>
        </w:tc>
        <w:tc>
          <w:tcPr>
            <w:tcW w:w="1240" w:type="dxa"/>
            <w:vAlign w:val="bottom"/>
          </w:tcPr>
          <w:p w14:paraId="0FA7CFC3" w14:textId="06D433C2" w:rsidR="00D07DF8" w:rsidRPr="00BC5AC5" w:rsidRDefault="00D07DF8" w:rsidP="00804621">
            <w:pPr>
              <w:tabs>
                <w:tab w:val="decimal" w:pos="919"/>
              </w:tabs>
              <w:jc w:val="center"/>
              <w:rPr>
                <w:rFonts w:asciiTheme="majorBidi" w:hAnsiTheme="majorBidi" w:cstheme="majorBidi"/>
              </w:rPr>
            </w:pPr>
            <w:r>
              <w:rPr>
                <w:rFonts w:asciiTheme="majorBidi" w:hAnsiTheme="majorBidi" w:cstheme="majorBidi"/>
              </w:rPr>
              <w:t>320</w:t>
            </w:r>
          </w:p>
        </w:tc>
        <w:tc>
          <w:tcPr>
            <w:tcW w:w="1241" w:type="dxa"/>
            <w:vAlign w:val="bottom"/>
          </w:tcPr>
          <w:p w14:paraId="33DA21B7" w14:textId="40045CA2" w:rsidR="00D07DF8" w:rsidRPr="00BC5AC5" w:rsidRDefault="00D07DF8" w:rsidP="00804621">
            <w:pPr>
              <w:tabs>
                <w:tab w:val="decimal" w:pos="919"/>
              </w:tabs>
              <w:jc w:val="center"/>
              <w:rPr>
                <w:rFonts w:asciiTheme="majorBidi" w:hAnsiTheme="majorBidi" w:cstheme="majorBidi"/>
              </w:rPr>
            </w:pPr>
            <w:r w:rsidRPr="00074799">
              <w:rPr>
                <w:rFonts w:asciiTheme="majorBidi" w:hAnsiTheme="majorBidi" w:cstheme="majorBidi"/>
              </w:rPr>
              <w:t>414</w:t>
            </w:r>
          </w:p>
        </w:tc>
      </w:tr>
      <w:tr w:rsidR="00D07DF8" w:rsidRPr="00BC5AC5" w14:paraId="6DF45BAA" w14:textId="77777777" w:rsidTr="00804621">
        <w:trPr>
          <w:trHeight w:val="170"/>
          <w:tblHeader/>
        </w:trPr>
        <w:tc>
          <w:tcPr>
            <w:tcW w:w="4536" w:type="dxa"/>
            <w:vAlign w:val="center"/>
            <w:hideMark/>
          </w:tcPr>
          <w:p w14:paraId="50722CF9" w14:textId="77777777" w:rsidR="00D07DF8" w:rsidRPr="00BC5AC5" w:rsidRDefault="00D07DF8" w:rsidP="00D07DF8">
            <w:pPr>
              <w:tabs>
                <w:tab w:val="left" w:pos="600"/>
                <w:tab w:val="left" w:pos="900"/>
                <w:tab w:val="right" w:pos="7280"/>
                <w:tab w:val="right" w:pos="8540"/>
              </w:tabs>
              <w:rPr>
                <w:rFonts w:asciiTheme="majorBidi" w:hAnsiTheme="majorBidi" w:cstheme="majorBidi"/>
              </w:rPr>
            </w:pPr>
            <w:r w:rsidRPr="00BC5AC5">
              <w:rPr>
                <w:rFonts w:asciiTheme="majorBidi" w:hAnsiTheme="majorBidi" w:cstheme="majorBidi"/>
              </w:rPr>
              <w:t>Total</w:t>
            </w:r>
          </w:p>
        </w:tc>
        <w:tc>
          <w:tcPr>
            <w:tcW w:w="1240" w:type="dxa"/>
            <w:vAlign w:val="bottom"/>
          </w:tcPr>
          <w:p w14:paraId="473426AC" w14:textId="02627D09" w:rsidR="00D07DF8" w:rsidRPr="00BC5AC5" w:rsidRDefault="00D07DF8" w:rsidP="00804621">
            <w:pPr>
              <w:pBdr>
                <w:top w:val="single" w:sz="4" w:space="1" w:color="auto"/>
                <w:bottom w:val="double" w:sz="4" w:space="1" w:color="auto"/>
              </w:pBdr>
              <w:tabs>
                <w:tab w:val="decimal" w:pos="919"/>
              </w:tabs>
              <w:jc w:val="center"/>
              <w:rPr>
                <w:rFonts w:asciiTheme="majorBidi" w:hAnsiTheme="majorBidi" w:cstheme="majorBidi"/>
                <w:cs/>
              </w:rPr>
            </w:pPr>
            <w:r>
              <w:rPr>
                <w:rFonts w:asciiTheme="majorBidi" w:hAnsiTheme="majorBidi" w:cstheme="majorBidi"/>
              </w:rPr>
              <w:t>55,812</w:t>
            </w:r>
          </w:p>
        </w:tc>
        <w:tc>
          <w:tcPr>
            <w:tcW w:w="1240" w:type="dxa"/>
            <w:vAlign w:val="bottom"/>
          </w:tcPr>
          <w:p w14:paraId="36BC62A3" w14:textId="5CA63DB3" w:rsidR="00D07DF8" w:rsidRPr="00BC5AC5" w:rsidRDefault="00D07DF8" w:rsidP="00804621">
            <w:pPr>
              <w:pBdr>
                <w:top w:val="single" w:sz="4" w:space="1" w:color="auto"/>
                <w:bottom w:val="double" w:sz="4" w:space="1" w:color="auto"/>
              </w:pBdr>
              <w:tabs>
                <w:tab w:val="decimal" w:pos="919"/>
              </w:tabs>
              <w:jc w:val="center"/>
              <w:rPr>
                <w:rFonts w:asciiTheme="majorBidi" w:hAnsiTheme="majorBidi" w:cstheme="majorBidi"/>
              </w:rPr>
            </w:pPr>
            <w:r w:rsidRPr="00074799">
              <w:rPr>
                <w:rFonts w:asciiTheme="majorBidi" w:hAnsiTheme="majorBidi" w:cstheme="majorBidi"/>
              </w:rPr>
              <w:t>56,998</w:t>
            </w:r>
          </w:p>
        </w:tc>
        <w:tc>
          <w:tcPr>
            <w:tcW w:w="1240" w:type="dxa"/>
            <w:vAlign w:val="bottom"/>
          </w:tcPr>
          <w:p w14:paraId="7420CBFF" w14:textId="7099DFAE" w:rsidR="00D07DF8" w:rsidRPr="00BC5AC5" w:rsidRDefault="00D07DF8" w:rsidP="00804621">
            <w:pPr>
              <w:pBdr>
                <w:top w:val="single" w:sz="4" w:space="1" w:color="auto"/>
                <w:bottom w:val="double" w:sz="4" w:space="1" w:color="auto"/>
              </w:pBdr>
              <w:tabs>
                <w:tab w:val="decimal" w:pos="919"/>
              </w:tabs>
              <w:jc w:val="center"/>
              <w:rPr>
                <w:rFonts w:asciiTheme="majorBidi" w:hAnsiTheme="majorBidi" w:cstheme="majorBidi"/>
              </w:rPr>
            </w:pPr>
            <w:r>
              <w:rPr>
                <w:rFonts w:asciiTheme="majorBidi" w:hAnsiTheme="majorBidi" w:cstheme="majorBidi"/>
              </w:rPr>
              <w:t>40,610</w:t>
            </w:r>
          </w:p>
        </w:tc>
        <w:tc>
          <w:tcPr>
            <w:tcW w:w="1241" w:type="dxa"/>
            <w:vAlign w:val="bottom"/>
          </w:tcPr>
          <w:p w14:paraId="293EEC1A" w14:textId="262C8DEF" w:rsidR="00D07DF8" w:rsidRPr="00BC5AC5" w:rsidRDefault="00D07DF8" w:rsidP="00804621">
            <w:pPr>
              <w:pBdr>
                <w:top w:val="single" w:sz="4" w:space="1" w:color="auto"/>
                <w:bottom w:val="double" w:sz="4" w:space="1" w:color="auto"/>
              </w:pBdr>
              <w:tabs>
                <w:tab w:val="decimal" w:pos="919"/>
              </w:tabs>
              <w:jc w:val="center"/>
              <w:rPr>
                <w:rFonts w:asciiTheme="majorBidi" w:hAnsiTheme="majorBidi" w:cstheme="majorBidi"/>
              </w:rPr>
            </w:pPr>
            <w:r w:rsidRPr="00074799">
              <w:rPr>
                <w:rFonts w:asciiTheme="majorBidi" w:hAnsiTheme="majorBidi" w:cstheme="majorBidi"/>
              </w:rPr>
              <w:t>46,638</w:t>
            </w:r>
          </w:p>
        </w:tc>
      </w:tr>
    </w:tbl>
    <w:p w14:paraId="15A37676" w14:textId="4D796A5C" w:rsidR="007E504D" w:rsidRPr="00BC5AC5" w:rsidRDefault="00A42567" w:rsidP="00E07FA8">
      <w:pPr>
        <w:pStyle w:val="ListParagraph"/>
        <w:numPr>
          <w:ilvl w:val="0"/>
          <w:numId w:val="6"/>
        </w:numPr>
        <w:spacing w:after="120"/>
        <w:ind w:left="426" w:hanging="426"/>
        <w:jc w:val="thaiDistribute"/>
        <w:rPr>
          <w:rFonts w:asciiTheme="majorBidi" w:hAnsiTheme="majorBidi" w:cstheme="majorBidi"/>
          <w:b/>
          <w:bCs/>
          <w:szCs w:val="32"/>
        </w:rPr>
      </w:pPr>
      <w:r w:rsidRPr="00BC5AC5">
        <w:rPr>
          <w:rFonts w:asciiTheme="majorBidi" w:hAnsiTheme="majorBidi" w:cstheme="majorBidi"/>
          <w:b/>
          <w:bCs/>
          <w:szCs w:val="32"/>
        </w:rPr>
        <w:lastRenderedPageBreak/>
        <w:t>EXPENSES BY NATURE</w:t>
      </w:r>
    </w:p>
    <w:p w14:paraId="3B044E94" w14:textId="77777777" w:rsidR="007E504D" w:rsidRPr="00BC5AC5" w:rsidRDefault="00961CA3" w:rsidP="00CE410E">
      <w:pPr>
        <w:ind w:left="426"/>
        <w:jc w:val="thaiDistribute"/>
        <w:rPr>
          <w:rFonts w:asciiTheme="majorBidi" w:hAnsiTheme="majorBidi" w:cstheme="majorBidi"/>
        </w:rPr>
      </w:pPr>
      <w:r w:rsidRPr="00BC5AC5">
        <w:rPr>
          <w:rFonts w:asciiTheme="majorBidi" w:hAnsiTheme="majorBidi" w:cstheme="majorBidi"/>
        </w:rPr>
        <w:t>Significant e</w:t>
      </w:r>
      <w:r w:rsidR="007E504D" w:rsidRPr="00BC5AC5">
        <w:rPr>
          <w:rFonts w:asciiTheme="majorBidi" w:hAnsiTheme="majorBidi" w:cstheme="majorBidi"/>
        </w:rPr>
        <w:t xml:space="preserve">xpenses </w:t>
      </w:r>
      <w:r w:rsidR="00435E42" w:rsidRPr="00BC5AC5">
        <w:rPr>
          <w:rFonts w:asciiTheme="majorBidi" w:hAnsiTheme="majorBidi" w:cstheme="majorBidi"/>
        </w:rPr>
        <w:t xml:space="preserve">classified </w:t>
      </w:r>
      <w:r w:rsidRPr="00BC5AC5">
        <w:rPr>
          <w:rFonts w:asciiTheme="majorBidi" w:hAnsiTheme="majorBidi" w:cstheme="majorBidi"/>
        </w:rPr>
        <w:t>by nature are as follow</w:t>
      </w:r>
      <w:r w:rsidR="006F2B18" w:rsidRPr="00BC5AC5">
        <w:rPr>
          <w:rFonts w:asciiTheme="majorBidi" w:hAnsiTheme="majorBidi" w:cstheme="majorBidi"/>
        </w:rPr>
        <w:t>s</w:t>
      </w:r>
      <w:r w:rsidR="007E504D" w:rsidRPr="00BC5AC5">
        <w:rPr>
          <w:rFonts w:asciiTheme="majorBidi" w:hAnsiTheme="majorBidi" w:cstheme="majorBidi"/>
        </w:rPr>
        <w:t>:</w:t>
      </w:r>
    </w:p>
    <w:tbl>
      <w:tblPr>
        <w:tblW w:w="9497" w:type="dxa"/>
        <w:tblInd w:w="426" w:type="dxa"/>
        <w:tblLayout w:type="fixed"/>
        <w:tblLook w:val="0000" w:firstRow="0" w:lastRow="0" w:firstColumn="0" w:lastColumn="0" w:noHBand="0" w:noVBand="0"/>
      </w:tblPr>
      <w:tblGrid>
        <w:gridCol w:w="4536"/>
        <w:gridCol w:w="1240"/>
        <w:gridCol w:w="1240"/>
        <w:gridCol w:w="1240"/>
        <w:gridCol w:w="1241"/>
      </w:tblGrid>
      <w:tr w:rsidR="00730BA2" w:rsidRPr="00A33E5C" w14:paraId="6196A131" w14:textId="77777777" w:rsidTr="00CE410E">
        <w:tc>
          <w:tcPr>
            <w:tcW w:w="9497" w:type="dxa"/>
            <w:gridSpan w:val="5"/>
          </w:tcPr>
          <w:p w14:paraId="2F476912" w14:textId="77777777" w:rsidR="008042DA" w:rsidRPr="00A33E5C" w:rsidRDefault="008042DA" w:rsidP="00CE410E">
            <w:pPr>
              <w:jc w:val="right"/>
              <w:rPr>
                <w:rFonts w:asciiTheme="majorBidi" w:hAnsiTheme="majorBidi" w:cstheme="majorBidi"/>
              </w:rPr>
            </w:pPr>
            <w:r w:rsidRPr="00A33E5C">
              <w:rPr>
                <w:rFonts w:asciiTheme="majorBidi" w:hAnsiTheme="majorBidi" w:cstheme="majorBidi"/>
              </w:rPr>
              <w:t>(Unit: Thousand Baht)</w:t>
            </w:r>
          </w:p>
        </w:tc>
      </w:tr>
      <w:tr w:rsidR="00730BA2" w:rsidRPr="00A33E5C" w14:paraId="3D8EE93A" w14:textId="77777777" w:rsidTr="00804621">
        <w:tc>
          <w:tcPr>
            <w:tcW w:w="4536" w:type="dxa"/>
          </w:tcPr>
          <w:p w14:paraId="6AB2C3D8" w14:textId="77777777" w:rsidR="007E504D" w:rsidRPr="00A33E5C" w:rsidRDefault="007E504D" w:rsidP="00CE410E">
            <w:pPr>
              <w:rPr>
                <w:rFonts w:asciiTheme="majorBidi" w:hAnsiTheme="majorBidi" w:cstheme="majorBidi"/>
              </w:rPr>
            </w:pPr>
          </w:p>
        </w:tc>
        <w:tc>
          <w:tcPr>
            <w:tcW w:w="2480" w:type="dxa"/>
            <w:gridSpan w:val="2"/>
            <w:vAlign w:val="bottom"/>
          </w:tcPr>
          <w:p w14:paraId="671016A6" w14:textId="77777777" w:rsidR="00FD67D8" w:rsidRPr="00A33E5C" w:rsidRDefault="007E504D" w:rsidP="00CE410E">
            <w:pPr>
              <w:pBdr>
                <w:bottom w:val="single" w:sz="4" w:space="1" w:color="auto"/>
              </w:pBdr>
              <w:jc w:val="center"/>
              <w:rPr>
                <w:rFonts w:asciiTheme="majorBidi" w:hAnsiTheme="majorBidi" w:cstheme="majorBidi"/>
              </w:rPr>
            </w:pPr>
            <w:r w:rsidRPr="00A33E5C">
              <w:rPr>
                <w:rFonts w:asciiTheme="majorBidi" w:hAnsiTheme="majorBidi" w:cstheme="majorBidi"/>
              </w:rPr>
              <w:t xml:space="preserve">Consolidated </w:t>
            </w:r>
          </w:p>
          <w:p w14:paraId="6F41CEB2" w14:textId="77777777" w:rsidR="007E504D" w:rsidRPr="00A33E5C" w:rsidRDefault="007E504D" w:rsidP="00CE410E">
            <w:pPr>
              <w:pBdr>
                <w:bottom w:val="single" w:sz="4" w:space="1" w:color="auto"/>
              </w:pBdr>
              <w:jc w:val="center"/>
              <w:rPr>
                <w:rFonts w:asciiTheme="majorBidi" w:hAnsiTheme="majorBidi" w:cstheme="majorBidi"/>
              </w:rPr>
            </w:pPr>
            <w:r w:rsidRPr="00A33E5C">
              <w:rPr>
                <w:rFonts w:asciiTheme="majorBidi" w:hAnsiTheme="majorBidi" w:cstheme="majorBidi"/>
              </w:rPr>
              <w:t>financial statements</w:t>
            </w:r>
          </w:p>
        </w:tc>
        <w:tc>
          <w:tcPr>
            <w:tcW w:w="2481" w:type="dxa"/>
            <w:gridSpan w:val="2"/>
            <w:vAlign w:val="bottom"/>
          </w:tcPr>
          <w:p w14:paraId="4AA36E30" w14:textId="77777777" w:rsidR="00FD67D8" w:rsidRPr="00A33E5C" w:rsidRDefault="007E504D" w:rsidP="00CE410E">
            <w:pPr>
              <w:pBdr>
                <w:bottom w:val="single" w:sz="4" w:space="1" w:color="auto"/>
              </w:pBdr>
              <w:jc w:val="center"/>
              <w:rPr>
                <w:rFonts w:asciiTheme="majorBidi" w:hAnsiTheme="majorBidi" w:cstheme="majorBidi"/>
              </w:rPr>
            </w:pPr>
            <w:r w:rsidRPr="00A33E5C">
              <w:rPr>
                <w:rFonts w:asciiTheme="majorBidi" w:hAnsiTheme="majorBidi" w:cstheme="majorBidi"/>
              </w:rPr>
              <w:t xml:space="preserve">Separate </w:t>
            </w:r>
          </w:p>
          <w:p w14:paraId="7AC6F416" w14:textId="77777777" w:rsidR="007E504D" w:rsidRPr="00A33E5C" w:rsidRDefault="007E504D" w:rsidP="00CE410E">
            <w:pPr>
              <w:pBdr>
                <w:bottom w:val="single" w:sz="4" w:space="1" w:color="auto"/>
              </w:pBdr>
              <w:jc w:val="center"/>
              <w:rPr>
                <w:rFonts w:asciiTheme="majorBidi" w:hAnsiTheme="majorBidi" w:cstheme="majorBidi"/>
              </w:rPr>
            </w:pPr>
            <w:r w:rsidRPr="00A33E5C">
              <w:rPr>
                <w:rFonts w:asciiTheme="majorBidi" w:hAnsiTheme="majorBidi" w:cstheme="majorBidi"/>
              </w:rPr>
              <w:t>financial statements</w:t>
            </w:r>
          </w:p>
        </w:tc>
      </w:tr>
      <w:tr w:rsidR="00DC0BF1" w:rsidRPr="00A33E5C" w14:paraId="4E2DD494" w14:textId="77777777" w:rsidTr="00804621">
        <w:tc>
          <w:tcPr>
            <w:tcW w:w="4536" w:type="dxa"/>
          </w:tcPr>
          <w:p w14:paraId="2E962C04" w14:textId="77777777" w:rsidR="00DC0BF1" w:rsidRPr="00A33E5C" w:rsidRDefault="00DC0BF1" w:rsidP="00CE410E">
            <w:pPr>
              <w:rPr>
                <w:rFonts w:asciiTheme="majorBidi" w:hAnsiTheme="majorBidi" w:cstheme="majorBidi"/>
              </w:rPr>
            </w:pPr>
          </w:p>
        </w:tc>
        <w:tc>
          <w:tcPr>
            <w:tcW w:w="1240" w:type="dxa"/>
            <w:vAlign w:val="bottom"/>
          </w:tcPr>
          <w:p w14:paraId="5223560A" w14:textId="0A78D185" w:rsidR="00DC0BF1" w:rsidRPr="00A33E5C" w:rsidRDefault="00144E6E" w:rsidP="00CE410E">
            <w:pPr>
              <w:jc w:val="center"/>
              <w:rPr>
                <w:rFonts w:asciiTheme="majorBidi" w:hAnsiTheme="majorBidi" w:cstheme="majorBidi"/>
                <w:u w:val="single"/>
              </w:rPr>
            </w:pPr>
            <w:r w:rsidRPr="00A33E5C">
              <w:rPr>
                <w:rFonts w:asciiTheme="majorBidi" w:hAnsiTheme="majorBidi" w:cstheme="majorBidi"/>
                <w:u w:val="single"/>
              </w:rPr>
              <w:t>202</w:t>
            </w:r>
            <w:r w:rsidR="00243429" w:rsidRPr="00A33E5C">
              <w:rPr>
                <w:rFonts w:asciiTheme="majorBidi" w:hAnsiTheme="majorBidi" w:cstheme="majorBidi"/>
                <w:u w:val="single"/>
              </w:rPr>
              <w:t>5</w:t>
            </w:r>
          </w:p>
        </w:tc>
        <w:tc>
          <w:tcPr>
            <w:tcW w:w="1240" w:type="dxa"/>
            <w:vAlign w:val="bottom"/>
          </w:tcPr>
          <w:p w14:paraId="30A8AD81" w14:textId="282052E7" w:rsidR="00DC0BF1" w:rsidRPr="00A33E5C" w:rsidRDefault="00144E6E" w:rsidP="00CE410E">
            <w:pPr>
              <w:jc w:val="center"/>
              <w:rPr>
                <w:rFonts w:asciiTheme="majorBidi" w:hAnsiTheme="majorBidi" w:cstheme="majorBidi"/>
                <w:u w:val="single"/>
              </w:rPr>
            </w:pPr>
            <w:r w:rsidRPr="00A33E5C">
              <w:rPr>
                <w:rFonts w:asciiTheme="majorBidi" w:hAnsiTheme="majorBidi" w:cstheme="majorBidi"/>
                <w:u w:val="single"/>
              </w:rPr>
              <w:t>202</w:t>
            </w:r>
            <w:r w:rsidR="00243429" w:rsidRPr="00A33E5C">
              <w:rPr>
                <w:rFonts w:asciiTheme="majorBidi" w:hAnsiTheme="majorBidi" w:cstheme="majorBidi"/>
                <w:u w:val="single"/>
              </w:rPr>
              <w:t>4</w:t>
            </w:r>
          </w:p>
        </w:tc>
        <w:tc>
          <w:tcPr>
            <w:tcW w:w="1240" w:type="dxa"/>
            <w:vAlign w:val="bottom"/>
          </w:tcPr>
          <w:p w14:paraId="5214E89B" w14:textId="1072DE61" w:rsidR="00DC0BF1" w:rsidRPr="00A33E5C" w:rsidRDefault="00144E6E" w:rsidP="00CE410E">
            <w:pPr>
              <w:jc w:val="center"/>
              <w:rPr>
                <w:rFonts w:asciiTheme="majorBidi" w:hAnsiTheme="majorBidi" w:cstheme="majorBidi"/>
                <w:u w:val="single"/>
              </w:rPr>
            </w:pPr>
            <w:r w:rsidRPr="00A33E5C">
              <w:rPr>
                <w:rFonts w:asciiTheme="majorBidi" w:hAnsiTheme="majorBidi" w:cstheme="majorBidi"/>
                <w:u w:val="single"/>
              </w:rPr>
              <w:t>202</w:t>
            </w:r>
            <w:r w:rsidR="00243429" w:rsidRPr="00A33E5C">
              <w:rPr>
                <w:rFonts w:asciiTheme="majorBidi" w:hAnsiTheme="majorBidi" w:cstheme="majorBidi"/>
                <w:u w:val="single"/>
              </w:rPr>
              <w:t>5</w:t>
            </w:r>
          </w:p>
        </w:tc>
        <w:tc>
          <w:tcPr>
            <w:tcW w:w="1241" w:type="dxa"/>
            <w:vAlign w:val="bottom"/>
          </w:tcPr>
          <w:p w14:paraId="072C6BBD" w14:textId="5A924690" w:rsidR="00DC0BF1" w:rsidRPr="00A33E5C" w:rsidRDefault="00144E6E" w:rsidP="00CE410E">
            <w:pPr>
              <w:jc w:val="center"/>
              <w:rPr>
                <w:rFonts w:asciiTheme="majorBidi" w:hAnsiTheme="majorBidi" w:cstheme="majorBidi"/>
                <w:u w:val="single"/>
              </w:rPr>
            </w:pPr>
            <w:r w:rsidRPr="00A33E5C">
              <w:rPr>
                <w:rFonts w:asciiTheme="majorBidi" w:hAnsiTheme="majorBidi" w:cstheme="majorBidi"/>
                <w:u w:val="single"/>
              </w:rPr>
              <w:t>202</w:t>
            </w:r>
            <w:r w:rsidR="00243429" w:rsidRPr="00A33E5C">
              <w:rPr>
                <w:rFonts w:asciiTheme="majorBidi" w:hAnsiTheme="majorBidi" w:cstheme="majorBidi"/>
                <w:u w:val="single"/>
              </w:rPr>
              <w:t>4</w:t>
            </w:r>
          </w:p>
        </w:tc>
      </w:tr>
      <w:tr w:rsidR="00584AD3" w:rsidRPr="00A33E5C" w14:paraId="783FC4E9" w14:textId="77777777" w:rsidTr="00804621">
        <w:tc>
          <w:tcPr>
            <w:tcW w:w="4536" w:type="dxa"/>
            <w:vAlign w:val="bottom"/>
          </w:tcPr>
          <w:p w14:paraId="70707F28" w14:textId="77777777" w:rsidR="00584AD3" w:rsidRPr="00A33E5C" w:rsidRDefault="00584AD3" w:rsidP="000170BF">
            <w:pPr>
              <w:rPr>
                <w:rFonts w:asciiTheme="majorBidi" w:hAnsiTheme="majorBidi" w:cstheme="majorBidi"/>
              </w:rPr>
            </w:pPr>
            <w:r w:rsidRPr="00A33E5C">
              <w:rPr>
                <w:rFonts w:asciiTheme="majorBidi" w:hAnsiTheme="majorBidi" w:cstheme="majorBidi"/>
              </w:rPr>
              <w:t>Cost of construction</w:t>
            </w:r>
          </w:p>
        </w:tc>
        <w:tc>
          <w:tcPr>
            <w:tcW w:w="1240" w:type="dxa"/>
            <w:vAlign w:val="bottom"/>
          </w:tcPr>
          <w:p w14:paraId="26CB1B24" w14:textId="77777777" w:rsidR="00584AD3" w:rsidRPr="00A33E5C" w:rsidRDefault="00584AD3" w:rsidP="00804621">
            <w:pPr>
              <w:tabs>
                <w:tab w:val="decimal" w:pos="919"/>
              </w:tabs>
              <w:jc w:val="center"/>
              <w:rPr>
                <w:rFonts w:asciiTheme="majorBidi" w:hAnsiTheme="majorBidi" w:cstheme="majorBidi"/>
              </w:rPr>
            </w:pPr>
            <w:r>
              <w:rPr>
                <w:rFonts w:asciiTheme="majorBidi" w:hAnsiTheme="majorBidi" w:cstheme="majorBidi"/>
              </w:rPr>
              <w:t>301,963</w:t>
            </w:r>
          </w:p>
        </w:tc>
        <w:tc>
          <w:tcPr>
            <w:tcW w:w="1240" w:type="dxa"/>
            <w:vAlign w:val="bottom"/>
          </w:tcPr>
          <w:p w14:paraId="58DD066C" w14:textId="77777777" w:rsidR="00584AD3" w:rsidRPr="00A33E5C" w:rsidRDefault="00584AD3" w:rsidP="00804621">
            <w:pPr>
              <w:tabs>
                <w:tab w:val="decimal" w:pos="919"/>
              </w:tabs>
              <w:jc w:val="center"/>
              <w:rPr>
                <w:rFonts w:asciiTheme="majorBidi" w:hAnsiTheme="majorBidi" w:cstheme="majorBidi"/>
              </w:rPr>
            </w:pPr>
            <w:r w:rsidRPr="00976EA9">
              <w:rPr>
                <w:rFonts w:asciiTheme="majorBidi" w:hAnsiTheme="majorBidi" w:cstheme="majorBidi"/>
              </w:rPr>
              <w:t>328,558</w:t>
            </w:r>
          </w:p>
        </w:tc>
        <w:tc>
          <w:tcPr>
            <w:tcW w:w="1240" w:type="dxa"/>
            <w:vAlign w:val="bottom"/>
          </w:tcPr>
          <w:p w14:paraId="324C4EFA" w14:textId="77777777" w:rsidR="00584AD3" w:rsidRPr="00A33E5C" w:rsidRDefault="00584AD3" w:rsidP="00804621">
            <w:pP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347E9C52" w14:textId="77777777" w:rsidR="00584AD3" w:rsidRPr="00A33E5C" w:rsidRDefault="00584AD3" w:rsidP="00804621">
            <w:pPr>
              <w:tabs>
                <w:tab w:val="decimal" w:pos="919"/>
              </w:tabs>
              <w:jc w:val="center"/>
              <w:rPr>
                <w:rFonts w:asciiTheme="majorBidi" w:hAnsiTheme="majorBidi" w:cstheme="majorBidi"/>
              </w:rPr>
            </w:pPr>
            <w:r w:rsidRPr="00976EA9">
              <w:rPr>
                <w:rFonts w:asciiTheme="majorBidi" w:hAnsiTheme="majorBidi" w:cstheme="majorBidi"/>
                <w:cs/>
              </w:rPr>
              <w:t>-</w:t>
            </w:r>
          </w:p>
        </w:tc>
      </w:tr>
      <w:tr w:rsidR="00584AD3" w:rsidRPr="00A33E5C" w14:paraId="794BCF6F" w14:textId="77777777" w:rsidTr="00804621">
        <w:tc>
          <w:tcPr>
            <w:tcW w:w="4536" w:type="dxa"/>
            <w:vAlign w:val="bottom"/>
          </w:tcPr>
          <w:p w14:paraId="608FC33F" w14:textId="77777777" w:rsidR="00584AD3" w:rsidRPr="00A33E5C" w:rsidRDefault="00584AD3" w:rsidP="000170BF">
            <w:pPr>
              <w:rPr>
                <w:rFonts w:asciiTheme="majorBidi" w:hAnsiTheme="majorBidi" w:cstheme="majorBidi"/>
              </w:rPr>
            </w:pPr>
            <w:r w:rsidRPr="00A33E5C">
              <w:rPr>
                <w:rFonts w:asciiTheme="majorBidi" w:hAnsiTheme="majorBidi" w:cstheme="majorBidi"/>
              </w:rPr>
              <w:t>Utilities expenses</w:t>
            </w:r>
          </w:p>
        </w:tc>
        <w:tc>
          <w:tcPr>
            <w:tcW w:w="1240" w:type="dxa"/>
            <w:vAlign w:val="bottom"/>
          </w:tcPr>
          <w:p w14:paraId="06423C1B" w14:textId="77777777" w:rsidR="00584AD3" w:rsidRPr="00A33E5C" w:rsidRDefault="00584AD3" w:rsidP="00804621">
            <w:pPr>
              <w:tabs>
                <w:tab w:val="decimal" w:pos="919"/>
              </w:tabs>
              <w:jc w:val="center"/>
              <w:rPr>
                <w:rFonts w:asciiTheme="majorBidi" w:hAnsiTheme="majorBidi" w:cstheme="majorBidi"/>
              </w:rPr>
            </w:pPr>
            <w:r>
              <w:rPr>
                <w:rFonts w:asciiTheme="majorBidi" w:hAnsiTheme="majorBidi" w:cstheme="majorBidi"/>
              </w:rPr>
              <w:t>283,294</w:t>
            </w:r>
          </w:p>
        </w:tc>
        <w:tc>
          <w:tcPr>
            <w:tcW w:w="1240" w:type="dxa"/>
            <w:vAlign w:val="bottom"/>
          </w:tcPr>
          <w:p w14:paraId="360880B8" w14:textId="77777777" w:rsidR="00584AD3" w:rsidRPr="00A33E5C" w:rsidRDefault="00584AD3" w:rsidP="00804621">
            <w:pPr>
              <w:tabs>
                <w:tab w:val="decimal" w:pos="919"/>
              </w:tabs>
              <w:jc w:val="center"/>
              <w:rPr>
                <w:rFonts w:asciiTheme="majorBidi" w:hAnsiTheme="majorBidi" w:cstheme="majorBidi"/>
              </w:rPr>
            </w:pPr>
            <w:r w:rsidRPr="00976EA9">
              <w:rPr>
                <w:rFonts w:asciiTheme="majorBidi" w:hAnsiTheme="majorBidi" w:cstheme="majorBidi"/>
              </w:rPr>
              <w:t>293,095</w:t>
            </w:r>
          </w:p>
        </w:tc>
        <w:tc>
          <w:tcPr>
            <w:tcW w:w="1240" w:type="dxa"/>
            <w:vAlign w:val="bottom"/>
          </w:tcPr>
          <w:p w14:paraId="7F3EF36C" w14:textId="77777777" w:rsidR="00584AD3" w:rsidRPr="00A33E5C" w:rsidRDefault="00584AD3" w:rsidP="00804621">
            <w:pP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2D0D7B9C" w14:textId="77777777" w:rsidR="00584AD3" w:rsidRPr="00A33E5C" w:rsidRDefault="00584AD3" w:rsidP="00804621">
            <w:pPr>
              <w:tabs>
                <w:tab w:val="decimal" w:pos="919"/>
              </w:tabs>
              <w:jc w:val="center"/>
              <w:rPr>
                <w:rFonts w:asciiTheme="majorBidi" w:hAnsiTheme="majorBidi" w:cstheme="majorBidi"/>
              </w:rPr>
            </w:pPr>
            <w:r w:rsidRPr="00976EA9">
              <w:rPr>
                <w:rFonts w:asciiTheme="majorBidi" w:hAnsiTheme="majorBidi" w:cstheme="majorBidi"/>
                <w:cs/>
              </w:rPr>
              <w:t>-</w:t>
            </w:r>
          </w:p>
        </w:tc>
      </w:tr>
      <w:tr w:rsidR="00F4477A" w:rsidRPr="00A33E5C" w14:paraId="46BFF687" w14:textId="77777777" w:rsidTr="00804621">
        <w:tc>
          <w:tcPr>
            <w:tcW w:w="4536" w:type="dxa"/>
            <w:vAlign w:val="bottom"/>
          </w:tcPr>
          <w:p w14:paraId="4F40FDF8" w14:textId="0C210785" w:rsidR="00F4477A" w:rsidRPr="00A33E5C" w:rsidRDefault="00F4477A" w:rsidP="00F4477A">
            <w:pPr>
              <w:rPr>
                <w:rFonts w:asciiTheme="majorBidi" w:hAnsiTheme="majorBidi" w:cstheme="majorBidi"/>
              </w:rPr>
            </w:pPr>
            <w:r w:rsidRPr="00A33E5C">
              <w:rPr>
                <w:rFonts w:asciiTheme="majorBidi" w:hAnsiTheme="majorBidi" w:cstheme="majorBidi"/>
              </w:rPr>
              <w:t>Cost of raw material</w:t>
            </w:r>
          </w:p>
        </w:tc>
        <w:tc>
          <w:tcPr>
            <w:tcW w:w="1240" w:type="dxa"/>
            <w:vAlign w:val="bottom"/>
          </w:tcPr>
          <w:p w14:paraId="0B5BE285" w14:textId="2EC4BC7E" w:rsidR="00F4477A" w:rsidRPr="00A33E5C" w:rsidRDefault="00F4477A" w:rsidP="00804621">
            <w:pPr>
              <w:tabs>
                <w:tab w:val="decimal" w:pos="919"/>
              </w:tabs>
              <w:jc w:val="center"/>
              <w:rPr>
                <w:rFonts w:asciiTheme="majorBidi" w:hAnsiTheme="majorBidi" w:cstheme="majorBidi"/>
              </w:rPr>
            </w:pPr>
            <w:r>
              <w:rPr>
                <w:rFonts w:asciiTheme="majorBidi" w:hAnsiTheme="majorBidi" w:cstheme="majorBidi"/>
              </w:rPr>
              <w:t>251,278</w:t>
            </w:r>
          </w:p>
        </w:tc>
        <w:tc>
          <w:tcPr>
            <w:tcW w:w="1240" w:type="dxa"/>
            <w:vAlign w:val="bottom"/>
          </w:tcPr>
          <w:p w14:paraId="5F0DD079" w14:textId="6649685C" w:rsidR="00F4477A" w:rsidRPr="00A33E5C" w:rsidRDefault="00F4477A" w:rsidP="00804621">
            <w:pPr>
              <w:tabs>
                <w:tab w:val="decimal" w:pos="919"/>
              </w:tabs>
              <w:jc w:val="center"/>
              <w:rPr>
                <w:rFonts w:asciiTheme="majorBidi" w:hAnsiTheme="majorBidi" w:cstheme="majorBidi"/>
              </w:rPr>
            </w:pPr>
            <w:r w:rsidRPr="00976EA9">
              <w:rPr>
                <w:rFonts w:asciiTheme="majorBidi" w:hAnsiTheme="majorBidi" w:cstheme="majorBidi"/>
              </w:rPr>
              <w:t>373,060</w:t>
            </w:r>
          </w:p>
        </w:tc>
        <w:tc>
          <w:tcPr>
            <w:tcW w:w="1240" w:type="dxa"/>
            <w:vAlign w:val="bottom"/>
          </w:tcPr>
          <w:p w14:paraId="300388BA" w14:textId="29358C15" w:rsidR="00F4477A" w:rsidRPr="00A33E5C" w:rsidRDefault="00F4477A" w:rsidP="00804621">
            <w:pP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12A10816" w14:textId="236C6798" w:rsidR="00F4477A" w:rsidRPr="00A33E5C" w:rsidRDefault="00F4477A" w:rsidP="00804621">
            <w:pPr>
              <w:tabs>
                <w:tab w:val="decimal" w:pos="919"/>
              </w:tabs>
              <w:jc w:val="center"/>
              <w:rPr>
                <w:rFonts w:asciiTheme="majorBidi" w:hAnsiTheme="majorBidi" w:cstheme="majorBidi"/>
              </w:rPr>
            </w:pPr>
            <w:r w:rsidRPr="00976EA9">
              <w:rPr>
                <w:rFonts w:asciiTheme="majorBidi" w:hAnsiTheme="majorBidi" w:cstheme="majorBidi"/>
                <w:cs/>
              </w:rPr>
              <w:t>-</w:t>
            </w:r>
          </w:p>
        </w:tc>
      </w:tr>
      <w:tr w:rsidR="00584AD3" w:rsidRPr="00A33E5C" w14:paraId="0C8F23F8" w14:textId="77777777" w:rsidTr="00804621">
        <w:tc>
          <w:tcPr>
            <w:tcW w:w="4536" w:type="dxa"/>
            <w:vAlign w:val="bottom"/>
          </w:tcPr>
          <w:p w14:paraId="779E3C2A" w14:textId="4FEFFE2A" w:rsidR="00584AD3" w:rsidRPr="00A33E5C" w:rsidRDefault="00584AD3" w:rsidP="000170BF">
            <w:pPr>
              <w:rPr>
                <w:rFonts w:asciiTheme="majorBidi" w:hAnsiTheme="majorBidi" w:cstheme="majorBidi"/>
              </w:rPr>
            </w:pPr>
            <w:r w:rsidRPr="00584AD3">
              <w:rPr>
                <w:rFonts w:asciiTheme="majorBidi" w:hAnsiTheme="majorBidi" w:cstheme="majorBidi"/>
              </w:rPr>
              <w:t xml:space="preserve">Loss </w:t>
            </w:r>
            <w:r w:rsidR="00597B79">
              <w:rPr>
                <w:rFonts w:asciiTheme="majorBidi" w:hAnsiTheme="majorBidi" w:cstheme="majorBidi"/>
              </w:rPr>
              <w:t xml:space="preserve">on </w:t>
            </w:r>
            <w:r w:rsidRPr="00584AD3">
              <w:rPr>
                <w:rFonts w:asciiTheme="majorBidi" w:hAnsiTheme="majorBidi" w:cstheme="majorBidi"/>
              </w:rPr>
              <w:t>impairment</w:t>
            </w:r>
            <w:r w:rsidR="00597B79">
              <w:rPr>
                <w:rFonts w:asciiTheme="majorBidi" w:hAnsiTheme="majorBidi" w:cstheme="majorBidi"/>
              </w:rPr>
              <w:t xml:space="preserve"> of assets</w:t>
            </w:r>
          </w:p>
        </w:tc>
        <w:tc>
          <w:tcPr>
            <w:tcW w:w="1240" w:type="dxa"/>
            <w:vAlign w:val="bottom"/>
          </w:tcPr>
          <w:p w14:paraId="0C7704F5" w14:textId="647E0581" w:rsidR="00584AD3" w:rsidRDefault="00584AD3" w:rsidP="00804621">
            <w:pPr>
              <w:tabs>
                <w:tab w:val="decimal" w:pos="919"/>
              </w:tabs>
              <w:jc w:val="center"/>
              <w:rPr>
                <w:rFonts w:asciiTheme="majorBidi" w:hAnsiTheme="majorBidi" w:cstheme="majorBidi"/>
              </w:rPr>
            </w:pPr>
            <w:r>
              <w:rPr>
                <w:rFonts w:asciiTheme="majorBidi" w:hAnsiTheme="majorBidi" w:cstheme="majorBidi"/>
                <w:cs/>
              </w:rPr>
              <w:t>191</w:t>
            </w:r>
            <w:r>
              <w:rPr>
                <w:rFonts w:asciiTheme="majorBidi" w:hAnsiTheme="majorBidi" w:cstheme="majorBidi"/>
              </w:rPr>
              <w:t>,</w:t>
            </w:r>
            <w:r w:rsidR="00597B79">
              <w:rPr>
                <w:rFonts w:asciiTheme="majorBidi" w:hAnsiTheme="majorBidi" w:cstheme="majorBidi"/>
              </w:rPr>
              <w:t>631</w:t>
            </w:r>
          </w:p>
        </w:tc>
        <w:tc>
          <w:tcPr>
            <w:tcW w:w="1240" w:type="dxa"/>
            <w:vAlign w:val="bottom"/>
          </w:tcPr>
          <w:p w14:paraId="4D05DB7B" w14:textId="77777777" w:rsidR="00584AD3" w:rsidRPr="00976EA9" w:rsidRDefault="00584AD3" w:rsidP="00804621">
            <w:pPr>
              <w:tabs>
                <w:tab w:val="decimal" w:pos="919"/>
              </w:tabs>
              <w:jc w:val="center"/>
              <w:rPr>
                <w:rFonts w:asciiTheme="majorBidi" w:hAnsiTheme="majorBidi" w:cstheme="majorBidi"/>
              </w:rPr>
            </w:pPr>
            <w:r>
              <w:rPr>
                <w:rFonts w:asciiTheme="majorBidi" w:hAnsiTheme="majorBidi" w:cstheme="majorBidi"/>
              </w:rPr>
              <w:t>-</w:t>
            </w:r>
          </w:p>
        </w:tc>
        <w:tc>
          <w:tcPr>
            <w:tcW w:w="1240" w:type="dxa"/>
            <w:vAlign w:val="bottom"/>
          </w:tcPr>
          <w:p w14:paraId="74C1EB87" w14:textId="77777777" w:rsidR="00584AD3" w:rsidRDefault="00584AD3" w:rsidP="00804621">
            <w:pP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4E757ED2" w14:textId="77777777" w:rsidR="00584AD3" w:rsidRPr="00976EA9" w:rsidRDefault="00584AD3" w:rsidP="00804621">
            <w:pPr>
              <w:tabs>
                <w:tab w:val="decimal" w:pos="919"/>
              </w:tabs>
              <w:jc w:val="center"/>
              <w:rPr>
                <w:rFonts w:asciiTheme="majorBidi" w:hAnsiTheme="majorBidi" w:cstheme="majorBidi"/>
              </w:rPr>
            </w:pPr>
            <w:r>
              <w:rPr>
                <w:rFonts w:asciiTheme="majorBidi" w:hAnsiTheme="majorBidi" w:cstheme="majorBidi"/>
              </w:rPr>
              <w:t>-</w:t>
            </w:r>
          </w:p>
        </w:tc>
      </w:tr>
      <w:tr w:rsidR="00EC5932" w:rsidRPr="00A33E5C" w14:paraId="57C4331B" w14:textId="77777777" w:rsidTr="00804621">
        <w:tc>
          <w:tcPr>
            <w:tcW w:w="4536" w:type="dxa"/>
            <w:vAlign w:val="bottom"/>
          </w:tcPr>
          <w:p w14:paraId="5074F406" w14:textId="0D00DA6B" w:rsidR="00EC5932" w:rsidRPr="00A33E5C" w:rsidRDefault="00EC5932" w:rsidP="00EC5932">
            <w:pPr>
              <w:rPr>
                <w:rFonts w:asciiTheme="majorBidi" w:hAnsiTheme="majorBidi" w:cstheme="majorBidi"/>
              </w:rPr>
            </w:pPr>
            <w:r w:rsidRPr="00A33E5C">
              <w:rPr>
                <w:rFonts w:asciiTheme="majorBidi" w:hAnsiTheme="majorBidi" w:cstheme="majorBidi"/>
              </w:rPr>
              <w:t xml:space="preserve">Depreciation and </w:t>
            </w:r>
            <w:proofErr w:type="spellStart"/>
            <w:r w:rsidRPr="00A33E5C">
              <w:rPr>
                <w:rFonts w:asciiTheme="majorBidi" w:hAnsiTheme="majorBidi" w:cstheme="majorBidi"/>
              </w:rPr>
              <w:t>amortisation</w:t>
            </w:r>
            <w:proofErr w:type="spellEnd"/>
          </w:p>
        </w:tc>
        <w:tc>
          <w:tcPr>
            <w:tcW w:w="1240" w:type="dxa"/>
            <w:vAlign w:val="bottom"/>
          </w:tcPr>
          <w:p w14:paraId="31C26C69" w14:textId="1F46136A" w:rsidR="00EC5932" w:rsidRPr="00A33E5C" w:rsidRDefault="00EC5932" w:rsidP="00804621">
            <w:pPr>
              <w:tabs>
                <w:tab w:val="decimal" w:pos="919"/>
              </w:tabs>
              <w:jc w:val="center"/>
              <w:rPr>
                <w:rFonts w:asciiTheme="majorBidi" w:hAnsiTheme="majorBidi" w:cstheme="majorBidi"/>
              </w:rPr>
            </w:pPr>
            <w:r>
              <w:rPr>
                <w:rFonts w:asciiTheme="majorBidi" w:hAnsiTheme="majorBidi" w:cstheme="majorBidi"/>
              </w:rPr>
              <w:t>1</w:t>
            </w:r>
            <w:r w:rsidR="00CA0BF0">
              <w:rPr>
                <w:rFonts w:asciiTheme="majorBidi" w:hAnsiTheme="majorBidi" w:cstheme="majorBidi"/>
              </w:rPr>
              <w:t>63,</w:t>
            </w:r>
            <w:r w:rsidR="002245F5">
              <w:rPr>
                <w:rFonts w:asciiTheme="majorBidi" w:hAnsiTheme="majorBidi" w:cstheme="majorBidi"/>
              </w:rPr>
              <w:t>016</w:t>
            </w:r>
          </w:p>
        </w:tc>
        <w:tc>
          <w:tcPr>
            <w:tcW w:w="1240" w:type="dxa"/>
            <w:vAlign w:val="bottom"/>
          </w:tcPr>
          <w:p w14:paraId="0AC5D702" w14:textId="0C43C8D1" w:rsidR="00EC5932" w:rsidRPr="00A33E5C" w:rsidRDefault="00EC5932" w:rsidP="00804621">
            <w:pPr>
              <w:tabs>
                <w:tab w:val="decimal" w:pos="919"/>
              </w:tabs>
              <w:jc w:val="center"/>
              <w:rPr>
                <w:rFonts w:asciiTheme="majorBidi" w:hAnsiTheme="majorBidi" w:cstheme="majorBidi"/>
              </w:rPr>
            </w:pPr>
            <w:r w:rsidRPr="00976EA9">
              <w:rPr>
                <w:rFonts w:asciiTheme="majorBidi" w:hAnsiTheme="majorBidi" w:cstheme="majorBidi"/>
              </w:rPr>
              <w:t>165,065</w:t>
            </w:r>
          </w:p>
        </w:tc>
        <w:tc>
          <w:tcPr>
            <w:tcW w:w="1240" w:type="dxa"/>
            <w:vAlign w:val="bottom"/>
          </w:tcPr>
          <w:p w14:paraId="62D6198D" w14:textId="1F7BB366" w:rsidR="00EC5932" w:rsidRPr="00A33E5C" w:rsidRDefault="00EC5932" w:rsidP="00804621">
            <w:pPr>
              <w:tabs>
                <w:tab w:val="decimal" w:pos="919"/>
              </w:tabs>
              <w:jc w:val="center"/>
              <w:rPr>
                <w:rFonts w:asciiTheme="majorBidi" w:hAnsiTheme="majorBidi" w:cstheme="majorBidi"/>
              </w:rPr>
            </w:pPr>
            <w:r>
              <w:rPr>
                <w:rFonts w:asciiTheme="majorBidi" w:hAnsiTheme="majorBidi" w:cstheme="majorBidi"/>
              </w:rPr>
              <w:t>3,028</w:t>
            </w:r>
          </w:p>
        </w:tc>
        <w:tc>
          <w:tcPr>
            <w:tcW w:w="1241" w:type="dxa"/>
            <w:vAlign w:val="bottom"/>
          </w:tcPr>
          <w:p w14:paraId="4A9F2E68" w14:textId="35CED500" w:rsidR="00EC5932" w:rsidRPr="00A33E5C" w:rsidRDefault="00EC5932" w:rsidP="00804621">
            <w:pPr>
              <w:tabs>
                <w:tab w:val="decimal" w:pos="919"/>
              </w:tabs>
              <w:jc w:val="center"/>
              <w:rPr>
                <w:rFonts w:asciiTheme="majorBidi" w:hAnsiTheme="majorBidi" w:cstheme="majorBidi"/>
              </w:rPr>
            </w:pPr>
            <w:r w:rsidRPr="00976EA9">
              <w:rPr>
                <w:rFonts w:asciiTheme="majorBidi" w:hAnsiTheme="majorBidi" w:cstheme="majorBidi"/>
                <w:cs/>
              </w:rPr>
              <w:t>3</w:t>
            </w:r>
            <w:r w:rsidRPr="00976EA9">
              <w:rPr>
                <w:rFonts w:asciiTheme="majorBidi" w:hAnsiTheme="majorBidi" w:cstheme="majorBidi"/>
              </w:rPr>
              <w:t>,019</w:t>
            </w:r>
          </w:p>
        </w:tc>
      </w:tr>
      <w:tr w:rsidR="00EC5932" w:rsidRPr="00A33E5C" w14:paraId="1AED81B1" w14:textId="77777777" w:rsidTr="00804621">
        <w:tc>
          <w:tcPr>
            <w:tcW w:w="4536" w:type="dxa"/>
            <w:vAlign w:val="bottom"/>
          </w:tcPr>
          <w:p w14:paraId="712F0058" w14:textId="28399E34" w:rsidR="00EC5932" w:rsidRPr="00A33E5C" w:rsidRDefault="00EC5932" w:rsidP="00EC5932">
            <w:pPr>
              <w:rPr>
                <w:rFonts w:asciiTheme="majorBidi" w:hAnsiTheme="majorBidi" w:cstheme="majorBidi"/>
              </w:rPr>
            </w:pPr>
            <w:r w:rsidRPr="00A33E5C">
              <w:rPr>
                <w:rFonts w:asciiTheme="majorBidi" w:hAnsiTheme="majorBidi" w:cstheme="majorBidi"/>
              </w:rPr>
              <w:t>Salaries, wages and other employee benefits</w:t>
            </w:r>
          </w:p>
        </w:tc>
        <w:tc>
          <w:tcPr>
            <w:tcW w:w="1240" w:type="dxa"/>
            <w:vAlign w:val="bottom"/>
          </w:tcPr>
          <w:p w14:paraId="332D2562" w14:textId="2A620B8D" w:rsidR="00EC5932" w:rsidRPr="00A33E5C" w:rsidRDefault="00EC5932" w:rsidP="00804621">
            <w:pPr>
              <w:tabs>
                <w:tab w:val="decimal" w:pos="919"/>
              </w:tabs>
              <w:jc w:val="center"/>
              <w:rPr>
                <w:rFonts w:asciiTheme="majorBidi" w:hAnsiTheme="majorBidi" w:cstheme="majorBidi"/>
              </w:rPr>
            </w:pPr>
            <w:r>
              <w:rPr>
                <w:rFonts w:asciiTheme="majorBidi" w:hAnsiTheme="majorBidi" w:cstheme="majorBidi"/>
              </w:rPr>
              <w:t>10</w:t>
            </w:r>
            <w:r w:rsidR="002245F5">
              <w:rPr>
                <w:rFonts w:asciiTheme="majorBidi" w:hAnsiTheme="majorBidi" w:cstheme="majorBidi"/>
              </w:rPr>
              <w:t>6</w:t>
            </w:r>
            <w:r>
              <w:rPr>
                <w:rFonts w:asciiTheme="majorBidi" w:hAnsiTheme="majorBidi" w:cstheme="majorBidi"/>
              </w:rPr>
              <w:t>,715</w:t>
            </w:r>
          </w:p>
        </w:tc>
        <w:tc>
          <w:tcPr>
            <w:tcW w:w="1240" w:type="dxa"/>
            <w:vAlign w:val="bottom"/>
          </w:tcPr>
          <w:p w14:paraId="65FFEC5A" w14:textId="792A09DF" w:rsidR="00EC5932" w:rsidRPr="00A33E5C" w:rsidRDefault="00EC5932" w:rsidP="00804621">
            <w:pPr>
              <w:tabs>
                <w:tab w:val="decimal" w:pos="919"/>
              </w:tabs>
              <w:jc w:val="center"/>
              <w:rPr>
                <w:rFonts w:asciiTheme="majorBidi" w:hAnsiTheme="majorBidi" w:cstheme="majorBidi"/>
              </w:rPr>
            </w:pPr>
            <w:r w:rsidRPr="00976EA9">
              <w:rPr>
                <w:rFonts w:asciiTheme="majorBidi" w:hAnsiTheme="majorBidi" w:cstheme="majorBidi"/>
              </w:rPr>
              <w:t>121,781</w:t>
            </w:r>
          </w:p>
        </w:tc>
        <w:tc>
          <w:tcPr>
            <w:tcW w:w="1240" w:type="dxa"/>
            <w:vAlign w:val="bottom"/>
          </w:tcPr>
          <w:p w14:paraId="261B2B0A" w14:textId="0BE1F1AC" w:rsidR="00EC5932" w:rsidRPr="002F7DEF" w:rsidRDefault="00EC5932" w:rsidP="00804621">
            <w:pPr>
              <w:tabs>
                <w:tab w:val="decimal" w:pos="919"/>
              </w:tabs>
              <w:jc w:val="center"/>
              <w:rPr>
                <w:rFonts w:asciiTheme="majorBidi" w:hAnsiTheme="majorBidi" w:cstheme="majorBidi"/>
              </w:rPr>
            </w:pPr>
            <w:r w:rsidRPr="002F7DEF">
              <w:rPr>
                <w:rFonts w:asciiTheme="majorBidi" w:hAnsiTheme="majorBidi" w:cstheme="majorBidi"/>
              </w:rPr>
              <w:t>1</w:t>
            </w:r>
            <w:r w:rsidR="00C775A4" w:rsidRPr="002F7DEF">
              <w:rPr>
                <w:rFonts w:asciiTheme="majorBidi" w:hAnsiTheme="majorBidi" w:cstheme="majorBidi"/>
              </w:rPr>
              <w:t>7</w:t>
            </w:r>
            <w:r w:rsidRPr="002F7DEF">
              <w:rPr>
                <w:rFonts w:asciiTheme="majorBidi" w:hAnsiTheme="majorBidi" w:cstheme="majorBidi"/>
              </w:rPr>
              <w:t>,790</w:t>
            </w:r>
          </w:p>
        </w:tc>
        <w:tc>
          <w:tcPr>
            <w:tcW w:w="1241" w:type="dxa"/>
            <w:vAlign w:val="bottom"/>
          </w:tcPr>
          <w:p w14:paraId="7B4ED926" w14:textId="73FB69E5" w:rsidR="00EC5932" w:rsidRPr="00A33E5C" w:rsidRDefault="00EC5932" w:rsidP="00804621">
            <w:pPr>
              <w:tabs>
                <w:tab w:val="decimal" w:pos="919"/>
              </w:tabs>
              <w:jc w:val="center"/>
              <w:rPr>
                <w:rFonts w:asciiTheme="majorBidi" w:hAnsiTheme="majorBidi" w:cstheme="majorBidi"/>
              </w:rPr>
            </w:pPr>
            <w:r w:rsidRPr="00976EA9">
              <w:rPr>
                <w:rFonts w:asciiTheme="majorBidi" w:hAnsiTheme="majorBidi" w:cstheme="majorBidi"/>
              </w:rPr>
              <w:t>15,595</w:t>
            </w:r>
          </w:p>
        </w:tc>
      </w:tr>
      <w:tr w:rsidR="006B3C17" w:rsidRPr="00A33E5C" w14:paraId="02D937E6" w14:textId="77777777" w:rsidTr="00804621">
        <w:tc>
          <w:tcPr>
            <w:tcW w:w="4536" w:type="dxa"/>
            <w:vAlign w:val="bottom"/>
          </w:tcPr>
          <w:p w14:paraId="17637DFC" w14:textId="78FE55DF" w:rsidR="006B3C17" w:rsidRPr="00A33E5C" w:rsidRDefault="006B3C17" w:rsidP="006B3C17">
            <w:pPr>
              <w:rPr>
                <w:rFonts w:asciiTheme="majorBidi" w:hAnsiTheme="majorBidi" w:cstheme="majorBidi"/>
              </w:rPr>
            </w:pPr>
            <w:r w:rsidRPr="00A33E5C">
              <w:rPr>
                <w:rFonts w:asciiTheme="majorBidi" w:hAnsiTheme="majorBidi" w:cstheme="majorBidi"/>
              </w:rPr>
              <w:t>Rent and services expenses</w:t>
            </w:r>
          </w:p>
        </w:tc>
        <w:tc>
          <w:tcPr>
            <w:tcW w:w="1240" w:type="dxa"/>
            <w:vAlign w:val="bottom"/>
          </w:tcPr>
          <w:p w14:paraId="5EE4DDD9" w14:textId="1E08F061" w:rsidR="006B3C17" w:rsidRPr="00A33E5C" w:rsidRDefault="002245F5" w:rsidP="00804621">
            <w:pPr>
              <w:tabs>
                <w:tab w:val="decimal" w:pos="919"/>
              </w:tabs>
              <w:jc w:val="center"/>
              <w:rPr>
                <w:rFonts w:asciiTheme="majorBidi" w:hAnsiTheme="majorBidi" w:cstheme="majorBidi"/>
              </w:rPr>
            </w:pPr>
            <w:r>
              <w:rPr>
                <w:rFonts w:asciiTheme="majorBidi" w:hAnsiTheme="majorBidi" w:cstheme="majorBidi"/>
              </w:rPr>
              <w:t>19,647</w:t>
            </w:r>
          </w:p>
        </w:tc>
        <w:tc>
          <w:tcPr>
            <w:tcW w:w="1240" w:type="dxa"/>
            <w:vAlign w:val="bottom"/>
          </w:tcPr>
          <w:p w14:paraId="0D1FBB9B" w14:textId="68EEE7E7" w:rsidR="006B3C17" w:rsidRPr="00A33E5C" w:rsidRDefault="006B3C17" w:rsidP="00804621">
            <w:pPr>
              <w:tabs>
                <w:tab w:val="decimal" w:pos="919"/>
              </w:tabs>
              <w:jc w:val="center"/>
              <w:rPr>
                <w:rFonts w:asciiTheme="majorBidi" w:hAnsiTheme="majorBidi" w:cstheme="majorBidi"/>
              </w:rPr>
            </w:pPr>
            <w:r w:rsidRPr="00976EA9">
              <w:rPr>
                <w:rFonts w:asciiTheme="majorBidi" w:hAnsiTheme="majorBidi" w:cstheme="majorBidi"/>
              </w:rPr>
              <w:t>27,191</w:t>
            </w:r>
          </w:p>
        </w:tc>
        <w:tc>
          <w:tcPr>
            <w:tcW w:w="1240" w:type="dxa"/>
            <w:vAlign w:val="bottom"/>
          </w:tcPr>
          <w:p w14:paraId="156CE0C2" w14:textId="30436AB3" w:rsidR="006B3C17" w:rsidRPr="00A33E5C" w:rsidRDefault="006B3C17" w:rsidP="00804621">
            <w:pPr>
              <w:tabs>
                <w:tab w:val="decimal" w:pos="919"/>
              </w:tabs>
              <w:jc w:val="center"/>
              <w:rPr>
                <w:rFonts w:asciiTheme="majorBidi" w:hAnsiTheme="majorBidi" w:cstheme="majorBidi"/>
              </w:rPr>
            </w:pPr>
            <w:r>
              <w:rPr>
                <w:rFonts w:asciiTheme="majorBidi" w:hAnsiTheme="majorBidi" w:cstheme="majorBidi"/>
              </w:rPr>
              <w:t>181</w:t>
            </w:r>
          </w:p>
        </w:tc>
        <w:tc>
          <w:tcPr>
            <w:tcW w:w="1241" w:type="dxa"/>
            <w:vAlign w:val="bottom"/>
          </w:tcPr>
          <w:p w14:paraId="0CF735D7" w14:textId="1C8C299B" w:rsidR="006B3C17" w:rsidRPr="00A33E5C" w:rsidRDefault="006B3C17" w:rsidP="00804621">
            <w:pPr>
              <w:tabs>
                <w:tab w:val="decimal" w:pos="919"/>
              </w:tabs>
              <w:jc w:val="center"/>
              <w:rPr>
                <w:rFonts w:asciiTheme="majorBidi" w:hAnsiTheme="majorBidi" w:cstheme="majorBidi"/>
              </w:rPr>
            </w:pPr>
            <w:r w:rsidRPr="00976EA9">
              <w:rPr>
                <w:rFonts w:asciiTheme="majorBidi" w:hAnsiTheme="majorBidi" w:cstheme="majorBidi"/>
              </w:rPr>
              <w:t>1,276</w:t>
            </w:r>
          </w:p>
        </w:tc>
      </w:tr>
      <w:tr w:rsidR="006B3C17" w:rsidRPr="00A33E5C" w14:paraId="2FF406F8" w14:textId="77777777" w:rsidTr="00804621">
        <w:tc>
          <w:tcPr>
            <w:tcW w:w="4536" w:type="dxa"/>
            <w:vAlign w:val="bottom"/>
          </w:tcPr>
          <w:p w14:paraId="37F3FB49" w14:textId="4E0AAD05" w:rsidR="006B3C17" w:rsidRPr="00A33E5C" w:rsidRDefault="006B3C17" w:rsidP="006B3C17">
            <w:pPr>
              <w:rPr>
                <w:rFonts w:asciiTheme="majorBidi" w:hAnsiTheme="majorBidi" w:cstheme="majorBidi"/>
              </w:rPr>
            </w:pPr>
            <w:r w:rsidRPr="00A33E5C">
              <w:rPr>
                <w:rFonts w:asciiTheme="majorBidi" w:hAnsiTheme="majorBidi" w:cstheme="majorBidi"/>
              </w:rPr>
              <w:t>Professional fees</w:t>
            </w:r>
          </w:p>
        </w:tc>
        <w:tc>
          <w:tcPr>
            <w:tcW w:w="1240" w:type="dxa"/>
            <w:vAlign w:val="bottom"/>
          </w:tcPr>
          <w:p w14:paraId="25FBF2B1" w14:textId="4F079876" w:rsidR="006B3C17" w:rsidRPr="00A33E5C" w:rsidRDefault="006B3C17" w:rsidP="00804621">
            <w:pPr>
              <w:tabs>
                <w:tab w:val="decimal" w:pos="919"/>
              </w:tabs>
              <w:jc w:val="center"/>
              <w:rPr>
                <w:rFonts w:asciiTheme="majorBidi" w:hAnsiTheme="majorBidi" w:cstheme="majorBidi"/>
              </w:rPr>
            </w:pPr>
            <w:r>
              <w:rPr>
                <w:rFonts w:asciiTheme="majorBidi" w:hAnsiTheme="majorBidi" w:cstheme="majorBidi"/>
              </w:rPr>
              <w:t>1</w:t>
            </w:r>
            <w:r w:rsidR="002245F5">
              <w:rPr>
                <w:rFonts w:asciiTheme="majorBidi" w:hAnsiTheme="majorBidi" w:cstheme="majorBidi"/>
              </w:rPr>
              <w:t>8</w:t>
            </w:r>
            <w:r>
              <w:rPr>
                <w:rFonts w:asciiTheme="majorBidi" w:hAnsiTheme="majorBidi" w:cstheme="majorBidi"/>
              </w:rPr>
              <w:t>,28</w:t>
            </w:r>
            <w:r w:rsidR="00597B79">
              <w:rPr>
                <w:rFonts w:asciiTheme="majorBidi" w:hAnsiTheme="majorBidi" w:cstheme="majorBidi"/>
              </w:rPr>
              <w:t>0</w:t>
            </w:r>
          </w:p>
        </w:tc>
        <w:tc>
          <w:tcPr>
            <w:tcW w:w="1240" w:type="dxa"/>
            <w:vAlign w:val="bottom"/>
          </w:tcPr>
          <w:p w14:paraId="4D9A3B9A" w14:textId="64788EB0" w:rsidR="006B3C17" w:rsidRPr="00A33E5C" w:rsidRDefault="006B3C17" w:rsidP="00804621">
            <w:pPr>
              <w:tabs>
                <w:tab w:val="decimal" w:pos="919"/>
              </w:tabs>
              <w:jc w:val="center"/>
              <w:rPr>
                <w:rFonts w:asciiTheme="majorBidi" w:hAnsiTheme="majorBidi" w:cstheme="majorBidi"/>
              </w:rPr>
            </w:pPr>
            <w:r w:rsidRPr="00976EA9">
              <w:rPr>
                <w:rFonts w:asciiTheme="majorBidi" w:hAnsiTheme="majorBidi" w:cstheme="majorBidi"/>
              </w:rPr>
              <w:t>23,172</w:t>
            </w:r>
          </w:p>
        </w:tc>
        <w:tc>
          <w:tcPr>
            <w:tcW w:w="1240" w:type="dxa"/>
            <w:vAlign w:val="bottom"/>
          </w:tcPr>
          <w:p w14:paraId="30ED71D7" w14:textId="5DE27859" w:rsidR="006B3C17" w:rsidRPr="00A33E5C" w:rsidRDefault="00F75C03" w:rsidP="00804621">
            <w:pPr>
              <w:tabs>
                <w:tab w:val="decimal" w:pos="919"/>
              </w:tabs>
              <w:jc w:val="center"/>
              <w:rPr>
                <w:rFonts w:asciiTheme="majorBidi" w:hAnsiTheme="majorBidi" w:cstheme="majorBidi"/>
              </w:rPr>
            </w:pPr>
            <w:r>
              <w:rPr>
                <w:rFonts w:asciiTheme="majorBidi" w:hAnsiTheme="majorBidi" w:cstheme="majorBidi"/>
              </w:rPr>
              <w:t>3</w:t>
            </w:r>
            <w:r w:rsidR="006B3C17">
              <w:rPr>
                <w:rFonts w:asciiTheme="majorBidi" w:hAnsiTheme="majorBidi" w:cstheme="majorBidi"/>
              </w:rPr>
              <w:t>,315</w:t>
            </w:r>
          </w:p>
        </w:tc>
        <w:tc>
          <w:tcPr>
            <w:tcW w:w="1241" w:type="dxa"/>
            <w:vAlign w:val="bottom"/>
          </w:tcPr>
          <w:p w14:paraId="2035185A" w14:textId="0DA8B702" w:rsidR="006B3C17" w:rsidRPr="00A33E5C" w:rsidRDefault="006B3C17" w:rsidP="00804621">
            <w:pPr>
              <w:tabs>
                <w:tab w:val="decimal" w:pos="919"/>
              </w:tabs>
              <w:jc w:val="center"/>
              <w:rPr>
                <w:rFonts w:asciiTheme="majorBidi" w:hAnsiTheme="majorBidi" w:cstheme="majorBidi"/>
              </w:rPr>
            </w:pPr>
            <w:r w:rsidRPr="00976EA9">
              <w:rPr>
                <w:rFonts w:asciiTheme="majorBidi" w:hAnsiTheme="majorBidi" w:cstheme="majorBidi"/>
              </w:rPr>
              <w:t>1,772</w:t>
            </w:r>
          </w:p>
        </w:tc>
      </w:tr>
      <w:tr w:rsidR="00CC7394" w:rsidRPr="00A33E5C" w14:paraId="54725AF4" w14:textId="77777777" w:rsidTr="00804621">
        <w:tc>
          <w:tcPr>
            <w:tcW w:w="4536" w:type="dxa"/>
            <w:vAlign w:val="bottom"/>
          </w:tcPr>
          <w:p w14:paraId="638D3647" w14:textId="31B93BFB" w:rsidR="00CC7394" w:rsidRPr="00A33E5C" w:rsidRDefault="00CC7394" w:rsidP="00CC7394">
            <w:pPr>
              <w:rPr>
                <w:rFonts w:asciiTheme="majorBidi" w:hAnsiTheme="majorBidi" w:cstheme="majorBidi"/>
              </w:rPr>
            </w:pPr>
            <w:r w:rsidRPr="00A33E5C">
              <w:rPr>
                <w:rFonts w:asciiTheme="majorBidi" w:hAnsiTheme="majorBidi" w:cstheme="majorBidi"/>
              </w:rPr>
              <w:t>Others</w:t>
            </w:r>
          </w:p>
        </w:tc>
        <w:tc>
          <w:tcPr>
            <w:tcW w:w="1240" w:type="dxa"/>
            <w:vAlign w:val="bottom"/>
          </w:tcPr>
          <w:p w14:paraId="3B683DF3" w14:textId="733F9F48" w:rsidR="00CC7394" w:rsidRPr="00A33E5C" w:rsidRDefault="00CC7394" w:rsidP="00804621">
            <w:pPr>
              <w:tabs>
                <w:tab w:val="decimal" w:pos="919"/>
              </w:tabs>
              <w:jc w:val="center"/>
              <w:rPr>
                <w:rFonts w:asciiTheme="majorBidi" w:hAnsiTheme="majorBidi" w:cstheme="majorBidi"/>
              </w:rPr>
            </w:pPr>
            <w:r>
              <w:rPr>
                <w:rFonts w:asciiTheme="majorBidi" w:hAnsiTheme="majorBidi" w:cstheme="majorBidi"/>
              </w:rPr>
              <w:t>4</w:t>
            </w:r>
            <w:r w:rsidR="00597B79">
              <w:rPr>
                <w:rFonts w:asciiTheme="majorBidi" w:hAnsiTheme="majorBidi" w:cstheme="majorBidi"/>
              </w:rPr>
              <w:t>2,1</w:t>
            </w:r>
            <w:r w:rsidR="002245F5">
              <w:rPr>
                <w:rFonts w:asciiTheme="majorBidi" w:hAnsiTheme="majorBidi" w:cstheme="majorBidi"/>
              </w:rPr>
              <w:t>93</w:t>
            </w:r>
          </w:p>
        </w:tc>
        <w:tc>
          <w:tcPr>
            <w:tcW w:w="1240" w:type="dxa"/>
            <w:vAlign w:val="bottom"/>
          </w:tcPr>
          <w:p w14:paraId="291D6C4B" w14:textId="5C5B12AC" w:rsidR="00CC7394" w:rsidRPr="00A33E5C" w:rsidRDefault="00CC7394" w:rsidP="00804621">
            <w:pPr>
              <w:tabs>
                <w:tab w:val="decimal" w:pos="919"/>
              </w:tabs>
              <w:jc w:val="center"/>
              <w:rPr>
                <w:rFonts w:asciiTheme="majorBidi" w:hAnsiTheme="majorBidi" w:cstheme="majorBidi"/>
              </w:rPr>
            </w:pPr>
            <w:r w:rsidRPr="00976EA9">
              <w:rPr>
                <w:rFonts w:asciiTheme="majorBidi" w:hAnsiTheme="majorBidi" w:cstheme="majorBidi"/>
              </w:rPr>
              <w:t>50,798</w:t>
            </w:r>
          </w:p>
        </w:tc>
        <w:tc>
          <w:tcPr>
            <w:tcW w:w="1240" w:type="dxa"/>
            <w:vAlign w:val="bottom"/>
          </w:tcPr>
          <w:p w14:paraId="68D04AFE" w14:textId="4C915E71" w:rsidR="00CC7394" w:rsidRPr="002F7DEF" w:rsidRDefault="00F75C03" w:rsidP="00804621">
            <w:pPr>
              <w:tabs>
                <w:tab w:val="decimal" w:pos="919"/>
              </w:tabs>
              <w:jc w:val="center"/>
              <w:rPr>
                <w:rFonts w:asciiTheme="majorBidi" w:hAnsiTheme="majorBidi" w:cstheme="majorBidi"/>
              </w:rPr>
            </w:pPr>
            <w:r>
              <w:rPr>
                <w:rFonts w:asciiTheme="majorBidi" w:hAnsiTheme="majorBidi" w:cstheme="majorBidi"/>
              </w:rPr>
              <w:t>1</w:t>
            </w:r>
            <w:r w:rsidR="00CC7394" w:rsidRPr="002F7DEF">
              <w:rPr>
                <w:rFonts w:asciiTheme="majorBidi" w:hAnsiTheme="majorBidi" w:cstheme="majorBidi"/>
              </w:rPr>
              <w:t>,030</w:t>
            </w:r>
          </w:p>
        </w:tc>
        <w:tc>
          <w:tcPr>
            <w:tcW w:w="1241" w:type="dxa"/>
            <w:vAlign w:val="bottom"/>
          </w:tcPr>
          <w:p w14:paraId="19D9D2A2" w14:textId="2A704493" w:rsidR="00CC7394" w:rsidRPr="00A33E5C" w:rsidRDefault="00CC7394" w:rsidP="00804621">
            <w:pPr>
              <w:tabs>
                <w:tab w:val="decimal" w:pos="919"/>
              </w:tabs>
              <w:jc w:val="center"/>
              <w:rPr>
                <w:rFonts w:asciiTheme="majorBidi" w:hAnsiTheme="majorBidi" w:cstheme="majorBidi"/>
              </w:rPr>
            </w:pPr>
            <w:r w:rsidRPr="00976EA9">
              <w:rPr>
                <w:rFonts w:asciiTheme="majorBidi" w:hAnsiTheme="majorBidi" w:cstheme="majorBidi"/>
              </w:rPr>
              <w:t>2,531</w:t>
            </w:r>
          </w:p>
        </w:tc>
      </w:tr>
    </w:tbl>
    <w:p w14:paraId="33FEC9B0" w14:textId="1C6D4851" w:rsidR="006F4BDD" w:rsidRPr="00BC5AC5" w:rsidRDefault="00A42567" w:rsidP="005D770B">
      <w:pPr>
        <w:pStyle w:val="ListParagraph"/>
        <w:numPr>
          <w:ilvl w:val="0"/>
          <w:numId w:val="6"/>
        </w:numPr>
        <w:spacing w:before="240" w:after="120"/>
        <w:ind w:left="426" w:hanging="426"/>
        <w:jc w:val="thaiDistribute"/>
        <w:rPr>
          <w:rFonts w:asciiTheme="majorBidi" w:hAnsiTheme="majorBidi" w:cstheme="majorBidi"/>
          <w:b/>
          <w:bCs/>
          <w:szCs w:val="32"/>
        </w:rPr>
      </w:pPr>
      <w:r w:rsidRPr="00B879E6">
        <w:rPr>
          <w:rFonts w:asciiTheme="majorBidi" w:hAnsiTheme="majorBidi" w:cstheme="majorBidi"/>
          <w:b/>
          <w:bCs/>
          <w:szCs w:val="32"/>
        </w:rPr>
        <w:t>INCOME TAX</w:t>
      </w:r>
      <w:r w:rsidRPr="00BC5AC5">
        <w:rPr>
          <w:rFonts w:asciiTheme="majorBidi" w:hAnsiTheme="majorBidi" w:cstheme="majorBidi"/>
          <w:b/>
          <w:bCs/>
          <w:szCs w:val="32"/>
        </w:rPr>
        <w:t xml:space="preserve"> </w:t>
      </w:r>
    </w:p>
    <w:p w14:paraId="508C29A5" w14:textId="692FFF6D" w:rsidR="00971386" w:rsidRPr="00BC5AC5" w:rsidRDefault="00971386" w:rsidP="00CE410E">
      <w:pPr>
        <w:ind w:left="426"/>
        <w:jc w:val="thaiDistribute"/>
        <w:rPr>
          <w:rFonts w:asciiTheme="majorBidi" w:hAnsiTheme="majorBidi" w:cstheme="majorBidi"/>
        </w:rPr>
      </w:pPr>
      <w:r w:rsidRPr="00BC5AC5">
        <w:rPr>
          <w:rFonts w:asciiTheme="majorBidi" w:hAnsiTheme="majorBidi" w:cstheme="majorBidi"/>
        </w:rPr>
        <w:t xml:space="preserve">Income tax expenses for the years ended </w:t>
      </w:r>
      <w:r w:rsidR="00F552B3" w:rsidRPr="00BC5AC5">
        <w:rPr>
          <w:rFonts w:asciiTheme="majorBidi" w:hAnsiTheme="majorBidi" w:cstheme="majorBidi"/>
        </w:rPr>
        <w:t xml:space="preserve">31 December </w:t>
      </w:r>
      <w:r w:rsidR="00144E6E" w:rsidRPr="00BC5AC5">
        <w:rPr>
          <w:rFonts w:asciiTheme="majorBidi" w:hAnsiTheme="majorBidi" w:cstheme="majorBidi"/>
        </w:rPr>
        <w:t>202</w:t>
      </w:r>
      <w:r w:rsidR="00243429">
        <w:rPr>
          <w:rFonts w:asciiTheme="majorBidi" w:hAnsiTheme="majorBidi" w:cstheme="majorBidi"/>
        </w:rPr>
        <w:t>5</w:t>
      </w:r>
      <w:r w:rsidR="00F552B3" w:rsidRPr="00BC5AC5">
        <w:rPr>
          <w:rFonts w:asciiTheme="majorBidi" w:hAnsiTheme="majorBidi" w:cstheme="majorBidi"/>
        </w:rPr>
        <w:t xml:space="preserve"> and </w:t>
      </w:r>
      <w:r w:rsidR="00144E6E" w:rsidRPr="00BC5AC5">
        <w:rPr>
          <w:rFonts w:asciiTheme="majorBidi" w:hAnsiTheme="majorBidi" w:cstheme="majorBidi"/>
        </w:rPr>
        <w:t>202</w:t>
      </w:r>
      <w:r w:rsidR="00243429">
        <w:rPr>
          <w:rFonts w:asciiTheme="majorBidi" w:hAnsiTheme="majorBidi" w:cstheme="majorBidi"/>
        </w:rPr>
        <w:t>4</w:t>
      </w:r>
      <w:r w:rsidRPr="00BC5AC5">
        <w:rPr>
          <w:rFonts w:asciiTheme="majorBidi" w:hAnsiTheme="majorBidi" w:cstheme="majorBidi"/>
        </w:rPr>
        <w:t xml:space="preserve"> are made up as follows:</w:t>
      </w:r>
    </w:p>
    <w:tbl>
      <w:tblPr>
        <w:tblW w:w="9497" w:type="dxa"/>
        <w:tblInd w:w="426" w:type="dxa"/>
        <w:tblLayout w:type="fixed"/>
        <w:tblLook w:val="01E0" w:firstRow="1" w:lastRow="1" w:firstColumn="1" w:lastColumn="1" w:noHBand="0" w:noVBand="0"/>
      </w:tblPr>
      <w:tblGrid>
        <w:gridCol w:w="4536"/>
        <w:gridCol w:w="1240"/>
        <w:gridCol w:w="1240"/>
        <w:gridCol w:w="1240"/>
        <w:gridCol w:w="1241"/>
      </w:tblGrid>
      <w:tr w:rsidR="002C67E8" w:rsidRPr="00CE410E" w14:paraId="5E331CF4" w14:textId="77777777" w:rsidTr="008B1DE7">
        <w:trPr>
          <w:trHeight w:val="20"/>
        </w:trPr>
        <w:tc>
          <w:tcPr>
            <w:tcW w:w="9497" w:type="dxa"/>
            <w:gridSpan w:val="5"/>
          </w:tcPr>
          <w:p w14:paraId="2C268E70" w14:textId="77777777" w:rsidR="002C67E8" w:rsidRPr="00CE410E" w:rsidRDefault="002C67E8" w:rsidP="008B1DE7">
            <w:pPr>
              <w:jc w:val="right"/>
              <w:rPr>
                <w:rFonts w:asciiTheme="majorBidi" w:hAnsiTheme="majorBidi" w:cstheme="majorBidi"/>
              </w:rPr>
            </w:pPr>
            <w:r w:rsidRPr="00CE410E">
              <w:rPr>
                <w:rFonts w:asciiTheme="majorBidi" w:hAnsiTheme="majorBidi" w:cstheme="majorBidi"/>
              </w:rPr>
              <w:t>(Unit: Thousand Baht)</w:t>
            </w:r>
          </w:p>
        </w:tc>
      </w:tr>
      <w:tr w:rsidR="00CE410E" w:rsidRPr="00CE410E" w14:paraId="42F02FF5" w14:textId="77777777" w:rsidTr="008B1DE7">
        <w:tblPrEx>
          <w:tblLook w:val="0000" w:firstRow="0" w:lastRow="0" w:firstColumn="0" w:lastColumn="0" w:noHBand="0" w:noVBand="0"/>
        </w:tblPrEx>
        <w:trPr>
          <w:trHeight w:val="20"/>
        </w:trPr>
        <w:tc>
          <w:tcPr>
            <w:tcW w:w="4536" w:type="dxa"/>
          </w:tcPr>
          <w:p w14:paraId="227DA055" w14:textId="77777777" w:rsidR="00CE410E" w:rsidRPr="00CE410E" w:rsidRDefault="00CE410E" w:rsidP="00CE410E">
            <w:pPr>
              <w:rPr>
                <w:rFonts w:asciiTheme="majorBidi" w:hAnsiTheme="majorBidi" w:cstheme="majorBidi"/>
              </w:rPr>
            </w:pPr>
          </w:p>
        </w:tc>
        <w:tc>
          <w:tcPr>
            <w:tcW w:w="2480" w:type="dxa"/>
            <w:gridSpan w:val="2"/>
            <w:vAlign w:val="bottom"/>
          </w:tcPr>
          <w:p w14:paraId="487C8F28" w14:textId="77777777" w:rsidR="00CE410E" w:rsidRPr="00CE410E" w:rsidRDefault="00CE410E" w:rsidP="00CE410E">
            <w:pPr>
              <w:pBdr>
                <w:bottom w:val="single" w:sz="4" w:space="1" w:color="auto"/>
              </w:pBdr>
              <w:jc w:val="center"/>
              <w:rPr>
                <w:rFonts w:asciiTheme="majorBidi" w:hAnsiTheme="majorBidi" w:cstheme="majorBidi"/>
              </w:rPr>
            </w:pPr>
            <w:r w:rsidRPr="00CE410E">
              <w:rPr>
                <w:rFonts w:asciiTheme="majorBidi" w:hAnsiTheme="majorBidi" w:cstheme="majorBidi"/>
              </w:rPr>
              <w:t xml:space="preserve">Consolidated </w:t>
            </w:r>
          </w:p>
          <w:p w14:paraId="6D8CC6CC" w14:textId="77777777" w:rsidR="00CE410E" w:rsidRPr="00CE410E" w:rsidRDefault="00CE410E" w:rsidP="00CE410E">
            <w:pPr>
              <w:pBdr>
                <w:bottom w:val="single" w:sz="4" w:space="1" w:color="auto"/>
              </w:pBdr>
              <w:jc w:val="center"/>
              <w:rPr>
                <w:rFonts w:asciiTheme="majorBidi" w:hAnsiTheme="majorBidi" w:cstheme="majorBidi"/>
              </w:rPr>
            </w:pPr>
            <w:r w:rsidRPr="00CE410E">
              <w:rPr>
                <w:rFonts w:asciiTheme="majorBidi" w:hAnsiTheme="majorBidi" w:cstheme="majorBidi"/>
              </w:rPr>
              <w:t>financial statements</w:t>
            </w:r>
          </w:p>
        </w:tc>
        <w:tc>
          <w:tcPr>
            <w:tcW w:w="2481" w:type="dxa"/>
            <w:gridSpan w:val="2"/>
            <w:vAlign w:val="bottom"/>
          </w:tcPr>
          <w:p w14:paraId="4CB37512" w14:textId="77777777" w:rsidR="00CE410E" w:rsidRPr="00CE410E" w:rsidRDefault="00CE410E" w:rsidP="00CE410E">
            <w:pPr>
              <w:pBdr>
                <w:bottom w:val="single" w:sz="4" w:space="1" w:color="auto"/>
              </w:pBdr>
              <w:jc w:val="center"/>
              <w:rPr>
                <w:rFonts w:asciiTheme="majorBidi" w:hAnsiTheme="majorBidi" w:cstheme="majorBidi"/>
              </w:rPr>
            </w:pPr>
            <w:r w:rsidRPr="00CE410E">
              <w:rPr>
                <w:rFonts w:asciiTheme="majorBidi" w:hAnsiTheme="majorBidi" w:cstheme="majorBidi"/>
              </w:rPr>
              <w:t xml:space="preserve">Separate </w:t>
            </w:r>
          </w:p>
          <w:p w14:paraId="1B9F2236" w14:textId="77777777" w:rsidR="00CE410E" w:rsidRPr="00CE410E" w:rsidRDefault="00CE410E" w:rsidP="00CE410E">
            <w:pPr>
              <w:pBdr>
                <w:bottom w:val="single" w:sz="4" w:space="1" w:color="auto"/>
              </w:pBdr>
              <w:jc w:val="center"/>
              <w:rPr>
                <w:rFonts w:asciiTheme="majorBidi" w:hAnsiTheme="majorBidi" w:cstheme="majorBidi"/>
              </w:rPr>
            </w:pPr>
            <w:r w:rsidRPr="00CE410E">
              <w:rPr>
                <w:rFonts w:asciiTheme="majorBidi" w:hAnsiTheme="majorBidi" w:cstheme="majorBidi"/>
              </w:rPr>
              <w:t>financial statements</w:t>
            </w:r>
          </w:p>
        </w:tc>
      </w:tr>
      <w:tr w:rsidR="00DC0BF1" w:rsidRPr="00CE410E" w14:paraId="25343CB2" w14:textId="77777777" w:rsidTr="008B1DE7">
        <w:trPr>
          <w:trHeight w:val="20"/>
        </w:trPr>
        <w:tc>
          <w:tcPr>
            <w:tcW w:w="4536" w:type="dxa"/>
          </w:tcPr>
          <w:p w14:paraId="5E8CE5C7" w14:textId="77777777" w:rsidR="00DC0BF1" w:rsidRPr="00CE410E" w:rsidRDefault="00DC0BF1" w:rsidP="00CE410E">
            <w:pPr>
              <w:tabs>
                <w:tab w:val="left" w:pos="1440"/>
              </w:tabs>
              <w:jc w:val="thaiDistribute"/>
              <w:rPr>
                <w:rFonts w:asciiTheme="majorBidi" w:hAnsiTheme="majorBidi" w:cstheme="majorBidi"/>
              </w:rPr>
            </w:pPr>
          </w:p>
        </w:tc>
        <w:tc>
          <w:tcPr>
            <w:tcW w:w="1240" w:type="dxa"/>
            <w:vAlign w:val="center"/>
          </w:tcPr>
          <w:p w14:paraId="5E57E3BA" w14:textId="60F5DF94" w:rsidR="00DC0BF1" w:rsidRPr="00CE410E" w:rsidRDefault="00144E6E" w:rsidP="00CE410E">
            <w:pPr>
              <w:jc w:val="center"/>
              <w:rPr>
                <w:rFonts w:asciiTheme="majorBidi" w:hAnsiTheme="majorBidi" w:cstheme="majorBidi"/>
                <w:u w:val="single"/>
              </w:rPr>
            </w:pPr>
            <w:r w:rsidRPr="00CE410E">
              <w:rPr>
                <w:rFonts w:asciiTheme="majorBidi" w:hAnsiTheme="majorBidi" w:cstheme="majorBidi"/>
                <w:u w:val="single"/>
              </w:rPr>
              <w:t>202</w:t>
            </w:r>
            <w:r w:rsidR="00243429" w:rsidRPr="00CE410E">
              <w:rPr>
                <w:rFonts w:asciiTheme="majorBidi" w:hAnsiTheme="majorBidi" w:cstheme="majorBidi"/>
                <w:u w:val="single"/>
              </w:rPr>
              <w:t>5</w:t>
            </w:r>
          </w:p>
        </w:tc>
        <w:tc>
          <w:tcPr>
            <w:tcW w:w="1240" w:type="dxa"/>
            <w:vAlign w:val="center"/>
          </w:tcPr>
          <w:p w14:paraId="6CC8331B" w14:textId="35372436" w:rsidR="00DC0BF1" w:rsidRPr="00CE410E" w:rsidRDefault="00144E6E" w:rsidP="00CE410E">
            <w:pPr>
              <w:jc w:val="center"/>
              <w:rPr>
                <w:rFonts w:asciiTheme="majorBidi" w:hAnsiTheme="majorBidi" w:cstheme="majorBidi"/>
                <w:u w:val="single"/>
              </w:rPr>
            </w:pPr>
            <w:r w:rsidRPr="00CE410E">
              <w:rPr>
                <w:rFonts w:asciiTheme="majorBidi" w:hAnsiTheme="majorBidi" w:cstheme="majorBidi"/>
                <w:u w:val="single"/>
              </w:rPr>
              <w:t>202</w:t>
            </w:r>
            <w:r w:rsidR="00243429" w:rsidRPr="00CE410E">
              <w:rPr>
                <w:rFonts w:asciiTheme="majorBidi" w:hAnsiTheme="majorBidi" w:cstheme="majorBidi"/>
                <w:u w:val="single"/>
              </w:rPr>
              <w:t>4</w:t>
            </w:r>
          </w:p>
        </w:tc>
        <w:tc>
          <w:tcPr>
            <w:tcW w:w="1240" w:type="dxa"/>
            <w:vAlign w:val="center"/>
          </w:tcPr>
          <w:p w14:paraId="575D7929" w14:textId="634BBA1F" w:rsidR="00DC0BF1" w:rsidRPr="00CE410E" w:rsidRDefault="00144E6E" w:rsidP="00CE410E">
            <w:pPr>
              <w:jc w:val="center"/>
              <w:rPr>
                <w:rFonts w:asciiTheme="majorBidi" w:hAnsiTheme="majorBidi" w:cstheme="majorBidi"/>
                <w:u w:val="single"/>
              </w:rPr>
            </w:pPr>
            <w:r w:rsidRPr="00CE410E">
              <w:rPr>
                <w:rFonts w:asciiTheme="majorBidi" w:hAnsiTheme="majorBidi" w:cstheme="majorBidi"/>
                <w:u w:val="single"/>
              </w:rPr>
              <w:t>202</w:t>
            </w:r>
            <w:r w:rsidR="00243429" w:rsidRPr="00CE410E">
              <w:rPr>
                <w:rFonts w:asciiTheme="majorBidi" w:hAnsiTheme="majorBidi" w:cstheme="majorBidi"/>
                <w:u w:val="single"/>
              </w:rPr>
              <w:t>5</w:t>
            </w:r>
          </w:p>
        </w:tc>
        <w:tc>
          <w:tcPr>
            <w:tcW w:w="1241" w:type="dxa"/>
            <w:vAlign w:val="center"/>
          </w:tcPr>
          <w:p w14:paraId="37FDF888" w14:textId="2DF30548" w:rsidR="00DC0BF1" w:rsidRPr="00CE410E" w:rsidRDefault="00144E6E" w:rsidP="00CE410E">
            <w:pPr>
              <w:jc w:val="center"/>
              <w:rPr>
                <w:rFonts w:asciiTheme="majorBidi" w:hAnsiTheme="majorBidi" w:cstheme="majorBidi"/>
                <w:u w:val="single"/>
              </w:rPr>
            </w:pPr>
            <w:r w:rsidRPr="00CE410E">
              <w:rPr>
                <w:rFonts w:asciiTheme="majorBidi" w:hAnsiTheme="majorBidi" w:cstheme="majorBidi"/>
                <w:u w:val="single"/>
              </w:rPr>
              <w:t>202</w:t>
            </w:r>
            <w:r w:rsidR="00243429" w:rsidRPr="00CE410E">
              <w:rPr>
                <w:rFonts w:asciiTheme="majorBidi" w:hAnsiTheme="majorBidi" w:cstheme="majorBidi"/>
                <w:u w:val="single"/>
              </w:rPr>
              <w:t>4</w:t>
            </w:r>
          </w:p>
        </w:tc>
      </w:tr>
      <w:tr w:rsidR="007644AE" w:rsidRPr="00CE410E" w14:paraId="0DE76AE9" w14:textId="77777777" w:rsidTr="008B1DE7">
        <w:trPr>
          <w:trHeight w:val="20"/>
        </w:trPr>
        <w:tc>
          <w:tcPr>
            <w:tcW w:w="4536" w:type="dxa"/>
            <w:vAlign w:val="bottom"/>
          </w:tcPr>
          <w:p w14:paraId="6009307C" w14:textId="77777777" w:rsidR="007644AE" w:rsidRPr="00CE410E" w:rsidRDefault="007644AE" w:rsidP="00CE410E">
            <w:pPr>
              <w:ind w:left="179" w:hanging="179"/>
              <w:rPr>
                <w:rFonts w:asciiTheme="majorBidi" w:hAnsiTheme="majorBidi" w:cstheme="majorBidi"/>
                <w:b/>
                <w:bCs/>
              </w:rPr>
            </w:pPr>
            <w:r w:rsidRPr="00CE410E">
              <w:rPr>
                <w:rFonts w:asciiTheme="majorBidi" w:hAnsiTheme="majorBidi" w:cstheme="majorBidi"/>
                <w:b/>
                <w:bCs/>
              </w:rPr>
              <w:t>Current income tax:</w:t>
            </w:r>
          </w:p>
        </w:tc>
        <w:tc>
          <w:tcPr>
            <w:tcW w:w="1240" w:type="dxa"/>
            <w:vAlign w:val="bottom"/>
          </w:tcPr>
          <w:p w14:paraId="5B95EB3F" w14:textId="77777777" w:rsidR="007644AE" w:rsidRPr="00CE410E" w:rsidRDefault="007644AE" w:rsidP="00CE410E">
            <w:pPr>
              <w:tabs>
                <w:tab w:val="decimal" w:pos="886"/>
              </w:tabs>
              <w:jc w:val="both"/>
              <w:rPr>
                <w:rFonts w:asciiTheme="majorBidi" w:hAnsiTheme="majorBidi" w:cstheme="majorBidi"/>
              </w:rPr>
            </w:pPr>
          </w:p>
        </w:tc>
        <w:tc>
          <w:tcPr>
            <w:tcW w:w="1240" w:type="dxa"/>
            <w:vAlign w:val="bottom"/>
          </w:tcPr>
          <w:p w14:paraId="216EC6CD" w14:textId="77777777" w:rsidR="007644AE" w:rsidRPr="00CE410E" w:rsidRDefault="007644AE" w:rsidP="00CE410E">
            <w:pPr>
              <w:tabs>
                <w:tab w:val="decimal" w:pos="886"/>
              </w:tabs>
              <w:jc w:val="both"/>
              <w:rPr>
                <w:rFonts w:asciiTheme="majorBidi" w:hAnsiTheme="majorBidi" w:cstheme="majorBidi"/>
              </w:rPr>
            </w:pPr>
          </w:p>
        </w:tc>
        <w:tc>
          <w:tcPr>
            <w:tcW w:w="1240" w:type="dxa"/>
            <w:vAlign w:val="bottom"/>
          </w:tcPr>
          <w:p w14:paraId="31CD6411" w14:textId="77777777" w:rsidR="007644AE" w:rsidRPr="00CE410E" w:rsidRDefault="007644AE" w:rsidP="00CE410E">
            <w:pPr>
              <w:tabs>
                <w:tab w:val="decimal" w:pos="886"/>
              </w:tabs>
              <w:jc w:val="both"/>
              <w:rPr>
                <w:rFonts w:asciiTheme="majorBidi" w:hAnsiTheme="majorBidi" w:cstheme="majorBidi"/>
              </w:rPr>
            </w:pPr>
          </w:p>
        </w:tc>
        <w:tc>
          <w:tcPr>
            <w:tcW w:w="1241" w:type="dxa"/>
            <w:vAlign w:val="bottom"/>
          </w:tcPr>
          <w:p w14:paraId="2F849F7E" w14:textId="77777777" w:rsidR="007644AE" w:rsidRPr="00CE410E" w:rsidRDefault="007644AE" w:rsidP="00CE410E">
            <w:pPr>
              <w:tabs>
                <w:tab w:val="decimal" w:pos="886"/>
              </w:tabs>
              <w:jc w:val="both"/>
              <w:rPr>
                <w:rFonts w:asciiTheme="majorBidi" w:hAnsiTheme="majorBidi" w:cstheme="majorBidi"/>
              </w:rPr>
            </w:pPr>
          </w:p>
        </w:tc>
      </w:tr>
      <w:tr w:rsidR="00251EED" w:rsidRPr="00CE410E" w14:paraId="4DFE8963" w14:textId="77777777" w:rsidTr="008B1DE7">
        <w:trPr>
          <w:trHeight w:val="20"/>
        </w:trPr>
        <w:tc>
          <w:tcPr>
            <w:tcW w:w="4536" w:type="dxa"/>
            <w:vAlign w:val="bottom"/>
          </w:tcPr>
          <w:p w14:paraId="01FD20B9" w14:textId="70B6A64E" w:rsidR="00251EED" w:rsidRPr="00CE410E" w:rsidRDefault="00251EED" w:rsidP="00251EED">
            <w:pPr>
              <w:ind w:left="179" w:hanging="179"/>
              <w:rPr>
                <w:rFonts w:asciiTheme="majorBidi" w:hAnsiTheme="majorBidi" w:cstheme="majorBidi"/>
              </w:rPr>
            </w:pPr>
            <w:r w:rsidRPr="00CE410E">
              <w:rPr>
                <w:rFonts w:asciiTheme="majorBidi" w:hAnsiTheme="majorBidi" w:cstheme="majorBidi"/>
              </w:rPr>
              <w:t>Current corporate income tax change</w:t>
            </w:r>
          </w:p>
        </w:tc>
        <w:tc>
          <w:tcPr>
            <w:tcW w:w="1240" w:type="dxa"/>
            <w:vAlign w:val="bottom"/>
          </w:tcPr>
          <w:p w14:paraId="66DD15E6" w14:textId="509091EF" w:rsidR="00251EED" w:rsidRPr="00CE410E" w:rsidRDefault="00251EED" w:rsidP="00197682">
            <w:pPr>
              <w:tabs>
                <w:tab w:val="decimal" w:pos="919"/>
              </w:tabs>
              <w:jc w:val="center"/>
              <w:rPr>
                <w:rFonts w:asciiTheme="majorBidi" w:hAnsiTheme="majorBidi" w:cstheme="majorBidi"/>
              </w:rPr>
            </w:pPr>
            <w:r>
              <w:rPr>
                <w:rFonts w:asciiTheme="majorBidi" w:hAnsiTheme="majorBidi" w:cstheme="majorBidi"/>
              </w:rPr>
              <w:t>(1,271)</w:t>
            </w:r>
          </w:p>
        </w:tc>
        <w:tc>
          <w:tcPr>
            <w:tcW w:w="1240" w:type="dxa"/>
            <w:vAlign w:val="bottom"/>
          </w:tcPr>
          <w:p w14:paraId="4A9DF757" w14:textId="63D7E150" w:rsidR="00251EED" w:rsidRPr="00CE410E" w:rsidRDefault="00251EED" w:rsidP="00197682">
            <w:pPr>
              <w:tabs>
                <w:tab w:val="decimal" w:pos="919"/>
              </w:tabs>
              <w:jc w:val="center"/>
              <w:rPr>
                <w:rFonts w:asciiTheme="majorBidi" w:hAnsiTheme="majorBidi" w:cstheme="majorBidi"/>
              </w:rPr>
            </w:pPr>
            <w:r>
              <w:rPr>
                <w:rFonts w:asciiTheme="majorBidi" w:hAnsiTheme="majorBidi" w:cstheme="majorBidi"/>
              </w:rPr>
              <w:t>21,682</w:t>
            </w:r>
          </w:p>
        </w:tc>
        <w:tc>
          <w:tcPr>
            <w:tcW w:w="1240" w:type="dxa"/>
            <w:vAlign w:val="bottom"/>
          </w:tcPr>
          <w:p w14:paraId="2926ACD5" w14:textId="6BEB99F8" w:rsidR="00251EED" w:rsidRPr="00CE410E" w:rsidRDefault="00251EED" w:rsidP="00197682">
            <w:pPr>
              <w:tabs>
                <w:tab w:val="decimal" w:pos="919"/>
              </w:tabs>
              <w:jc w:val="center"/>
              <w:rPr>
                <w:rFonts w:asciiTheme="majorBidi" w:hAnsiTheme="majorBidi" w:cstheme="majorBidi"/>
              </w:rPr>
            </w:pPr>
            <w:r>
              <w:rPr>
                <w:rFonts w:asciiTheme="majorBidi" w:hAnsiTheme="majorBidi" w:cstheme="majorBidi"/>
              </w:rPr>
              <w:t>102</w:t>
            </w:r>
          </w:p>
        </w:tc>
        <w:tc>
          <w:tcPr>
            <w:tcW w:w="1241" w:type="dxa"/>
            <w:vAlign w:val="bottom"/>
          </w:tcPr>
          <w:p w14:paraId="4BC13441" w14:textId="3E9DB977" w:rsidR="00251EED" w:rsidRPr="00CE410E" w:rsidRDefault="00251EED" w:rsidP="00197682">
            <w:pPr>
              <w:tabs>
                <w:tab w:val="decimal" w:pos="919"/>
              </w:tabs>
              <w:jc w:val="center"/>
              <w:rPr>
                <w:rFonts w:asciiTheme="majorBidi" w:hAnsiTheme="majorBidi" w:cstheme="majorBidi"/>
              </w:rPr>
            </w:pPr>
            <w:r>
              <w:rPr>
                <w:rFonts w:asciiTheme="majorBidi" w:hAnsiTheme="majorBidi" w:cstheme="majorBidi"/>
              </w:rPr>
              <w:t>399</w:t>
            </w:r>
          </w:p>
        </w:tc>
      </w:tr>
      <w:tr w:rsidR="00243429" w:rsidRPr="00CE410E" w14:paraId="6ADFC715" w14:textId="77777777" w:rsidTr="008B1DE7">
        <w:trPr>
          <w:trHeight w:val="20"/>
        </w:trPr>
        <w:tc>
          <w:tcPr>
            <w:tcW w:w="4536" w:type="dxa"/>
            <w:vAlign w:val="bottom"/>
          </w:tcPr>
          <w:p w14:paraId="38E98AC2" w14:textId="77777777" w:rsidR="00243429" w:rsidRPr="00CE410E" w:rsidRDefault="00243429" w:rsidP="00CE410E">
            <w:pPr>
              <w:tabs>
                <w:tab w:val="left" w:pos="567"/>
                <w:tab w:val="left" w:pos="1134"/>
                <w:tab w:val="left" w:pos="1701"/>
              </w:tabs>
              <w:ind w:left="179" w:hanging="179"/>
              <w:rPr>
                <w:rFonts w:asciiTheme="majorBidi" w:hAnsiTheme="majorBidi" w:cstheme="majorBidi"/>
                <w:b/>
                <w:bCs/>
              </w:rPr>
            </w:pPr>
            <w:r w:rsidRPr="00CE410E">
              <w:rPr>
                <w:rFonts w:asciiTheme="majorBidi" w:hAnsiTheme="majorBidi" w:cstheme="majorBidi"/>
                <w:b/>
                <w:bCs/>
              </w:rPr>
              <w:t>Deferred tax:</w:t>
            </w:r>
          </w:p>
        </w:tc>
        <w:tc>
          <w:tcPr>
            <w:tcW w:w="1240" w:type="dxa"/>
            <w:vAlign w:val="bottom"/>
          </w:tcPr>
          <w:p w14:paraId="727D0E9D" w14:textId="77777777" w:rsidR="00243429" w:rsidRPr="00CE410E" w:rsidRDefault="00243429" w:rsidP="00197682">
            <w:pPr>
              <w:tabs>
                <w:tab w:val="decimal" w:pos="919"/>
              </w:tabs>
              <w:jc w:val="center"/>
              <w:rPr>
                <w:rFonts w:asciiTheme="majorBidi" w:hAnsiTheme="majorBidi" w:cstheme="majorBidi"/>
              </w:rPr>
            </w:pPr>
          </w:p>
        </w:tc>
        <w:tc>
          <w:tcPr>
            <w:tcW w:w="1240" w:type="dxa"/>
            <w:vAlign w:val="bottom"/>
          </w:tcPr>
          <w:p w14:paraId="42A68A95" w14:textId="77777777" w:rsidR="00243429" w:rsidRPr="00CE410E" w:rsidRDefault="00243429" w:rsidP="00197682">
            <w:pPr>
              <w:tabs>
                <w:tab w:val="decimal" w:pos="919"/>
              </w:tabs>
              <w:jc w:val="center"/>
              <w:rPr>
                <w:rFonts w:asciiTheme="majorBidi" w:hAnsiTheme="majorBidi" w:cstheme="majorBidi"/>
              </w:rPr>
            </w:pPr>
          </w:p>
        </w:tc>
        <w:tc>
          <w:tcPr>
            <w:tcW w:w="1240" w:type="dxa"/>
            <w:vAlign w:val="bottom"/>
          </w:tcPr>
          <w:p w14:paraId="0A1F3F30" w14:textId="77777777" w:rsidR="00243429" w:rsidRPr="00CE410E" w:rsidRDefault="00243429" w:rsidP="00197682">
            <w:pPr>
              <w:tabs>
                <w:tab w:val="decimal" w:pos="919"/>
              </w:tabs>
              <w:jc w:val="center"/>
              <w:rPr>
                <w:rFonts w:asciiTheme="majorBidi" w:hAnsiTheme="majorBidi" w:cstheme="majorBidi"/>
              </w:rPr>
            </w:pPr>
          </w:p>
        </w:tc>
        <w:tc>
          <w:tcPr>
            <w:tcW w:w="1241" w:type="dxa"/>
            <w:vAlign w:val="bottom"/>
          </w:tcPr>
          <w:p w14:paraId="6BC7CBBB" w14:textId="77777777" w:rsidR="00243429" w:rsidRPr="00CE410E" w:rsidRDefault="00243429" w:rsidP="00197682">
            <w:pPr>
              <w:tabs>
                <w:tab w:val="decimal" w:pos="919"/>
              </w:tabs>
              <w:jc w:val="center"/>
              <w:rPr>
                <w:rFonts w:asciiTheme="majorBidi" w:hAnsiTheme="majorBidi" w:cstheme="majorBidi"/>
              </w:rPr>
            </w:pPr>
          </w:p>
        </w:tc>
      </w:tr>
      <w:tr w:rsidR="00C17CC6" w:rsidRPr="00CE410E" w14:paraId="0A2B56F5" w14:textId="77777777" w:rsidTr="008B1DE7">
        <w:trPr>
          <w:trHeight w:val="20"/>
        </w:trPr>
        <w:tc>
          <w:tcPr>
            <w:tcW w:w="4536" w:type="dxa"/>
            <w:vAlign w:val="bottom"/>
          </w:tcPr>
          <w:p w14:paraId="25E55E1A" w14:textId="77777777" w:rsidR="00C17CC6" w:rsidRPr="00CE410E" w:rsidRDefault="00C17CC6" w:rsidP="00C17CC6">
            <w:pPr>
              <w:ind w:left="179" w:hanging="179"/>
              <w:rPr>
                <w:rFonts w:asciiTheme="majorBidi" w:hAnsiTheme="majorBidi" w:cstheme="majorBidi"/>
                <w:cs/>
              </w:rPr>
            </w:pPr>
            <w:r w:rsidRPr="00CE410E">
              <w:rPr>
                <w:rFonts w:asciiTheme="majorBidi" w:hAnsiTheme="majorBidi" w:cstheme="majorBidi"/>
              </w:rPr>
              <w:t>Relating to origination and reversal of temporary differences</w:t>
            </w:r>
          </w:p>
        </w:tc>
        <w:tc>
          <w:tcPr>
            <w:tcW w:w="1240" w:type="dxa"/>
            <w:vAlign w:val="bottom"/>
          </w:tcPr>
          <w:p w14:paraId="6B57CD74" w14:textId="6AB50660" w:rsidR="00C17CC6" w:rsidRPr="00CE410E" w:rsidRDefault="00C17CC6" w:rsidP="00197682">
            <w:pPr>
              <w:pBdr>
                <w:bottom w:val="single" w:sz="4" w:space="1" w:color="auto"/>
              </w:pBdr>
              <w:tabs>
                <w:tab w:val="decimal" w:pos="919"/>
              </w:tabs>
              <w:jc w:val="center"/>
              <w:rPr>
                <w:rFonts w:asciiTheme="majorBidi" w:hAnsiTheme="majorBidi" w:cstheme="majorBidi"/>
              </w:rPr>
            </w:pPr>
            <w:r>
              <w:rPr>
                <w:rFonts w:asciiTheme="majorBidi" w:hAnsiTheme="majorBidi" w:cstheme="majorBidi"/>
              </w:rPr>
              <w:t>(27,347)</w:t>
            </w:r>
          </w:p>
        </w:tc>
        <w:tc>
          <w:tcPr>
            <w:tcW w:w="1240" w:type="dxa"/>
            <w:vAlign w:val="bottom"/>
          </w:tcPr>
          <w:p w14:paraId="2271DC52" w14:textId="67FA6F56" w:rsidR="00C17CC6" w:rsidRPr="00CE410E" w:rsidRDefault="00C17CC6" w:rsidP="00197682">
            <w:pPr>
              <w:pBdr>
                <w:bottom w:val="single" w:sz="4" w:space="1" w:color="auto"/>
              </w:pBdr>
              <w:tabs>
                <w:tab w:val="decimal" w:pos="919"/>
              </w:tabs>
              <w:jc w:val="center"/>
              <w:rPr>
                <w:rFonts w:asciiTheme="majorBidi" w:hAnsiTheme="majorBidi" w:cstheme="majorBidi"/>
              </w:rPr>
            </w:pPr>
            <w:r>
              <w:rPr>
                <w:rFonts w:asciiTheme="majorBidi" w:hAnsiTheme="majorBidi" w:cstheme="majorBidi"/>
              </w:rPr>
              <w:t>(18,795)</w:t>
            </w:r>
          </w:p>
        </w:tc>
        <w:tc>
          <w:tcPr>
            <w:tcW w:w="1240" w:type="dxa"/>
            <w:vAlign w:val="bottom"/>
          </w:tcPr>
          <w:p w14:paraId="051DEEF7" w14:textId="0D8E3759" w:rsidR="00C17CC6" w:rsidRPr="00CE410E" w:rsidRDefault="00C17CC6" w:rsidP="00197682">
            <w:pPr>
              <w:pBdr>
                <w:bottom w:val="single" w:sz="4" w:space="1" w:color="auto"/>
              </w:pBdr>
              <w:tabs>
                <w:tab w:val="decimal" w:pos="919"/>
              </w:tabs>
              <w:jc w:val="center"/>
              <w:rPr>
                <w:rFonts w:asciiTheme="majorBidi" w:hAnsiTheme="majorBidi" w:cstheme="majorBidi"/>
              </w:rPr>
            </w:pPr>
            <w:r>
              <w:rPr>
                <w:rFonts w:asciiTheme="majorBidi" w:hAnsiTheme="majorBidi" w:cstheme="majorBidi"/>
              </w:rPr>
              <w:t>(57)</w:t>
            </w:r>
          </w:p>
        </w:tc>
        <w:tc>
          <w:tcPr>
            <w:tcW w:w="1241" w:type="dxa"/>
            <w:vAlign w:val="bottom"/>
          </w:tcPr>
          <w:p w14:paraId="68651D8B" w14:textId="7D0A6D11" w:rsidR="00C17CC6" w:rsidRPr="00CE410E" w:rsidRDefault="00C17CC6" w:rsidP="00197682">
            <w:pPr>
              <w:pBdr>
                <w:bottom w:val="single" w:sz="4" w:space="1" w:color="auto"/>
              </w:pBdr>
              <w:tabs>
                <w:tab w:val="decimal" w:pos="919"/>
              </w:tabs>
              <w:jc w:val="center"/>
              <w:rPr>
                <w:rFonts w:asciiTheme="majorBidi" w:hAnsiTheme="majorBidi" w:cstheme="majorBidi"/>
              </w:rPr>
            </w:pPr>
            <w:r>
              <w:rPr>
                <w:rFonts w:asciiTheme="majorBidi" w:hAnsiTheme="majorBidi" w:cstheme="majorBidi"/>
              </w:rPr>
              <w:t>(230)</w:t>
            </w:r>
          </w:p>
        </w:tc>
      </w:tr>
      <w:tr w:rsidR="00C17CC6" w:rsidRPr="00CE410E" w14:paraId="4F70E49B" w14:textId="77777777" w:rsidTr="008B1DE7">
        <w:trPr>
          <w:trHeight w:val="20"/>
        </w:trPr>
        <w:tc>
          <w:tcPr>
            <w:tcW w:w="4536" w:type="dxa"/>
            <w:vAlign w:val="bottom"/>
          </w:tcPr>
          <w:p w14:paraId="3BB3B957" w14:textId="5C8C5623" w:rsidR="00C17CC6" w:rsidRPr="00CE410E" w:rsidRDefault="00C17CC6" w:rsidP="00C17CC6">
            <w:pPr>
              <w:ind w:left="179" w:hanging="179"/>
              <w:rPr>
                <w:rFonts w:asciiTheme="majorBidi" w:hAnsiTheme="majorBidi" w:cstheme="majorBidi"/>
                <w:b/>
                <w:bCs/>
              </w:rPr>
            </w:pPr>
            <w:bookmarkStart w:id="53" w:name="Note31_incomeTax"/>
            <w:bookmarkEnd w:id="53"/>
            <w:r w:rsidRPr="00CE410E">
              <w:rPr>
                <w:rFonts w:asciiTheme="majorBidi" w:hAnsiTheme="majorBidi" w:cstheme="majorBidi"/>
                <w:b/>
                <w:bCs/>
              </w:rPr>
              <w:t xml:space="preserve">Income tax expenses (revenue) reported in              </w:t>
            </w:r>
            <w:r w:rsidRPr="00CE410E">
              <w:rPr>
                <w:rFonts w:asciiTheme="majorBidi" w:hAnsiTheme="majorBidi" w:cstheme="majorBidi"/>
                <w:b/>
                <w:bCs/>
                <w:color w:val="000000"/>
              </w:rPr>
              <w:t>profit or loss</w:t>
            </w:r>
          </w:p>
        </w:tc>
        <w:tc>
          <w:tcPr>
            <w:tcW w:w="1240" w:type="dxa"/>
            <w:vAlign w:val="bottom"/>
          </w:tcPr>
          <w:p w14:paraId="78DA0B41" w14:textId="14071E43" w:rsidR="00C17CC6" w:rsidRPr="00CE410E" w:rsidRDefault="00C17CC6" w:rsidP="00197682">
            <w:pPr>
              <w:pBdr>
                <w:bottom w:val="double" w:sz="4" w:space="1" w:color="auto"/>
              </w:pBdr>
              <w:tabs>
                <w:tab w:val="decimal" w:pos="919"/>
              </w:tabs>
              <w:jc w:val="center"/>
              <w:rPr>
                <w:rFonts w:asciiTheme="majorBidi" w:hAnsiTheme="majorBidi" w:cstheme="majorBidi"/>
              </w:rPr>
            </w:pPr>
            <w:r>
              <w:rPr>
                <w:rFonts w:asciiTheme="majorBidi" w:hAnsiTheme="majorBidi" w:cstheme="majorBidi"/>
              </w:rPr>
              <w:t>(28,618)</w:t>
            </w:r>
          </w:p>
        </w:tc>
        <w:tc>
          <w:tcPr>
            <w:tcW w:w="1240" w:type="dxa"/>
            <w:vAlign w:val="bottom"/>
          </w:tcPr>
          <w:p w14:paraId="5FEEB5D8" w14:textId="3247376C" w:rsidR="00C17CC6" w:rsidRPr="00CE410E" w:rsidRDefault="00C17CC6" w:rsidP="00197682">
            <w:pPr>
              <w:pBdr>
                <w:bottom w:val="double" w:sz="4" w:space="1" w:color="auto"/>
              </w:pBdr>
              <w:tabs>
                <w:tab w:val="decimal" w:pos="919"/>
              </w:tabs>
              <w:jc w:val="center"/>
              <w:rPr>
                <w:rFonts w:asciiTheme="majorBidi" w:hAnsiTheme="majorBidi" w:cstheme="majorBidi"/>
              </w:rPr>
            </w:pPr>
            <w:r>
              <w:rPr>
                <w:rFonts w:asciiTheme="majorBidi" w:hAnsiTheme="majorBidi" w:cstheme="majorBidi"/>
              </w:rPr>
              <w:t>2,887</w:t>
            </w:r>
          </w:p>
        </w:tc>
        <w:tc>
          <w:tcPr>
            <w:tcW w:w="1240" w:type="dxa"/>
            <w:vAlign w:val="bottom"/>
          </w:tcPr>
          <w:p w14:paraId="63C31BC6" w14:textId="7125FB61" w:rsidR="00C17CC6" w:rsidRPr="00CE410E" w:rsidRDefault="00C17CC6" w:rsidP="00197682">
            <w:pPr>
              <w:pBdr>
                <w:bottom w:val="double" w:sz="4" w:space="1" w:color="auto"/>
              </w:pBdr>
              <w:tabs>
                <w:tab w:val="decimal" w:pos="919"/>
              </w:tabs>
              <w:jc w:val="center"/>
              <w:rPr>
                <w:rFonts w:asciiTheme="majorBidi" w:hAnsiTheme="majorBidi" w:cstheme="majorBidi"/>
              </w:rPr>
            </w:pPr>
            <w:r>
              <w:rPr>
                <w:rFonts w:asciiTheme="majorBidi" w:hAnsiTheme="majorBidi" w:cstheme="majorBidi"/>
              </w:rPr>
              <w:t>45</w:t>
            </w:r>
          </w:p>
        </w:tc>
        <w:tc>
          <w:tcPr>
            <w:tcW w:w="1241" w:type="dxa"/>
            <w:vAlign w:val="bottom"/>
          </w:tcPr>
          <w:p w14:paraId="4F0D61E1" w14:textId="2EF4CBA0" w:rsidR="00C17CC6" w:rsidRPr="00CE410E" w:rsidRDefault="00C17CC6" w:rsidP="00197682">
            <w:pPr>
              <w:pBdr>
                <w:bottom w:val="double" w:sz="4" w:space="1" w:color="auto"/>
              </w:pBdr>
              <w:tabs>
                <w:tab w:val="decimal" w:pos="919"/>
              </w:tabs>
              <w:jc w:val="center"/>
              <w:rPr>
                <w:rFonts w:asciiTheme="majorBidi" w:hAnsiTheme="majorBidi" w:cstheme="majorBidi"/>
              </w:rPr>
            </w:pPr>
            <w:r>
              <w:rPr>
                <w:rFonts w:asciiTheme="majorBidi" w:hAnsiTheme="majorBidi" w:cstheme="majorBidi"/>
              </w:rPr>
              <w:t>169</w:t>
            </w:r>
          </w:p>
        </w:tc>
      </w:tr>
    </w:tbl>
    <w:p w14:paraId="20A5249B" w14:textId="59ABABB8" w:rsidR="00971386" w:rsidRPr="00BC5AC5" w:rsidRDefault="00910166" w:rsidP="00CE410E">
      <w:pPr>
        <w:spacing w:before="120"/>
        <w:ind w:left="426"/>
        <w:jc w:val="thaiDistribute"/>
        <w:rPr>
          <w:rFonts w:asciiTheme="majorBidi" w:hAnsiTheme="majorBidi" w:cstheme="majorBidi"/>
        </w:rPr>
      </w:pPr>
      <w:r>
        <w:rPr>
          <w:rFonts w:asciiTheme="majorBidi" w:hAnsiTheme="majorBidi" w:cstheme="majorBidi"/>
        </w:rPr>
        <w:lastRenderedPageBreak/>
        <w:t>Below is t</w:t>
      </w:r>
      <w:r w:rsidR="0002632C" w:rsidRPr="00BC5AC5">
        <w:rPr>
          <w:rFonts w:asciiTheme="majorBidi" w:hAnsiTheme="majorBidi" w:cstheme="majorBidi"/>
        </w:rPr>
        <w:t>he reconciliation between</w:t>
      </w:r>
      <w:r w:rsidR="00782009" w:rsidRPr="00BC5AC5">
        <w:rPr>
          <w:rFonts w:asciiTheme="majorBidi" w:hAnsiTheme="majorBidi" w:cstheme="majorBidi"/>
        </w:rPr>
        <w:t xml:space="preserve"> accounting profit</w:t>
      </w:r>
      <w:r w:rsidR="008F7FAD" w:rsidRPr="00BC5AC5">
        <w:rPr>
          <w:rFonts w:asciiTheme="majorBidi" w:hAnsiTheme="majorBidi" w:cstheme="majorBidi"/>
        </w:rPr>
        <w:t xml:space="preserve"> (loss)</w:t>
      </w:r>
      <w:r w:rsidR="00782009" w:rsidRPr="00BC5AC5">
        <w:rPr>
          <w:rFonts w:asciiTheme="majorBidi" w:hAnsiTheme="majorBidi" w:cstheme="majorBidi"/>
        </w:rPr>
        <w:t xml:space="preserve"> and income tax expense</w:t>
      </w:r>
      <w:r w:rsidR="00077AC5" w:rsidRPr="00BC5AC5">
        <w:rPr>
          <w:rFonts w:asciiTheme="majorBidi" w:hAnsiTheme="majorBidi" w:cstheme="majorBidi"/>
        </w:rPr>
        <w:t>s</w:t>
      </w:r>
      <w:r w:rsidR="00782009" w:rsidRPr="00BC5AC5">
        <w:rPr>
          <w:rFonts w:asciiTheme="majorBidi" w:hAnsiTheme="majorBidi" w:cstheme="majorBidi"/>
        </w:rPr>
        <w:t>.</w:t>
      </w:r>
    </w:p>
    <w:tbl>
      <w:tblPr>
        <w:tblW w:w="9497" w:type="dxa"/>
        <w:tblInd w:w="426" w:type="dxa"/>
        <w:tblLayout w:type="fixed"/>
        <w:tblLook w:val="01E0" w:firstRow="1" w:lastRow="1" w:firstColumn="1" w:lastColumn="1" w:noHBand="0" w:noVBand="0"/>
      </w:tblPr>
      <w:tblGrid>
        <w:gridCol w:w="4536"/>
        <w:gridCol w:w="1240"/>
        <w:gridCol w:w="1240"/>
        <w:gridCol w:w="1240"/>
        <w:gridCol w:w="1241"/>
      </w:tblGrid>
      <w:tr w:rsidR="00730BA2" w:rsidRPr="00CE410E" w14:paraId="72498178" w14:textId="77777777" w:rsidTr="00197682">
        <w:trPr>
          <w:trHeight w:val="20"/>
          <w:tblHeader/>
        </w:trPr>
        <w:tc>
          <w:tcPr>
            <w:tcW w:w="4536" w:type="dxa"/>
          </w:tcPr>
          <w:p w14:paraId="7A7A0826" w14:textId="77777777" w:rsidR="00662217" w:rsidRPr="00CE410E" w:rsidRDefault="00662217" w:rsidP="00CE410E">
            <w:pPr>
              <w:tabs>
                <w:tab w:val="left" w:pos="1440"/>
              </w:tabs>
              <w:jc w:val="thaiDistribute"/>
              <w:rPr>
                <w:rFonts w:asciiTheme="majorBidi" w:hAnsiTheme="majorBidi" w:cstheme="majorBidi"/>
              </w:rPr>
            </w:pPr>
          </w:p>
        </w:tc>
        <w:tc>
          <w:tcPr>
            <w:tcW w:w="4961" w:type="dxa"/>
            <w:gridSpan w:val="4"/>
          </w:tcPr>
          <w:p w14:paraId="3697A2B3" w14:textId="77777777" w:rsidR="00662217" w:rsidRPr="00CE410E" w:rsidRDefault="00662217" w:rsidP="00CE410E">
            <w:pPr>
              <w:jc w:val="right"/>
              <w:rPr>
                <w:rFonts w:asciiTheme="majorBidi" w:hAnsiTheme="majorBidi" w:cstheme="majorBidi"/>
              </w:rPr>
            </w:pPr>
            <w:r w:rsidRPr="00CE410E">
              <w:rPr>
                <w:rFonts w:asciiTheme="majorBidi" w:hAnsiTheme="majorBidi" w:cstheme="majorBidi"/>
              </w:rPr>
              <w:t>(Unit: Thousand Baht)</w:t>
            </w:r>
          </w:p>
        </w:tc>
      </w:tr>
      <w:tr w:rsidR="00730BA2" w:rsidRPr="00CE410E" w14:paraId="7B57378A" w14:textId="77777777" w:rsidTr="00197682">
        <w:trPr>
          <w:trHeight w:val="20"/>
          <w:tblHeader/>
        </w:trPr>
        <w:tc>
          <w:tcPr>
            <w:tcW w:w="4536" w:type="dxa"/>
          </w:tcPr>
          <w:p w14:paraId="08F8CDA3" w14:textId="77777777" w:rsidR="00662217" w:rsidRPr="00CE410E" w:rsidRDefault="00662217" w:rsidP="00CE410E">
            <w:pPr>
              <w:jc w:val="thaiDistribute"/>
              <w:rPr>
                <w:rFonts w:asciiTheme="majorBidi" w:hAnsiTheme="majorBidi" w:cstheme="majorBidi"/>
              </w:rPr>
            </w:pPr>
          </w:p>
        </w:tc>
        <w:tc>
          <w:tcPr>
            <w:tcW w:w="2480" w:type="dxa"/>
            <w:gridSpan w:val="2"/>
            <w:vAlign w:val="bottom"/>
          </w:tcPr>
          <w:p w14:paraId="4BF58F33" w14:textId="77777777" w:rsidR="00662217" w:rsidRPr="00CE410E" w:rsidRDefault="00662217" w:rsidP="00CE410E">
            <w:pPr>
              <w:pBdr>
                <w:bottom w:val="single" w:sz="4" w:space="1" w:color="auto"/>
              </w:pBdr>
              <w:jc w:val="center"/>
              <w:rPr>
                <w:rFonts w:asciiTheme="majorBidi" w:hAnsiTheme="majorBidi" w:cstheme="majorBidi"/>
              </w:rPr>
            </w:pPr>
            <w:r w:rsidRPr="00CE410E">
              <w:rPr>
                <w:rFonts w:asciiTheme="majorBidi" w:hAnsiTheme="majorBidi" w:cstheme="majorBidi"/>
              </w:rPr>
              <w:t>Consolidated</w:t>
            </w:r>
          </w:p>
          <w:p w14:paraId="26837F15" w14:textId="77777777" w:rsidR="00662217" w:rsidRPr="00CE410E" w:rsidRDefault="00662217" w:rsidP="00CE410E">
            <w:pPr>
              <w:pBdr>
                <w:bottom w:val="single" w:sz="4" w:space="1" w:color="auto"/>
              </w:pBdr>
              <w:jc w:val="center"/>
              <w:rPr>
                <w:rFonts w:asciiTheme="majorBidi" w:hAnsiTheme="majorBidi" w:cstheme="majorBidi"/>
              </w:rPr>
            </w:pPr>
            <w:r w:rsidRPr="00CE410E">
              <w:rPr>
                <w:rFonts w:asciiTheme="majorBidi" w:hAnsiTheme="majorBidi" w:cstheme="majorBidi"/>
              </w:rPr>
              <w:t>financial statements</w:t>
            </w:r>
          </w:p>
        </w:tc>
        <w:tc>
          <w:tcPr>
            <w:tcW w:w="2481" w:type="dxa"/>
            <w:gridSpan w:val="2"/>
            <w:vAlign w:val="bottom"/>
          </w:tcPr>
          <w:p w14:paraId="1DAEFD28" w14:textId="77777777" w:rsidR="00662217" w:rsidRPr="00CE410E" w:rsidRDefault="00662217" w:rsidP="00CE410E">
            <w:pPr>
              <w:pBdr>
                <w:bottom w:val="single" w:sz="4" w:space="1" w:color="auto"/>
              </w:pBdr>
              <w:jc w:val="center"/>
              <w:rPr>
                <w:rFonts w:asciiTheme="majorBidi" w:hAnsiTheme="majorBidi" w:cstheme="majorBidi"/>
              </w:rPr>
            </w:pPr>
            <w:r w:rsidRPr="00CE410E">
              <w:rPr>
                <w:rFonts w:asciiTheme="majorBidi" w:hAnsiTheme="majorBidi" w:cstheme="majorBidi"/>
              </w:rPr>
              <w:t>Separate</w:t>
            </w:r>
          </w:p>
          <w:p w14:paraId="5D32A7AB" w14:textId="77777777" w:rsidR="00662217" w:rsidRPr="00CE410E" w:rsidRDefault="00662217" w:rsidP="00CE410E">
            <w:pPr>
              <w:pBdr>
                <w:bottom w:val="single" w:sz="4" w:space="1" w:color="auto"/>
              </w:pBdr>
              <w:jc w:val="center"/>
              <w:rPr>
                <w:rFonts w:asciiTheme="majorBidi" w:hAnsiTheme="majorBidi" w:cstheme="majorBidi"/>
              </w:rPr>
            </w:pPr>
            <w:r w:rsidRPr="00CE410E">
              <w:rPr>
                <w:rFonts w:asciiTheme="majorBidi" w:hAnsiTheme="majorBidi" w:cstheme="majorBidi"/>
              </w:rPr>
              <w:t>financial statements</w:t>
            </w:r>
          </w:p>
        </w:tc>
      </w:tr>
      <w:tr w:rsidR="00DC0BF1" w:rsidRPr="00CE410E" w14:paraId="0A875951" w14:textId="77777777" w:rsidTr="00197682">
        <w:trPr>
          <w:trHeight w:val="20"/>
          <w:tblHeader/>
        </w:trPr>
        <w:tc>
          <w:tcPr>
            <w:tcW w:w="4536" w:type="dxa"/>
          </w:tcPr>
          <w:p w14:paraId="5BFAA2F7" w14:textId="77777777" w:rsidR="00DC0BF1" w:rsidRPr="00CE410E" w:rsidRDefault="00DC0BF1" w:rsidP="00CE410E">
            <w:pPr>
              <w:jc w:val="thaiDistribute"/>
              <w:rPr>
                <w:rFonts w:asciiTheme="majorBidi" w:hAnsiTheme="majorBidi" w:cstheme="majorBidi"/>
              </w:rPr>
            </w:pPr>
          </w:p>
        </w:tc>
        <w:tc>
          <w:tcPr>
            <w:tcW w:w="1240" w:type="dxa"/>
          </w:tcPr>
          <w:p w14:paraId="394AC50F" w14:textId="0E70A86B" w:rsidR="00DC0BF1" w:rsidRPr="00CE410E" w:rsidRDefault="00144E6E" w:rsidP="00CE410E">
            <w:pPr>
              <w:jc w:val="center"/>
              <w:rPr>
                <w:rFonts w:asciiTheme="majorBidi" w:hAnsiTheme="majorBidi" w:cstheme="majorBidi"/>
                <w:u w:val="single"/>
              </w:rPr>
            </w:pPr>
            <w:r w:rsidRPr="00CE410E">
              <w:rPr>
                <w:rFonts w:asciiTheme="majorBidi" w:hAnsiTheme="majorBidi" w:cstheme="majorBidi"/>
                <w:u w:val="single"/>
              </w:rPr>
              <w:t>202</w:t>
            </w:r>
            <w:r w:rsidR="00095090" w:rsidRPr="00CE410E">
              <w:rPr>
                <w:rFonts w:asciiTheme="majorBidi" w:hAnsiTheme="majorBidi" w:cstheme="majorBidi"/>
                <w:u w:val="single"/>
              </w:rPr>
              <w:t>5</w:t>
            </w:r>
          </w:p>
        </w:tc>
        <w:tc>
          <w:tcPr>
            <w:tcW w:w="1240" w:type="dxa"/>
          </w:tcPr>
          <w:p w14:paraId="04769670" w14:textId="15E819BC" w:rsidR="00DC0BF1" w:rsidRPr="00CE410E" w:rsidRDefault="00144E6E" w:rsidP="00CE410E">
            <w:pPr>
              <w:jc w:val="center"/>
              <w:rPr>
                <w:rFonts w:asciiTheme="majorBidi" w:hAnsiTheme="majorBidi" w:cstheme="majorBidi"/>
                <w:u w:val="single"/>
              </w:rPr>
            </w:pPr>
            <w:r w:rsidRPr="00CE410E">
              <w:rPr>
                <w:rFonts w:asciiTheme="majorBidi" w:hAnsiTheme="majorBidi" w:cstheme="majorBidi"/>
                <w:u w:val="single"/>
              </w:rPr>
              <w:t>202</w:t>
            </w:r>
            <w:r w:rsidR="00095090" w:rsidRPr="00CE410E">
              <w:rPr>
                <w:rFonts w:asciiTheme="majorBidi" w:hAnsiTheme="majorBidi" w:cstheme="majorBidi"/>
                <w:u w:val="single"/>
              </w:rPr>
              <w:t>4</w:t>
            </w:r>
          </w:p>
        </w:tc>
        <w:tc>
          <w:tcPr>
            <w:tcW w:w="1240" w:type="dxa"/>
          </w:tcPr>
          <w:p w14:paraId="5475ECD3" w14:textId="41CD9F12" w:rsidR="00DC0BF1" w:rsidRPr="00CE410E" w:rsidRDefault="00144E6E" w:rsidP="00CE410E">
            <w:pPr>
              <w:jc w:val="center"/>
              <w:rPr>
                <w:rFonts w:asciiTheme="majorBidi" w:hAnsiTheme="majorBidi" w:cstheme="majorBidi"/>
                <w:u w:val="single"/>
              </w:rPr>
            </w:pPr>
            <w:r w:rsidRPr="00CE410E">
              <w:rPr>
                <w:rFonts w:asciiTheme="majorBidi" w:hAnsiTheme="majorBidi" w:cstheme="majorBidi"/>
                <w:u w:val="single"/>
              </w:rPr>
              <w:t>202</w:t>
            </w:r>
            <w:r w:rsidR="00095090" w:rsidRPr="00CE410E">
              <w:rPr>
                <w:rFonts w:asciiTheme="majorBidi" w:hAnsiTheme="majorBidi" w:cstheme="majorBidi"/>
                <w:u w:val="single"/>
              </w:rPr>
              <w:t>5</w:t>
            </w:r>
          </w:p>
        </w:tc>
        <w:tc>
          <w:tcPr>
            <w:tcW w:w="1241" w:type="dxa"/>
          </w:tcPr>
          <w:p w14:paraId="4B0B45F3" w14:textId="5A21599B" w:rsidR="00DC0BF1" w:rsidRPr="00CE410E" w:rsidRDefault="00144E6E" w:rsidP="00CE410E">
            <w:pPr>
              <w:jc w:val="center"/>
              <w:rPr>
                <w:rFonts w:asciiTheme="majorBidi" w:hAnsiTheme="majorBidi" w:cstheme="majorBidi"/>
                <w:u w:val="single"/>
              </w:rPr>
            </w:pPr>
            <w:r w:rsidRPr="00CE410E">
              <w:rPr>
                <w:rFonts w:asciiTheme="majorBidi" w:hAnsiTheme="majorBidi" w:cstheme="majorBidi"/>
                <w:u w:val="single"/>
              </w:rPr>
              <w:t>202</w:t>
            </w:r>
            <w:r w:rsidR="00095090" w:rsidRPr="00CE410E">
              <w:rPr>
                <w:rFonts w:asciiTheme="majorBidi" w:hAnsiTheme="majorBidi" w:cstheme="majorBidi"/>
                <w:u w:val="single"/>
              </w:rPr>
              <w:t>4</w:t>
            </w:r>
          </w:p>
        </w:tc>
      </w:tr>
      <w:tr w:rsidR="00D51432" w:rsidRPr="00CE410E" w14:paraId="3552C0D3" w14:textId="77777777" w:rsidTr="00197682">
        <w:trPr>
          <w:trHeight w:val="20"/>
        </w:trPr>
        <w:tc>
          <w:tcPr>
            <w:tcW w:w="4536" w:type="dxa"/>
          </w:tcPr>
          <w:p w14:paraId="057A2A55" w14:textId="7925E5E5" w:rsidR="00D51432" w:rsidRPr="00CE410E" w:rsidRDefault="00D51432" w:rsidP="00D51432">
            <w:pPr>
              <w:ind w:left="179" w:hanging="179"/>
              <w:rPr>
                <w:rFonts w:asciiTheme="majorBidi" w:hAnsiTheme="majorBidi" w:cstheme="majorBidi"/>
              </w:rPr>
            </w:pPr>
            <w:r w:rsidRPr="00CE410E">
              <w:rPr>
                <w:rFonts w:asciiTheme="majorBidi" w:hAnsiTheme="majorBidi" w:cstheme="majorBidi"/>
              </w:rPr>
              <w:t>Accounting profit (loss) before tax</w:t>
            </w:r>
          </w:p>
        </w:tc>
        <w:tc>
          <w:tcPr>
            <w:tcW w:w="1240" w:type="dxa"/>
            <w:vAlign w:val="bottom"/>
          </w:tcPr>
          <w:p w14:paraId="3AB6B14E" w14:textId="0B14D4BB" w:rsidR="00D51432" w:rsidRPr="00CE410E" w:rsidRDefault="00D51432" w:rsidP="00197682">
            <w:pPr>
              <w:pBdr>
                <w:bottom w:val="double" w:sz="4" w:space="1" w:color="auto"/>
              </w:pBdr>
              <w:tabs>
                <w:tab w:val="decimal" w:pos="919"/>
              </w:tabs>
              <w:jc w:val="center"/>
              <w:rPr>
                <w:rFonts w:asciiTheme="majorBidi" w:hAnsiTheme="majorBidi" w:cstheme="majorBidi"/>
              </w:rPr>
            </w:pPr>
            <w:r>
              <w:rPr>
                <w:rFonts w:asciiTheme="majorBidi" w:hAnsiTheme="majorBidi" w:cstheme="majorBidi"/>
              </w:rPr>
              <w:t>(527,156)</w:t>
            </w:r>
          </w:p>
        </w:tc>
        <w:tc>
          <w:tcPr>
            <w:tcW w:w="1240" w:type="dxa"/>
            <w:vAlign w:val="bottom"/>
          </w:tcPr>
          <w:p w14:paraId="0DBCE08B" w14:textId="41F4B112" w:rsidR="00D51432" w:rsidRPr="00CE410E" w:rsidRDefault="00D51432" w:rsidP="00197682">
            <w:pPr>
              <w:pBdr>
                <w:bottom w:val="double" w:sz="4" w:space="1" w:color="auto"/>
              </w:pBdr>
              <w:tabs>
                <w:tab w:val="decimal" w:pos="919"/>
              </w:tabs>
              <w:jc w:val="center"/>
              <w:rPr>
                <w:rFonts w:asciiTheme="majorBidi" w:hAnsiTheme="majorBidi" w:cstheme="majorBidi"/>
              </w:rPr>
            </w:pPr>
            <w:r w:rsidRPr="00197682">
              <w:rPr>
                <w:rFonts w:asciiTheme="majorBidi" w:hAnsiTheme="majorBidi" w:cstheme="majorBidi"/>
              </w:rPr>
              <w:t>(54,181)</w:t>
            </w:r>
          </w:p>
        </w:tc>
        <w:tc>
          <w:tcPr>
            <w:tcW w:w="1240" w:type="dxa"/>
            <w:vAlign w:val="bottom"/>
          </w:tcPr>
          <w:p w14:paraId="21FEFADB" w14:textId="6339D182" w:rsidR="00D51432" w:rsidRPr="00CE410E" w:rsidRDefault="00D51432" w:rsidP="00197682">
            <w:pPr>
              <w:pBdr>
                <w:bottom w:val="double" w:sz="4" w:space="1" w:color="auto"/>
              </w:pBdr>
              <w:tabs>
                <w:tab w:val="decimal" w:pos="919"/>
              </w:tabs>
              <w:jc w:val="center"/>
              <w:rPr>
                <w:rFonts w:asciiTheme="majorBidi" w:hAnsiTheme="majorBidi" w:cstheme="majorBidi"/>
              </w:rPr>
            </w:pPr>
            <w:r>
              <w:rPr>
                <w:rFonts w:asciiTheme="majorBidi" w:hAnsiTheme="majorBidi" w:cstheme="majorBidi"/>
              </w:rPr>
              <w:t>52</w:t>
            </w:r>
          </w:p>
        </w:tc>
        <w:tc>
          <w:tcPr>
            <w:tcW w:w="1241" w:type="dxa"/>
            <w:vAlign w:val="bottom"/>
          </w:tcPr>
          <w:p w14:paraId="4DEA6C8A" w14:textId="4D3A6884" w:rsidR="00D51432" w:rsidRPr="00CE410E" w:rsidRDefault="00D51432" w:rsidP="00197682">
            <w:pPr>
              <w:pBdr>
                <w:bottom w:val="double" w:sz="4" w:space="1" w:color="auto"/>
              </w:pBdr>
              <w:tabs>
                <w:tab w:val="decimal" w:pos="919"/>
              </w:tabs>
              <w:jc w:val="center"/>
              <w:rPr>
                <w:rFonts w:asciiTheme="majorBidi" w:hAnsiTheme="majorBidi" w:cstheme="majorBidi"/>
              </w:rPr>
            </w:pPr>
            <w:r w:rsidRPr="00197682">
              <w:rPr>
                <w:rFonts w:asciiTheme="majorBidi" w:hAnsiTheme="majorBidi" w:cstheme="majorBidi"/>
              </w:rPr>
              <w:t>1,447</w:t>
            </w:r>
          </w:p>
        </w:tc>
      </w:tr>
      <w:tr w:rsidR="00B05996" w:rsidRPr="00CE410E" w14:paraId="2B17F514" w14:textId="77777777" w:rsidTr="00197682">
        <w:trPr>
          <w:trHeight w:val="20"/>
        </w:trPr>
        <w:tc>
          <w:tcPr>
            <w:tcW w:w="4536" w:type="dxa"/>
          </w:tcPr>
          <w:p w14:paraId="42BC3E90" w14:textId="77777777" w:rsidR="00B05996" w:rsidRPr="00CE410E" w:rsidRDefault="00B05996" w:rsidP="00CE410E">
            <w:pPr>
              <w:ind w:left="179" w:hanging="179"/>
              <w:rPr>
                <w:rFonts w:asciiTheme="majorBidi" w:hAnsiTheme="majorBidi" w:cstheme="majorBidi"/>
              </w:rPr>
            </w:pPr>
          </w:p>
        </w:tc>
        <w:tc>
          <w:tcPr>
            <w:tcW w:w="1240" w:type="dxa"/>
            <w:vAlign w:val="bottom"/>
          </w:tcPr>
          <w:p w14:paraId="4AB8E0F8" w14:textId="77777777" w:rsidR="00B05996" w:rsidRPr="00CE410E" w:rsidRDefault="00B05996" w:rsidP="00CE410E">
            <w:pPr>
              <w:tabs>
                <w:tab w:val="decimal" w:pos="882"/>
              </w:tabs>
              <w:ind w:left="-14"/>
              <w:rPr>
                <w:rFonts w:asciiTheme="majorBidi" w:hAnsiTheme="majorBidi" w:cstheme="majorBidi"/>
              </w:rPr>
            </w:pPr>
          </w:p>
        </w:tc>
        <w:tc>
          <w:tcPr>
            <w:tcW w:w="1240" w:type="dxa"/>
            <w:vAlign w:val="bottom"/>
          </w:tcPr>
          <w:p w14:paraId="319B6EF3" w14:textId="77777777" w:rsidR="00B05996" w:rsidRPr="00CE410E" w:rsidRDefault="00B05996" w:rsidP="00CE410E">
            <w:pPr>
              <w:tabs>
                <w:tab w:val="decimal" w:pos="882"/>
              </w:tabs>
              <w:ind w:left="-14"/>
              <w:rPr>
                <w:rFonts w:asciiTheme="majorBidi" w:hAnsiTheme="majorBidi" w:cstheme="majorBidi"/>
              </w:rPr>
            </w:pPr>
          </w:p>
        </w:tc>
        <w:tc>
          <w:tcPr>
            <w:tcW w:w="1240" w:type="dxa"/>
            <w:vAlign w:val="bottom"/>
          </w:tcPr>
          <w:p w14:paraId="32FC267C" w14:textId="77777777" w:rsidR="00B05996" w:rsidRPr="00CE410E" w:rsidRDefault="00B05996" w:rsidP="00CE410E">
            <w:pPr>
              <w:tabs>
                <w:tab w:val="decimal" w:pos="882"/>
              </w:tabs>
              <w:ind w:left="-14"/>
              <w:rPr>
                <w:rFonts w:asciiTheme="majorBidi" w:hAnsiTheme="majorBidi" w:cstheme="majorBidi"/>
              </w:rPr>
            </w:pPr>
          </w:p>
        </w:tc>
        <w:tc>
          <w:tcPr>
            <w:tcW w:w="1241" w:type="dxa"/>
            <w:vAlign w:val="bottom"/>
          </w:tcPr>
          <w:p w14:paraId="0E5D4475" w14:textId="77777777" w:rsidR="00B05996" w:rsidRPr="00CE410E" w:rsidRDefault="00B05996" w:rsidP="00CE410E">
            <w:pPr>
              <w:tabs>
                <w:tab w:val="decimal" w:pos="882"/>
              </w:tabs>
              <w:ind w:left="-14"/>
              <w:rPr>
                <w:rFonts w:asciiTheme="majorBidi" w:hAnsiTheme="majorBidi" w:cstheme="majorBidi"/>
              </w:rPr>
            </w:pPr>
          </w:p>
        </w:tc>
      </w:tr>
      <w:tr w:rsidR="00B05996" w:rsidRPr="00CE410E" w14:paraId="370F7243" w14:textId="77777777" w:rsidTr="00197682">
        <w:trPr>
          <w:trHeight w:val="20"/>
        </w:trPr>
        <w:tc>
          <w:tcPr>
            <w:tcW w:w="4536" w:type="dxa"/>
          </w:tcPr>
          <w:p w14:paraId="5121B910" w14:textId="77777777" w:rsidR="00B05996" w:rsidRPr="00CE410E" w:rsidRDefault="00B05996" w:rsidP="00CE410E">
            <w:pPr>
              <w:tabs>
                <w:tab w:val="left" w:pos="567"/>
                <w:tab w:val="left" w:pos="1134"/>
                <w:tab w:val="left" w:pos="1701"/>
              </w:tabs>
              <w:ind w:left="179" w:hanging="179"/>
              <w:rPr>
                <w:rFonts w:asciiTheme="majorBidi" w:hAnsiTheme="majorBidi" w:cstheme="majorBidi"/>
                <w:cs/>
              </w:rPr>
            </w:pPr>
            <w:r w:rsidRPr="00CE410E">
              <w:rPr>
                <w:rFonts w:asciiTheme="majorBidi" w:hAnsiTheme="majorBidi" w:cstheme="majorBidi"/>
              </w:rPr>
              <w:t>Applicable tax rate</w:t>
            </w:r>
          </w:p>
        </w:tc>
        <w:tc>
          <w:tcPr>
            <w:tcW w:w="1240" w:type="dxa"/>
            <w:vAlign w:val="center"/>
          </w:tcPr>
          <w:p w14:paraId="15C56884" w14:textId="5C1A2EBE" w:rsidR="00B05996" w:rsidRPr="00CE410E" w:rsidRDefault="00B05996" w:rsidP="00CE410E">
            <w:pPr>
              <w:jc w:val="center"/>
              <w:rPr>
                <w:rFonts w:asciiTheme="majorBidi" w:hAnsiTheme="majorBidi" w:cstheme="majorBidi"/>
              </w:rPr>
            </w:pPr>
            <w:r w:rsidRPr="00CE410E">
              <w:rPr>
                <w:rFonts w:asciiTheme="majorBidi" w:hAnsiTheme="majorBidi" w:cstheme="majorBidi"/>
              </w:rPr>
              <w:t>20%</w:t>
            </w:r>
          </w:p>
        </w:tc>
        <w:tc>
          <w:tcPr>
            <w:tcW w:w="1240" w:type="dxa"/>
            <w:vAlign w:val="center"/>
          </w:tcPr>
          <w:p w14:paraId="5147514A" w14:textId="73800DBB" w:rsidR="00B05996" w:rsidRPr="00CE410E" w:rsidRDefault="00B05996" w:rsidP="00CE410E">
            <w:pPr>
              <w:jc w:val="center"/>
              <w:rPr>
                <w:rFonts w:asciiTheme="majorBidi" w:hAnsiTheme="majorBidi" w:cstheme="majorBidi"/>
              </w:rPr>
            </w:pPr>
            <w:r w:rsidRPr="00CE410E">
              <w:rPr>
                <w:rFonts w:asciiTheme="majorBidi" w:hAnsiTheme="majorBidi" w:cstheme="majorBidi"/>
              </w:rPr>
              <w:t>20%</w:t>
            </w:r>
          </w:p>
        </w:tc>
        <w:tc>
          <w:tcPr>
            <w:tcW w:w="1240" w:type="dxa"/>
            <w:vAlign w:val="center"/>
          </w:tcPr>
          <w:p w14:paraId="38066CB5" w14:textId="129BAF8E" w:rsidR="00B05996" w:rsidRPr="00CE410E" w:rsidRDefault="00B05996" w:rsidP="00CE410E">
            <w:pPr>
              <w:jc w:val="center"/>
              <w:rPr>
                <w:rFonts w:asciiTheme="majorBidi" w:hAnsiTheme="majorBidi" w:cstheme="majorBidi"/>
              </w:rPr>
            </w:pPr>
            <w:r w:rsidRPr="00CE410E">
              <w:rPr>
                <w:rFonts w:asciiTheme="majorBidi" w:hAnsiTheme="majorBidi" w:cstheme="majorBidi"/>
              </w:rPr>
              <w:t>20%</w:t>
            </w:r>
          </w:p>
        </w:tc>
        <w:tc>
          <w:tcPr>
            <w:tcW w:w="1241" w:type="dxa"/>
            <w:vAlign w:val="center"/>
          </w:tcPr>
          <w:p w14:paraId="69853A03" w14:textId="79AA8E5C" w:rsidR="00B05996" w:rsidRPr="00CE410E" w:rsidRDefault="00B05996" w:rsidP="00CE410E">
            <w:pPr>
              <w:jc w:val="center"/>
              <w:rPr>
                <w:rFonts w:asciiTheme="majorBidi" w:hAnsiTheme="majorBidi" w:cstheme="majorBidi"/>
              </w:rPr>
            </w:pPr>
            <w:r w:rsidRPr="00CE410E">
              <w:rPr>
                <w:rFonts w:asciiTheme="majorBidi" w:hAnsiTheme="majorBidi" w:cstheme="majorBidi"/>
              </w:rPr>
              <w:t>20%</w:t>
            </w:r>
          </w:p>
        </w:tc>
      </w:tr>
      <w:tr w:rsidR="00171BB2" w:rsidRPr="00CE410E" w14:paraId="574AAF17" w14:textId="77777777" w:rsidTr="00197682">
        <w:trPr>
          <w:trHeight w:val="20"/>
        </w:trPr>
        <w:tc>
          <w:tcPr>
            <w:tcW w:w="4536" w:type="dxa"/>
          </w:tcPr>
          <w:p w14:paraId="06848389" w14:textId="56741BD4" w:rsidR="00171BB2" w:rsidRPr="00CE410E" w:rsidRDefault="00171BB2" w:rsidP="00171BB2">
            <w:pPr>
              <w:ind w:left="179" w:hanging="179"/>
              <w:rPr>
                <w:rFonts w:asciiTheme="majorBidi" w:hAnsiTheme="majorBidi" w:cstheme="majorBidi"/>
              </w:rPr>
            </w:pPr>
            <w:r w:rsidRPr="00CE410E">
              <w:rPr>
                <w:rFonts w:asciiTheme="majorBidi" w:hAnsiTheme="majorBidi" w:cstheme="majorBidi"/>
              </w:rPr>
              <w:t>Accounting profit (loss) before tax multiplied by applicable tax rate</w:t>
            </w:r>
          </w:p>
        </w:tc>
        <w:tc>
          <w:tcPr>
            <w:tcW w:w="1240" w:type="dxa"/>
            <w:vAlign w:val="bottom"/>
          </w:tcPr>
          <w:p w14:paraId="24B6DA90" w14:textId="71AA4818" w:rsidR="00171BB2" w:rsidRPr="00CE410E" w:rsidRDefault="00171BB2" w:rsidP="00197682">
            <w:pPr>
              <w:tabs>
                <w:tab w:val="decimal" w:pos="919"/>
              </w:tabs>
              <w:jc w:val="center"/>
              <w:rPr>
                <w:rFonts w:asciiTheme="majorBidi" w:hAnsiTheme="majorBidi" w:cstheme="majorBidi"/>
              </w:rPr>
            </w:pPr>
            <w:r>
              <w:rPr>
                <w:rFonts w:asciiTheme="majorBidi" w:hAnsiTheme="majorBidi" w:cstheme="majorBidi"/>
              </w:rPr>
              <w:t>(105,431)</w:t>
            </w:r>
          </w:p>
        </w:tc>
        <w:tc>
          <w:tcPr>
            <w:tcW w:w="1240" w:type="dxa"/>
            <w:vAlign w:val="bottom"/>
          </w:tcPr>
          <w:p w14:paraId="15EB9E35" w14:textId="106EDFDA" w:rsidR="00171BB2" w:rsidRPr="00CE410E" w:rsidRDefault="00171BB2" w:rsidP="00197682">
            <w:pPr>
              <w:tabs>
                <w:tab w:val="decimal" w:pos="919"/>
              </w:tabs>
              <w:jc w:val="center"/>
              <w:rPr>
                <w:rFonts w:asciiTheme="majorBidi" w:hAnsiTheme="majorBidi" w:cstheme="majorBidi"/>
              </w:rPr>
            </w:pPr>
            <w:r w:rsidRPr="00197682">
              <w:rPr>
                <w:rFonts w:asciiTheme="majorBidi" w:hAnsiTheme="majorBidi" w:cstheme="majorBidi"/>
              </w:rPr>
              <w:t>(10,836)</w:t>
            </w:r>
          </w:p>
        </w:tc>
        <w:tc>
          <w:tcPr>
            <w:tcW w:w="1240" w:type="dxa"/>
            <w:vAlign w:val="bottom"/>
          </w:tcPr>
          <w:p w14:paraId="0B210D35" w14:textId="088E6EF0" w:rsidR="00171BB2" w:rsidRPr="00CE410E" w:rsidRDefault="00171BB2" w:rsidP="00197682">
            <w:pPr>
              <w:tabs>
                <w:tab w:val="decimal" w:pos="919"/>
              </w:tabs>
              <w:jc w:val="center"/>
              <w:rPr>
                <w:rFonts w:asciiTheme="majorBidi" w:hAnsiTheme="majorBidi" w:cstheme="majorBidi"/>
              </w:rPr>
            </w:pPr>
            <w:r>
              <w:rPr>
                <w:rFonts w:asciiTheme="majorBidi" w:hAnsiTheme="majorBidi" w:cstheme="majorBidi"/>
              </w:rPr>
              <w:t>10</w:t>
            </w:r>
          </w:p>
        </w:tc>
        <w:tc>
          <w:tcPr>
            <w:tcW w:w="1241" w:type="dxa"/>
            <w:vAlign w:val="bottom"/>
          </w:tcPr>
          <w:p w14:paraId="0E045557" w14:textId="25BE6F92" w:rsidR="00171BB2" w:rsidRPr="00CE410E" w:rsidRDefault="00171BB2" w:rsidP="00197682">
            <w:pPr>
              <w:tabs>
                <w:tab w:val="decimal" w:pos="919"/>
              </w:tabs>
              <w:jc w:val="center"/>
              <w:rPr>
                <w:rFonts w:asciiTheme="majorBidi" w:hAnsiTheme="majorBidi" w:cstheme="majorBidi"/>
              </w:rPr>
            </w:pPr>
            <w:r w:rsidRPr="00197682">
              <w:rPr>
                <w:rFonts w:asciiTheme="majorBidi" w:hAnsiTheme="majorBidi" w:cstheme="majorBidi"/>
              </w:rPr>
              <w:t>289</w:t>
            </w:r>
          </w:p>
        </w:tc>
      </w:tr>
      <w:tr w:rsidR="006127D8" w:rsidRPr="00CE410E" w14:paraId="43124184" w14:textId="77777777" w:rsidTr="00197682">
        <w:trPr>
          <w:trHeight w:val="20"/>
        </w:trPr>
        <w:tc>
          <w:tcPr>
            <w:tcW w:w="4536" w:type="dxa"/>
          </w:tcPr>
          <w:p w14:paraId="0F446DA9" w14:textId="3E7792D5" w:rsidR="006127D8" w:rsidRPr="00CE410E" w:rsidRDefault="006127D8" w:rsidP="006127D8">
            <w:pPr>
              <w:ind w:left="179" w:hanging="179"/>
              <w:rPr>
                <w:rFonts w:asciiTheme="majorBidi" w:hAnsiTheme="majorBidi" w:cstheme="majorBidi"/>
              </w:rPr>
            </w:pPr>
            <w:r w:rsidRPr="00CE410E">
              <w:rPr>
                <w:rFonts w:asciiTheme="majorBidi" w:hAnsiTheme="majorBidi" w:cstheme="majorBidi"/>
              </w:rPr>
              <w:t xml:space="preserve">Effects of </w:t>
            </w:r>
            <w:proofErr w:type="spellStart"/>
            <w:r w:rsidRPr="00CE410E">
              <w:rPr>
                <w:rFonts w:asciiTheme="majorBidi" w:hAnsiTheme="majorBidi" w:cstheme="majorBidi"/>
              </w:rPr>
              <w:t>utilisation</w:t>
            </w:r>
            <w:proofErr w:type="spellEnd"/>
            <w:r w:rsidRPr="00CE410E">
              <w:rPr>
                <w:rFonts w:asciiTheme="majorBidi" w:hAnsiTheme="majorBidi" w:cstheme="majorBidi"/>
              </w:rPr>
              <w:t xml:space="preserve"> of previously </w:t>
            </w:r>
            <w:proofErr w:type="spellStart"/>
            <w:r w:rsidRPr="00CE410E">
              <w:rPr>
                <w:rFonts w:asciiTheme="majorBidi" w:hAnsiTheme="majorBidi" w:cstheme="majorBidi"/>
              </w:rPr>
              <w:t>unrecognised</w:t>
            </w:r>
            <w:proofErr w:type="spellEnd"/>
            <w:r w:rsidRPr="00CE410E">
              <w:rPr>
                <w:rFonts w:asciiTheme="majorBidi" w:hAnsiTheme="majorBidi" w:cstheme="majorBidi"/>
              </w:rPr>
              <w:t xml:space="preserve"> deferred tax on unused tax loss and temporary differences</w:t>
            </w:r>
          </w:p>
        </w:tc>
        <w:tc>
          <w:tcPr>
            <w:tcW w:w="1240" w:type="dxa"/>
            <w:vAlign w:val="bottom"/>
          </w:tcPr>
          <w:p w14:paraId="4F2FB706" w14:textId="0E156ECE" w:rsidR="006127D8" w:rsidRPr="00CE410E" w:rsidRDefault="006127D8" w:rsidP="00197682">
            <w:pPr>
              <w:tabs>
                <w:tab w:val="decimal" w:pos="919"/>
              </w:tabs>
              <w:jc w:val="center"/>
              <w:rPr>
                <w:rFonts w:asciiTheme="majorBidi" w:hAnsiTheme="majorBidi" w:cstheme="majorBidi"/>
              </w:rPr>
            </w:pPr>
            <w:r>
              <w:rPr>
                <w:rFonts w:asciiTheme="majorBidi" w:hAnsiTheme="majorBidi" w:cstheme="majorBidi"/>
              </w:rPr>
              <w:t>(27,347)</w:t>
            </w:r>
          </w:p>
        </w:tc>
        <w:tc>
          <w:tcPr>
            <w:tcW w:w="1240" w:type="dxa"/>
            <w:vAlign w:val="bottom"/>
          </w:tcPr>
          <w:p w14:paraId="748D37B8" w14:textId="63DBDFA8" w:rsidR="006127D8" w:rsidRPr="00CE410E" w:rsidRDefault="006127D8" w:rsidP="00197682">
            <w:pPr>
              <w:tabs>
                <w:tab w:val="decimal" w:pos="919"/>
              </w:tabs>
              <w:jc w:val="center"/>
              <w:rPr>
                <w:rFonts w:asciiTheme="majorBidi" w:hAnsiTheme="majorBidi" w:cstheme="majorBidi"/>
              </w:rPr>
            </w:pPr>
            <w:r w:rsidRPr="00197682">
              <w:rPr>
                <w:rFonts w:asciiTheme="majorBidi" w:hAnsiTheme="majorBidi" w:cstheme="majorBidi"/>
              </w:rPr>
              <w:t>(18,795)</w:t>
            </w:r>
          </w:p>
        </w:tc>
        <w:tc>
          <w:tcPr>
            <w:tcW w:w="1240" w:type="dxa"/>
            <w:vAlign w:val="bottom"/>
          </w:tcPr>
          <w:p w14:paraId="689F862D" w14:textId="0520193C" w:rsidR="006127D8" w:rsidRPr="00CE410E" w:rsidRDefault="006127D8" w:rsidP="00197682">
            <w:pPr>
              <w:tabs>
                <w:tab w:val="decimal" w:pos="919"/>
              </w:tabs>
              <w:jc w:val="center"/>
              <w:rPr>
                <w:rFonts w:asciiTheme="majorBidi" w:hAnsiTheme="majorBidi" w:cstheme="majorBidi"/>
              </w:rPr>
            </w:pPr>
            <w:r>
              <w:rPr>
                <w:rFonts w:asciiTheme="majorBidi" w:hAnsiTheme="majorBidi" w:cstheme="majorBidi"/>
              </w:rPr>
              <w:t>(57)</w:t>
            </w:r>
          </w:p>
        </w:tc>
        <w:tc>
          <w:tcPr>
            <w:tcW w:w="1241" w:type="dxa"/>
            <w:vAlign w:val="bottom"/>
          </w:tcPr>
          <w:p w14:paraId="4AEB61C3" w14:textId="0A09BB8E" w:rsidR="006127D8" w:rsidRPr="00CE410E" w:rsidRDefault="006127D8" w:rsidP="00197682">
            <w:pPr>
              <w:tabs>
                <w:tab w:val="decimal" w:pos="919"/>
              </w:tabs>
              <w:jc w:val="center"/>
              <w:rPr>
                <w:rFonts w:asciiTheme="majorBidi" w:hAnsiTheme="majorBidi" w:cstheme="majorBidi"/>
              </w:rPr>
            </w:pPr>
            <w:r w:rsidRPr="00197682">
              <w:rPr>
                <w:rFonts w:asciiTheme="majorBidi" w:hAnsiTheme="majorBidi" w:cstheme="majorBidi"/>
              </w:rPr>
              <w:t>(230)</w:t>
            </w:r>
          </w:p>
        </w:tc>
      </w:tr>
      <w:tr w:rsidR="00095090" w:rsidRPr="00CE410E" w14:paraId="52DCEB5B" w14:textId="77777777" w:rsidTr="00197682">
        <w:trPr>
          <w:trHeight w:val="20"/>
        </w:trPr>
        <w:tc>
          <w:tcPr>
            <w:tcW w:w="4536" w:type="dxa"/>
          </w:tcPr>
          <w:p w14:paraId="672BDFF1" w14:textId="77777777" w:rsidR="00095090" w:rsidRPr="00CE410E" w:rsidRDefault="00095090" w:rsidP="00CE410E">
            <w:pPr>
              <w:ind w:left="179" w:hanging="179"/>
              <w:rPr>
                <w:rFonts w:asciiTheme="majorBidi" w:hAnsiTheme="majorBidi" w:cstheme="majorBidi"/>
              </w:rPr>
            </w:pPr>
            <w:r w:rsidRPr="00CE410E">
              <w:rPr>
                <w:rFonts w:asciiTheme="majorBidi" w:hAnsiTheme="majorBidi" w:cstheme="majorBidi"/>
              </w:rPr>
              <w:t>Effects of:</w:t>
            </w:r>
          </w:p>
        </w:tc>
        <w:tc>
          <w:tcPr>
            <w:tcW w:w="1240" w:type="dxa"/>
            <w:vAlign w:val="bottom"/>
          </w:tcPr>
          <w:p w14:paraId="193B118C" w14:textId="77777777" w:rsidR="00095090" w:rsidRPr="00CE410E" w:rsidRDefault="00095090" w:rsidP="00197682">
            <w:pPr>
              <w:tabs>
                <w:tab w:val="decimal" w:pos="919"/>
              </w:tabs>
              <w:jc w:val="center"/>
              <w:rPr>
                <w:rFonts w:asciiTheme="majorBidi" w:hAnsiTheme="majorBidi" w:cstheme="majorBidi"/>
              </w:rPr>
            </w:pPr>
          </w:p>
        </w:tc>
        <w:tc>
          <w:tcPr>
            <w:tcW w:w="1240" w:type="dxa"/>
            <w:vAlign w:val="bottom"/>
          </w:tcPr>
          <w:p w14:paraId="0A1CD80B" w14:textId="77777777" w:rsidR="00095090" w:rsidRPr="00CE410E" w:rsidRDefault="00095090" w:rsidP="00197682">
            <w:pPr>
              <w:tabs>
                <w:tab w:val="decimal" w:pos="919"/>
              </w:tabs>
              <w:jc w:val="center"/>
              <w:rPr>
                <w:rFonts w:asciiTheme="majorBidi" w:hAnsiTheme="majorBidi" w:cstheme="majorBidi"/>
              </w:rPr>
            </w:pPr>
          </w:p>
        </w:tc>
        <w:tc>
          <w:tcPr>
            <w:tcW w:w="1240" w:type="dxa"/>
            <w:vAlign w:val="bottom"/>
          </w:tcPr>
          <w:p w14:paraId="0F98C99C" w14:textId="77777777" w:rsidR="00095090" w:rsidRPr="00CE410E" w:rsidRDefault="00095090" w:rsidP="00197682">
            <w:pPr>
              <w:tabs>
                <w:tab w:val="decimal" w:pos="919"/>
              </w:tabs>
              <w:jc w:val="center"/>
              <w:rPr>
                <w:rFonts w:asciiTheme="majorBidi" w:hAnsiTheme="majorBidi" w:cstheme="majorBidi"/>
              </w:rPr>
            </w:pPr>
          </w:p>
        </w:tc>
        <w:tc>
          <w:tcPr>
            <w:tcW w:w="1241" w:type="dxa"/>
            <w:vAlign w:val="bottom"/>
          </w:tcPr>
          <w:p w14:paraId="737B0E35" w14:textId="77777777" w:rsidR="00095090" w:rsidRPr="00CE410E" w:rsidRDefault="00095090" w:rsidP="00197682">
            <w:pPr>
              <w:tabs>
                <w:tab w:val="decimal" w:pos="919"/>
              </w:tabs>
              <w:jc w:val="center"/>
              <w:rPr>
                <w:rFonts w:asciiTheme="majorBidi" w:hAnsiTheme="majorBidi" w:cstheme="majorBidi"/>
              </w:rPr>
            </w:pPr>
          </w:p>
        </w:tc>
      </w:tr>
      <w:tr w:rsidR="004C7F31" w:rsidRPr="00CE410E" w14:paraId="39D270ED" w14:textId="77777777" w:rsidTr="00197682">
        <w:trPr>
          <w:trHeight w:val="20"/>
        </w:trPr>
        <w:tc>
          <w:tcPr>
            <w:tcW w:w="4536" w:type="dxa"/>
          </w:tcPr>
          <w:p w14:paraId="5DA7E212" w14:textId="0BEFF890" w:rsidR="004C7F31" w:rsidRPr="00CE410E" w:rsidRDefault="004C7F31" w:rsidP="004C7F31">
            <w:pPr>
              <w:ind w:left="179"/>
              <w:rPr>
                <w:rFonts w:asciiTheme="majorBidi" w:hAnsiTheme="majorBidi" w:cstheme="majorBidi"/>
              </w:rPr>
            </w:pPr>
            <w:r w:rsidRPr="00CE410E">
              <w:rPr>
                <w:rFonts w:asciiTheme="majorBidi" w:hAnsiTheme="majorBidi" w:cstheme="majorBidi"/>
              </w:rPr>
              <w:t>Non-deductible expenses</w:t>
            </w:r>
          </w:p>
        </w:tc>
        <w:tc>
          <w:tcPr>
            <w:tcW w:w="1240" w:type="dxa"/>
            <w:vAlign w:val="bottom"/>
          </w:tcPr>
          <w:p w14:paraId="0C98B8AA" w14:textId="4A09A517" w:rsidR="004C7F31" w:rsidRPr="00CE410E" w:rsidRDefault="004C7F31" w:rsidP="00197682">
            <w:pPr>
              <w:tabs>
                <w:tab w:val="decimal" w:pos="919"/>
              </w:tabs>
              <w:jc w:val="center"/>
              <w:rPr>
                <w:rFonts w:asciiTheme="majorBidi" w:hAnsiTheme="majorBidi" w:cstheme="majorBidi"/>
              </w:rPr>
            </w:pPr>
            <w:r>
              <w:rPr>
                <w:rFonts w:asciiTheme="majorBidi" w:hAnsiTheme="majorBidi" w:cstheme="majorBidi"/>
              </w:rPr>
              <w:t>47,929</w:t>
            </w:r>
          </w:p>
        </w:tc>
        <w:tc>
          <w:tcPr>
            <w:tcW w:w="1240" w:type="dxa"/>
            <w:vAlign w:val="bottom"/>
          </w:tcPr>
          <w:p w14:paraId="59F1095A" w14:textId="36AB78D6" w:rsidR="004C7F31" w:rsidRPr="00CE410E" w:rsidRDefault="004C7F31" w:rsidP="00197682">
            <w:pPr>
              <w:tabs>
                <w:tab w:val="decimal" w:pos="919"/>
              </w:tabs>
              <w:jc w:val="center"/>
              <w:rPr>
                <w:rFonts w:asciiTheme="majorBidi" w:hAnsiTheme="majorBidi" w:cstheme="majorBidi"/>
              </w:rPr>
            </w:pPr>
            <w:r w:rsidRPr="00197682">
              <w:rPr>
                <w:rFonts w:asciiTheme="majorBidi" w:hAnsiTheme="majorBidi" w:cstheme="majorBidi"/>
              </w:rPr>
              <w:t>6,797</w:t>
            </w:r>
          </w:p>
        </w:tc>
        <w:tc>
          <w:tcPr>
            <w:tcW w:w="1240" w:type="dxa"/>
            <w:vAlign w:val="bottom"/>
          </w:tcPr>
          <w:p w14:paraId="0F00B95C" w14:textId="6B478347" w:rsidR="004C7F31" w:rsidRPr="00CE410E" w:rsidRDefault="004C7F31" w:rsidP="00197682">
            <w:pPr>
              <w:tabs>
                <w:tab w:val="decimal" w:pos="919"/>
              </w:tabs>
              <w:jc w:val="center"/>
              <w:rPr>
                <w:rFonts w:asciiTheme="majorBidi" w:hAnsiTheme="majorBidi" w:cstheme="majorBidi"/>
              </w:rPr>
            </w:pPr>
            <w:r>
              <w:rPr>
                <w:rFonts w:asciiTheme="majorBidi" w:hAnsiTheme="majorBidi" w:cstheme="majorBidi"/>
              </w:rPr>
              <w:t>92</w:t>
            </w:r>
          </w:p>
        </w:tc>
        <w:tc>
          <w:tcPr>
            <w:tcW w:w="1241" w:type="dxa"/>
            <w:vAlign w:val="bottom"/>
          </w:tcPr>
          <w:p w14:paraId="29D3B4F9" w14:textId="39313673" w:rsidR="004C7F31" w:rsidRPr="00CE410E" w:rsidRDefault="004C7F31" w:rsidP="00197682">
            <w:pPr>
              <w:tabs>
                <w:tab w:val="decimal" w:pos="919"/>
              </w:tabs>
              <w:jc w:val="center"/>
              <w:rPr>
                <w:rFonts w:asciiTheme="majorBidi" w:hAnsiTheme="majorBidi" w:cstheme="majorBidi"/>
              </w:rPr>
            </w:pPr>
            <w:r w:rsidRPr="00197682">
              <w:rPr>
                <w:rFonts w:asciiTheme="majorBidi" w:hAnsiTheme="majorBidi" w:cstheme="majorBidi"/>
              </w:rPr>
              <w:t>110</w:t>
            </w:r>
          </w:p>
        </w:tc>
      </w:tr>
      <w:tr w:rsidR="004C7F31" w:rsidRPr="00CE410E" w14:paraId="5792A306" w14:textId="77777777" w:rsidTr="00197682">
        <w:trPr>
          <w:trHeight w:val="20"/>
        </w:trPr>
        <w:tc>
          <w:tcPr>
            <w:tcW w:w="4536" w:type="dxa"/>
          </w:tcPr>
          <w:p w14:paraId="700DDB9D" w14:textId="101F5261" w:rsidR="004C7F31" w:rsidRPr="00CE410E" w:rsidRDefault="004C7F31" w:rsidP="004C7F31">
            <w:pPr>
              <w:ind w:left="179"/>
              <w:rPr>
                <w:rFonts w:asciiTheme="majorBidi" w:hAnsiTheme="majorBidi" w:cstheme="majorBidi"/>
              </w:rPr>
            </w:pPr>
            <w:r w:rsidRPr="00CE410E">
              <w:rPr>
                <w:rFonts w:asciiTheme="majorBidi" w:hAnsiTheme="majorBidi" w:cstheme="majorBidi"/>
              </w:rPr>
              <w:t>Tax loss brought forward</w:t>
            </w:r>
          </w:p>
        </w:tc>
        <w:tc>
          <w:tcPr>
            <w:tcW w:w="1240" w:type="dxa"/>
            <w:vAlign w:val="bottom"/>
          </w:tcPr>
          <w:p w14:paraId="5EAF08C0" w14:textId="3002B471" w:rsidR="004C7F31" w:rsidRPr="00CE410E" w:rsidRDefault="004C7F31" w:rsidP="00197682">
            <w:pPr>
              <w:tabs>
                <w:tab w:val="decimal" w:pos="919"/>
              </w:tabs>
              <w:jc w:val="center"/>
              <w:rPr>
                <w:rFonts w:asciiTheme="majorBidi" w:hAnsiTheme="majorBidi" w:cstheme="majorBidi"/>
              </w:rPr>
            </w:pPr>
            <w:r>
              <w:rPr>
                <w:rFonts w:asciiTheme="majorBidi" w:hAnsiTheme="majorBidi" w:cstheme="majorBidi"/>
              </w:rPr>
              <w:t>(56,867)</w:t>
            </w:r>
          </w:p>
        </w:tc>
        <w:tc>
          <w:tcPr>
            <w:tcW w:w="1240" w:type="dxa"/>
            <w:vAlign w:val="bottom"/>
          </w:tcPr>
          <w:p w14:paraId="7BEF8B2F" w14:textId="5C77C6B9" w:rsidR="004C7F31" w:rsidRPr="00CE410E" w:rsidRDefault="004C7F31" w:rsidP="00197682">
            <w:pPr>
              <w:tabs>
                <w:tab w:val="decimal" w:pos="919"/>
              </w:tabs>
              <w:jc w:val="center"/>
              <w:rPr>
                <w:rFonts w:asciiTheme="majorBidi" w:hAnsiTheme="majorBidi" w:cstheme="majorBidi"/>
              </w:rPr>
            </w:pPr>
            <w:r w:rsidRPr="00197682">
              <w:rPr>
                <w:rFonts w:asciiTheme="majorBidi" w:hAnsiTheme="majorBidi" w:cstheme="majorBidi"/>
              </w:rPr>
              <w:t>(33,892)</w:t>
            </w:r>
          </w:p>
        </w:tc>
        <w:tc>
          <w:tcPr>
            <w:tcW w:w="1240" w:type="dxa"/>
            <w:vAlign w:val="bottom"/>
          </w:tcPr>
          <w:p w14:paraId="2FBB7752" w14:textId="7A0F9FEA" w:rsidR="004C7F31" w:rsidRPr="00CE410E" w:rsidRDefault="004C7F31" w:rsidP="00197682">
            <w:pP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45DD5856" w14:textId="1B8D2667" w:rsidR="004C7F31" w:rsidRPr="00CE410E" w:rsidRDefault="004C7F31" w:rsidP="00197682">
            <w:pPr>
              <w:tabs>
                <w:tab w:val="decimal" w:pos="919"/>
              </w:tabs>
              <w:jc w:val="center"/>
              <w:rPr>
                <w:rFonts w:asciiTheme="majorBidi" w:hAnsiTheme="majorBidi" w:cstheme="majorBidi"/>
              </w:rPr>
            </w:pPr>
            <w:r w:rsidRPr="00197682">
              <w:rPr>
                <w:rFonts w:asciiTheme="majorBidi" w:hAnsiTheme="majorBidi" w:cstheme="majorBidi"/>
              </w:rPr>
              <w:t>-</w:t>
            </w:r>
          </w:p>
        </w:tc>
      </w:tr>
      <w:tr w:rsidR="00A84D78" w:rsidRPr="009B6925" w14:paraId="3803D3C9" w14:textId="77777777" w:rsidTr="00197682">
        <w:tblPrEx>
          <w:tblLook w:val="0000" w:firstRow="0" w:lastRow="0" w:firstColumn="0" w:lastColumn="0" w:noHBand="0" w:noVBand="0"/>
        </w:tblPrEx>
        <w:trPr>
          <w:trHeight w:val="20"/>
        </w:trPr>
        <w:tc>
          <w:tcPr>
            <w:tcW w:w="4536" w:type="dxa"/>
          </w:tcPr>
          <w:p w14:paraId="30AABD67" w14:textId="1D78F32C" w:rsidR="00A84D78" w:rsidRPr="009B6925" w:rsidRDefault="00A84D78" w:rsidP="00A84D78">
            <w:pPr>
              <w:ind w:left="179"/>
              <w:rPr>
                <w:rFonts w:asciiTheme="majorBidi" w:hAnsiTheme="majorBidi" w:cstheme="majorBidi"/>
              </w:rPr>
            </w:pPr>
            <w:r w:rsidRPr="00CE410E">
              <w:rPr>
                <w:rFonts w:asciiTheme="majorBidi" w:hAnsiTheme="majorBidi" w:cstheme="majorBidi"/>
              </w:rPr>
              <w:t>Unused tax losses</w:t>
            </w:r>
          </w:p>
        </w:tc>
        <w:tc>
          <w:tcPr>
            <w:tcW w:w="1240" w:type="dxa"/>
            <w:vAlign w:val="bottom"/>
          </w:tcPr>
          <w:p w14:paraId="2130D304" w14:textId="055DFF1D" w:rsidR="00A84D78" w:rsidRPr="009B6925" w:rsidRDefault="00A84D78" w:rsidP="00197682">
            <w:pPr>
              <w:pBdr>
                <w:bottom w:val="single" w:sz="4" w:space="1" w:color="auto"/>
              </w:pBdr>
              <w:tabs>
                <w:tab w:val="decimal" w:pos="919"/>
              </w:tabs>
              <w:jc w:val="center"/>
              <w:rPr>
                <w:rFonts w:asciiTheme="majorBidi" w:hAnsiTheme="majorBidi" w:cstheme="majorBidi"/>
              </w:rPr>
            </w:pPr>
            <w:r>
              <w:rPr>
                <w:rFonts w:asciiTheme="majorBidi" w:hAnsiTheme="majorBidi" w:cstheme="majorBidi"/>
              </w:rPr>
              <w:t>113,098</w:t>
            </w:r>
          </w:p>
        </w:tc>
        <w:tc>
          <w:tcPr>
            <w:tcW w:w="1240" w:type="dxa"/>
            <w:vAlign w:val="bottom"/>
          </w:tcPr>
          <w:p w14:paraId="691BF593" w14:textId="53538C11" w:rsidR="00A84D78" w:rsidRPr="009B6925" w:rsidRDefault="00A84D78" w:rsidP="00197682">
            <w:pPr>
              <w:pBdr>
                <w:bottom w:val="single" w:sz="4" w:space="1" w:color="auto"/>
              </w:pBdr>
              <w:tabs>
                <w:tab w:val="decimal" w:pos="919"/>
              </w:tabs>
              <w:jc w:val="center"/>
              <w:rPr>
                <w:rFonts w:asciiTheme="majorBidi" w:hAnsiTheme="majorBidi" w:cstheme="majorBidi"/>
              </w:rPr>
            </w:pPr>
            <w:r w:rsidRPr="00197682">
              <w:rPr>
                <w:rFonts w:asciiTheme="majorBidi" w:hAnsiTheme="majorBidi" w:cstheme="majorBidi"/>
              </w:rPr>
              <w:t>59,613</w:t>
            </w:r>
          </w:p>
        </w:tc>
        <w:tc>
          <w:tcPr>
            <w:tcW w:w="1240" w:type="dxa"/>
            <w:vAlign w:val="bottom"/>
          </w:tcPr>
          <w:p w14:paraId="70A90049" w14:textId="47313C66" w:rsidR="00A84D78" w:rsidRPr="009B6925" w:rsidRDefault="00A84D78" w:rsidP="00197682">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41" w:type="dxa"/>
            <w:vAlign w:val="bottom"/>
          </w:tcPr>
          <w:p w14:paraId="1E7CE257" w14:textId="230BC884" w:rsidR="00A84D78" w:rsidRPr="009B6925" w:rsidRDefault="00A84D78" w:rsidP="00197682">
            <w:pPr>
              <w:pBdr>
                <w:bottom w:val="single" w:sz="4" w:space="1" w:color="auto"/>
              </w:pBdr>
              <w:tabs>
                <w:tab w:val="decimal" w:pos="919"/>
              </w:tabs>
              <w:jc w:val="center"/>
              <w:rPr>
                <w:rFonts w:asciiTheme="majorBidi" w:hAnsiTheme="majorBidi" w:cstheme="majorBidi"/>
              </w:rPr>
            </w:pPr>
            <w:r w:rsidRPr="00197682">
              <w:rPr>
                <w:rFonts w:asciiTheme="majorBidi" w:hAnsiTheme="majorBidi" w:cstheme="majorBidi"/>
              </w:rPr>
              <w:t>-</w:t>
            </w:r>
          </w:p>
        </w:tc>
      </w:tr>
      <w:tr w:rsidR="00A84D78" w:rsidRPr="009B6925" w14:paraId="154C1281" w14:textId="77777777" w:rsidTr="00197682">
        <w:tblPrEx>
          <w:tblLook w:val="0000" w:firstRow="0" w:lastRow="0" w:firstColumn="0" w:lastColumn="0" w:noHBand="0" w:noVBand="0"/>
        </w:tblPrEx>
        <w:trPr>
          <w:trHeight w:val="20"/>
        </w:trPr>
        <w:tc>
          <w:tcPr>
            <w:tcW w:w="4536" w:type="dxa"/>
          </w:tcPr>
          <w:p w14:paraId="05E097FF" w14:textId="536122C3" w:rsidR="00A84D78" w:rsidRPr="009B6925" w:rsidRDefault="00A84D78" w:rsidP="00A84D78">
            <w:pPr>
              <w:ind w:left="179" w:hanging="179"/>
              <w:rPr>
                <w:rFonts w:asciiTheme="majorBidi" w:hAnsiTheme="majorBidi" w:cstheme="majorBidi"/>
              </w:rPr>
            </w:pPr>
            <w:r w:rsidRPr="00CE410E">
              <w:rPr>
                <w:rFonts w:asciiTheme="majorBidi" w:hAnsiTheme="majorBidi" w:cstheme="majorBidi"/>
              </w:rPr>
              <w:t>Total</w:t>
            </w:r>
          </w:p>
        </w:tc>
        <w:tc>
          <w:tcPr>
            <w:tcW w:w="1240" w:type="dxa"/>
            <w:vAlign w:val="bottom"/>
          </w:tcPr>
          <w:p w14:paraId="1433BA2D" w14:textId="345C4B58" w:rsidR="00A84D78" w:rsidRPr="009B6925" w:rsidRDefault="00A84D78" w:rsidP="00197682">
            <w:pPr>
              <w:pBdr>
                <w:bottom w:val="single" w:sz="4" w:space="1" w:color="auto"/>
              </w:pBdr>
              <w:tabs>
                <w:tab w:val="decimal" w:pos="919"/>
              </w:tabs>
              <w:jc w:val="center"/>
              <w:rPr>
                <w:rFonts w:asciiTheme="majorBidi" w:hAnsiTheme="majorBidi" w:cstheme="majorBidi"/>
              </w:rPr>
            </w:pPr>
            <w:r>
              <w:rPr>
                <w:rFonts w:asciiTheme="majorBidi" w:hAnsiTheme="majorBidi" w:cstheme="majorBidi"/>
                <w:cs/>
              </w:rPr>
              <w:t>104</w:t>
            </w:r>
            <w:r>
              <w:rPr>
                <w:rFonts w:asciiTheme="majorBidi" w:hAnsiTheme="majorBidi" w:cstheme="majorBidi"/>
              </w:rPr>
              <w:t>,</w:t>
            </w:r>
            <w:r>
              <w:rPr>
                <w:rFonts w:asciiTheme="majorBidi" w:hAnsiTheme="majorBidi" w:cstheme="majorBidi"/>
                <w:cs/>
              </w:rPr>
              <w:t>160</w:t>
            </w:r>
          </w:p>
        </w:tc>
        <w:tc>
          <w:tcPr>
            <w:tcW w:w="1240" w:type="dxa"/>
            <w:vAlign w:val="bottom"/>
          </w:tcPr>
          <w:p w14:paraId="1F7A0E17" w14:textId="61D373C9" w:rsidR="00A84D78" w:rsidRPr="009B6925" w:rsidRDefault="00C775A4" w:rsidP="00197682">
            <w:pPr>
              <w:pBdr>
                <w:bottom w:val="single" w:sz="4" w:space="1" w:color="auto"/>
              </w:pBdr>
              <w:tabs>
                <w:tab w:val="decimal" w:pos="919"/>
              </w:tabs>
              <w:jc w:val="center"/>
              <w:rPr>
                <w:rFonts w:asciiTheme="majorBidi" w:hAnsiTheme="majorBidi" w:cstheme="majorBidi"/>
              </w:rPr>
            </w:pPr>
            <w:r w:rsidRPr="00197682">
              <w:rPr>
                <w:rFonts w:asciiTheme="majorBidi" w:hAnsiTheme="majorBidi" w:cstheme="majorBidi" w:hint="cs"/>
                <w:cs/>
              </w:rPr>
              <w:t>32</w:t>
            </w:r>
            <w:r w:rsidRPr="00197682">
              <w:rPr>
                <w:rFonts w:asciiTheme="majorBidi" w:hAnsiTheme="majorBidi" w:cstheme="majorBidi"/>
              </w:rPr>
              <w:t>,518</w:t>
            </w:r>
          </w:p>
        </w:tc>
        <w:tc>
          <w:tcPr>
            <w:tcW w:w="1240" w:type="dxa"/>
            <w:vAlign w:val="bottom"/>
          </w:tcPr>
          <w:p w14:paraId="287B559C" w14:textId="0548C4D3" w:rsidR="00A84D78" w:rsidRPr="009B6925" w:rsidRDefault="00A84D78" w:rsidP="00197682">
            <w:pPr>
              <w:pBdr>
                <w:bottom w:val="single" w:sz="4" w:space="1" w:color="auto"/>
              </w:pBdr>
              <w:tabs>
                <w:tab w:val="decimal" w:pos="919"/>
              </w:tabs>
              <w:jc w:val="center"/>
              <w:rPr>
                <w:rFonts w:asciiTheme="majorBidi" w:hAnsiTheme="majorBidi" w:cstheme="majorBidi"/>
              </w:rPr>
            </w:pPr>
            <w:r>
              <w:rPr>
                <w:rFonts w:asciiTheme="majorBidi" w:hAnsiTheme="majorBidi" w:cstheme="majorBidi"/>
              </w:rPr>
              <w:t>92</w:t>
            </w:r>
          </w:p>
        </w:tc>
        <w:tc>
          <w:tcPr>
            <w:tcW w:w="1241" w:type="dxa"/>
            <w:vAlign w:val="bottom"/>
          </w:tcPr>
          <w:p w14:paraId="1E8FFF91" w14:textId="53B3836E" w:rsidR="00A84D78" w:rsidRPr="009B6925" w:rsidRDefault="00A84D78" w:rsidP="00197682">
            <w:pPr>
              <w:pBdr>
                <w:bottom w:val="single" w:sz="4" w:space="1" w:color="auto"/>
              </w:pBdr>
              <w:tabs>
                <w:tab w:val="decimal" w:pos="919"/>
              </w:tabs>
              <w:jc w:val="center"/>
              <w:rPr>
                <w:rFonts w:asciiTheme="majorBidi" w:hAnsiTheme="majorBidi" w:cstheme="majorBidi"/>
              </w:rPr>
            </w:pPr>
            <w:r w:rsidRPr="00197682">
              <w:rPr>
                <w:rFonts w:asciiTheme="majorBidi" w:hAnsiTheme="majorBidi" w:cstheme="majorBidi"/>
              </w:rPr>
              <w:t>110</w:t>
            </w:r>
          </w:p>
        </w:tc>
      </w:tr>
      <w:tr w:rsidR="00602B4F" w:rsidRPr="00CE410E" w14:paraId="12F53DB2" w14:textId="77777777" w:rsidTr="00197682">
        <w:trPr>
          <w:trHeight w:val="20"/>
        </w:trPr>
        <w:tc>
          <w:tcPr>
            <w:tcW w:w="4536" w:type="dxa"/>
          </w:tcPr>
          <w:p w14:paraId="15DA84CB" w14:textId="3D4A958A" w:rsidR="00602B4F" w:rsidRPr="00CE410E" w:rsidRDefault="00602B4F" w:rsidP="00602B4F">
            <w:pPr>
              <w:tabs>
                <w:tab w:val="left" w:pos="567"/>
                <w:tab w:val="left" w:pos="1134"/>
                <w:tab w:val="left" w:pos="1701"/>
              </w:tabs>
              <w:ind w:left="179" w:hanging="179"/>
              <w:rPr>
                <w:rFonts w:asciiTheme="majorBidi" w:hAnsiTheme="majorBidi" w:cstheme="majorBidi"/>
              </w:rPr>
            </w:pPr>
            <w:r w:rsidRPr="00CE410E">
              <w:rPr>
                <w:rFonts w:asciiTheme="majorBidi" w:hAnsiTheme="majorBidi" w:cstheme="majorBidi"/>
              </w:rPr>
              <w:t xml:space="preserve">Income tax expenses (revenue) reported in profit or loss </w:t>
            </w:r>
          </w:p>
        </w:tc>
        <w:tc>
          <w:tcPr>
            <w:tcW w:w="1240" w:type="dxa"/>
            <w:vAlign w:val="bottom"/>
          </w:tcPr>
          <w:p w14:paraId="7B2526A0" w14:textId="5E81EA03" w:rsidR="00602B4F" w:rsidRPr="00CE410E" w:rsidRDefault="00602B4F" w:rsidP="00197682">
            <w:pPr>
              <w:pBdr>
                <w:bottom w:val="double" w:sz="4" w:space="1" w:color="auto"/>
              </w:pBdr>
              <w:tabs>
                <w:tab w:val="decimal" w:pos="919"/>
              </w:tabs>
              <w:jc w:val="center"/>
              <w:rPr>
                <w:rFonts w:asciiTheme="majorBidi" w:hAnsiTheme="majorBidi" w:cstheme="majorBidi"/>
              </w:rPr>
            </w:pPr>
            <w:r>
              <w:rPr>
                <w:rFonts w:asciiTheme="majorBidi" w:hAnsiTheme="majorBidi" w:cstheme="majorBidi"/>
              </w:rPr>
              <w:t>(28,618)</w:t>
            </w:r>
          </w:p>
        </w:tc>
        <w:tc>
          <w:tcPr>
            <w:tcW w:w="1240" w:type="dxa"/>
            <w:vAlign w:val="bottom"/>
          </w:tcPr>
          <w:p w14:paraId="5B47C1E2" w14:textId="2026230F" w:rsidR="00602B4F" w:rsidRPr="00CE410E" w:rsidRDefault="00602B4F" w:rsidP="00197682">
            <w:pPr>
              <w:pBdr>
                <w:bottom w:val="double" w:sz="4" w:space="1" w:color="auto"/>
              </w:pBdr>
              <w:tabs>
                <w:tab w:val="decimal" w:pos="919"/>
              </w:tabs>
              <w:jc w:val="center"/>
              <w:rPr>
                <w:rFonts w:asciiTheme="majorBidi" w:hAnsiTheme="majorBidi" w:cstheme="majorBidi"/>
              </w:rPr>
            </w:pPr>
            <w:r w:rsidRPr="00197682">
              <w:rPr>
                <w:rFonts w:asciiTheme="majorBidi" w:hAnsiTheme="majorBidi" w:cstheme="majorBidi"/>
              </w:rPr>
              <w:t>2,887</w:t>
            </w:r>
          </w:p>
        </w:tc>
        <w:tc>
          <w:tcPr>
            <w:tcW w:w="1240" w:type="dxa"/>
            <w:vAlign w:val="bottom"/>
          </w:tcPr>
          <w:p w14:paraId="6AE5DB62" w14:textId="721BCBF1" w:rsidR="00602B4F" w:rsidRPr="00CE410E" w:rsidRDefault="00602B4F" w:rsidP="00197682">
            <w:pPr>
              <w:pBdr>
                <w:bottom w:val="double" w:sz="4" w:space="1" w:color="auto"/>
              </w:pBdr>
              <w:tabs>
                <w:tab w:val="decimal" w:pos="919"/>
              </w:tabs>
              <w:jc w:val="center"/>
              <w:rPr>
                <w:rFonts w:asciiTheme="majorBidi" w:hAnsiTheme="majorBidi" w:cstheme="majorBidi"/>
              </w:rPr>
            </w:pPr>
            <w:r>
              <w:rPr>
                <w:rFonts w:asciiTheme="majorBidi" w:hAnsiTheme="majorBidi" w:cstheme="majorBidi"/>
              </w:rPr>
              <w:t>45</w:t>
            </w:r>
          </w:p>
        </w:tc>
        <w:tc>
          <w:tcPr>
            <w:tcW w:w="1241" w:type="dxa"/>
            <w:vAlign w:val="bottom"/>
          </w:tcPr>
          <w:p w14:paraId="0F1E281B" w14:textId="53B3BB51" w:rsidR="00602B4F" w:rsidRPr="00CE410E" w:rsidRDefault="00602B4F" w:rsidP="00197682">
            <w:pPr>
              <w:pBdr>
                <w:bottom w:val="double" w:sz="4" w:space="1" w:color="auto"/>
              </w:pBdr>
              <w:tabs>
                <w:tab w:val="decimal" w:pos="919"/>
              </w:tabs>
              <w:jc w:val="center"/>
              <w:rPr>
                <w:rFonts w:asciiTheme="majorBidi" w:hAnsiTheme="majorBidi" w:cstheme="majorBidi"/>
              </w:rPr>
            </w:pPr>
            <w:r w:rsidRPr="00CC0921">
              <w:rPr>
                <w:rFonts w:asciiTheme="majorBidi" w:hAnsiTheme="majorBidi" w:cstheme="majorBidi"/>
                <w:cs/>
              </w:rPr>
              <w:t>169</w:t>
            </w:r>
          </w:p>
        </w:tc>
      </w:tr>
    </w:tbl>
    <w:p w14:paraId="5BAB8E12" w14:textId="407A1D90" w:rsidR="00971386" w:rsidRPr="00BC5AC5" w:rsidRDefault="00B64B18" w:rsidP="009F55AB">
      <w:pPr>
        <w:ind w:left="426"/>
        <w:rPr>
          <w:rFonts w:asciiTheme="majorBidi" w:hAnsiTheme="majorBidi" w:cstheme="majorBidi"/>
        </w:rPr>
      </w:pPr>
      <w:r w:rsidRPr="00BC5AC5">
        <w:rPr>
          <w:rFonts w:asciiTheme="majorBidi" w:hAnsiTheme="majorBidi" w:cstheme="majorBidi"/>
        </w:rPr>
        <w:br w:type="page"/>
      </w:r>
      <w:r w:rsidR="004F257C" w:rsidRPr="00BC5AC5">
        <w:rPr>
          <w:rFonts w:asciiTheme="majorBidi" w:hAnsiTheme="majorBidi" w:cstheme="majorBidi"/>
        </w:rPr>
        <w:lastRenderedPageBreak/>
        <w:t>The</w:t>
      </w:r>
      <w:r w:rsidR="00971386" w:rsidRPr="00BC5AC5">
        <w:rPr>
          <w:rFonts w:asciiTheme="majorBidi" w:hAnsiTheme="majorBidi" w:cstheme="majorBidi"/>
        </w:rPr>
        <w:t xml:space="preserve"> components of deferred tax assets and deferred tax liabilities</w:t>
      </w:r>
      <w:r w:rsidR="00D54DB0" w:rsidRPr="00BC5AC5">
        <w:rPr>
          <w:rFonts w:asciiTheme="majorBidi" w:hAnsiTheme="majorBidi" w:cstheme="majorBidi"/>
        </w:rPr>
        <w:t xml:space="preserve"> </w:t>
      </w:r>
      <w:r w:rsidR="00971386" w:rsidRPr="00BC5AC5">
        <w:rPr>
          <w:rFonts w:asciiTheme="majorBidi" w:hAnsiTheme="majorBidi" w:cstheme="majorBidi"/>
        </w:rPr>
        <w:t>are as follows:</w:t>
      </w:r>
    </w:p>
    <w:tbl>
      <w:tblPr>
        <w:tblW w:w="9497" w:type="dxa"/>
        <w:tblInd w:w="426" w:type="dxa"/>
        <w:tblLayout w:type="fixed"/>
        <w:tblLook w:val="01E0" w:firstRow="1" w:lastRow="1" w:firstColumn="1" w:lastColumn="1" w:noHBand="0" w:noVBand="0"/>
      </w:tblPr>
      <w:tblGrid>
        <w:gridCol w:w="4536"/>
        <w:gridCol w:w="1240"/>
        <w:gridCol w:w="1240"/>
        <w:gridCol w:w="1240"/>
        <w:gridCol w:w="1241"/>
      </w:tblGrid>
      <w:tr w:rsidR="00730BA2" w:rsidRPr="00E66154" w14:paraId="54451B90" w14:textId="77777777" w:rsidTr="00A2255B">
        <w:tc>
          <w:tcPr>
            <w:tcW w:w="9497" w:type="dxa"/>
            <w:gridSpan w:val="5"/>
            <w:vAlign w:val="bottom"/>
          </w:tcPr>
          <w:p w14:paraId="5F763110" w14:textId="77777777" w:rsidR="007D728D" w:rsidRPr="00E66154" w:rsidRDefault="007D728D" w:rsidP="00A2255B">
            <w:pPr>
              <w:jc w:val="right"/>
              <w:rPr>
                <w:rFonts w:asciiTheme="majorBidi" w:hAnsiTheme="majorBidi" w:cstheme="majorBidi"/>
              </w:rPr>
            </w:pPr>
            <w:r w:rsidRPr="00E66154">
              <w:rPr>
                <w:rFonts w:asciiTheme="majorBidi" w:hAnsiTheme="majorBidi" w:cstheme="majorBidi"/>
              </w:rPr>
              <w:t>(Unit: Thousand Baht)</w:t>
            </w:r>
          </w:p>
        </w:tc>
      </w:tr>
      <w:tr w:rsidR="00A2255B" w:rsidRPr="00E66154" w14:paraId="0BF634F2" w14:textId="77777777" w:rsidTr="00905E3D">
        <w:trPr>
          <w:tblHeader/>
        </w:trPr>
        <w:tc>
          <w:tcPr>
            <w:tcW w:w="4536" w:type="dxa"/>
          </w:tcPr>
          <w:p w14:paraId="39CEC7F4" w14:textId="77777777" w:rsidR="00A2255B" w:rsidRPr="00E66154" w:rsidRDefault="00A2255B" w:rsidP="0009522F">
            <w:pPr>
              <w:jc w:val="thaiDistribute"/>
              <w:rPr>
                <w:rFonts w:asciiTheme="majorBidi" w:hAnsiTheme="majorBidi" w:cstheme="majorBidi"/>
              </w:rPr>
            </w:pPr>
          </w:p>
        </w:tc>
        <w:tc>
          <w:tcPr>
            <w:tcW w:w="2480" w:type="dxa"/>
            <w:gridSpan w:val="2"/>
            <w:vAlign w:val="center"/>
          </w:tcPr>
          <w:p w14:paraId="4CD99EB3" w14:textId="77777777" w:rsidR="00A2255B" w:rsidRPr="00E66154" w:rsidRDefault="00A2255B" w:rsidP="00A2255B">
            <w:pPr>
              <w:pBdr>
                <w:bottom w:val="single" w:sz="4" w:space="1" w:color="auto"/>
              </w:pBdr>
              <w:jc w:val="center"/>
              <w:rPr>
                <w:rFonts w:asciiTheme="majorBidi" w:hAnsiTheme="majorBidi" w:cstheme="majorBidi"/>
              </w:rPr>
            </w:pPr>
            <w:r w:rsidRPr="00E66154">
              <w:rPr>
                <w:rFonts w:asciiTheme="majorBidi" w:hAnsiTheme="majorBidi" w:cstheme="majorBidi"/>
              </w:rPr>
              <w:t>Consolidated</w:t>
            </w:r>
          </w:p>
          <w:p w14:paraId="53AA28AB" w14:textId="77777777" w:rsidR="00A2255B" w:rsidRPr="00E66154" w:rsidRDefault="00A2255B" w:rsidP="00A2255B">
            <w:pPr>
              <w:pBdr>
                <w:bottom w:val="single" w:sz="4" w:space="1" w:color="auto"/>
              </w:pBdr>
              <w:jc w:val="center"/>
              <w:rPr>
                <w:rFonts w:asciiTheme="majorBidi" w:hAnsiTheme="majorBidi" w:cstheme="majorBidi"/>
              </w:rPr>
            </w:pPr>
            <w:r w:rsidRPr="00E66154">
              <w:rPr>
                <w:rFonts w:asciiTheme="majorBidi" w:hAnsiTheme="majorBidi" w:cstheme="majorBidi"/>
              </w:rPr>
              <w:t>financial statements</w:t>
            </w:r>
          </w:p>
        </w:tc>
        <w:tc>
          <w:tcPr>
            <w:tcW w:w="2481" w:type="dxa"/>
            <w:gridSpan w:val="2"/>
            <w:vAlign w:val="center"/>
          </w:tcPr>
          <w:p w14:paraId="41E71AB0" w14:textId="77777777" w:rsidR="00A2255B" w:rsidRPr="00E66154" w:rsidRDefault="00A2255B" w:rsidP="00A2255B">
            <w:pPr>
              <w:pBdr>
                <w:bottom w:val="single" w:sz="4" w:space="1" w:color="auto"/>
              </w:pBdr>
              <w:jc w:val="center"/>
              <w:rPr>
                <w:rFonts w:asciiTheme="majorBidi" w:hAnsiTheme="majorBidi" w:cstheme="majorBidi"/>
              </w:rPr>
            </w:pPr>
            <w:r w:rsidRPr="00E66154">
              <w:rPr>
                <w:rFonts w:asciiTheme="majorBidi" w:hAnsiTheme="majorBidi" w:cstheme="majorBidi"/>
              </w:rPr>
              <w:t>Separate</w:t>
            </w:r>
          </w:p>
          <w:p w14:paraId="59F7A15C" w14:textId="77777777" w:rsidR="00A2255B" w:rsidRPr="00E66154" w:rsidRDefault="00A2255B" w:rsidP="00A2255B">
            <w:pPr>
              <w:pBdr>
                <w:bottom w:val="single" w:sz="4" w:space="1" w:color="auto"/>
              </w:pBdr>
              <w:jc w:val="center"/>
              <w:rPr>
                <w:rFonts w:asciiTheme="majorBidi" w:hAnsiTheme="majorBidi" w:cstheme="majorBidi"/>
              </w:rPr>
            </w:pPr>
            <w:r w:rsidRPr="00E66154">
              <w:rPr>
                <w:rFonts w:asciiTheme="majorBidi" w:hAnsiTheme="majorBidi" w:cstheme="majorBidi"/>
              </w:rPr>
              <w:t>financial statements</w:t>
            </w:r>
          </w:p>
        </w:tc>
      </w:tr>
      <w:tr w:rsidR="00DC0BF1" w:rsidRPr="00E66154" w14:paraId="206DA24D" w14:textId="77777777" w:rsidTr="00905E3D">
        <w:tblPrEx>
          <w:tblLook w:val="0000" w:firstRow="0" w:lastRow="0" w:firstColumn="0" w:lastColumn="0" w:noHBand="0" w:noVBand="0"/>
        </w:tblPrEx>
        <w:tc>
          <w:tcPr>
            <w:tcW w:w="4536" w:type="dxa"/>
            <w:tcBorders>
              <w:top w:val="nil"/>
              <w:left w:val="nil"/>
              <w:bottom w:val="nil"/>
              <w:right w:val="nil"/>
            </w:tcBorders>
          </w:tcPr>
          <w:p w14:paraId="7E340BAB" w14:textId="77777777" w:rsidR="00DC0BF1" w:rsidRPr="00E66154" w:rsidRDefault="00DC0BF1" w:rsidP="00A2255B">
            <w:pPr>
              <w:tabs>
                <w:tab w:val="left" w:pos="567"/>
                <w:tab w:val="left" w:pos="1134"/>
                <w:tab w:val="left" w:pos="1701"/>
              </w:tabs>
              <w:jc w:val="thaiDistribute"/>
              <w:rPr>
                <w:rFonts w:asciiTheme="majorBidi" w:hAnsiTheme="majorBidi" w:cstheme="majorBidi"/>
                <w:cs/>
              </w:rPr>
            </w:pPr>
          </w:p>
        </w:tc>
        <w:tc>
          <w:tcPr>
            <w:tcW w:w="1240" w:type="dxa"/>
            <w:tcBorders>
              <w:top w:val="nil"/>
              <w:left w:val="nil"/>
              <w:bottom w:val="nil"/>
            </w:tcBorders>
            <w:vAlign w:val="center"/>
          </w:tcPr>
          <w:p w14:paraId="2DB0AD1D" w14:textId="5C40A94B" w:rsidR="00DC0BF1" w:rsidRPr="00E66154" w:rsidRDefault="00144E6E" w:rsidP="00A2255B">
            <w:pPr>
              <w:jc w:val="center"/>
              <w:rPr>
                <w:rFonts w:asciiTheme="majorBidi" w:hAnsiTheme="majorBidi" w:cstheme="majorBidi"/>
                <w:u w:val="single"/>
              </w:rPr>
            </w:pPr>
            <w:r w:rsidRPr="00E66154">
              <w:rPr>
                <w:rFonts w:asciiTheme="majorBidi" w:hAnsiTheme="majorBidi" w:cstheme="majorBidi"/>
                <w:u w:val="single"/>
              </w:rPr>
              <w:t>202</w:t>
            </w:r>
            <w:r w:rsidR="008648C5" w:rsidRPr="00E66154">
              <w:rPr>
                <w:rFonts w:asciiTheme="majorBidi" w:hAnsiTheme="majorBidi" w:cstheme="majorBidi"/>
                <w:u w:val="single"/>
              </w:rPr>
              <w:t>5</w:t>
            </w:r>
          </w:p>
        </w:tc>
        <w:tc>
          <w:tcPr>
            <w:tcW w:w="1240" w:type="dxa"/>
            <w:tcBorders>
              <w:top w:val="nil"/>
              <w:bottom w:val="nil"/>
            </w:tcBorders>
            <w:vAlign w:val="center"/>
          </w:tcPr>
          <w:p w14:paraId="6DEDED1A" w14:textId="48A76AF5" w:rsidR="00DC0BF1" w:rsidRPr="00E66154" w:rsidRDefault="00144E6E" w:rsidP="00A2255B">
            <w:pPr>
              <w:jc w:val="center"/>
              <w:rPr>
                <w:rFonts w:asciiTheme="majorBidi" w:hAnsiTheme="majorBidi" w:cstheme="majorBidi"/>
                <w:u w:val="single"/>
              </w:rPr>
            </w:pPr>
            <w:r w:rsidRPr="00E66154">
              <w:rPr>
                <w:rFonts w:asciiTheme="majorBidi" w:hAnsiTheme="majorBidi" w:cstheme="majorBidi"/>
                <w:u w:val="single"/>
              </w:rPr>
              <w:t>202</w:t>
            </w:r>
            <w:r w:rsidR="008648C5" w:rsidRPr="00E66154">
              <w:rPr>
                <w:rFonts w:asciiTheme="majorBidi" w:hAnsiTheme="majorBidi" w:cstheme="majorBidi"/>
                <w:u w:val="single"/>
              </w:rPr>
              <w:t>4</w:t>
            </w:r>
          </w:p>
        </w:tc>
        <w:tc>
          <w:tcPr>
            <w:tcW w:w="1240" w:type="dxa"/>
            <w:tcBorders>
              <w:top w:val="nil"/>
              <w:left w:val="nil"/>
              <w:bottom w:val="nil"/>
            </w:tcBorders>
            <w:vAlign w:val="center"/>
          </w:tcPr>
          <w:p w14:paraId="5BADE7CB" w14:textId="129EB601" w:rsidR="00DC0BF1" w:rsidRPr="00E66154" w:rsidRDefault="00144E6E" w:rsidP="00A2255B">
            <w:pPr>
              <w:jc w:val="center"/>
              <w:rPr>
                <w:rFonts w:asciiTheme="majorBidi" w:hAnsiTheme="majorBidi" w:cstheme="majorBidi"/>
                <w:u w:val="single"/>
              </w:rPr>
            </w:pPr>
            <w:r w:rsidRPr="00E66154">
              <w:rPr>
                <w:rFonts w:asciiTheme="majorBidi" w:hAnsiTheme="majorBidi" w:cstheme="majorBidi"/>
                <w:u w:val="single"/>
              </w:rPr>
              <w:t>202</w:t>
            </w:r>
            <w:r w:rsidR="008648C5" w:rsidRPr="00E66154">
              <w:rPr>
                <w:rFonts w:asciiTheme="majorBidi" w:hAnsiTheme="majorBidi" w:cstheme="majorBidi"/>
                <w:u w:val="single"/>
              </w:rPr>
              <w:t>5</w:t>
            </w:r>
          </w:p>
        </w:tc>
        <w:tc>
          <w:tcPr>
            <w:tcW w:w="1241" w:type="dxa"/>
            <w:tcBorders>
              <w:top w:val="nil"/>
              <w:bottom w:val="nil"/>
            </w:tcBorders>
            <w:vAlign w:val="center"/>
          </w:tcPr>
          <w:p w14:paraId="39A23F92" w14:textId="6F33604E" w:rsidR="00DC0BF1" w:rsidRPr="00E66154" w:rsidRDefault="00144E6E" w:rsidP="00A2255B">
            <w:pPr>
              <w:jc w:val="center"/>
              <w:rPr>
                <w:rFonts w:asciiTheme="majorBidi" w:hAnsiTheme="majorBidi" w:cstheme="majorBidi"/>
                <w:u w:val="single"/>
              </w:rPr>
            </w:pPr>
            <w:r w:rsidRPr="00E66154">
              <w:rPr>
                <w:rFonts w:asciiTheme="majorBidi" w:hAnsiTheme="majorBidi" w:cstheme="majorBidi"/>
                <w:u w:val="single"/>
              </w:rPr>
              <w:t>202</w:t>
            </w:r>
            <w:r w:rsidR="008648C5" w:rsidRPr="00E66154">
              <w:rPr>
                <w:rFonts w:asciiTheme="majorBidi" w:hAnsiTheme="majorBidi" w:cstheme="majorBidi"/>
                <w:u w:val="single"/>
              </w:rPr>
              <w:t>4</w:t>
            </w:r>
          </w:p>
        </w:tc>
      </w:tr>
      <w:tr w:rsidR="007644AE" w:rsidRPr="00E66154" w14:paraId="167B8C56" w14:textId="77777777" w:rsidTr="00905E3D">
        <w:tblPrEx>
          <w:tblLook w:val="0000" w:firstRow="0" w:lastRow="0" w:firstColumn="0" w:lastColumn="0" w:noHBand="0" w:noVBand="0"/>
        </w:tblPrEx>
        <w:tc>
          <w:tcPr>
            <w:tcW w:w="4536" w:type="dxa"/>
            <w:tcBorders>
              <w:top w:val="nil"/>
              <w:left w:val="nil"/>
              <w:bottom w:val="nil"/>
              <w:right w:val="nil"/>
            </w:tcBorders>
            <w:vAlign w:val="center"/>
          </w:tcPr>
          <w:p w14:paraId="28F82AC8" w14:textId="77777777" w:rsidR="007644AE" w:rsidRPr="00E66154" w:rsidRDefault="007644AE" w:rsidP="00A2255B">
            <w:pPr>
              <w:tabs>
                <w:tab w:val="left" w:pos="567"/>
                <w:tab w:val="left" w:pos="1134"/>
                <w:tab w:val="left" w:pos="1701"/>
              </w:tabs>
              <w:rPr>
                <w:rFonts w:asciiTheme="majorBidi" w:hAnsiTheme="majorBidi" w:cstheme="majorBidi"/>
                <w:b/>
                <w:bCs/>
              </w:rPr>
            </w:pPr>
            <w:r w:rsidRPr="00E66154">
              <w:rPr>
                <w:rFonts w:asciiTheme="majorBidi" w:hAnsiTheme="majorBidi" w:cstheme="majorBidi"/>
                <w:b/>
                <w:bCs/>
              </w:rPr>
              <w:t>Deferred tax assets</w:t>
            </w:r>
          </w:p>
        </w:tc>
        <w:tc>
          <w:tcPr>
            <w:tcW w:w="1240" w:type="dxa"/>
            <w:tcBorders>
              <w:top w:val="nil"/>
              <w:left w:val="nil"/>
              <w:bottom w:val="nil"/>
            </w:tcBorders>
          </w:tcPr>
          <w:p w14:paraId="538E0715" w14:textId="77777777" w:rsidR="007644AE" w:rsidRPr="00E66154" w:rsidRDefault="007644AE" w:rsidP="00A2255B">
            <w:pPr>
              <w:tabs>
                <w:tab w:val="decimal" w:pos="882"/>
              </w:tabs>
              <w:ind w:left="-29"/>
              <w:rPr>
                <w:rFonts w:asciiTheme="majorBidi" w:hAnsiTheme="majorBidi" w:cstheme="majorBidi"/>
              </w:rPr>
            </w:pPr>
          </w:p>
        </w:tc>
        <w:tc>
          <w:tcPr>
            <w:tcW w:w="1240" w:type="dxa"/>
            <w:tcBorders>
              <w:top w:val="nil"/>
              <w:bottom w:val="nil"/>
            </w:tcBorders>
          </w:tcPr>
          <w:p w14:paraId="0AB294F6" w14:textId="77777777" w:rsidR="007644AE" w:rsidRPr="00E66154" w:rsidRDefault="007644AE" w:rsidP="00A2255B">
            <w:pPr>
              <w:tabs>
                <w:tab w:val="decimal" w:pos="882"/>
              </w:tabs>
              <w:ind w:left="-29"/>
              <w:rPr>
                <w:rFonts w:asciiTheme="majorBidi" w:hAnsiTheme="majorBidi" w:cstheme="majorBidi"/>
              </w:rPr>
            </w:pPr>
          </w:p>
        </w:tc>
        <w:tc>
          <w:tcPr>
            <w:tcW w:w="1240" w:type="dxa"/>
            <w:tcBorders>
              <w:top w:val="nil"/>
              <w:bottom w:val="nil"/>
            </w:tcBorders>
          </w:tcPr>
          <w:p w14:paraId="00095D2A" w14:textId="77777777" w:rsidR="007644AE" w:rsidRPr="00E66154" w:rsidRDefault="007644AE" w:rsidP="00A2255B">
            <w:pPr>
              <w:tabs>
                <w:tab w:val="decimal" w:pos="882"/>
              </w:tabs>
              <w:ind w:left="-29"/>
              <w:rPr>
                <w:rFonts w:asciiTheme="majorBidi" w:hAnsiTheme="majorBidi" w:cstheme="majorBidi"/>
              </w:rPr>
            </w:pPr>
          </w:p>
        </w:tc>
        <w:tc>
          <w:tcPr>
            <w:tcW w:w="1241" w:type="dxa"/>
            <w:tcBorders>
              <w:top w:val="nil"/>
              <w:bottom w:val="nil"/>
            </w:tcBorders>
          </w:tcPr>
          <w:p w14:paraId="0247C5CA" w14:textId="77777777" w:rsidR="007644AE" w:rsidRPr="00E66154" w:rsidRDefault="007644AE" w:rsidP="00A2255B">
            <w:pPr>
              <w:tabs>
                <w:tab w:val="decimal" w:pos="882"/>
              </w:tabs>
              <w:ind w:left="-29"/>
              <w:rPr>
                <w:rFonts w:asciiTheme="majorBidi" w:hAnsiTheme="majorBidi" w:cstheme="majorBidi"/>
              </w:rPr>
            </w:pPr>
          </w:p>
        </w:tc>
      </w:tr>
      <w:tr w:rsidR="001D71F3" w:rsidRPr="00E66154" w14:paraId="1D3BB788" w14:textId="77777777" w:rsidTr="00905E3D">
        <w:tblPrEx>
          <w:tblLook w:val="0000" w:firstRow="0" w:lastRow="0" w:firstColumn="0" w:lastColumn="0" w:noHBand="0" w:noVBand="0"/>
        </w:tblPrEx>
        <w:tc>
          <w:tcPr>
            <w:tcW w:w="4536" w:type="dxa"/>
            <w:tcBorders>
              <w:top w:val="nil"/>
              <w:left w:val="nil"/>
              <w:bottom w:val="nil"/>
              <w:right w:val="nil"/>
            </w:tcBorders>
            <w:vAlign w:val="center"/>
          </w:tcPr>
          <w:p w14:paraId="50B988FC" w14:textId="308BC746" w:rsidR="001D71F3" w:rsidRPr="00E66154" w:rsidRDefault="001D71F3" w:rsidP="001D71F3">
            <w:pPr>
              <w:tabs>
                <w:tab w:val="left" w:pos="1440"/>
              </w:tabs>
              <w:ind w:left="179"/>
              <w:rPr>
                <w:rFonts w:asciiTheme="majorBidi" w:hAnsiTheme="majorBidi" w:cstheme="majorBidi"/>
              </w:rPr>
            </w:pPr>
            <w:r w:rsidRPr="00E66154">
              <w:rPr>
                <w:rFonts w:asciiTheme="majorBidi" w:hAnsiTheme="majorBidi" w:cstheme="majorBidi"/>
              </w:rPr>
              <w:t>Provision for long-term employee benefits</w:t>
            </w:r>
          </w:p>
        </w:tc>
        <w:tc>
          <w:tcPr>
            <w:tcW w:w="1240" w:type="dxa"/>
            <w:tcBorders>
              <w:top w:val="nil"/>
              <w:left w:val="nil"/>
              <w:bottom w:val="nil"/>
            </w:tcBorders>
            <w:vAlign w:val="bottom"/>
          </w:tcPr>
          <w:p w14:paraId="78C91544" w14:textId="0DABD816" w:rsidR="001D71F3" w:rsidRPr="00E66154" w:rsidRDefault="001D71F3" w:rsidP="00905E3D">
            <w:pPr>
              <w:tabs>
                <w:tab w:val="decimal" w:pos="919"/>
              </w:tabs>
              <w:jc w:val="center"/>
              <w:rPr>
                <w:rFonts w:asciiTheme="majorBidi" w:hAnsiTheme="majorBidi" w:cstheme="majorBidi"/>
              </w:rPr>
            </w:pPr>
            <w:r w:rsidRPr="00905E3D">
              <w:rPr>
                <w:rFonts w:asciiTheme="majorBidi" w:hAnsiTheme="majorBidi" w:cstheme="majorBidi"/>
              </w:rPr>
              <w:t>2,356</w:t>
            </w:r>
          </w:p>
        </w:tc>
        <w:tc>
          <w:tcPr>
            <w:tcW w:w="1240" w:type="dxa"/>
            <w:tcBorders>
              <w:top w:val="nil"/>
              <w:bottom w:val="nil"/>
            </w:tcBorders>
            <w:vAlign w:val="bottom"/>
          </w:tcPr>
          <w:p w14:paraId="5541DD38" w14:textId="1038DEC6" w:rsidR="001D71F3" w:rsidRPr="00E66154" w:rsidRDefault="001D71F3" w:rsidP="00905E3D">
            <w:pPr>
              <w:tabs>
                <w:tab w:val="decimal" w:pos="919"/>
              </w:tabs>
              <w:jc w:val="center"/>
              <w:rPr>
                <w:rFonts w:asciiTheme="majorBidi" w:hAnsiTheme="majorBidi" w:cstheme="majorBidi"/>
              </w:rPr>
            </w:pPr>
            <w:r w:rsidRPr="00905E3D">
              <w:rPr>
                <w:rFonts w:asciiTheme="majorBidi" w:hAnsiTheme="majorBidi" w:cstheme="majorBidi"/>
              </w:rPr>
              <w:t>1,976</w:t>
            </w:r>
          </w:p>
        </w:tc>
        <w:tc>
          <w:tcPr>
            <w:tcW w:w="1240" w:type="dxa"/>
            <w:tcBorders>
              <w:top w:val="nil"/>
              <w:bottom w:val="nil"/>
            </w:tcBorders>
            <w:vAlign w:val="bottom"/>
          </w:tcPr>
          <w:p w14:paraId="5AD08F93" w14:textId="70C6F91D" w:rsidR="001D71F3" w:rsidRPr="00E66154" w:rsidRDefault="001D71F3" w:rsidP="00905E3D">
            <w:pPr>
              <w:tabs>
                <w:tab w:val="decimal" w:pos="919"/>
              </w:tabs>
              <w:jc w:val="center"/>
              <w:rPr>
                <w:rFonts w:asciiTheme="majorBidi" w:hAnsiTheme="majorBidi" w:cstheme="majorBidi"/>
              </w:rPr>
            </w:pPr>
            <w:r w:rsidRPr="00905E3D">
              <w:rPr>
                <w:rFonts w:asciiTheme="majorBidi" w:hAnsiTheme="majorBidi" w:cstheme="majorBidi"/>
              </w:rPr>
              <w:t>258</w:t>
            </w:r>
          </w:p>
        </w:tc>
        <w:tc>
          <w:tcPr>
            <w:tcW w:w="1241" w:type="dxa"/>
            <w:tcBorders>
              <w:top w:val="nil"/>
              <w:bottom w:val="nil"/>
            </w:tcBorders>
            <w:vAlign w:val="bottom"/>
          </w:tcPr>
          <w:p w14:paraId="0E20D944" w14:textId="3C91BD9D" w:rsidR="001D71F3" w:rsidRPr="00E66154" w:rsidRDefault="001D71F3" w:rsidP="00905E3D">
            <w:pPr>
              <w:tabs>
                <w:tab w:val="decimal" w:pos="919"/>
              </w:tabs>
              <w:jc w:val="center"/>
              <w:rPr>
                <w:rFonts w:asciiTheme="majorBidi" w:hAnsiTheme="majorBidi" w:cstheme="majorBidi"/>
              </w:rPr>
            </w:pPr>
            <w:r w:rsidRPr="00905E3D">
              <w:rPr>
                <w:rFonts w:asciiTheme="majorBidi" w:hAnsiTheme="majorBidi" w:cstheme="majorBidi"/>
              </w:rPr>
              <w:t>205</w:t>
            </w:r>
          </w:p>
        </w:tc>
      </w:tr>
      <w:tr w:rsidR="00447E9E" w:rsidRPr="00E66154" w14:paraId="32C7CE20" w14:textId="77777777" w:rsidTr="00905E3D">
        <w:tblPrEx>
          <w:tblLook w:val="0000" w:firstRow="0" w:lastRow="0" w:firstColumn="0" w:lastColumn="0" w:noHBand="0" w:noVBand="0"/>
        </w:tblPrEx>
        <w:tc>
          <w:tcPr>
            <w:tcW w:w="4536" w:type="dxa"/>
            <w:tcBorders>
              <w:top w:val="nil"/>
              <w:left w:val="nil"/>
              <w:bottom w:val="nil"/>
              <w:right w:val="nil"/>
            </w:tcBorders>
            <w:vAlign w:val="center"/>
          </w:tcPr>
          <w:p w14:paraId="16FCAE3B" w14:textId="138D328C" w:rsidR="00447E9E" w:rsidRPr="00E66154" w:rsidRDefault="00447E9E" w:rsidP="00447E9E">
            <w:pPr>
              <w:tabs>
                <w:tab w:val="left" w:pos="1440"/>
              </w:tabs>
              <w:ind w:left="179" w:right="-57"/>
              <w:rPr>
                <w:rFonts w:asciiTheme="majorBidi" w:hAnsiTheme="majorBidi" w:cstheme="majorBidi"/>
              </w:rPr>
            </w:pPr>
            <w:r w:rsidRPr="00E66154">
              <w:rPr>
                <w:rFonts w:asciiTheme="majorBidi" w:hAnsiTheme="majorBidi" w:cstheme="majorBidi"/>
              </w:rPr>
              <w:t>Provision for losses on construction projects</w:t>
            </w:r>
          </w:p>
        </w:tc>
        <w:tc>
          <w:tcPr>
            <w:tcW w:w="1240" w:type="dxa"/>
            <w:tcBorders>
              <w:top w:val="nil"/>
              <w:left w:val="nil"/>
              <w:bottom w:val="nil"/>
            </w:tcBorders>
            <w:vAlign w:val="bottom"/>
          </w:tcPr>
          <w:p w14:paraId="76B4CE65" w14:textId="4DF945F6"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w:t>
            </w:r>
          </w:p>
        </w:tc>
        <w:tc>
          <w:tcPr>
            <w:tcW w:w="1240" w:type="dxa"/>
            <w:tcBorders>
              <w:top w:val="nil"/>
              <w:bottom w:val="nil"/>
            </w:tcBorders>
            <w:vAlign w:val="bottom"/>
          </w:tcPr>
          <w:p w14:paraId="115EE50A" w14:textId="1977C51C"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1,359</w:t>
            </w:r>
          </w:p>
        </w:tc>
        <w:tc>
          <w:tcPr>
            <w:tcW w:w="1240" w:type="dxa"/>
            <w:tcBorders>
              <w:top w:val="nil"/>
              <w:bottom w:val="nil"/>
            </w:tcBorders>
            <w:vAlign w:val="bottom"/>
          </w:tcPr>
          <w:p w14:paraId="00857D4A" w14:textId="22D17CA5"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w:t>
            </w:r>
          </w:p>
        </w:tc>
        <w:tc>
          <w:tcPr>
            <w:tcW w:w="1241" w:type="dxa"/>
            <w:tcBorders>
              <w:top w:val="nil"/>
              <w:bottom w:val="nil"/>
            </w:tcBorders>
            <w:vAlign w:val="bottom"/>
          </w:tcPr>
          <w:p w14:paraId="1C242C65" w14:textId="0ABE5A77"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w:t>
            </w:r>
          </w:p>
        </w:tc>
      </w:tr>
      <w:tr w:rsidR="00447E9E" w:rsidRPr="00E66154" w14:paraId="1020965F" w14:textId="77777777" w:rsidTr="00905E3D">
        <w:tblPrEx>
          <w:tblLook w:val="0000" w:firstRow="0" w:lastRow="0" w:firstColumn="0" w:lastColumn="0" w:noHBand="0" w:noVBand="0"/>
        </w:tblPrEx>
        <w:tc>
          <w:tcPr>
            <w:tcW w:w="4536" w:type="dxa"/>
            <w:tcBorders>
              <w:top w:val="nil"/>
              <w:left w:val="nil"/>
              <w:bottom w:val="nil"/>
              <w:right w:val="nil"/>
            </w:tcBorders>
            <w:vAlign w:val="center"/>
          </w:tcPr>
          <w:p w14:paraId="62C81FE2" w14:textId="750C4C06" w:rsidR="00447E9E" w:rsidRPr="00E66154" w:rsidRDefault="00447E9E" w:rsidP="00447E9E">
            <w:pPr>
              <w:tabs>
                <w:tab w:val="left" w:pos="1440"/>
              </w:tabs>
              <w:ind w:left="179"/>
              <w:rPr>
                <w:rFonts w:asciiTheme="majorBidi" w:hAnsiTheme="majorBidi" w:cstheme="majorBidi"/>
              </w:rPr>
            </w:pPr>
            <w:r w:rsidRPr="00E66154">
              <w:rPr>
                <w:rFonts w:asciiTheme="majorBidi" w:hAnsiTheme="majorBidi" w:cstheme="majorBidi"/>
              </w:rPr>
              <w:t>Provision for warranty cost</w:t>
            </w:r>
          </w:p>
        </w:tc>
        <w:tc>
          <w:tcPr>
            <w:tcW w:w="1240" w:type="dxa"/>
            <w:tcBorders>
              <w:top w:val="nil"/>
              <w:left w:val="nil"/>
              <w:bottom w:val="nil"/>
            </w:tcBorders>
            <w:vAlign w:val="bottom"/>
          </w:tcPr>
          <w:p w14:paraId="327BFD90" w14:textId="43A14D10"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1,502</w:t>
            </w:r>
          </w:p>
        </w:tc>
        <w:tc>
          <w:tcPr>
            <w:tcW w:w="1240" w:type="dxa"/>
            <w:tcBorders>
              <w:top w:val="nil"/>
              <w:bottom w:val="nil"/>
            </w:tcBorders>
            <w:vAlign w:val="bottom"/>
          </w:tcPr>
          <w:p w14:paraId="59BB5CB2" w14:textId="57319D33"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813</w:t>
            </w:r>
          </w:p>
        </w:tc>
        <w:tc>
          <w:tcPr>
            <w:tcW w:w="1240" w:type="dxa"/>
            <w:tcBorders>
              <w:top w:val="nil"/>
              <w:bottom w:val="nil"/>
            </w:tcBorders>
            <w:vAlign w:val="bottom"/>
          </w:tcPr>
          <w:p w14:paraId="03DFFB46" w14:textId="25688AD1"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w:t>
            </w:r>
          </w:p>
        </w:tc>
        <w:tc>
          <w:tcPr>
            <w:tcW w:w="1241" w:type="dxa"/>
            <w:tcBorders>
              <w:top w:val="nil"/>
              <w:bottom w:val="nil"/>
            </w:tcBorders>
            <w:vAlign w:val="bottom"/>
          </w:tcPr>
          <w:p w14:paraId="42B76167" w14:textId="06A042A7"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w:t>
            </w:r>
          </w:p>
        </w:tc>
      </w:tr>
      <w:tr w:rsidR="00447E9E" w:rsidRPr="00E66154" w14:paraId="25073C59" w14:textId="77777777" w:rsidTr="00905E3D">
        <w:tblPrEx>
          <w:tblLook w:val="0000" w:firstRow="0" w:lastRow="0" w:firstColumn="0" w:lastColumn="0" w:noHBand="0" w:noVBand="0"/>
        </w:tblPrEx>
        <w:tc>
          <w:tcPr>
            <w:tcW w:w="4536" w:type="dxa"/>
            <w:tcBorders>
              <w:top w:val="nil"/>
              <w:left w:val="nil"/>
              <w:bottom w:val="nil"/>
              <w:right w:val="nil"/>
            </w:tcBorders>
            <w:vAlign w:val="center"/>
          </w:tcPr>
          <w:p w14:paraId="363B5FC7" w14:textId="3AF18244" w:rsidR="00447E9E" w:rsidRPr="00E66154" w:rsidRDefault="00447E9E" w:rsidP="00447E9E">
            <w:pPr>
              <w:tabs>
                <w:tab w:val="left" w:pos="1440"/>
              </w:tabs>
              <w:ind w:left="179"/>
              <w:rPr>
                <w:rFonts w:asciiTheme="majorBidi" w:hAnsiTheme="majorBidi" w:cstheme="majorBidi"/>
              </w:rPr>
            </w:pPr>
            <w:r w:rsidRPr="00E66154">
              <w:rPr>
                <w:rFonts w:asciiTheme="majorBidi" w:hAnsiTheme="majorBidi" w:cstheme="majorBidi"/>
              </w:rPr>
              <w:t>Unused tax losses</w:t>
            </w:r>
          </w:p>
        </w:tc>
        <w:tc>
          <w:tcPr>
            <w:tcW w:w="1240" w:type="dxa"/>
            <w:tcBorders>
              <w:top w:val="nil"/>
              <w:left w:val="nil"/>
              <w:bottom w:val="nil"/>
            </w:tcBorders>
            <w:vAlign w:val="bottom"/>
          </w:tcPr>
          <w:p w14:paraId="1ED635B1" w14:textId="4D29B9C3"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91,216</w:t>
            </w:r>
          </w:p>
        </w:tc>
        <w:tc>
          <w:tcPr>
            <w:tcW w:w="1240" w:type="dxa"/>
            <w:tcBorders>
              <w:top w:val="nil"/>
              <w:bottom w:val="nil"/>
            </w:tcBorders>
            <w:vAlign w:val="bottom"/>
          </w:tcPr>
          <w:p w14:paraId="1AD681BF" w14:textId="24CE54BA"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67,656</w:t>
            </w:r>
          </w:p>
        </w:tc>
        <w:tc>
          <w:tcPr>
            <w:tcW w:w="1240" w:type="dxa"/>
            <w:tcBorders>
              <w:top w:val="nil"/>
              <w:bottom w:val="nil"/>
            </w:tcBorders>
            <w:vAlign w:val="bottom"/>
          </w:tcPr>
          <w:p w14:paraId="323C49F0" w14:textId="1A952788"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w:t>
            </w:r>
          </w:p>
        </w:tc>
        <w:tc>
          <w:tcPr>
            <w:tcW w:w="1241" w:type="dxa"/>
            <w:tcBorders>
              <w:top w:val="nil"/>
              <w:bottom w:val="nil"/>
            </w:tcBorders>
            <w:vAlign w:val="bottom"/>
          </w:tcPr>
          <w:p w14:paraId="4DED55F3" w14:textId="795E813D"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w:t>
            </w:r>
          </w:p>
        </w:tc>
      </w:tr>
      <w:tr w:rsidR="00447E9E" w:rsidRPr="00E66154" w14:paraId="08248D9E" w14:textId="77777777" w:rsidTr="00905E3D">
        <w:tblPrEx>
          <w:tblLook w:val="0000" w:firstRow="0" w:lastRow="0" w:firstColumn="0" w:lastColumn="0" w:noHBand="0" w:noVBand="0"/>
        </w:tblPrEx>
        <w:tc>
          <w:tcPr>
            <w:tcW w:w="4536" w:type="dxa"/>
            <w:tcBorders>
              <w:top w:val="nil"/>
              <w:left w:val="nil"/>
              <w:bottom w:val="nil"/>
              <w:right w:val="nil"/>
            </w:tcBorders>
            <w:vAlign w:val="center"/>
          </w:tcPr>
          <w:p w14:paraId="077E964E" w14:textId="29693FDC" w:rsidR="00447E9E" w:rsidRPr="00E66154" w:rsidRDefault="00447E9E" w:rsidP="00447E9E">
            <w:pPr>
              <w:tabs>
                <w:tab w:val="left" w:pos="1440"/>
              </w:tabs>
              <w:ind w:left="179"/>
              <w:rPr>
                <w:rFonts w:asciiTheme="majorBidi" w:hAnsiTheme="majorBidi" w:cstheme="majorBidi"/>
              </w:rPr>
            </w:pPr>
            <w:r w:rsidRPr="00E66154">
              <w:rPr>
                <w:rFonts w:asciiTheme="majorBidi" w:hAnsiTheme="majorBidi" w:cstheme="majorBidi"/>
              </w:rPr>
              <w:t>Lease liabilities</w:t>
            </w:r>
          </w:p>
        </w:tc>
        <w:tc>
          <w:tcPr>
            <w:tcW w:w="1240" w:type="dxa"/>
            <w:tcBorders>
              <w:top w:val="nil"/>
              <w:left w:val="nil"/>
              <w:bottom w:val="nil"/>
            </w:tcBorders>
            <w:vAlign w:val="bottom"/>
          </w:tcPr>
          <w:p w14:paraId="1E58D407" w14:textId="4E97E3A8"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5,</w:t>
            </w:r>
            <w:r w:rsidR="00053E65" w:rsidRPr="00905E3D">
              <w:rPr>
                <w:rFonts w:asciiTheme="majorBidi" w:hAnsiTheme="majorBidi" w:cstheme="majorBidi"/>
              </w:rPr>
              <w:t>997</w:t>
            </w:r>
          </w:p>
        </w:tc>
        <w:tc>
          <w:tcPr>
            <w:tcW w:w="1240" w:type="dxa"/>
            <w:tcBorders>
              <w:top w:val="nil"/>
              <w:bottom w:val="nil"/>
            </w:tcBorders>
            <w:vAlign w:val="bottom"/>
          </w:tcPr>
          <w:p w14:paraId="50CAD208" w14:textId="64589A87"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6,966</w:t>
            </w:r>
          </w:p>
        </w:tc>
        <w:tc>
          <w:tcPr>
            <w:tcW w:w="1240" w:type="dxa"/>
            <w:tcBorders>
              <w:top w:val="nil"/>
              <w:bottom w:val="nil"/>
            </w:tcBorders>
            <w:vAlign w:val="bottom"/>
          </w:tcPr>
          <w:p w14:paraId="0FE84D4F" w14:textId="362D2A66"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843</w:t>
            </w:r>
          </w:p>
        </w:tc>
        <w:tc>
          <w:tcPr>
            <w:tcW w:w="1241" w:type="dxa"/>
            <w:tcBorders>
              <w:top w:val="nil"/>
              <w:bottom w:val="nil"/>
            </w:tcBorders>
            <w:vAlign w:val="bottom"/>
          </w:tcPr>
          <w:p w14:paraId="5DEA7F5A" w14:textId="5841DE7E"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1,214</w:t>
            </w:r>
          </w:p>
        </w:tc>
      </w:tr>
      <w:tr w:rsidR="00447E9E" w:rsidRPr="00E66154" w14:paraId="37126AD5" w14:textId="77777777" w:rsidTr="00905E3D">
        <w:tblPrEx>
          <w:tblLook w:val="0000" w:firstRow="0" w:lastRow="0" w:firstColumn="0" w:lastColumn="0" w:noHBand="0" w:noVBand="0"/>
        </w:tblPrEx>
        <w:tc>
          <w:tcPr>
            <w:tcW w:w="4536" w:type="dxa"/>
            <w:tcBorders>
              <w:top w:val="nil"/>
              <w:left w:val="nil"/>
              <w:bottom w:val="nil"/>
              <w:right w:val="nil"/>
            </w:tcBorders>
            <w:vAlign w:val="center"/>
          </w:tcPr>
          <w:p w14:paraId="3B078A43" w14:textId="2CD085BD" w:rsidR="00447E9E" w:rsidRPr="00E66154" w:rsidRDefault="00447E9E" w:rsidP="00447E9E">
            <w:pPr>
              <w:tabs>
                <w:tab w:val="left" w:pos="1440"/>
              </w:tabs>
              <w:ind w:left="179"/>
              <w:rPr>
                <w:rFonts w:asciiTheme="majorBidi" w:hAnsiTheme="majorBidi" w:cstheme="majorBidi"/>
              </w:rPr>
            </w:pPr>
            <w:r w:rsidRPr="00E66154">
              <w:rPr>
                <w:rFonts w:asciiTheme="majorBidi" w:hAnsiTheme="majorBidi" w:cstheme="majorBidi"/>
              </w:rPr>
              <w:t>Right-of-use assets</w:t>
            </w:r>
          </w:p>
        </w:tc>
        <w:tc>
          <w:tcPr>
            <w:tcW w:w="1240" w:type="dxa"/>
            <w:tcBorders>
              <w:top w:val="nil"/>
              <w:left w:val="nil"/>
              <w:bottom w:val="nil"/>
            </w:tcBorders>
            <w:vAlign w:val="bottom"/>
          </w:tcPr>
          <w:p w14:paraId="2B500D00" w14:textId="7D0BF54D"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w:t>
            </w:r>
            <w:r w:rsidR="00053E65" w:rsidRPr="00905E3D">
              <w:rPr>
                <w:rFonts w:asciiTheme="majorBidi" w:hAnsiTheme="majorBidi" w:cstheme="majorBidi"/>
              </w:rPr>
              <w:t>5,131</w:t>
            </w:r>
            <w:r w:rsidRPr="00905E3D">
              <w:rPr>
                <w:rFonts w:asciiTheme="majorBidi" w:hAnsiTheme="majorBidi" w:cstheme="majorBidi"/>
              </w:rPr>
              <w:t>)</w:t>
            </w:r>
          </w:p>
        </w:tc>
        <w:tc>
          <w:tcPr>
            <w:tcW w:w="1240" w:type="dxa"/>
            <w:tcBorders>
              <w:top w:val="nil"/>
              <w:bottom w:val="nil"/>
            </w:tcBorders>
            <w:vAlign w:val="bottom"/>
          </w:tcPr>
          <w:p w14:paraId="390F789D" w14:textId="215397ED"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(6,837)</w:t>
            </w:r>
          </w:p>
        </w:tc>
        <w:tc>
          <w:tcPr>
            <w:tcW w:w="1240" w:type="dxa"/>
            <w:tcBorders>
              <w:top w:val="nil"/>
              <w:bottom w:val="nil"/>
            </w:tcBorders>
            <w:vAlign w:val="bottom"/>
          </w:tcPr>
          <w:p w14:paraId="2193010B" w14:textId="1EF82D7A"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(775)</w:t>
            </w:r>
          </w:p>
        </w:tc>
        <w:tc>
          <w:tcPr>
            <w:tcW w:w="1241" w:type="dxa"/>
            <w:tcBorders>
              <w:top w:val="nil"/>
              <w:bottom w:val="nil"/>
            </w:tcBorders>
            <w:vAlign w:val="bottom"/>
          </w:tcPr>
          <w:p w14:paraId="1F9BCCF4" w14:textId="2BBD280B" w:rsidR="00447E9E" w:rsidRPr="00E66154" w:rsidRDefault="00447E9E" w:rsidP="00905E3D">
            <w:pPr>
              <w:tabs>
                <w:tab w:val="decimal" w:pos="919"/>
              </w:tabs>
              <w:jc w:val="center"/>
              <w:rPr>
                <w:rFonts w:asciiTheme="majorBidi" w:hAnsiTheme="majorBidi" w:cstheme="majorBidi"/>
              </w:rPr>
            </w:pPr>
            <w:r w:rsidRPr="00905E3D">
              <w:rPr>
                <w:rFonts w:asciiTheme="majorBidi" w:hAnsiTheme="majorBidi" w:cstheme="majorBidi"/>
              </w:rPr>
              <w:t>(1,150)</w:t>
            </w:r>
          </w:p>
        </w:tc>
      </w:tr>
      <w:tr w:rsidR="00447E9E" w:rsidRPr="00E66154" w14:paraId="2FF18BD7" w14:textId="77777777" w:rsidTr="00905E3D">
        <w:tblPrEx>
          <w:tblLook w:val="0000" w:firstRow="0" w:lastRow="0" w:firstColumn="0" w:lastColumn="0" w:noHBand="0" w:noVBand="0"/>
        </w:tblPrEx>
        <w:trPr>
          <w:trHeight w:val="80"/>
        </w:trPr>
        <w:tc>
          <w:tcPr>
            <w:tcW w:w="4536" w:type="dxa"/>
            <w:tcBorders>
              <w:top w:val="nil"/>
              <w:left w:val="nil"/>
              <w:bottom w:val="nil"/>
              <w:right w:val="nil"/>
            </w:tcBorders>
            <w:vAlign w:val="center"/>
          </w:tcPr>
          <w:p w14:paraId="21A2D97B" w14:textId="31AFD4A6" w:rsidR="00447E9E" w:rsidRPr="00E66154" w:rsidRDefault="00447E9E" w:rsidP="00447E9E">
            <w:pPr>
              <w:tabs>
                <w:tab w:val="left" w:pos="1440"/>
              </w:tabs>
              <w:ind w:left="179"/>
              <w:rPr>
                <w:rFonts w:asciiTheme="majorBidi" w:hAnsiTheme="majorBidi" w:cstheme="majorBidi"/>
              </w:rPr>
            </w:pPr>
            <w:r w:rsidRPr="00E66154">
              <w:rPr>
                <w:rFonts w:asciiTheme="majorBidi" w:hAnsiTheme="majorBidi" w:cstheme="majorBidi"/>
              </w:rPr>
              <w:t>Others</w:t>
            </w:r>
          </w:p>
        </w:tc>
        <w:tc>
          <w:tcPr>
            <w:tcW w:w="1240" w:type="dxa"/>
            <w:tcBorders>
              <w:top w:val="nil"/>
              <w:left w:val="nil"/>
              <w:bottom w:val="nil"/>
            </w:tcBorders>
            <w:vAlign w:val="bottom"/>
          </w:tcPr>
          <w:p w14:paraId="7F7E1188" w14:textId="13ED7C6E" w:rsidR="00447E9E" w:rsidRPr="00E66154" w:rsidRDefault="00447E9E" w:rsidP="00905E3D">
            <w:pPr>
              <w:pBdr>
                <w:bottom w:val="single" w:sz="4" w:space="1" w:color="auto"/>
              </w:pBdr>
              <w:tabs>
                <w:tab w:val="decimal" w:pos="919"/>
              </w:tabs>
              <w:jc w:val="center"/>
              <w:rPr>
                <w:rFonts w:asciiTheme="majorBidi" w:hAnsiTheme="majorBidi" w:cstheme="majorBidi"/>
              </w:rPr>
            </w:pPr>
            <w:r w:rsidRPr="00905E3D">
              <w:rPr>
                <w:rFonts w:asciiTheme="majorBidi" w:hAnsiTheme="majorBidi" w:cstheme="majorBidi"/>
              </w:rPr>
              <w:t>3,77</w:t>
            </w:r>
            <w:r w:rsidR="00C775A4" w:rsidRPr="00905E3D">
              <w:rPr>
                <w:rFonts w:asciiTheme="majorBidi" w:hAnsiTheme="majorBidi" w:cstheme="majorBidi"/>
              </w:rPr>
              <w:t>4</w:t>
            </w:r>
          </w:p>
        </w:tc>
        <w:tc>
          <w:tcPr>
            <w:tcW w:w="1240" w:type="dxa"/>
            <w:tcBorders>
              <w:top w:val="nil"/>
              <w:bottom w:val="nil"/>
            </w:tcBorders>
            <w:vAlign w:val="bottom"/>
          </w:tcPr>
          <w:p w14:paraId="2273840C" w14:textId="30FAEE82" w:rsidR="00447E9E" w:rsidRPr="00E66154" w:rsidRDefault="00447E9E" w:rsidP="00905E3D">
            <w:pPr>
              <w:pBdr>
                <w:bottom w:val="single" w:sz="4" w:space="1" w:color="auto"/>
              </w:pBdr>
              <w:tabs>
                <w:tab w:val="decimal" w:pos="919"/>
              </w:tabs>
              <w:jc w:val="center"/>
              <w:rPr>
                <w:rFonts w:asciiTheme="majorBidi" w:hAnsiTheme="majorBidi" w:cstheme="majorBidi"/>
              </w:rPr>
            </w:pPr>
            <w:r w:rsidRPr="00905E3D">
              <w:rPr>
                <w:rFonts w:asciiTheme="majorBidi" w:hAnsiTheme="majorBidi" w:cstheme="majorBidi"/>
              </w:rPr>
              <w:t>438</w:t>
            </w:r>
          </w:p>
        </w:tc>
        <w:tc>
          <w:tcPr>
            <w:tcW w:w="1240" w:type="dxa"/>
            <w:tcBorders>
              <w:top w:val="nil"/>
              <w:bottom w:val="nil"/>
            </w:tcBorders>
            <w:vAlign w:val="bottom"/>
          </w:tcPr>
          <w:p w14:paraId="449D7ABB" w14:textId="259CC00E" w:rsidR="00447E9E" w:rsidRPr="00E66154" w:rsidRDefault="00447E9E" w:rsidP="00905E3D">
            <w:pPr>
              <w:pBdr>
                <w:bottom w:val="single" w:sz="4" w:space="1" w:color="auto"/>
              </w:pBdr>
              <w:tabs>
                <w:tab w:val="decimal" w:pos="919"/>
              </w:tabs>
              <w:jc w:val="center"/>
              <w:rPr>
                <w:rFonts w:asciiTheme="majorBidi" w:hAnsiTheme="majorBidi" w:cstheme="majorBidi"/>
              </w:rPr>
            </w:pPr>
            <w:r w:rsidRPr="00905E3D">
              <w:rPr>
                <w:rFonts w:asciiTheme="majorBidi" w:hAnsiTheme="majorBidi" w:cstheme="majorBidi"/>
              </w:rPr>
              <w:t>-</w:t>
            </w:r>
          </w:p>
        </w:tc>
        <w:tc>
          <w:tcPr>
            <w:tcW w:w="1241" w:type="dxa"/>
            <w:tcBorders>
              <w:top w:val="nil"/>
              <w:bottom w:val="nil"/>
            </w:tcBorders>
            <w:vAlign w:val="bottom"/>
          </w:tcPr>
          <w:p w14:paraId="687A1E84" w14:textId="241BBC4C" w:rsidR="00447E9E" w:rsidRPr="00E66154" w:rsidRDefault="00447E9E" w:rsidP="00905E3D">
            <w:pPr>
              <w:pBdr>
                <w:bottom w:val="single" w:sz="4" w:space="1" w:color="auto"/>
              </w:pBdr>
              <w:tabs>
                <w:tab w:val="decimal" w:pos="919"/>
              </w:tabs>
              <w:jc w:val="center"/>
              <w:rPr>
                <w:rFonts w:asciiTheme="majorBidi" w:hAnsiTheme="majorBidi" w:cstheme="majorBidi"/>
              </w:rPr>
            </w:pPr>
            <w:r w:rsidRPr="00905E3D">
              <w:rPr>
                <w:rFonts w:asciiTheme="majorBidi" w:hAnsiTheme="majorBidi" w:cstheme="majorBidi"/>
              </w:rPr>
              <w:t>-</w:t>
            </w:r>
          </w:p>
        </w:tc>
      </w:tr>
      <w:tr w:rsidR="00447E9E" w:rsidRPr="00E66154" w14:paraId="5F95C369" w14:textId="77777777" w:rsidTr="00905E3D">
        <w:tblPrEx>
          <w:tblLook w:val="0000" w:firstRow="0" w:lastRow="0" w:firstColumn="0" w:lastColumn="0" w:noHBand="0" w:noVBand="0"/>
        </w:tblPrEx>
        <w:tc>
          <w:tcPr>
            <w:tcW w:w="4536" w:type="dxa"/>
            <w:tcBorders>
              <w:top w:val="nil"/>
              <w:left w:val="nil"/>
              <w:bottom w:val="nil"/>
              <w:right w:val="nil"/>
            </w:tcBorders>
            <w:vAlign w:val="center"/>
          </w:tcPr>
          <w:p w14:paraId="608E816F" w14:textId="77777777" w:rsidR="00447E9E" w:rsidRPr="00E66154" w:rsidRDefault="00447E9E" w:rsidP="00447E9E">
            <w:pPr>
              <w:tabs>
                <w:tab w:val="left" w:pos="567"/>
                <w:tab w:val="left" w:pos="1134"/>
                <w:tab w:val="decimal" w:pos="1212"/>
                <w:tab w:val="left" w:pos="1701"/>
              </w:tabs>
              <w:rPr>
                <w:rFonts w:asciiTheme="majorBidi" w:hAnsiTheme="majorBidi" w:cstheme="majorBidi"/>
              </w:rPr>
            </w:pPr>
            <w:r w:rsidRPr="00E66154">
              <w:rPr>
                <w:rFonts w:asciiTheme="majorBidi" w:hAnsiTheme="majorBidi" w:cstheme="majorBidi"/>
              </w:rPr>
              <w:t>Total</w:t>
            </w:r>
          </w:p>
        </w:tc>
        <w:tc>
          <w:tcPr>
            <w:tcW w:w="1240" w:type="dxa"/>
            <w:tcBorders>
              <w:top w:val="nil"/>
              <w:left w:val="nil"/>
              <w:bottom w:val="nil"/>
            </w:tcBorders>
            <w:vAlign w:val="bottom"/>
          </w:tcPr>
          <w:p w14:paraId="5608605B" w14:textId="57136D20" w:rsidR="00447E9E" w:rsidRPr="00E66154" w:rsidRDefault="00447E9E" w:rsidP="00905E3D">
            <w:pPr>
              <w:pBdr>
                <w:bottom w:val="double" w:sz="4" w:space="1" w:color="auto"/>
              </w:pBdr>
              <w:tabs>
                <w:tab w:val="decimal" w:pos="919"/>
              </w:tabs>
              <w:jc w:val="center"/>
              <w:rPr>
                <w:rFonts w:asciiTheme="majorBidi" w:hAnsiTheme="majorBidi" w:cstheme="majorBidi"/>
              </w:rPr>
            </w:pPr>
            <w:r w:rsidRPr="00905E3D">
              <w:rPr>
                <w:rFonts w:asciiTheme="majorBidi" w:hAnsiTheme="majorBidi" w:cstheme="majorBidi"/>
              </w:rPr>
              <w:t>99,714</w:t>
            </w:r>
          </w:p>
        </w:tc>
        <w:tc>
          <w:tcPr>
            <w:tcW w:w="1240" w:type="dxa"/>
            <w:tcBorders>
              <w:top w:val="nil"/>
              <w:bottom w:val="nil"/>
            </w:tcBorders>
            <w:vAlign w:val="bottom"/>
          </w:tcPr>
          <w:p w14:paraId="1A656584" w14:textId="187A0480" w:rsidR="00447E9E" w:rsidRPr="00E66154" w:rsidRDefault="00447E9E" w:rsidP="00905E3D">
            <w:pPr>
              <w:pBdr>
                <w:bottom w:val="double" w:sz="4" w:space="1" w:color="auto"/>
              </w:pBdr>
              <w:tabs>
                <w:tab w:val="decimal" w:pos="919"/>
              </w:tabs>
              <w:jc w:val="center"/>
              <w:rPr>
                <w:rFonts w:asciiTheme="majorBidi" w:hAnsiTheme="majorBidi" w:cstheme="majorBidi"/>
              </w:rPr>
            </w:pPr>
            <w:r w:rsidRPr="00905E3D">
              <w:rPr>
                <w:rFonts w:asciiTheme="majorBidi" w:hAnsiTheme="majorBidi" w:cstheme="majorBidi"/>
              </w:rPr>
              <w:t>72,371</w:t>
            </w:r>
          </w:p>
        </w:tc>
        <w:tc>
          <w:tcPr>
            <w:tcW w:w="1240" w:type="dxa"/>
            <w:vAlign w:val="bottom"/>
          </w:tcPr>
          <w:p w14:paraId="3EF4465B" w14:textId="1C0B5634" w:rsidR="00447E9E" w:rsidRPr="00E66154" w:rsidRDefault="00447E9E" w:rsidP="00905E3D">
            <w:pPr>
              <w:pBdr>
                <w:bottom w:val="double" w:sz="4" w:space="1" w:color="auto"/>
              </w:pBdr>
              <w:tabs>
                <w:tab w:val="decimal" w:pos="919"/>
              </w:tabs>
              <w:jc w:val="center"/>
              <w:rPr>
                <w:rFonts w:asciiTheme="majorBidi" w:hAnsiTheme="majorBidi" w:cstheme="majorBidi"/>
              </w:rPr>
            </w:pPr>
            <w:r w:rsidRPr="00905E3D">
              <w:rPr>
                <w:rFonts w:asciiTheme="majorBidi" w:hAnsiTheme="majorBidi" w:cstheme="majorBidi"/>
              </w:rPr>
              <w:t>326</w:t>
            </w:r>
          </w:p>
        </w:tc>
        <w:tc>
          <w:tcPr>
            <w:tcW w:w="1241" w:type="dxa"/>
            <w:vAlign w:val="bottom"/>
          </w:tcPr>
          <w:p w14:paraId="3C3BDCE3" w14:textId="0B8DDDD7" w:rsidR="00447E9E" w:rsidRPr="00E66154" w:rsidRDefault="00447E9E" w:rsidP="00905E3D">
            <w:pPr>
              <w:pBdr>
                <w:bottom w:val="double" w:sz="4" w:space="1" w:color="auto"/>
              </w:pBdr>
              <w:tabs>
                <w:tab w:val="decimal" w:pos="919"/>
              </w:tabs>
              <w:jc w:val="center"/>
              <w:rPr>
                <w:rFonts w:asciiTheme="majorBidi" w:hAnsiTheme="majorBidi" w:cstheme="majorBidi"/>
              </w:rPr>
            </w:pPr>
            <w:r w:rsidRPr="00905E3D">
              <w:rPr>
                <w:rFonts w:asciiTheme="majorBidi" w:hAnsiTheme="majorBidi" w:cstheme="majorBidi"/>
              </w:rPr>
              <w:t>269</w:t>
            </w:r>
          </w:p>
        </w:tc>
      </w:tr>
      <w:tr w:rsidR="00E66154" w:rsidRPr="00E66154" w14:paraId="441116D5" w14:textId="77777777" w:rsidTr="00905E3D">
        <w:tblPrEx>
          <w:tblLook w:val="0000" w:firstRow="0" w:lastRow="0" w:firstColumn="0" w:lastColumn="0" w:noHBand="0" w:noVBand="0"/>
        </w:tblPrEx>
        <w:tc>
          <w:tcPr>
            <w:tcW w:w="4536" w:type="dxa"/>
            <w:tcBorders>
              <w:top w:val="nil"/>
              <w:left w:val="nil"/>
              <w:bottom w:val="nil"/>
              <w:right w:val="nil"/>
            </w:tcBorders>
            <w:vAlign w:val="center"/>
          </w:tcPr>
          <w:p w14:paraId="686473BB" w14:textId="72008906" w:rsidR="00E66154" w:rsidRPr="00E66154" w:rsidRDefault="00E66154" w:rsidP="00E66154">
            <w:pPr>
              <w:tabs>
                <w:tab w:val="left" w:pos="567"/>
                <w:tab w:val="left" w:pos="1134"/>
                <w:tab w:val="left" w:pos="1701"/>
              </w:tabs>
              <w:spacing w:before="120"/>
              <w:rPr>
                <w:rFonts w:asciiTheme="majorBidi" w:hAnsiTheme="majorBidi" w:cstheme="majorBidi"/>
              </w:rPr>
            </w:pPr>
            <w:r w:rsidRPr="00E66154">
              <w:rPr>
                <w:rFonts w:asciiTheme="majorBidi" w:hAnsiTheme="majorBidi" w:cstheme="majorBidi"/>
                <w:b/>
                <w:bCs/>
              </w:rPr>
              <w:t>Deferred tax liabilities</w:t>
            </w:r>
          </w:p>
        </w:tc>
        <w:tc>
          <w:tcPr>
            <w:tcW w:w="1240" w:type="dxa"/>
            <w:tcBorders>
              <w:top w:val="nil"/>
              <w:left w:val="nil"/>
              <w:bottom w:val="nil"/>
            </w:tcBorders>
            <w:vAlign w:val="bottom"/>
          </w:tcPr>
          <w:p w14:paraId="70B8CE1B" w14:textId="77777777" w:rsidR="00E66154" w:rsidRPr="00E66154" w:rsidRDefault="00E66154" w:rsidP="00E66154">
            <w:pPr>
              <w:tabs>
                <w:tab w:val="decimal" w:pos="1015"/>
              </w:tabs>
              <w:spacing w:before="120"/>
              <w:jc w:val="center"/>
              <w:textAlignment w:val="auto"/>
              <w:rPr>
                <w:rFonts w:asciiTheme="majorBidi" w:hAnsiTheme="majorBidi" w:cstheme="majorBidi"/>
              </w:rPr>
            </w:pPr>
          </w:p>
        </w:tc>
        <w:tc>
          <w:tcPr>
            <w:tcW w:w="1240" w:type="dxa"/>
            <w:tcBorders>
              <w:top w:val="nil"/>
              <w:bottom w:val="nil"/>
            </w:tcBorders>
            <w:vAlign w:val="bottom"/>
          </w:tcPr>
          <w:p w14:paraId="7CC7E7B4" w14:textId="77777777" w:rsidR="00E66154" w:rsidRPr="00E66154" w:rsidRDefault="00E66154" w:rsidP="00E66154">
            <w:pPr>
              <w:tabs>
                <w:tab w:val="decimal" w:pos="1015"/>
              </w:tabs>
              <w:spacing w:before="120"/>
              <w:jc w:val="center"/>
              <w:textAlignment w:val="auto"/>
              <w:rPr>
                <w:rFonts w:asciiTheme="majorBidi" w:hAnsiTheme="majorBidi" w:cstheme="majorBidi"/>
              </w:rPr>
            </w:pPr>
          </w:p>
        </w:tc>
        <w:tc>
          <w:tcPr>
            <w:tcW w:w="1240" w:type="dxa"/>
            <w:tcBorders>
              <w:top w:val="nil"/>
              <w:bottom w:val="nil"/>
            </w:tcBorders>
            <w:vAlign w:val="bottom"/>
          </w:tcPr>
          <w:p w14:paraId="1C10D503" w14:textId="77777777" w:rsidR="00E66154" w:rsidRPr="00E66154" w:rsidRDefault="00E66154" w:rsidP="00E66154">
            <w:pPr>
              <w:tabs>
                <w:tab w:val="decimal" w:pos="1015"/>
              </w:tabs>
              <w:spacing w:before="120"/>
              <w:jc w:val="center"/>
              <w:textAlignment w:val="auto"/>
              <w:rPr>
                <w:rFonts w:asciiTheme="majorBidi" w:hAnsiTheme="majorBidi" w:cstheme="majorBidi"/>
              </w:rPr>
            </w:pPr>
          </w:p>
        </w:tc>
        <w:tc>
          <w:tcPr>
            <w:tcW w:w="1241" w:type="dxa"/>
            <w:tcBorders>
              <w:top w:val="nil"/>
              <w:bottom w:val="nil"/>
            </w:tcBorders>
            <w:vAlign w:val="bottom"/>
          </w:tcPr>
          <w:p w14:paraId="4CC887DD" w14:textId="77777777" w:rsidR="00E66154" w:rsidRPr="00E66154" w:rsidRDefault="00E66154" w:rsidP="00E66154">
            <w:pPr>
              <w:tabs>
                <w:tab w:val="decimal" w:pos="1015"/>
              </w:tabs>
              <w:spacing w:before="120"/>
              <w:jc w:val="center"/>
              <w:textAlignment w:val="auto"/>
              <w:rPr>
                <w:rFonts w:asciiTheme="majorBidi" w:hAnsiTheme="majorBidi" w:cstheme="majorBidi"/>
              </w:rPr>
            </w:pPr>
          </w:p>
        </w:tc>
      </w:tr>
      <w:tr w:rsidR="00570E80" w:rsidRPr="00E66154" w14:paraId="4D4B5C6E" w14:textId="77777777" w:rsidTr="00905E3D">
        <w:tblPrEx>
          <w:tblLook w:val="0000" w:firstRow="0" w:lastRow="0" w:firstColumn="0" w:lastColumn="0" w:noHBand="0" w:noVBand="0"/>
        </w:tblPrEx>
        <w:trPr>
          <w:trHeight w:val="80"/>
        </w:trPr>
        <w:tc>
          <w:tcPr>
            <w:tcW w:w="4536" w:type="dxa"/>
            <w:tcBorders>
              <w:top w:val="nil"/>
              <w:left w:val="nil"/>
              <w:bottom w:val="nil"/>
              <w:right w:val="nil"/>
            </w:tcBorders>
            <w:vAlign w:val="center"/>
          </w:tcPr>
          <w:p w14:paraId="2F648876" w14:textId="7D57EFB0" w:rsidR="00570E80" w:rsidRPr="00E66154" w:rsidRDefault="00570E80" w:rsidP="00570E80">
            <w:pPr>
              <w:tabs>
                <w:tab w:val="left" w:pos="1440"/>
              </w:tabs>
              <w:ind w:left="321" w:hanging="142"/>
              <w:rPr>
                <w:rFonts w:asciiTheme="majorBidi" w:hAnsiTheme="majorBidi" w:cstheme="majorBidi"/>
              </w:rPr>
            </w:pPr>
            <w:r w:rsidRPr="00E66154">
              <w:rPr>
                <w:rFonts w:asciiTheme="majorBidi" w:hAnsiTheme="majorBidi" w:cstheme="majorBidi"/>
              </w:rPr>
              <w:t>Fair value adjustment of assets from business combination</w:t>
            </w:r>
          </w:p>
        </w:tc>
        <w:tc>
          <w:tcPr>
            <w:tcW w:w="1240" w:type="dxa"/>
            <w:tcBorders>
              <w:top w:val="nil"/>
              <w:left w:val="nil"/>
              <w:bottom w:val="nil"/>
            </w:tcBorders>
            <w:vAlign w:val="bottom"/>
          </w:tcPr>
          <w:p w14:paraId="3ED3F2BB" w14:textId="374C1F71" w:rsidR="00570E80" w:rsidRPr="00E66154" w:rsidRDefault="00570E80" w:rsidP="00905E3D">
            <w:pPr>
              <w:pBdr>
                <w:bottom w:val="single" w:sz="4" w:space="1" w:color="auto"/>
              </w:pBdr>
              <w:tabs>
                <w:tab w:val="decimal" w:pos="919"/>
              </w:tabs>
              <w:jc w:val="center"/>
              <w:rPr>
                <w:rFonts w:asciiTheme="majorBidi" w:hAnsiTheme="majorBidi" w:cstheme="majorBidi"/>
              </w:rPr>
            </w:pPr>
            <w:r w:rsidRPr="00905E3D">
              <w:rPr>
                <w:rFonts w:asciiTheme="majorBidi" w:hAnsiTheme="majorBidi" w:cstheme="majorBidi"/>
              </w:rPr>
              <w:t>28,782</w:t>
            </w:r>
          </w:p>
        </w:tc>
        <w:tc>
          <w:tcPr>
            <w:tcW w:w="1240" w:type="dxa"/>
            <w:tcBorders>
              <w:top w:val="nil"/>
              <w:bottom w:val="nil"/>
            </w:tcBorders>
            <w:vAlign w:val="bottom"/>
          </w:tcPr>
          <w:p w14:paraId="6413BDEF" w14:textId="1D021667" w:rsidR="00570E80" w:rsidRPr="00E66154" w:rsidRDefault="00570E80" w:rsidP="00905E3D">
            <w:pPr>
              <w:pBdr>
                <w:bottom w:val="single" w:sz="4" w:space="1" w:color="auto"/>
              </w:pBdr>
              <w:tabs>
                <w:tab w:val="decimal" w:pos="919"/>
              </w:tabs>
              <w:jc w:val="center"/>
              <w:rPr>
                <w:rFonts w:asciiTheme="majorBidi" w:hAnsiTheme="majorBidi" w:cstheme="majorBidi"/>
              </w:rPr>
            </w:pPr>
            <w:r w:rsidRPr="00905E3D">
              <w:rPr>
                <w:rFonts w:asciiTheme="majorBidi" w:hAnsiTheme="majorBidi" w:cstheme="majorBidi"/>
              </w:rPr>
              <w:t>29,966</w:t>
            </w:r>
          </w:p>
        </w:tc>
        <w:tc>
          <w:tcPr>
            <w:tcW w:w="1240" w:type="dxa"/>
            <w:tcBorders>
              <w:top w:val="nil"/>
              <w:bottom w:val="nil"/>
            </w:tcBorders>
            <w:vAlign w:val="bottom"/>
          </w:tcPr>
          <w:p w14:paraId="646A5708" w14:textId="5E432C9E" w:rsidR="00570E80" w:rsidRPr="00E66154" w:rsidRDefault="00570E80" w:rsidP="00905E3D">
            <w:pPr>
              <w:pBdr>
                <w:bottom w:val="single" w:sz="4" w:space="1" w:color="auto"/>
              </w:pBdr>
              <w:tabs>
                <w:tab w:val="decimal" w:pos="919"/>
              </w:tabs>
              <w:jc w:val="center"/>
              <w:rPr>
                <w:rFonts w:asciiTheme="majorBidi" w:hAnsiTheme="majorBidi" w:cstheme="majorBidi"/>
              </w:rPr>
            </w:pPr>
            <w:r w:rsidRPr="00905E3D">
              <w:rPr>
                <w:rFonts w:asciiTheme="majorBidi" w:hAnsiTheme="majorBidi" w:cstheme="majorBidi"/>
              </w:rPr>
              <w:t>-</w:t>
            </w:r>
          </w:p>
        </w:tc>
        <w:tc>
          <w:tcPr>
            <w:tcW w:w="1241" w:type="dxa"/>
            <w:tcBorders>
              <w:top w:val="nil"/>
              <w:bottom w:val="nil"/>
            </w:tcBorders>
            <w:vAlign w:val="bottom"/>
          </w:tcPr>
          <w:p w14:paraId="5E99CC9C" w14:textId="54956AB0" w:rsidR="00570E80" w:rsidRPr="00E66154" w:rsidRDefault="00570E80" w:rsidP="00905E3D">
            <w:pPr>
              <w:pBdr>
                <w:bottom w:val="single" w:sz="4" w:space="1" w:color="auto"/>
              </w:pBdr>
              <w:tabs>
                <w:tab w:val="decimal" w:pos="919"/>
              </w:tabs>
              <w:jc w:val="center"/>
              <w:rPr>
                <w:rFonts w:asciiTheme="majorBidi" w:hAnsiTheme="majorBidi" w:cstheme="majorBidi"/>
              </w:rPr>
            </w:pPr>
            <w:r w:rsidRPr="00905E3D">
              <w:rPr>
                <w:rFonts w:asciiTheme="majorBidi" w:hAnsiTheme="majorBidi" w:cstheme="majorBidi"/>
              </w:rPr>
              <w:t>-</w:t>
            </w:r>
          </w:p>
        </w:tc>
      </w:tr>
      <w:tr w:rsidR="00570E80" w:rsidRPr="00E66154" w14:paraId="3FEF3751" w14:textId="77777777" w:rsidTr="00905E3D">
        <w:tblPrEx>
          <w:tblLook w:val="0000" w:firstRow="0" w:lastRow="0" w:firstColumn="0" w:lastColumn="0" w:noHBand="0" w:noVBand="0"/>
        </w:tblPrEx>
        <w:tc>
          <w:tcPr>
            <w:tcW w:w="4536" w:type="dxa"/>
            <w:tcBorders>
              <w:top w:val="nil"/>
              <w:left w:val="nil"/>
              <w:bottom w:val="nil"/>
              <w:right w:val="nil"/>
            </w:tcBorders>
            <w:vAlign w:val="center"/>
          </w:tcPr>
          <w:p w14:paraId="5F25C70B" w14:textId="77777777" w:rsidR="00570E80" w:rsidRPr="00E66154" w:rsidRDefault="00570E80" w:rsidP="00570E80">
            <w:pPr>
              <w:tabs>
                <w:tab w:val="left" w:pos="567"/>
                <w:tab w:val="left" w:pos="1134"/>
                <w:tab w:val="decimal" w:pos="1212"/>
                <w:tab w:val="left" w:pos="1701"/>
              </w:tabs>
              <w:rPr>
                <w:rFonts w:asciiTheme="majorBidi" w:hAnsiTheme="majorBidi" w:cstheme="majorBidi"/>
              </w:rPr>
            </w:pPr>
            <w:r w:rsidRPr="00E66154">
              <w:rPr>
                <w:rFonts w:asciiTheme="majorBidi" w:hAnsiTheme="majorBidi" w:cstheme="majorBidi"/>
              </w:rPr>
              <w:t>Total</w:t>
            </w:r>
          </w:p>
        </w:tc>
        <w:tc>
          <w:tcPr>
            <w:tcW w:w="1240" w:type="dxa"/>
            <w:tcBorders>
              <w:top w:val="nil"/>
              <w:left w:val="nil"/>
              <w:bottom w:val="nil"/>
            </w:tcBorders>
            <w:vAlign w:val="bottom"/>
          </w:tcPr>
          <w:p w14:paraId="4751DE17" w14:textId="032AD3E8" w:rsidR="00570E80" w:rsidRPr="00E66154" w:rsidRDefault="00570E80" w:rsidP="00905E3D">
            <w:pPr>
              <w:pBdr>
                <w:bottom w:val="double" w:sz="4" w:space="1" w:color="auto"/>
              </w:pBdr>
              <w:tabs>
                <w:tab w:val="decimal" w:pos="919"/>
              </w:tabs>
              <w:jc w:val="center"/>
              <w:rPr>
                <w:rFonts w:asciiTheme="majorBidi" w:hAnsiTheme="majorBidi" w:cstheme="majorBidi"/>
              </w:rPr>
            </w:pPr>
            <w:r w:rsidRPr="00905E3D">
              <w:rPr>
                <w:rFonts w:asciiTheme="majorBidi" w:hAnsiTheme="majorBidi" w:cstheme="majorBidi"/>
              </w:rPr>
              <w:t>28,782</w:t>
            </w:r>
          </w:p>
        </w:tc>
        <w:tc>
          <w:tcPr>
            <w:tcW w:w="1240" w:type="dxa"/>
            <w:tcBorders>
              <w:top w:val="nil"/>
              <w:bottom w:val="nil"/>
            </w:tcBorders>
            <w:vAlign w:val="bottom"/>
          </w:tcPr>
          <w:p w14:paraId="2AC2042E" w14:textId="100E17EB" w:rsidR="00570E80" w:rsidRPr="00E66154" w:rsidRDefault="00570E80" w:rsidP="00905E3D">
            <w:pPr>
              <w:pBdr>
                <w:bottom w:val="double" w:sz="4" w:space="1" w:color="auto"/>
              </w:pBdr>
              <w:tabs>
                <w:tab w:val="decimal" w:pos="919"/>
              </w:tabs>
              <w:jc w:val="center"/>
              <w:rPr>
                <w:rFonts w:asciiTheme="majorBidi" w:hAnsiTheme="majorBidi" w:cstheme="majorBidi"/>
              </w:rPr>
            </w:pPr>
            <w:r w:rsidRPr="00905E3D">
              <w:rPr>
                <w:rFonts w:asciiTheme="majorBidi" w:hAnsiTheme="majorBidi" w:cstheme="majorBidi"/>
              </w:rPr>
              <w:t>29,966</w:t>
            </w:r>
          </w:p>
        </w:tc>
        <w:tc>
          <w:tcPr>
            <w:tcW w:w="1240" w:type="dxa"/>
            <w:vAlign w:val="bottom"/>
          </w:tcPr>
          <w:p w14:paraId="70271ACC" w14:textId="45E60A47" w:rsidR="00570E80" w:rsidRPr="00E66154" w:rsidRDefault="00570E80" w:rsidP="00905E3D">
            <w:pPr>
              <w:pBdr>
                <w:bottom w:val="double" w:sz="4" w:space="1" w:color="auto"/>
              </w:pBdr>
              <w:tabs>
                <w:tab w:val="decimal" w:pos="919"/>
              </w:tabs>
              <w:jc w:val="center"/>
              <w:rPr>
                <w:rFonts w:asciiTheme="majorBidi" w:hAnsiTheme="majorBidi" w:cstheme="majorBidi"/>
              </w:rPr>
            </w:pPr>
            <w:r w:rsidRPr="00905E3D">
              <w:rPr>
                <w:rFonts w:asciiTheme="majorBidi" w:hAnsiTheme="majorBidi" w:cstheme="majorBidi"/>
              </w:rPr>
              <w:t>-</w:t>
            </w:r>
          </w:p>
        </w:tc>
        <w:tc>
          <w:tcPr>
            <w:tcW w:w="1241" w:type="dxa"/>
            <w:vAlign w:val="bottom"/>
          </w:tcPr>
          <w:p w14:paraId="273BE5E5" w14:textId="1A91EEAB" w:rsidR="00570E80" w:rsidRPr="00E66154" w:rsidRDefault="00570E80" w:rsidP="00905E3D">
            <w:pPr>
              <w:pBdr>
                <w:bottom w:val="double" w:sz="4" w:space="1" w:color="auto"/>
              </w:pBdr>
              <w:tabs>
                <w:tab w:val="decimal" w:pos="919"/>
              </w:tabs>
              <w:jc w:val="center"/>
              <w:rPr>
                <w:rFonts w:asciiTheme="majorBidi" w:hAnsiTheme="majorBidi" w:cstheme="majorBidi"/>
              </w:rPr>
            </w:pPr>
            <w:r w:rsidRPr="00905E3D">
              <w:rPr>
                <w:rFonts w:asciiTheme="majorBidi" w:hAnsiTheme="majorBidi" w:cstheme="majorBidi"/>
              </w:rPr>
              <w:t>-</w:t>
            </w:r>
          </w:p>
        </w:tc>
      </w:tr>
    </w:tbl>
    <w:p w14:paraId="61F95DF8" w14:textId="77777777" w:rsidR="00CC1F51" w:rsidRDefault="00CC1F51">
      <w:pPr>
        <w:rPr>
          <w:rFonts w:hint="eastAsia"/>
        </w:rPr>
      </w:pPr>
      <w:r>
        <w:br w:type="page"/>
      </w:r>
    </w:p>
    <w:p w14:paraId="2F7ACB2C" w14:textId="317ED88C" w:rsidR="008C2AFB" w:rsidRDefault="008C2AFB" w:rsidP="00202E2B">
      <w:pPr>
        <w:spacing w:before="240" w:after="120"/>
        <w:ind w:left="426"/>
        <w:jc w:val="thaiDistribute"/>
        <w:rPr>
          <w:rFonts w:hint="eastAsia"/>
        </w:rPr>
      </w:pPr>
      <w:r w:rsidRPr="008C2AFB">
        <w:rPr>
          <w:rFonts w:asciiTheme="majorBidi" w:hAnsiTheme="majorBidi" w:cstheme="majorBidi"/>
        </w:rPr>
        <w:lastRenderedPageBreak/>
        <w:t>Movement</w:t>
      </w:r>
      <w:r>
        <w:rPr>
          <w:rFonts w:asciiTheme="majorBidi" w:hAnsiTheme="majorBidi" w:cstheme="majorBidi"/>
        </w:rPr>
        <w:t>s in deferred tax assets and liabilities during the year ended 31 December 2025 and 2024 are as follows:</w:t>
      </w:r>
    </w:p>
    <w:tbl>
      <w:tblPr>
        <w:tblW w:w="9473" w:type="dxa"/>
        <w:tblInd w:w="450" w:type="dxa"/>
        <w:tblLayout w:type="fixed"/>
        <w:tblLook w:val="0000" w:firstRow="0" w:lastRow="0" w:firstColumn="0" w:lastColumn="0" w:noHBand="0" w:noVBand="0"/>
      </w:tblPr>
      <w:tblGrid>
        <w:gridCol w:w="4512"/>
        <w:gridCol w:w="1240"/>
        <w:gridCol w:w="1240"/>
        <w:gridCol w:w="1240"/>
        <w:gridCol w:w="1241"/>
      </w:tblGrid>
      <w:tr w:rsidR="004417D0" w:rsidRPr="00A2255B" w14:paraId="6272F346" w14:textId="77777777" w:rsidTr="00D50CB5">
        <w:trPr>
          <w:trHeight w:val="74"/>
        </w:trPr>
        <w:tc>
          <w:tcPr>
            <w:tcW w:w="4512" w:type="dxa"/>
            <w:tcBorders>
              <w:top w:val="nil"/>
              <w:left w:val="nil"/>
              <w:bottom w:val="nil"/>
              <w:right w:val="nil"/>
            </w:tcBorders>
          </w:tcPr>
          <w:p w14:paraId="61E639D0" w14:textId="703FFDD2" w:rsidR="004417D0" w:rsidRPr="00A2255B" w:rsidRDefault="004417D0" w:rsidP="00A2255B">
            <w:pPr>
              <w:tabs>
                <w:tab w:val="left" w:pos="567"/>
                <w:tab w:val="left" w:pos="1134"/>
                <w:tab w:val="left" w:pos="1701"/>
              </w:tabs>
              <w:jc w:val="thaiDistribute"/>
              <w:rPr>
                <w:rFonts w:asciiTheme="majorBidi" w:hAnsiTheme="majorBidi" w:cstheme="majorBidi"/>
              </w:rPr>
            </w:pPr>
          </w:p>
        </w:tc>
        <w:tc>
          <w:tcPr>
            <w:tcW w:w="4961" w:type="dxa"/>
            <w:gridSpan w:val="4"/>
            <w:tcBorders>
              <w:top w:val="nil"/>
              <w:left w:val="nil"/>
              <w:bottom w:val="nil"/>
              <w:right w:val="nil"/>
            </w:tcBorders>
          </w:tcPr>
          <w:p w14:paraId="5844CCD5" w14:textId="407CE951" w:rsidR="004417D0" w:rsidRPr="00A2255B" w:rsidRDefault="004417D0" w:rsidP="00202E2B">
            <w:pPr>
              <w:ind w:hanging="1440"/>
              <w:jc w:val="right"/>
              <w:rPr>
                <w:rFonts w:asciiTheme="majorBidi" w:hAnsiTheme="majorBidi" w:cstheme="majorBidi"/>
              </w:rPr>
            </w:pPr>
            <w:r w:rsidRPr="00A2255B">
              <w:rPr>
                <w:rFonts w:asciiTheme="majorBidi" w:hAnsiTheme="majorBidi" w:cstheme="majorBidi"/>
              </w:rPr>
              <w:t>(Unit: Thousand Baht)</w:t>
            </w:r>
          </w:p>
        </w:tc>
      </w:tr>
      <w:tr w:rsidR="004417D0" w:rsidRPr="00A2255B" w14:paraId="5E5EE2B5" w14:textId="77777777" w:rsidTr="00D50CB5">
        <w:trPr>
          <w:trHeight w:val="462"/>
        </w:trPr>
        <w:tc>
          <w:tcPr>
            <w:tcW w:w="4512" w:type="dxa"/>
            <w:tcBorders>
              <w:top w:val="nil"/>
              <w:left w:val="nil"/>
              <w:bottom w:val="nil"/>
              <w:right w:val="nil"/>
            </w:tcBorders>
            <w:vAlign w:val="center"/>
          </w:tcPr>
          <w:p w14:paraId="6EEBB3D8" w14:textId="77777777" w:rsidR="004417D0" w:rsidRPr="00A2255B" w:rsidRDefault="004417D0" w:rsidP="00A2255B">
            <w:pPr>
              <w:tabs>
                <w:tab w:val="left" w:pos="567"/>
                <w:tab w:val="left" w:pos="1134"/>
                <w:tab w:val="left" w:pos="1701"/>
              </w:tabs>
              <w:jc w:val="center"/>
              <w:rPr>
                <w:rFonts w:asciiTheme="majorBidi" w:hAnsiTheme="majorBidi" w:cstheme="majorBidi"/>
              </w:rPr>
            </w:pPr>
          </w:p>
        </w:tc>
        <w:tc>
          <w:tcPr>
            <w:tcW w:w="4961" w:type="dxa"/>
            <w:gridSpan w:val="4"/>
            <w:tcBorders>
              <w:top w:val="nil"/>
              <w:left w:val="nil"/>
              <w:bottom w:val="nil"/>
            </w:tcBorders>
            <w:vAlign w:val="center"/>
          </w:tcPr>
          <w:p w14:paraId="635F697E" w14:textId="1C41D17A" w:rsidR="004417D0" w:rsidRPr="00A2255B" w:rsidRDefault="004417D0" w:rsidP="00A2255B">
            <w:pPr>
              <w:pBdr>
                <w:bottom w:val="single" w:sz="4" w:space="1" w:color="auto"/>
              </w:pBdr>
              <w:ind w:hanging="16"/>
              <w:jc w:val="center"/>
              <w:rPr>
                <w:rFonts w:asciiTheme="majorBidi" w:hAnsiTheme="majorBidi" w:cstheme="majorBidi"/>
              </w:rPr>
            </w:pPr>
            <w:r w:rsidRPr="00A2255B">
              <w:rPr>
                <w:rFonts w:asciiTheme="majorBidi" w:hAnsiTheme="majorBidi" w:cstheme="majorBidi"/>
              </w:rPr>
              <w:t>Consolidated financial statements</w:t>
            </w:r>
          </w:p>
        </w:tc>
      </w:tr>
      <w:tr w:rsidR="004417D0" w:rsidRPr="00A2255B" w14:paraId="27420C6C" w14:textId="77777777" w:rsidTr="00D50CB5">
        <w:trPr>
          <w:trHeight w:val="448"/>
        </w:trPr>
        <w:tc>
          <w:tcPr>
            <w:tcW w:w="4512" w:type="dxa"/>
            <w:tcBorders>
              <w:top w:val="nil"/>
              <w:left w:val="nil"/>
              <w:bottom w:val="nil"/>
              <w:right w:val="nil"/>
            </w:tcBorders>
            <w:vAlign w:val="center"/>
          </w:tcPr>
          <w:p w14:paraId="792C3515" w14:textId="77777777" w:rsidR="004417D0" w:rsidRPr="00A2255B" w:rsidRDefault="004417D0" w:rsidP="00A2255B">
            <w:pPr>
              <w:tabs>
                <w:tab w:val="left" w:pos="567"/>
                <w:tab w:val="left" w:pos="1134"/>
                <w:tab w:val="left" w:pos="1701"/>
              </w:tabs>
              <w:jc w:val="center"/>
              <w:rPr>
                <w:rFonts w:asciiTheme="majorBidi" w:hAnsiTheme="majorBidi" w:cstheme="majorBidi"/>
                <w:cs/>
              </w:rPr>
            </w:pPr>
          </w:p>
        </w:tc>
        <w:tc>
          <w:tcPr>
            <w:tcW w:w="4961" w:type="dxa"/>
            <w:gridSpan w:val="4"/>
            <w:vAlign w:val="center"/>
          </w:tcPr>
          <w:p w14:paraId="2FFD6615" w14:textId="3745FCB4" w:rsidR="004417D0" w:rsidRPr="00A2255B" w:rsidRDefault="00CC1F51" w:rsidP="00A2255B">
            <w:pPr>
              <w:jc w:val="center"/>
              <w:rPr>
                <w:rFonts w:asciiTheme="majorBidi" w:hAnsiTheme="majorBidi" w:cstheme="majorBidi"/>
                <w:u w:val="single"/>
              </w:rPr>
            </w:pPr>
            <w:r w:rsidRPr="00A2255B">
              <w:rPr>
                <w:rFonts w:asciiTheme="majorBidi" w:hAnsiTheme="majorBidi" w:cstheme="majorBidi"/>
                <w:u w:val="single"/>
              </w:rPr>
              <w:t>Recorded as income (expense) in</w:t>
            </w:r>
          </w:p>
        </w:tc>
      </w:tr>
      <w:tr w:rsidR="00D1070F" w:rsidRPr="00A2255B" w14:paraId="106D56CE" w14:textId="77777777" w:rsidTr="00D50CB5">
        <w:trPr>
          <w:trHeight w:val="1304"/>
        </w:trPr>
        <w:tc>
          <w:tcPr>
            <w:tcW w:w="4512" w:type="dxa"/>
            <w:tcBorders>
              <w:top w:val="nil"/>
              <w:left w:val="nil"/>
              <w:bottom w:val="nil"/>
              <w:right w:val="nil"/>
            </w:tcBorders>
          </w:tcPr>
          <w:p w14:paraId="2BE34814" w14:textId="77777777" w:rsidR="00D1070F" w:rsidRPr="00A2255B" w:rsidRDefault="00D1070F" w:rsidP="00A2255B">
            <w:pPr>
              <w:tabs>
                <w:tab w:val="left" w:pos="567"/>
                <w:tab w:val="left" w:pos="1134"/>
                <w:tab w:val="left" w:pos="1701"/>
              </w:tabs>
              <w:jc w:val="thaiDistribute"/>
              <w:rPr>
                <w:rFonts w:asciiTheme="majorBidi" w:hAnsiTheme="majorBidi" w:cstheme="majorBidi"/>
                <w:cs/>
              </w:rPr>
            </w:pPr>
          </w:p>
        </w:tc>
        <w:tc>
          <w:tcPr>
            <w:tcW w:w="1240" w:type="dxa"/>
          </w:tcPr>
          <w:p w14:paraId="16F6C5C6" w14:textId="5DA6CD63" w:rsidR="00D1070F" w:rsidRPr="00A2255B" w:rsidRDefault="00D1070F" w:rsidP="00A2255B">
            <w:pPr>
              <w:jc w:val="center"/>
              <w:rPr>
                <w:rFonts w:asciiTheme="majorBidi" w:hAnsiTheme="majorBidi" w:cstheme="majorBidi"/>
              </w:rPr>
            </w:pPr>
            <w:r w:rsidRPr="00A2255B">
              <w:rPr>
                <w:rFonts w:asciiTheme="majorBidi" w:hAnsiTheme="majorBidi" w:cstheme="majorBidi"/>
              </w:rPr>
              <w:t>1 January</w:t>
            </w:r>
          </w:p>
          <w:p w14:paraId="4950EDA0" w14:textId="520F0F3B" w:rsidR="00D1070F" w:rsidRPr="00A2255B" w:rsidRDefault="00D1070F" w:rsidP="00A2255B">
            <w:pPr>
              <w:jc w:val="center"/>
              <w:rPr>
                <w:rFonts w:asciiTheme="majorBidi" w:hAnsiTheme="majorBidi" w:cstheme="majorBidi"/>
              </w:rPr>
            </w:pPr>
            <w:r w:rsidRPr="00A2255B">
              <w:rPr>
                <w:rFonts w:asciiTheme="majorBidi" w:hAnsiTheme="majorBidi" w:cstheme="majorBidi"/>
              </w:rPr>
              <w:t>2025</w:t>
            </w:r>
          </w:p>
        </w:tc>
        <w:tc>
          <w:tcPr>
            <w:tcW w:w="1240" w:type="dxa"/>
          </w:tcPr>
          <w:p w14:paraId="5CE1F340" w14:textId="2E3486A8" w:rsidR="00D1070F" w:rsidRPr="00A2255B" w:rsidRDefault="00D1070F" w:rsidP="00A2255B">
            <w:pPr>
              <w:jc w:val="center"/>
              <w:rPr>
                <w:rFonts w:asciiTheme="majorBidi" w:hAnsiTheme="majorBidi" w:cstheme="majorBidi"/>
              </w:rPr>
            </w:pPr>
            <w:r w:rsidRPr="00A2255B">
              <w:rPr>
                <w:rFonts w:asciiTheme="majorBidi" w:hAnsiTheme="majorBidi" w:cstheme="majorBidi"/>
              </w:rPr>
              <w:t>Profit</w:t>
            </w:r>
          </w:p>
          <w:p w14:paraId="40B8DC1B" w14:textId="76B7D64D" w:rsidR="00D1070F" w:rsidRPr="00A2255B" w:rsidRDefault="00D1070F" w:rsidP="00A2255B">
            <w:pPr>
              <w:jc w:val="center"/>
              <w:rPr>
                <w:rFonts w:asciiTheme="majorBidi" w:hAnsiTheme="majorBidi" w:cstheme="majorBidi"/>
              </w:rPr>
            </w:pPr>
            <w:r w:rsidRPr="00A2255B">
              <w:rPr>
                <w:rFonts w:asciiTheme="majorBidi" w:hAnsiTheme="majorBidi" w:cstheme="majorBidi"/>
                <w:cs/>
              </w:rPr>
              <w:t>(</w:t>
            </w:r>
            <w:r w:rsidRPr="00A2255B">
              <w:rPr>
                <w:rFonts w:asciiTheme="majorBidi" w:hAnsiTheme="majorBidi" w:cstheme="majorBidi"/>
              </w:rPr>
              <w:t>loss)</w:t>
            </w:r>
          </w:p>
        </w:tc>
        <w:tc>
          <w:tcPr>
            <w:tcW w:w="1240" w:type="dxa"/>
          </w:tcPr>
          <w:p w14:paraId="0EE0CE81" w14:textId="458D2BC0" w:rsidR="00D1070F" w:rsidRPr="00A2255B" w:rsidRDefault="00D1070F" w:rsidP="00D50CB5">
            <w:pPr>
              <w:ind w:left="-142" w:right="-113"/>
              <w:jc w:val="center"/>
              <w:rPr>
                <w:rFonts w:asciiTheme="majorBidi" w:hAnsiTheme="majorBidi" w:cstheme="majorBidi"/>
              </w:rPr>
            </w:pPr>
            <w:r w:rsidRPr="00A2255B">
              <w:rPr>
                <w:rFonts w:asciiTheme="majorBidi" w:hAnsiTheme="majorBidi" w:cstheme="majorBidi"/>
              </w:rPr>
              <w:t xml:space="preserve">Other </w:t>
            </w:r>
            <w:r w:rsidRPr="00377975">
              <w:rPr>
                <w:rFonts w:asciiTheme="majorBidi" w:hAnsiTheme="majorBidi" w:cstheme="majorBidi"/>
                <w:spacing w:val="-10"/>
              </w:rPr>
              <w:t>comprehensive</w:t>
            </w:r>
            <w:r w:rsidRPr="00A2255B">
              <w:rPr>
                <w:rFonts w:asciiTheme="majorBidi" w:hAnsiTheme="majorBidi" w:cstheme="majorBidi"/>
              </w:rPr>
              <w:t xml:space="preserve"> income</w:t>
            </w:r>
          </w:p>
        </w:tc>
        <w:tc>
          <w:tcPr>
            <w:tcW w:w="1241" w:type="dxa"/>
          </w:tcPr>
          <w:p w14:paraId="5E65D166" w14:textId="2519202B" w:rsidR="00D1070F" w:rsidRPr="008F1B5F" w:rsidRDefault="00D1070F" w:rsidP="00A2255B">
            <w:pPr>
              <w:jc w:val="center"/>
              <w:rPr>
                <w:rFonts w:asciiTheme="majorBidi" w:hAnsiTheme="majorBidi" w:cstheme="majorBidi"/>
                <w:spacing w:val="-10"/>
              </w:rPr>
            </w:pPr>
            <w:r w:rsidRPr="008F1B5F">
              <w:rPr>
                <w:rFonts w:asciiTheme="majorBidi" w:hAnsiTheme="majorBidi" w:cstheme="majorBidi"/>
                <w:spacing w:val="-10"/>
              </w:rPr>
              <w:t>31 December</w:t>
            </w:r>
          </w:p>
          <w:p w14:paraId="615EE468" w14:textId="69F5E2A3" w:rsidR="00D1070F" w:rsidRPr="00A2255B" w:rsidRDefault="00D1070F" w:rsidP="00A2255B">
            <w:pPr>
              <w:jc w:val="center"/>
              <w:rPr>
                <w:rFonts w:asciiTheme="majorBidi" w:hAnsiTheme="majorBidi" w:cstheme="majorBidi"/>
                <w:cs/>
              </w:rPr>
            </w:pPr>
            <w:r w:rsidRPr="00A2255B">
              <w:rPr>
                <w:rFonts w:asciiTheme="majorBidi" w:hAnsiTheme="majorBidi" w:cstheme="majorBidi"/>
              </w:rPr>
              <w:t>2025</w:t>
            </w:r>
          </w:p>
        </w:tc>
      </w:tr>
      <w:tr w:rsidR="004417D0" w:rsidRPr="00A2255B" w14:paraId="77CB05C6" w14:textId="77777777" w:rsidTr="00D50CB5">
        <w:trPr>
          <w:trHeight w:val="448"/>
        </w:trPr>
        <w:tc>
          <w:tcPr>
            <w:tcW w:w="4512" w:type="dxa"/>
            <w:tcBorders>
              <w:top w:val="nil"/>
              <w:left w:val="nil"/>
              <w:bottom w:val="nil"/>
              <w:right w:val="nil"/>
            </w:tcBorders>
            <w:vAlign w:val="center"/>
          </w:tcPr>
          <w:p w14:paraId="4DA7DB53" w14:textId="05C92286" w:rsidR="004417D0" w:rsidRPr="00A2255B" w:rsidRDefault="00CC1F51" w:rsidP="00A2255B">
            <w:pPr>
              <w:rPr>
                <w:rFonts w:asciiTheme="majorBidi" w:hAnsiTheme="majorBidi" w:cstheme="majorBidi"/>
                <w:b/>
                <w:bCs/>
              </w:rPr>
            </w:pPr>
            <w:r w:rsidRPr="00A2255B">
              <w:rPr>
                <w:rFonts w:asciiTheme="majorBidi" w:hAnsiTheme="majorBidi" w:cstheme="majorBidi"/>
                <w:b/>
                <w:bCs/>
              </w:rPr>
              <w:t>Deferred tax assets</w:t>
            </w:r>
          </w:p>
        </w:tc>
        <w:tc>
          <w:tcPr>
            <w:tcW w:w="1240" w:type="dxa"/>
            <w:tcBorders>
              <w:top w:val="nil"/>
              <w:left w:val="nil"/>
              <w:bottom w:val="nil"/>
            </w:tcBorders>
          </w:tcPr>
          <w:p w14:paraId="3B95EBB9" w14:textId="77777777" w:rsidR="004417D0" w:rsidRPr="00A2255B" w:rsidRDefault="004417D0" w:rsidP="00A2255B">
            <w:pPr>
              <w:tabs>
                <w:tab w:val="decimal" w:pos="612"/>
              </w:tabs>
              <w:jc w:val="both"/>
              <w:rPr>
                <w:rFonts w:asciiTheme="majorBidi" w:hAnsiTheme="majorBidi" w:cstheme="majorBidi"/>
              </w:rPr>
            </w:pPr>
          </w:p>
        </w:tc>
        <w:tc>
          <w:tcPr>
            <w:tcW w:w="1240" w:type="dxa"/>
            <w:tcBorders>
              <w:top w:val="nil"/>
              <w:bottom w:val="nil"/>
            </w:tcBorders>
          </w:tcPr>
          <w:p w14:paraId="0180F99E" w14:textId="77777777" w:rsidR="004417D0" w:rsidRPr="00A2255B" w:rsidRDefault="004417D0" w:rsidP="00A2255B">
            <w:pPr>
              <w:tabs>
                <w:tab w:val="decimal" w:pos="612"/>
              </w:tabs>
              <w:jc w:val="both"/>
              <w:rPr>
                <w:rFonts w:asciiTheme="majorBidi" w:hAnsiTheme="majorBidi" w:cstheme="majorBidi"/>
              </w:rPr>
            </w:pPr>
          </w:p>
        </w:tc>
        <w:tc>
          <w:tcPr>
            <w:tcW w:w="1240" w:type="dxa"/>
          </w:tcPr>
          <w:p w14:paraId="4BF4DAF8" w14:textId="77777777" w:rsidR="004417D0" w:rsidRPr="00A2255B" w:rsidRDefault="004417D0" w:rsidP="00A2255B">
            <w:pPr>
              <w:tabs>
                <w:tab w:val="decimal" w:pos="612"/>
              </w:tabs>
              <w:jc w:val="both"/>
              <w:rPr>
                <w:rFonts w:asciiTheme="majorBidi" w:hAnsiTheme="majorBidi" w:cstheme="majorBidi"/>
              </w:rPr>
            </w:pPr>
          </w:p>
        </w:tc>
        <w:tc>
          <w:tcPr>
            <w:tcW w:w="1241" w:type="dxa"/>
          </w:tcPr>
          <w:p w14:paraId="0B813B42" w14:textId="77777777" w:rsidR="004417D0" w:rsidRPr="00A2255B" w:rsidRDefault="004417D0" w:rsidP="00A2255B">
            <w:pPr>
              <w:tabs>
                <w:tab w:val="decimal" w:pos="612"/>
              </w:tabs>
              <w:jc w:val="both"/>
              <w:rPr>
                <w:rFonts w:asciiTheme="majorBidi" w:hAnsiTheme="majorBidi" w:cstheme="majorBidi"/>
              </w:rPr>
            </w:pPr>
          </w:p>
        </w:tc>
      </w:tr>
      <w:tr w:rsidR="00853C60" w:rsidRPr="00A2255B" w14:paraId="5111DF6C" w14:textId="77777777" w:rsidTr="00D50CB5">
        <w:trPr>
          <w:trHeight w:val="435"/>
        </w:trPr>
        <w:tc>
          <w:tcPr>
            <w:tcW w:w="4512" w:type="dxa"/>
            <w:tcBorders>
              <w:top w:val="nil"/>
              <w:left w:val="nil"/>
              <w:bottom w:val="nil"/>
              <w:right w:val="nil"/>
            </w:tcBorders>
            <w:vAlign w:val="center"/>
          </w:tcPr>
          <w:p w14:paraId="42A982FA" w14:textId="2AC5CCB6" w:rsidR="00853C60" w:rsidRPr="00A2255B" w:rsidRDefault="00853C60" w:rsidP="00853C60">
            <w:pPr>
              <w:ind w:left="162"/>
              <w:rPr>
                <w:rFonts w:asciiTheme="majorBidi" w:hAnsiTheme="majorBidi" w:cstheme="majorBidi"/>
                <w:cs/>
              </w:rPr>
            </w:pPr>
            <w:r w:rsidRPr="00A2255B">
              <w:rPr>
                <w:rFonts w:asciiTheme="majorBidi" w:hAnsiTheme="majorBidi" w:cstheme="majorBidi"/>
              </w:rPr>
              <w:t>Provision for long-term employee benefits</w:t>
            </w:r>
          </w:p>
        </w:tc>
        <w:tc>
          <w:tcPr>
            <w:tcW w:w="1240" w:type="dxa"/>
            <w:tcBorders>
              <w:top w:val="nil"/>
              <w:left w:val="nil"/>
              <w:bottom w:val="nil"/>
            </w:tcBorders>
            <w:vAlign w:val="bottom"/>
          </w:tcPr>
          <w:p w14:paraId="7C128902" w14:textId="3DC32111" w:rsidR="00853C60" w:rsidRPr="00E66154" w:rsidRDefault="00853C60" w:rsidP="00377975">
            <w:pPr>
              <w:tabs>
                <w:tab w:val="decimal" w:pos="919"/>
              </w:tabs>
              <w:jc w:val="center"/>
              <w:rPr>
                <w:rFonts w:asciiTheme="majorBidi" w:hAnsiTheme="majorBidi" w:cstheme="majorBidi"/>
              </w:rPr>
            </w:pPr>
            <w:r w:rsidRPr="00377975">
              <w:rPr>
                <w:rFonts w:asciiTheme="majorBidi" w:hAnsiTheme="majorBidi" w:cstheme="majorBidi"/>
              </w:rPr>
              <w:t>1,976</w:t>
            </w:r>
          </w:p>
        </w:tc>
        <w:tc>
          <w:tcPr>
            <w:tcW w:w="1240" w:type="dxa"/>
            <w:tcBorders>
              <w:top w:val="nil"/>
              <w:bottom w:val="nil"/>
            </w:tcBorders>
            <w:vAlign w:val="bottom"/>
          </w:tcPr>
          <w:p w14:paraId="6E1F09E9" w14:textId="76024AD9"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380</w:t>
            </w:r>
          </w:p>
        </w:tc>
        <w:tc>
          <w:tcPr>
            <w:tcW w:w="1240" w:type="dxa"/>
            <w:vAlign w:val="bottom"/>
          </w:tcPr>
          <w:p w14:paraId="37CC16F9" w14:textId="50FE5CD8"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vAlign w:val="bottom"/>
          </w:tcPr>
          <w:p w14:paraId="2B9A1484" w14:textId="493CA79B"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2,356</w:t>
            </w:r>
          </w:p>
        </w:tc>
      </w:tr>
      <w:tr w:rsidR="00853C60" w:rsidRPr="00A2255B" w14:paraId="582105FB" w14:textId="77777777" w:rsidTr="00D50CB5">
        <w:trPr>
          <w:trHeight w:val="435"/>
        </w:trPr>
        <w:tc>
          <w:tcPr>
            <w:tcW w:w="4512" w:type="dxa"/>
            <w:tcBorders>
              <w:top w:val="nil"/>
              <w:left w:val="nil"/>
              <w:bottom w:val="nil"/>
              <w:right w:val="nil"/>
            </w:tcBorders>
            <w:vAlign w:val="center"/>
          </w:tcPr>
          <w:p w14:paraId="35B51969" w14:textId="31B6F177" w:rsidR="00853C60" w:rsidRPr="00A2255B" w:rsidRDefault="00853C60" w:rsidP="00853C60">
            <w:pPr>
              <w:ind w:left="162" w:right="-57"/>
              <w:rPr>
                <w:rFonts w:asciiTheme="majorBidi" w:hAnsiTheme="majorBidi" w:cstheme="majorBidi"/>
                <w:cs/>
              </w:rPr>
            </w:pPr>
            <w:r w:rsidRPr="00A2255B">
              <w:rPr>
                <w:rFonts w:asciiTheme="majorBidi" w:hAnsiTheme="majorBidi" w:cstheme="majorBidi"/>
              </w:rPr>
              <w:t>Provision for losses on construction projects</w:t>
            </w:r>
          </w:p>
        </w:tc>
        <w:tc>
          <w:tcPr>
            <w:tcW w:w="1240" w:type="dxa"/>
            <w:tcBorders>
              <w:top w:val="nil"/>
              <w:left w:val="nil"/>
              <w:bottom w:val="nil"/>
            </w:tcBorders>
            <w:vAlign w:val="bottom"/>
          </w:tcPr>
          <w:p w14:paraId="7F9CAF8D" w14:textId="657DE092" w:rsidR="00853C60" w:rsidRPr="00E66154" w:rsidRDefault="00853C60" w:rsidP="00377975">
            <w:pPr>
              <w:tabs>
                <w:tab w:val="decimal" w:pos="919"/>
              </w:tabs>
              <w:jc w:val="center"/>
              <w:rPr>
                <w:rFonts w:asciiTheme="majorBidi" w:hAnsiTheme="majorBidi" w:cstheme="majorBidi"/>
              </w:rPr>
            </w:pPr>
            <w:r w:rsidRPr="00377975">
              <w:rPr>
                <w:rFonts w:asciiTheme="majorBidi" w:hAnsiTheme="majorBidi" w:cstheme="majorBidi"/>
              </w:rPr>
              <w:t>1,359</w:t>
            </w:r>
          </w:p>
        </w:tc>
        <w:tc>
          <w:tcPr>
            <w:tcW w:w="1240" w:type="dxa"/>
            <w:tcBorders>
              <w:top w:val="nil"/>
              <w:bottom w:val="nil"/>
            </w:tcBorders>
            <w:vAlign w:val="bottom"/>
          </w:tcPr>
          <w:p w14:paraId="3907AF55" w14:textId="36F6B6AE"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(1,359)</w:t>
            </w:r>
          </w:p>
        </w:tc>
        <w:tc>
          <w:tcPr>
            <w:tcW w:w="1240" w:type="dxa"/>
            <w:vAlign w:val="bottom"/>
          </w:tcPr>
          <w:p w14:paraId="76DE1423" w14:textId="31CB1517"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40B76EC3" w14:textId="56F4F210"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w:t>
            </w:r>
          </w:p>
        </w:tc>
      </w:tr>
      <w:tr w:rsidR="00853C60" w:rsidRPr="00A2255B" w14:paraId="79953BAD" w14:textId="77777777" w:rsidTr="00D50CB5">
        <w:trPr>
          <w:trHeight w:val="435"/>
        </w:trPr>
        <w:tc>
          <w:tcPr>
            <w:tcW w:w="4512" w:type="dxa"/>
            <w:tcBorders>
              <w:top w:val="nil"/>
              <w:left w:val="nil"/>
              <w:bottom w:val="nil"/>
              <w:right w:val="nil"/>
            </w:tcBorders>
            <w:vAlign w:val="center"/>
          </w:tcPr>
          <w:p w14:paraId="05EF518B" w14:textId="1FD9C443" w:rsidR="00853C60" w:rsidRPr="00A2255B" w:rsidRDefault="00853C60" w:rsidP="00853C60">
            <w:pPr>
              <w:ind w:left="162"/>
              <w:rPr>
                <w:rFonts w:asciiTheme="majorBidi" w:hAnsiTheme="majorBidi" w:cstheme="majorBidi"/>
                <w:cs/>
              </w:rPr>
            </w:pPr>
            <w:r w:rsidRPr="00A2255B">
              <w:rPr>
                <w:rFonts w:asciiTheme="majorBidi" w:hAnsiTheme="majorBidi" w:cstheme="majorBidi"/>
              </w:rPr>
              <w:t>Provision for warranty cost</w:t>
            </w:r>
          </w:p>
        </w:tc>
        <w:tc>
          <w:tcPr>
            <w:tcW w:w="1240" w:type="dxa"/>
            <w:tcBorders>
              <w:top w:val="nil"/>
              <w:left w:val="nil"/>
              <w:bottom w:val="nil"/>
            </w:tcBorders>
            <w:vAlign w:val="bottom"/>
          </w:tcPr>
          <w:p w14:paraId="4917EF6D" w14:textId="60A2241D" w:rsidR="00853C60" w:rsidRPr="00E66154" w:rsidRDefault="00853C60" w:rsidP="00377975">
            <w:pPr>
              <w:tabs>
                <w:tab w:val="decimal" w:pos="919"/>
              </w:tabs>
              <w:jc w:val="center"/>
              <w:rPr>
                <w:rFonts w:asciiTheme="majorBidi" w:hAnsiTheme="majorBidi" w:cstheme="majorBidi"/>
              </w:rPr>
            </w:pPr>
            <w:r w:rsidRPr="00377975">
              <w:rPr>
                <w:rFonts w:asciiTheme="majorBidi" w:hAnsiTheme="majorBidi" w:cstheme="majorBidi"/>
              </w:rPr>
              <w:t>813</w:t>
            </w:r>
          </w:p>
        </w:tc>
        <w:tc>
          <w:tcPr>
            <w:tcW w:w="1240" w:type="dxa"/>
            <w:tcBorders>
              <w:top w:val="nil"/>
              <w:bottom w:val="nil"/>
            </w:tcBorders>
            <w:vAlign w:val="bottom"/>
          </w:tcPr>
          <w:p w14:paraId="36490FB3" w14:textId="0DF7406F"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689</w:t>
            </w:r>
          </w:p>
        </w:tc>
        <w:tc>
          <w:tcPr>
            <w:tcW w:w="1240" w:type="dxa"/>
            <w:vAlign w:val="bottom"/>
          </w:tcPr>
          <w:p w14:paraId="2BEC1D78" w14:textId="616F9606"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1C335D76" w14:textId="10DB4AC2"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1,502</w:t>
            </w:r>
          </w:p>
        </w:tc>
      </w:tr>
      <w:tr w:rsidR="00853C60" w:rsidRPr="00A2255B" w14:paraId="364BB5B7" w14:textId="77777777" w:rsidTr="00D50CB5">
        <w:trPr>
          <w:trHeight w:val="435"/>
        </w:trPr>
        <w:tc>
          <w:tcPr>
            <w:tcW w:w="4512" w:type="dxa"/>
            <w:tcBorders>
              <w:top w:val="nil"/>
              <w:left w:val="nil"/>
              <w:bottom w:val="nil"/>
              <w:right w:val="nil"/>
            </w:tcBorders>
            <w:vAlign w:val="center"/>
          </w:tcPr>
          <w:p w14:paraId="6D1F4472" w14:textId="601159CC" w:rsidR="00853C60" w:rsidRPr="00A2255B" w:rsidRDefault="00853C60" w:rsidP="00853C60">
            <w:pPr>
              <w:ind w:left="162"/>
              <w:rPr>
                <w:rFonts w:asciiTheme="majorBidi" w:hAnsiTheme="majorBidi" w:cstheme="majorBidi"/>
                <w:cs/>
              </w:rPr>
            </w:pPr>
            <w:r w:rsidRPr="00A2255B">
              <w:rPr>
                <w:rFonts w:asciiTheme="majorBidi" w:hAnsiTheme="majorBidi" w:cstheme="majorBidi"/>
              </w:rPr>
              <w:t>Unused tax losses</w:t>
            </w:r>
          </w:p>
        </w:tc>
        <w:tc>
          <w:tcPr>
            <w:tcW w:w="1240" w:type="dxa"/>
            <w:tcBorders>
              <w:top w:val="nil"/>
              <w:left w:val="nil"/>
              <w:bottom w:val="nil"/>
            </w:tcBorders>
            <w:vAlign w:val="bottom"/>
          </w:tcPr>
          <w:p w14:paraId="6391B921" w14:textId="6F5AAF04" w:rsidR="00853C60" w:rsidRPr="00E66154" w:rsidRDefault="00853C60" w:rsidP="00377975">
            <w:pPr>
              <w:tabs>
                <w:tab w:val="decimal" w:pos="919"/>
              </w:tabs>
              <w:jc w:val="center"/>
              <w:rPr>
                <w:rFonts w:asciiTheme="majorBidi" w:hAnsiTheme="majorBidi" w:cstheme="majorBidi"/>
              </w:rPr>
            </w:pPr>
            <w:r w:rsidRPr="00377975">
              <w:rPr>
                <w:rFonts w:asciiTheme="majorBidi" w:hAnsiTheme="majorBidi" w:cstheme="majorBidi"/>
              </w:rPr>
              <w:t>67,656</w:t>
            </w:r>
          </w:p>
        </w:tc>
        <w:tc>
          <w:tcPr>
            <w:tcW w:w="1240" w:type="dxa"/>
            <w:tcBorders>
              <w:top w:val="nil"/>
              <w:bottom w:val="nil"/>
            </w:tcBorders>
            <w:vAlign w:val="bottom"/>
          </w:tcPr>
          <w:p w14:paraId="68782098" w14:textId="47CFC181"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23,560</w:t>
            </w:r>
          </w:p>
        </w:tc>
        <w:tc>
          <w:tcPr>
            <w:tcW w:w="1240" w:type="dxa"/>
            <w:vAlign w:val="bottom"/>
          </w:tcPr>
          <w:p w14:paraId="63875FDA" w14:textId="083F4137"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5B7518F7" w14:textId="7DB59C2A"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91,216</w:t>
            </w:r>
          </w:p>
        </w:tc>
      </w:tr>
      <w:tr w:rsidR="00853C60" w:rsidRPr="00A2255B" w14:paraId="34CDBE10" w14:textId="77777777" w:rsidTr="00D50CB5">
        <w:trPr>
          <w:trHeight w:val="435"/>
        </w:trPr>
        <w:tc>
          <w:tcPr>
            <w:tcW w:w="4512" w:type="dxa"/>
            <w:tcBorders>
              <w:top w:val="nil"/>
              <w:left w:val="nil"/>
              <w:bottom w:val="nil"/>
              <w:right w:val="nil"/>
            </w:tcBorders>
            <w:vAlign w:val="center"/>
          </w:tcPr>
          <w:p w14:paraId="1186FC3C" w14:textId="410326B3" w:rsidR="00853C60" w:rsidRPr="00A2255B" w:rsidRDefault="00853C60" w:rsidP="00853C60">
            <w:pPr>
              <w:ind w:left="162"/>
              <w:rPr>
                <w:rFonts w:asciiTheme="majorBidi" w:hAnsiTheme="majorBidi" w:cstheme="majorBidi"/>
                <w:cs/>
              </w:rPr>
            </w:pPr>
            <w:r w:rsidRPr="00A2255B">
              <w:rPr>
                <w:rFonts w:asciiTheme="majorBidi" w:hAnsiTheme="majorBidi" w:cstheme="majorBidi"/>
              </w:rPr>
              <w:t>Lease liabilities</w:t>
            </w:r>
          </w:p>
        </w:tc>
        <w:tc>
          <w:tcPr>
            <w:tcW w:w="1240" w:type="dxa"/>
            <w:tcBorders>
              <w:top w:val="nil"/>
              <w:left w:val="nil"/>
              <w:bottom w:val="nil"/>
            </w:tcBorders>
            <w:vAlign w:val="bottom"/>
          </w:tcPr>
          <w:p w14:paraId="0287399B" w14:textId="64DCEA17" w:rsidR="00853C60" w:rsidRPr="00E66154" w:rsidRDefault="00853C60" w:rsidP="00377975">
            <w:pPr>
              <w:tabs>
                <w:tab w:val="decimal" w:pos="919"/>
              </w:tabs>
              <w:jc w:val="center"/>
              <w:rPr>
                <w:rFonts w:asciiTheme="majorBidi" w:hAnsiTheme="majorBidi" w:cstheme="majorBidi"/>
              </w:rPr>
            </w:pPr>
            <w:r w:rsidRPr="00377975">
              <w:rPr>
                <w:rFonts w:asciiTheme="majorBidi" w:hAnsiTheme="majorBidi" w:cstheme="majorBidi"/>
              </w:rPr>
              <w:t>6,966</w:t>
            </w:r>
          </w:p>
        </w:tc>
        <w:tc>
          <w:tcPr>
            <w:tcW w:w="1240" w:type="dxa"/>
            <w:tcBorders>
              <w:top w:val="nil"/>
              <w:bottom w:val="nil"/>
            </w:tcBorders>
            <w:vAlign w:val="bottom"/>
          </w:tcPr>
          <w:p w14:paraId="18B99E71" w14:textId="3B34F882"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(969)</w:t>
            </w:r>
          </w:p>
        </w:tc>
        <w:tc>
          <w:tcPr>
            <w:tcW w:w="1240" w:type="dxa"/>
            <w:vAlign w:val="bottom"/>
          </w:tcPr>
          <w:p w14:paraId="24001232" w14:textId="7A2E79CD"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31C6DB09" w14:textId="6403A0DC"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5,997</w:t>
            </w:r>
          </w:p>
        </w:tc>
      </w:tr>
      <w:tr w:rsidR="00853C60" w:rsidRPr="00A2255B" w14:paraId="1DF2A60B" w14:textId="77777777" w:rsidTr="00D50CB5">
        <w:trPr>
          <w:trHeight w:val="435"/>
        </w:trPr>
        <w:tc>
          <w:tcPr>
            <w:tcW w:w="4512" w:type="dxa"/>
            <w:tcBorders>
              <w:top w:val="nil"/>
              <w:left w:val="nil"/>
              <w:bottom w:val="nil"/>
              <w:right w:val="nil"/>
            </w:tcBorders>
            <w:vAlign w:val="center"/>
          </w:tcPr>
          <w:p w14:paraId="7F0C7AF5" w14:textId="12A91E1D" w:rsidR="00853C60" w:rsidRPr="00A2255B" w:rsidRDefault="00853C60" w:rsidP="00853C60">
            <w:pPr>
              <w:ind w:left="162"/>
              <w:rPr>
                <w:rFonts w:asciiTheme="majorBidi" w:hAnsiTheme="majorBidi" w:cstheme="majorBidi"/>
              </w:rPr>
            </w:pPr>
            <w:r w:rsidRPr="00A2255B">
              <w:rPr>
                <w:rFonts w:asciiTheme="majorBidi" w:hAnsiTheme="majorBidi" w:cstheme="majorBidi"/>
              </w:rPr>
              <w:t>Right-of-use assets</w:t>
            </w:r>
          </w:p>
        </w:tc>
        <w:tc>
          <w:tcPr>
            <w:tcW w:w="1240" w:type="dxa"/>
            <w:tcBorders>
              <w:top w:val="nil"/>
              <w:left w:val="nil"/>
              <w:bottom w:val="nil"/>
            </w:tcBorders>
            <w:vAlign w:val="bottom"/>
          </w:tcPr>
          <w:p w14:paraId="1CD5F820" w14:textId="0A0D6BCB" w:rsidR="00853C60" w:rsidRPr="00E66154" w:rsidRDefault="00853C60" w:rsidP="00377975">
            <w:pPr>
              <w:tabs>
                <w:tab w:val="decimal" w:pos="919"/>
              </w:tabs>
              <w:jc w:val="center"/>
              <w:rPr>
                <w:rFonts w:asciiTheme="majorBidi" w:hAnsiTheme="majorBidi" w:cstheme="majorBidi"/>
              </w:rPr>
            </w:pPr>
            <w:r w:rsidRPr="00377975">
              <w:rPr>
                <w:rFonts w:asciiTheme="majorBidi" w:hAnsiTheme="majorBidi" w:cstheme="majorBidi"/>
              </w:rPr>
              <w:t>(6,837)</w:t>
            </w:r>
          </w:p>
        </w:tc>
        <w:tc>
          <w:tcPr>
            <w:tcW w:w="1240" w:type="dxa"/>
            <w:tcBorders>
              <w:top w:val="nil"/>
              <w:bottom w:val="nil"/>
            </w:tcBorders>
            <w:vAlign w:val="bottom"/>
          </w:tcPr>
          <w:p w14:paraId="579CA57C" w14:textId="7A3F0DA2"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1,706</w:t>
            </w:r>
          </w:p>
        </w:tc>
        <w:tc>
          <w:tcPr>
            <w:tcW w:w="1240" w:type="dxa"/>
            <w:vAlign w:val="bottom"/>
          </w:tcPr>
          <w:p w14:paraId="2F85794A" w14:textId="5FFAE767"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2E8ACD4C" w14:textId="378C3575" w:rsidR="00853C60" w:rsidRPr="00A2255B" w:rsidRDefault="00853C60" w:rsidP="00377975">
            <w:pPr>
              <w:tabs>
                <w:tab w:val="decimal" w:pos="919"/>
              </w:tabs>
              <w:jc w:val="center"/>
              <w:rPr>
                <w:rFonts w:asciiTheme="majorBidi" w:hAnsiTheme="majorBidi" w:cstheme="majorBidi"/>
              </w:rPr>
            </w:pPr>
            <w:r w:rsidRPr="00377975">
              <w:rPr>
                <w:rFonts w:asciiTheme="majorBidi" w:hAnsiTheme="majorBidi" w:cstheme="majorBidi"/>
              </w:rPr>
              <w:t>(5,131)</w:t>
            </w:r>
          </w:p>
        </w:tc>
      </w:tr>
      <w:tr w:rsidR="00853C60" w:rsidRPr="00A2255B" w14:paraId="22139B00" w14:textId="77777777" w:rsidTr="00D50CB5">
        <w:trPr>
          <w:trHeight w:val="462"/>
        </w:trPr>
        <w:tc>
          <w:tcPr>
            <w:tcW w:w="4512" w:type="dxa"/>
            <w:tcBorders>
              <w:top w:val="nil"/>
              <w:left w:val="nil"/>
              <w:bottom w:val="nil"/>
              <w:right w:val="nil"/>
            </w:tcBorders>
            <w:vAlign w:val="center"/>
          </w:tcPr>
          <w:p w14:paraId="626943DA" w14:textId="6A021859" w:rsidR="00853C60" w:rsidRPr="00A2255B" w:rsidRDefault="00853C60" w:rsidP="00853C60">
            <w:pPr>
              <w:ind w:left="162"/>
              <w:rPr>
                <w:rFonts w:asciiTheme="majorBidi" w:hAnsiTheme="majorBidi" w:cstheme="majorBidi"/>
              </w:rPr>
            </w:pPr>
            <w:r>
              <w:rPr>
                <w:rFonts w:asciiTheme="majorBidi" w:hAnsiTheme="majorBidi" w:cstheme="majorBidi"/>
              </w:rPr>
              <w:t>Others</w:t>
            </w:r>
          </w:p>
        </w:tc>
        <w:tc>
          <w:tcPr>
            <w:tcW w:w="1240" w:type="dxa"/>
            <w:tcBorders>
              <w:top w:val="nil"/>
              <w:left w:val="nil"/>
              <w:bottom w:val="nil"/>
            </w:tcBorders>
            <w:vAlign w:val="bottom"/>
          </w:tcPr>
          <w:p w14:paraId="7B5CFEF3" w14:textId="04F53EF3" w:rsidR="00853C60" w:rsidRPr="00E66154" w:rsidRDefault="00853C60" w:rsidP="00377975">
            <w:pPr>
              <w:pBdr>
                <w:bottom w:val="single" w:sz="4" w:space="1" w:color="auto"/>
              </w:pBdr>
              <w:tabs>
                <w:tab w:val="decimal" w:pos="919"/>
              </w:tabs>
              <w:jc w:val="center"/>
              <w:rPr>
                <w:rFonts w:asciiTheme="majorBidi" w:hAnsiTheme="majorBidi" w:cstheme="majorBidi"/>
              </w:rPr>
            </w:pPr>
            <w:r w:rsidRPr="00377975">
              <w:rPr>
                <w:rFonts w:asciiTheme="majorBidi" w:hAnsiTheme="majorBidi" w:cstheme="majorBidi"/>
              </w:rPr>
              <w:t>438</w:t>
            </w:r>
          </w:p>
        </w:tc>
        <w:tc>
          <w:tcPr>
            <w:tcW w:w="1240" w:type="dxa"/>
            <w:tcBorders>
              <w:top w:val="nil"/>
              <w:bottom w:val="nil"/>
            </w:tcBorders>
            <w:vAlign w:val="bottom"/>
          </w:tcPr>
          <w:p w14:paraId="39AD9AAD" w14:textId="11563198" w:rsidR="00853C60" w:rsidRPr="00A2255B" w:rsidRDefault="00853C60" w:rsidP="00377975">
            <w:pPr>
              <w:pBdr>
                <w:bottom w:val="single" w:sz="4" w:space="1" w:color="auto"/>
              </w:pBdr>
              <w:tabs>
                <w:tab w:val="decimal" w:pos="919"/>
              </w:tabs>
              <w:jc w:val="center"/>
              <w:rPr>
                <w:rFonts w:asciiTheme="majorBidi" w:hAnsiTheme="majorBidi" w:cstheme="majorBidi"/>
              </w:rPr>
            </w:pPr>
            <w:r w:rsidRPr="00377975">
              <w:rPr>
                <w:rFonts w:asciiTheme="majorBidi" w:hAnsiTheme="majorBidi" w:cstheme="majorBidi"/>
              </w:rPr>
              <w:t>3,33</w:t>
            </w:r>
            <w:r w:rsidR="00DA7E34" w:rsidRPr="00377975">
              <w:rPr>
                <w:rFonts w:asciiTheme="majorBidi" w:hAnsiTheme="majorBidi" w:cstheme="majorBidi"/>
              </w:rPr>
              <w:t>6</w:t>
            </w:r>
          </w:p>
        </w:tc>
        <w:tc>
          <w:tcPr>
            <w:tcW w:w="1240" w:type="dxa"/>
            <w:vAlign w:val="bottom"/>
          </w:tcPr>
          <w:p w14:paraId="5413B5FD" w14:textId="2122ECF2" w:rsidR="00853C60" w:rsidRPr="00A2255B" w:rsidRDefault="00853C60" w:rsidP="00377975">
            <w:pPr>
              <w:pBdr>
                <w:bottom w:val="single" w:sz="4" w:space="1" w:color="auto"/>
              </w:pBd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13398E45" w14:textId="09A14219" w:rsidR="00853C60" w:rsidRPr="00A2255B" w:rsidRDefault="00853C60" w:rsidP="00377975">
            <w:pPr>
              <w:pBdr>
                <w:bottom w:val="single" w:sz="4" w:space="1" w:color="auto"/>
              </w:pBdr>
              <w:tabs>
                <w:tab w:val="decimal" w:pos="919"/>
              </w:tabs>
              <w:jc w:val="center"/>
              <w:rPr>
                <w:rFonts w:asciiTheme="majorBidi" w:hAnsiTheme="majorBidi" w:cstheme="majorBidi"/>
              </w:rPr>
            </w:pPr>
            <w:r w:rsidRPr="00377975">
              <w:rPr>
                <w:rFonts w:asciiTheme="majorBidi" w:hAnsiTheme="majorBidi" w:cstheme="majorBidi"/>
              </w:rPr>
              <w:t>3,77</w:t>
            </w:r>
            <w:r w:rsidR="00DA7E34" w:rsidRPr="00377975">
              <w:rPr>
                <w:rFonts w:asciiTheme="majorBidi" w:hAnsiTheme="majorBidi" w:cstheme="majorBidi"/>
              </w:rPr>
              <w:t>4</w:t>
            </w:r>
          </w:p>
        </w:tc>
      </w:tr>
      <w:tr w:rsidR="00853C60" w:rsidRPr="00A2255B" w14:paraId="0A661A65" w14:textId="77777777" w:rsidTr="00D50CB5">
        <w:trPr>
          <w:trHeight w:val="488"/>
        </w:trPr>
        <w:tc>
          <w:tcPr>
            <w:tcW w:w="4512" w:type="dxa"/>
            <w:tcBorders>
              <w:top w:val="nil"/>
              <w:left w:val="nil"/>
              <w:bottom w:val="nil"/>
              <w:right w:val="nil"/>
            </w:tcBorders>
            <w:vAlign w:val="center"/>
          </w:tcPr>
          <w:p w14:paraId="652E0FBC" w14:textId="704E5C2F" w:rsidR="00853C60" w:rsidRPr="00A2255B" w:rsidRDefault="00853C60" w:rsidP="00853C60">
            <w:pPr>
              <w:rPr>
                <w:rFonts w:asciiTheme="majorBidi" w:hAnsiTheme="majorBidi" w:cstheme="majorBidi"/>
              </w:rPr>
            </w:pPr>
            <w:r w:rsidRPr="00A2255B">
              <w:rPr>
                <w:rFonts w:asciiTheme="majorBidi" w:hAnsiTheme="majorBidi" w:cstheme="majorBidi"/>
              </w:rPr>
              <w:t>Total</w:t>
            </w:r>
          </w:p>
        </w:tc>
        <w:tc>
          <w:tcPr>
            <w:tcW w:w="1240" w:type="dxa"/>
            <w:tcBorders>
              <w:top w:val="nil"/>
              <w:left w:val="nil"/>
              <w:bottom w:val="nil"/>
            </w:tcBorders>
            <w:vAlign w:val="bottom"/>
          </w:tcPr>
          <w:p w14:paraId="331E9D1A" w14:textId="79139245" w:rsidR="00853C60" w:rsidRPr="00E66154" w:rsidRDefault="00853C60" w:rsidP="00377975">
            <w:pPr>
              <w:pBdr>
                <w:bottom w:val="double" w:sz="4" w:space="1" w:color="auto"/>
              </w:pBdr>
              <w:tabs>
                <w:tab w:val="decimal" w:pos="919"/>
              </w:tabs>
              <w:jc w:val="center"/>
              <w:rPr>
                <w:rFonts w:asciiTheme="majorBidi" w:hAnsiTheme="majorBidi" w:cstheme="majorBidi"/>
              </w:rPr>
            </w:pPr>
            <w:r w:rsidRPr="00377975">
              <w:rPr>
                <w:rFonts w:asciiTheme="majorBidi" w:hAnsiTheme="majorBidi" w:cstheme="majorBidi"/>
              </w:rPr>
              <w:t>72,371</w:t>
            </w:r>
          </w:p>
        </w:tc>
        <w:tc>
          <w:tcPr>
            <w:tcW w:w="1240" w:type="dxa"/>
            <w:tcBorders>
              <w:top w:val="nil"/>
              <w:bottom w:val="nil"/>
            </w:tcBorders>
            <w:vAlign w:val="bottom"/>
          </w:tcPr>
          <w:p w14:paraId="387DC750" w14:textId="261EFC7D" w:rsidR="00853C60" w:rsidRPr="00A2255B" w:rsidRDefault="00853C60" w:rsidP="00377975">
            <w:pPr>
              <w:pBdr>
                <w:bottom w:val="double" w:sz="4" w:space="1" w:color="auto"/>
              </w:pBdr>
              <w:tabs>
                <w:tab w:val="decimal" w:pos="919"/>
              </w:tabs>
              <w:jc w:val="center"/>
              <w:rPr>
                <w:rFonts w:asciiTheme="majorBidi" w:hAnsiTheme="majorBidi" w:cstheme="majorBidi"/>
              </w:rPr>
            </w:pPr>
            <w:r w:rsidRPr="00377975">
              <w:rPr>
                <w:rFonts w:asciiTheme="majorBidi" w:hAnsiTheme="majorBidi" w:cstheme="majorBidi"/>
              </w:rPr>
              <w:t>27,343</w:t>
            </w:r>
          </w:p>
        </w:tc>
        <w:tc>
          <w:tcPr>
            <w:tcW w:w="1240" w:type="dxa"/>
            <w:vAlign w:val="bottom"/>
          </w:tcPr>
          <w:p w14:paraId="4C540BDF" w14:textId="0DC8FC9D" w:rsidR="00853C60" w:rsidRPr="00A2255B" w:rsidRDefault="00853C60" w:rsidP="00377975">
            <w:pPr>
              <w:pBdr>
                <w:bottom w:val="double" w:sz="4" w:space="1" w:color="auto"/>
              </w:pBd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4F58529C" w14:textId="728FC529" w:rsidR="00853C60" w:rsidRPr="00A2255B" w:rsidRDefault="00853C60" w:rsidP="00377975">
            <w:pPr>
              <w:pBdr>
                <w:bottom w:val="double" w:sz="4" w:space="1" w:color="auto"/>
              </w:pBdr>
              <w:tabs>
                <w:tab w:val="decimal" w:pos="919"/>
              </w:tabs>
              <w:jc w:val="center"/>
              <w:rPr>
                <w:rFonts w:asciiTheme="majorBidi" w:hAnsiTheme="majorBidi" w:cstheme="majorBidi"/>
                <w:cs/>
              </w:rPr>
            </w:pPr>
            <w:r w:rsidRPr="00377975">
              <w:rPr>
                <w:rFonts w:asciiTheme="majorBidi" w:hAnsiTheme="majorBidi" w:cstheme="majorBidi"/>
              </w:rPr>
              <w:t>99,714</w:t>
            </w:r>
          </w:p>
        </w:tc>
      </w:tr>
      <w:tr w:rsidR="00D1070F" w:rsidRPr="00A2255B" w14:paraId="332E1624" w14:textId="77777777" w:rsidTr="00D50CB5">
        <w:trPr>
          <w:trHeight w:val="448"/>
        </w:trPr>
        <w:tc>
          <w:tcPr>
            <w:tcW w:w="4512" w:type="dxa"/>
            <w:tcBorders>
              <w:top w:val="nil"/>
              <w:left w:val="nil"/>
              <w:bottom w:val="nil"/>
              <w:right w:val="nil"/>
            </w:tcBorders>
            <w:vAlign w:val="center"/>
          </w:tcPr>
          <w:p w14:paraId="0A0F4181" w14:textId="048DDF65" w:rsidR="00D1070F" w:rsidRPr="00A2255B" w:rsidRDefault="00D1070F" w:rsidP="008A5CB7">
            <w:pPr>
              <w:spacing w:before="120"/>
              <w:rPr>
                <w:rFonts w:asciiTheme="majorBidi" w:hAnsiTheme="majorBidi" w:cstheme="majorBidi"/>
                <w:b/>
                <w:bCs/>
              </w:rPr>
            </w:pPr>
            <w:r w:rsidRPr="00A2255B">
              <w:rPr>
                <w:rFonts w:asciiTheme="majorBidi" w:hAnsiTheme="majorBidi" w:cstheme="majorBidi"/>
                <w:b/>
                <w:bCs/>
              </w:rPr>
              <w:t>Deferred tax liabilities</w:t>
            </w:r>
          </w:p>
        </w:tc>
        <w:tc>
          <w:tcPr>
            <w:tcW w:w="1240" w:type="dxa"/>
            <w:tcBorders>
              <w:top w:val="nil"/>
              <w:left w:val="nil"/>
              <w:bottom w:val="nil"/>
            </w:tcBorders>
            <w:vAlign w:val="bottom"/>
          </w:tcPr>
          <w:p w14:paraId="065096CF" w14:textId="77777777" w:rsidR="00D1070F" w:rsidRPr="00E66154" w:rsidRDefault="00D1070F" w:rsidP="00AD646C">
            <w:pPr>
              <w:tabs>
                <w:tab w:val="decimal" w:pos="612"/>
              </w:tabs>
              <w:spacing w:before="120"/>
              <w:jc w:val="center"/>
              <w:rPr>
                <w:rFonts w:asciiTheme="majorBidi" w:hAnsiTheme="majorBidi" w:cstheme="majorBidi"/>
              </w:rPr>
            </w:pPr>
          </w:p>
        </w:tc>
        <w:tc>
          <w:tcPr>
            <w:tcW w:w="1240" w:type="dxa"/>
            <w:tcBorders>
              <w:top w:val="nil"/>
              <w:bottom w:val="nil"/>
            </w:tcBorders>
            <w:vAlign w:val="bottom"/>
          </w:tcPr>
          <w:p w14:paraId="5CB6255D" w14:textId="77777777" w:rsidR="00D1070F" w:rsidRPr="00A2255B" w:rsidRDefault="00D1070F" w:rsidP="00AD646C">
            <w:pPr>
              <w:tabs>
                <w:tab w:val="decimal" w:pos="612"/>
              </w:tabs>
              <w:spacing w:before="120"/>
              <w:jc w:val="center"/>
              <w:rPr>
                <w:rFonts w:asciiTheme="majorBidi" w:hAnsiTheme="majorBidi" w:cstheme="majorBidi"/>
              </w:rPr>
            </w:pPr>
          </w:p>
        </w:tc>
        <w:tc>
          <w:tcPr>
            <w:tcW w:w="1240" w:type="dxa"/>
            <w:vAlign w:val="bottom"/>
          </w:tcPr>
          <w:p w14:paraId="52C45A65" w14:textId="77777777" w:rsidR="00D1070F" w:rsidRPr="00A2255B" w:rsidRDefault="00D1070F" w:rsidP="00AD646C">
            <w:pPr>
              <w:tabs>
                <w:tab w:val="decimal" w:pos="612"/>
              </w:tabs>
              <w:spacing w:before="120"/>
              <w:jc w:val="center"/>
              <w:rPr>
                <w:rFonts w:asciiTheme="majorBidi" w:hAnsiTheme="majorBidi" w:cstheme="majorBidi"/>
              </w:rPr>
            </w:pPr>
          </w:p>
        </w:tc>
        <w:tc>
          <w:tcPr>
            <w:tcW w:w="1241" w:type="dxa"/>
            <w:vAlign w:val="bottom"/>
          </w:tcPr>
          <w:p w14:paraId="51CCA6F6" w14:textId="77777777" w:rsidR="00D1070F" w:rsidRPr="00A2255B" w:rsidRDefault="00D1070F" w:rsidP="00AD646C">
            <w:pPr>
              <w:tabs>
                <w:tab w:val="decimal" w:pos="612"/>
              </w:tabs>
              <w:spacing w:before="120"/>
              <w:jc w:val="center"/>
              <w:rPr>
                <w:rFonts w:asciiTheme="majorBidi" w:hAnsiTheme="majorBidi" w:cstheme="majorBidi"/>
              </w:rPr>
            </w:pPr>
          </w:p>
        </w:tc>
      </w:tr>
      <w:tr w:rsidR="001B4BB4" w:rsidRPr="00A2255B" w14:paraId="286A1D34" w14:textId="77777777" w:rsidTr="00D50CB5">
        <w:trPr>
          <w:trHeight w:val="896"/>
        </w:trPr>
        <w:tc>
          <w:tcPr>
            <w:tcW w:w="4512" w:type="dxa"/>
            <w:tcBorders>
              <w:top w:val="nil"/>
              <w:left w:val="nil"/>
              <w:bottom w:val="nil"/>
              <w:right w:val="nil"/>
            </w:tcBorders>
            <w:vAlign w:val="center"/>
          </w:tcPr>
          <w:p w14:paraId="0A1436B4" w14:textId="710B1D1F" w:rsidR="001B4BB4" w:rsidRPr="00A2255B" w:rsidRDefault="001B4BB4" w:rsidP="001B4BB4">
            <w:pPr>
              <w:ind w:left="293" w:hanging="153"/>
              <w:rPr>
                <w:rFonts w:asciiTheme="majorBidi" w:hAnsiTheme="majorBidi" w:cstheme="majorBidi"/>
                <w:cs/>
              </w:rPr>
            </w:pPr>
            <w:r w:rsidRPr="00A2255B">
              <w:rPr>
                <w:rFonts w:asciiTheme="majorBidi" w:hAnsiTheme="majorBidi" w:cstheme="majorBidi"/>
              </w:rPr>
              <w:t>Fair value adjustment of assets from business combination</w:t>
            </w:r>
          </w:p>
        </w:tc>
        <w:tc>
          <w:tcPr>
            <w:tcW w:w="1240" w:type="dxa"/>
            <w:tcBorders>
              <w:top w:val="nil"/>
              <w:left w:val="nil"/>
              <w:bottom w:val="nil"/>
            </w:tcBorders>
            <w:vAlign w:val="bottom"/>
          </w:tcPr>
          <w:p w14:paraId="44833FC7" w14:textId="3D7EE541" w:rsidR="001B4BB4" w:rsidRPr="00E66154" w:rsidRDefault="001B4BB4" w:rsidP="00377975">
            <w:pPr>
              <w:pBdr>
                <w:bottom w:val="single" w:sz="4" w:space="1" w:color="auto"/>
              </w:pBdr>
              <w:tabs>
                <w:tab w:val="decimal" w:pos="919"/>
              </w:tabs>
              <w:jc w:val="center"/>
              <w:rPr>
                <w:rFonts w:asciiTheme="majorBidi" w:hAnsiTheme="majorBidi" w:cstheme="majorBidi"/>
              </w:rPr>
            </w:pPr>
            <w:r w:rsidRPr="00377975">
              <w:rPr>
                <w:rFonts w:asciiTheme="majorBidi" w:hAnsiTheme="majorBidi" w:cstheme="majorBidi"/>
              </w:rPr>
              <w:t>29,966</w:t>
            </w:r>
          </w:p>
        </w:tc>
        <w:tc>
          <w:tcPr>
            <w:tcW w:w="1240" w:type="dxa"/>
            <w:tcBorders>
              <w:top w:val="nil"/>
              <w:bottom w:val="nil"/>
            </w:tcBorders>
            <w:vAlign w:val="bottom"/>
          </w:tcPr>
          <w:p w14:paraId="7A328B75" w14:textId="482DD15E" w:rsidR="001B4BB4" w:rsidRPr="00A2255B" w:rsidRDefault="001B4BB4" w:rsidP="00377975">
            <w:pPr>
              <w:pBdr>
                <w:bottom w:val="single" w:sz="4" w:space="1" w:color="auto"/>
              </w:pBdr>
              <w:tabs>
                <w:tab w:val="decimal" w:pos="919"/>
              </w:tabs>
              <w:jc w:val="center"/>
              <w:rPr>
                <w:rFonts w:asciiTheme="majorBidi" w:hAnsiTheme="majorBidi" w:cstheme="majorBidi"/>
              </w:rPr>
            </w:pPr>
            <w:r w:rsidRPr="00377975">
              <w:rPr>
                <w:rFonts w:asciiTheme="majorBidi" w:hAnsiTheme="majorBidi" w:cstheme="majorBidi"/>
              </w:rPr>
              <w:t>(1,184)</w:t>
            </w:r>
          </w:p>
        </w:tc>
        <w:tc>
          <w:tcPr>
            <w:tcW w:w="1240" w:type="dxa"/>
            <w:vAlign w:val="bottom"/>
          </w:tcPr>
          <w:p w14:paraId="001D035D" w14:textId="20C5EC6D" w:rsidR="001B4BB4" w:rsidRPr="00A2255B" w:rsidRDefault="001B4BB4" w:rsidP="00377975">
            <w:pPr>
              <w:pBdr>
                <w:bottom w:val="single" w:sz="4" w:space="1" w:color="auto"/>
              </w:pBd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7416C400" w14:textId="640BCCF0" w:rsidR="001B4BB4" w:rsidRPr="00A2255B" w:rsidRDefault="001B4BB4" w:rsidP="00377975">
            <w:pPr>
              <w:pBdr>
                <w:bottom w:val="single" w:sz="4" w:space="1" w:color="auto"/>
              </w:pBdr>
              <w:tabs>
                <w:tab w:val="decimal" w:pos="919"/>
              </w:tabs>
              <w:jc w:val="center"/>
              <w:rPr>
                <w:rFonts w:asciiTheme="majorBidi" w:hAnsiTheme="majorBidi" w:cstheme="majorBidi"/>
              </w:rPr>
            </w:pPr>
            <w:r w:rsidRPr="00377975">
              <w:rPr>
                <w:rFonts w:asciiTheme="majorBidi" w:hAnsiTheme="majorBidi" w:cstheme="majorBidi"/>
              </w:rPr>
              <w:t>28,782</w:t>
            </w:r>
          </w:p>
        </w:tc>
      </w:tr>
      <w:tr w:rsidR="001B4BB4" w:rsidRPr="00A2255B" w14:paraId="2A701FF2" w14:textId="77777777" w:rsidTr="00D50CB5">
        <w:trPr>
          <w:trHeight w:val="488"/>
        </w:trPr>
        <w:tc>
          <w:tcPr>
            <w:tcW w:w="4512" w:type="dxa"/>
            <w:tcBorders>
              <w:top w:val="nil"/>
              <w:left w:val="nil"/>
              <w:bottom w:val="nil"/>
              <w:right w:val="nil"/>
            </w:tcBorders>
            <w:vAlign w:val="center"/>
          </w:tcPr>
          <w:p w14:paraId="09EF16A8" w14:textId="6E1B922A" w:rsidR="001B4BB4" w:rsidRPr="00A2255B" w:rsidRDefault="001B4BB4" w:rsidP="001B4BB4">
            <w:pPr>
              <w:rPr>
                <w:rFonts w:asciiTheme="majorBidi" w:hAnsiTheme="majorBidi" w:cstheme="majorBidi"/>
              </w:rPr>
            </w:pPr>
            <w:r w:rsidRPr="00A2255B">
              <w:rPr>
                <w:rFonts w:asciiTheme="majorBidi" w:hAnsiTheme="majorBidi" w:cstheme="majorBidi"/>
              </w:rPr>
              <w:t>Total</w:t>
            </w:r>
          </w:p>
        </w:tc>
        <w:tc>
          <w:tcPr>
            <w:tcW w:w="1240" w:type="dxa"/>
            <w:tcBorders>
              <w:top w:val="nil"/>
              <w:left w:val="nil"/>
              <w:bottom w:val="nil"/>
            </w:tcBorders>
            <w:vAlign w:val="bottom"/>
          </w:tcPr>
          <w:p w14:paraId="3444D870" w14:textId="369FBE50" w:rsidR="001B4BB4" w:rsidRPr="00E66154" w:rsidRDefault="001B4BB4" w:rsidP="00377975">
            <w:pPr>
              <w:pBdr>
                <w:bottom w:val="double" w:sz="4" w:space="1" w:color="auto"/>
              </w:pBdr>
              <w:tabs>
                <w:tab w:val="decimal" w:pos="919"/>
              </w:tabs>
              <w:jc w:val="center"/>
              <w:rPr>
                <w:rFonts w:asciiTheme="majorBidi" w:hAnsiTheme="majorBidi" w:cstheme="majorBidi"/>
              </w:rPr>
            </w:pPr>
            <w:r w:rsidRPr="00377975">
              <w:rPr>
                <w:rFonts w:asciiTheme="majorBidi" w:hAnsiTheme="majorBidi" w:cstheme="majorBidi"/>
              </w:rPr>
              <w:t>29,966</w:t>
            </w:r>
          </w:p>
        </w:tc>
        <w:tc>
          <w:tcPr>
            <w:tcW w:w="1240" w:type="dxa"/>
            <w:tcBorders>
              <w:top w:val="nil"/>
              <w:bottom w:val="nil"/>
            </w:tcBorders>
            <w:vAlign w:val="bottom"/>
          </w:tcPr>
          <w:p w14:paraId="50301D60" w14:textId="2954D243" w:rsidR="001B4BB4" w:rsidRPr="00A2255B" w:rsidRDefault="001B4BB4" w:rsidP="00377975">
            <w:pPr>
              <w:pBdr>
                <w:bottom w:val="double" w:sz="4" w:space="1" w:color="auto"/>
              </w:pBdr>
              <w:tabs>
                <w:tab w:val="decimal" w:pos="919"/>
              </w:tabs>
              <w:jc w:val="center"/>
              <w:rPr>
                <w:rFonts w:asciiTheme="majorBidi" w:hAnsiTheme="majorBidi" w:cstheme="majorBidi"/>
              </w:rPr>
            </w:pPr>
            <w:r w:rsidRPr="00377975">
              <w:rPr>
                <w:rFonts w:asciiTheme="majorBidi" w:hAnsiTheme="majorBidi" w:cstheme="majorBidi"/>
              </w:rPr>
              <w:t>(1,184)</w:t>
            </w:r>
          </w:p>
        </w:tc>
        <w:tc>
          <w:tcPr>
            <w:tcW w:w="1240" w:type="dxa"/>
            <w:vAlign w:val="bottom"/>
          </w:tcPr>
          <w:p w14:paraId="60E3B9CC" w14:textId="36132DF4" w:rsidR="001B4BB4" w:rsidRPr="00A2255B" w:rsidRDefault="001B4BB4" w:rsidP="00377975">
            <w:pPr>
              <w:pBdr>
                <w:bottom w:val="double" w:sz="4" w:space="1" w:color="auto"/>
              </w:pBd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1B5BC3B8" w14:textId="18D6CCC6" w:rsidR="001B4BB4" w:rsidRPr="00A2255B" w:rsidRDefault="001B4BB4" w:rsidP="00377975">
            <w:pPr>
              <w:pBdr>
                <w:bottom w:val="double" w:sz="4" w:space="1" w:color="auto"/>
              </w:pBdr>
              <w:tabs>
                <w:tab w:val="decimal" w:pos="919"/>
              </w:tabs>
              <w:jc w:val="center"/>
              <w:rPr>
                <w:rFonts w:asciiTheme="majorBidi" w:hAnsiTheme="majorBidi" w:cstheme="majorBidi"/>
              </w:rPr>
            </w:pPr>
            <w:r w:rsidRPr="00377975">
              <w:rPr>
                <w:rFonts w:asciiTheme="majorBidi" w:hAnsiTheme="majorBidi" w:cstheme="majorBidi"/>
              </w:rPr>
              <w:t>28,782</w:t>
            </w:r>
          </w:p>
        </w:tc>
      </w:tr>
      <w:tr w:rsidR="008A5CB7" w:rsidRPr="008A5CB7" w14:paraId="103E7D68" w14:textId="77777777" w:rsidTr="00D50CB5">
        <w:trPr>
          <w:trHeight w:val="57"/>
        </w:trPr>
        <w:tc>
          <w:tcPr>
            <w:tcW w:w="4512" w:type="dxa"/>
            <w:tcBorders>
              <w:top w:val="nil"/>
              <w:left w:val="nil"/>
              <w:bottom w:val="nil"/>
              <w:right w:val="nil"/>
            </w:tcBorders>
          </w:tcPr>
          <w:p w14:paraId="26AEFEE6" w14:textId="77777777" w:rsidR="008A5CB7" w:rsidRPr="008A5CB7" w:rsidRDefault="008A5CB7"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bottom"/>
          </w:tcPr>
          <w:p w14:paraId="22757CB9" w14:textId="485DBB19" w:rsidR="008A5CB7" w:rsidRPr="008A5CB7" w:rsidRDefault="008A5CB7" w:rsidP="0009522F">
            <w:pPr>
              <w:ind w:left="1440" w:hanging="1440"/>
              <w:jc w:val="right"/>
              <w:rPr>
                <w:rFonts w:ascii="Angsana New" w:hAnsi="Angsana New"/>
              </w:rPr>
            </w:pPr>
          </w:p>
        </w:tc>
      </w:tr>
      <w:tr w:rsidR="008A5CB7" w:rsidRPr="008A5CB7" w14:paraId="5DFB3349" w14:textId="77777777" w:rsidTr="00D50CB5">
        <w:trPr>
          <w:trHeight w:val="57"/>
        </w:trPr>
        <w:tc>
          <w:tcPr>
            <w:tcW w:w="4512" w:type="dxa"/>
            <w:tcBorders>
              <w:top w:val="nil"/>
              <w:left w:val="nil"/>
              <w:bottom w:val="nil"/>
              <w:right w:val="nil"/>
            </w:tcBorders>
          </w:tcPr>
          <w:p w14:paraId="6FF1C5A2" w14:textId="77777777" w:rsidR="008A5CB7" w:rsidRPr="008A5CB7" w:rsidRDefault="008A5CB7"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bottom"/>
          </w:tcPr>
          <w:p w14:paraId="2937D536" w14:textId="77777777" w:rsidR="008A5CB7" w:rsidRPr="008A5CB7" w:rsidRDefault="008A5CB7" w:rsidP="0009522F">
            <w:pPr>
              <w:ind w:left="1440" w:hanging="1440"/>
              <w:jc w:val="right"/>
              <w:rPr>
                <w:rFonts w:ascii="Angsana New" w:hAnsi="Angsana New"/>
              </w:rPr>
            </w:pPr>
          </w:p>
        </w:tc>
      </w:tr>
      <w:tr w:rsidR="008A5CB7" w:rsidRPr="008A5CB7" w14:paraId="09EE7E3F" w14:textId="77777777" w:rsidTr="00D50CB5">
        <w:trPr>
          <w:trHeight w:val="57"/>
        </w:trPr>
        <w:tc>
          <w:tcPr>
            <w:tcW w:w="4512" w:type="dxa"/>
            <w:tcBorders>
              <w:top w:val="nil"/>
              <w:left w:val="nil"/>
              <w:bottom w:val="nil"/>
              <w:right w:val="nil"/>
            </w:tcBorders>
          </w:tcPr>
          <w:p w14:paraId="1AEDEB89" w14:textId="77777777" w:rsidR="008A5CB7" w:rsidRPr="008A5CB7" w:rsidRDefault="008A5CB7"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bottom"/>
          </w:tcPr>
          <w:p w14:paraId="3471B9B7" w14:textId="77777777" w:rsidR="008A5CB7" w:rsidRPr="008A5CB7" w:rsidRDefault="008A5CB7" w:rsidP="0009522F">
            <w:pPr>
              <w:ind w:left="1440" w:hanging="1440"/>
              <w:jc w:val="right"/>
              <w:rPr>
                <w:rFonts w:ascii="Angsana New" w:hAnsi="Angsana New"/>
              </w:rPr>
            </w:pPr>
          </w:p>
        </w:tc>
      </w:tr>
      <w:tr w:rsidR="008A5CB7" w:rsidRPr="008A5CB7" w14:paraId="5D97C6D3" w14:textId="77777777" w:rsidTr="00D50CB5">
        <w:trPr>
          <w:trHeight w:val="57"/>
        </w:trPr>
        <w:tc>
          <w:tcPr>
            <w:tcW w:w="4512" w:type="dxa"/>
            <w:tcBorders>
              <w:top w:val="nil"/>
              <w:left w:val="nil"/>
              <w:bottom w:val="nil"/>
              <w:right w:val="nil"/>
            </w:tcBorders>
          </w:tcPr>
          <w:p w14:paraId="1A6D5C12" w14:textId="77777777" w:rsidR="008A5CB7" w:rsidRPr="008A5CB7" w:rsidRDefault="008A5CB7"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bottom"/>
          </w:tcPr>
          <w:p w14:paraId="7071ECD6" w14:textId="77777777" w:rsidR="008A5CB7" w:rsidRPr="008A5CB7" w:rsidRDefault="008A5CB7" w:rsidP="0009522F">
            <w:pPr>
              <w:ind w:left="1440" w:hanging="1440"/>
              <w:jc w:val="right"/>
              <w:rPr>
                <w:rFonts w:ascii="Angsana New" w:hAnsi="Angsana New"/>
              </w:rPr>
            </w:pPr>
          </w:p>
        </w:tc>
      </w:tr>
      <w:tr w:rsidR="008A5CB7" w:rsidRPr="008A5CB7" w14:paraId="5A601D47" w14:textId="77777777" w:rsidTr="00D50CB5">
        <w:trPr>
          <w:trHeight w:val="57"/>
        </w:trPr>
        <w:tc>
          <w:tcPr>
            <w:tcW w:w="4512" w:type="dxa"/>
            <w:tcBorders>
              <w:top w:val="nil"/>
              <w:left w:val="nil"/>
              <w:bottom w:val="nil"/>
              <w:right w:val="nil"/>
            </w:tcBorders>
          </w:tcPr>
          <w:p w14:paraId="4ED2DB45" w14:textId="77777777" w:rsidR="008A5CB7" w:rsidRPr="008A5CB7" w:rsidRDefault="008A5CB7"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bottom"/>
          </w:tcPr>
          <w:p w14:paraId="0A32CFF2" w14:textId="77777777" w:rsidR="008A5CB7" w:rsidRPr="008A5CB7" w:rsidRDefault="008A5CB7" w:rsidP="0009522F">
            <w:pPr>
              <w:ind w:left="1440" w:hanging="1440"/>
              <w:jc w:val="right"/>
              <w:rPr>
                <w:rFonts w:ascii="Angsana New" w:hAnsi="Angsana New"/>
              </w:rPr>
            </w:pPr>
          </w:p>
        </w:tc>
      </w:tr>
      <w:tr w:rsidR="008A5CB7" w:rsidRPr="008A5CB7" w14:paraId="24A8FBF3" w14:textId="77777777" w:rsidTr="00D50CB5">
        <w:trPr>
          <w:trHeight w:val="57"/>
        </w:trPr>
        <w:tc>
          <w:tcPr>
            <w:tcW w:w="4512" w:type="dxa"/>
            <w:tcBorders>
              <w:top w:val="nil"/>
              <w:left w:val="nil"/>
              <w:bottom w:val="nil"/>
              <w:right w:val="nil"/>
            </w:tcBorders>
          </w:tcPr>
          <w:p w14:paraId="5702EF00" w14:textId="77777777" w:rsidR="008A5CB7" w:rsidRPr="008A5CB7" w:rsidRDefault="008A5CB7"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bottom"/>
          </w:tcPr>
          <w:p w14:paraId="2697B289" w14:textId="77777777" w:rsidR="008A5CB7" w:rsidRPr="008A5CB7" w:rsidRDefault="008A5CB7" w:rsidP="0009522F">
            <w:pPr>
              <w:ind w:left="1440" w:hanging="1440"/>
              <w:jc w:val="right"/>
              <w:rPr>
                <w:rFonts w:ascii="Angsana New" w:hAnsi="Angsana New"/>
              </w:rPr>
            </w:pPr>
          </w:p>
        </w:tc>
      </w:tr>
      <w:tr w:rsidR="008A5CB7" w:rsidRPr="008A5CB7" w14:paraId="5D048945" w14:textId="77777777" w:rsidTr="00D50CB5">
        <w:trPr>
          <w:trHeight w:val="57"/>
        </w:trPr>
        <w:tc>
          <w:tcPr>
            <w:tcW w:w="4512" w:type="dxa"/>
            <w:tcBorders>
              <w:top w:val="nil"/>
              <w:left w:val="nil"/>
              <w:bottom w:val="nil"/>
              <w:right w:val="nil"/>
            </w:tcBorders>
          </w:tcPr>
          <w:p w14:paraId="5563EC1C" w14:textId="77777777" w:rsidR="008A5CB7" w:rsidRPr="008A5CB7" w:rsidRDefault="008A5CB7"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bottom"/>
          </w:tcPr>
          <w:p w14:paraId="7565CA08" w14:textId="77777777" w:rsidR="008A5CB7" w:rsidRPr="008A5CB7" w:rsidRDefault="008A5CB7" w:rsidP="0009522F">
            <w:pPr>
              <w:ind w:left="1440" w:hanging="1440"/>
              <w:jc w:val="right"/>
              <w:rPr>
                <w:rFonts w:ascii="Angsana New" w:hAnsi="Angsana New"/>
              </w:rPr>
            </w:pPr>
          </w:p>
        </w:tc>
      </w:tr>
      <w:tr w:rsidR="008A5CB7" w:rsidRPr="008A5CB7" w14:paraId="2DE1B1DD" w14:textId="77777777" w:rsidTr="00D50CB5">
        <w:trPr>
          <w:trHeight w:val="57"/>
        </w:trPr>
        <w:tc>
          <w:tcPr>
            <w:tcW w:w="4512" w:type="dxa"/>
            <w:tcBorders>
              <w:top w:val="nil"/>
              <w:left w:val="nil"/>
              <w:bottom w:val="nil"/>
              <w:right w:val="nil"/>
            </w:tcBorders>
          </w:tcPr>
          <w:p w14:paraId="668FB6AE" w14:textId="77777777" w:rsidR="008A5CB7" w:rsidRPr="008A5CB7" w:rsidRDefault="008A5CB7"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bottom"/>
          </w:tcPr>
          <w:p w14:paraId="326027C0" w14:textId="77777777" w:rsidR="008A5CB7" w:rsidRPr="008A5CB7" w:rsidRDefault="008A5CB7" w:rsidP="0009522F">
            <w:pPr>
              <w:ind w:left="1440" w:hanging="1440"/>
              <w:jc w:val="right"/>
              <w:rPr>
                <w:rFonts w:ascii="Angsana New" w:hAnsi="Angsana New"/>
              </w:rPr>
            </w:pPr>
          </w:p>
        </w:tc>
      </w:tr>
      <w:tr w:rsidR="00CC1F51" w:rsidRPr="008A5CB7" w14:paraId="1823CC6E" w14:textId="77777777" w:rsidTr="00D50CB5">
        <w:trPr>
          <w:trHeight w:val="57"/>
        </w:trPr>
        <w:tc>
          <w:tcPr>
            <w:tcW w:w="4512" w:type="dxa"/>
            <w:tcBorders>
              <w:top w:val="nil"/>
              <w:left w:val="nil"/>
              <w:bottom w:val="nil"/>
              <w:right w:val="nil"/>
            </w:tcBorders>
          </w:tcPr>
          <w:p w14:paraId="3F5CB386" w14:textId="5576BAEF" w:rsidR="00CC1F51" w:rsidRPr="008A5CB7" w:rsidRDefault="00CC1F51" w:rsidP="008A5CB7">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bottom"/>
          </w:tcPr>
          <w:p w14:paraId="6260016E" w14:textId="3C8F66C0" w:rsidR="00CC1F51" w:rsidRPr="008A5CB7" w:rsidRDefault="00CC1F51" w:rsidP="008A5CB7">
            <w:pPr>
              <w:ind w:left="1440" w:hanging="1440"/>
              <w:jc w:val="right"/>
              <w:rPr>
                <w:rFonts w:ascii="Angsana New" w:hAnsi="Angsana New"/>
              </w:rPr>
            </w:pPr>
            <w:r w:rsidRPr="008A5CB7">
              <w:rPr>
                <w:rFonts w:ascii="Angsana New" w:hAnsi="Angsana New"/>
              </w:rPr>
              <w:t>(Unit: Thousand Baht)</w:t>
            </w:r>
          </w:p>
        </w:tc>
      </w:tr>
      <w:tr w:rsidR="00CC1F51" w:rsidRPr="008A5CB7" w14:paraId="157A06F4" w14:textId="77777777" w:rsidTr="00D50CB5">
        <w:trPr>
          <w:trHeight w:val="340"/>
        </w:trPr>
        <w:tc>
          <w:tcPr>
            <w:tcW w:w="4512" w:type="dxa"/>
            <w:tcBorders>
              <w:top w:val="nil"/>
              <w:left w:val="nil"/>
              <w:bottom w:val="nil"/>
              <w:right w:val="nil"/>
            </w:tcBorders>
            <w:vAlign w:val="center"/>
          </w:tcPr>
          <w:p w14:paraId="306647EB" w14:textId="77777777" w:rsidR="00CC1F51" w:rsidRPr="008A5CB7" w:rsidRDefault="00CC1F51" w:rsidP="008A5CB7">
            <w:pPr>
              <w:tabs>
                <w:tab w:val="left" w:pos="567"/>
                <w:tab w:val="left" w:pos="1134"/>
                <w:tab w:val="left" w:pos="1701"/>
              </w:tabs>
              <w:jc w:val="center"/>
              <w:rPr>
                <w:rFonts w:ascii="Angsana New" w:hAnsi="Angsana New"/>
              </w:rPr>
            </w:pPr>
          </w:p>
        </w:tc>
        <w:tc>
          <w:tcPr>
            <w:tcW w:w="4961" w:type="dxa"/>
            <w:gridSpan w:val="4"/>
            <w:tcBorders>
              <w:top w:val="nil"/>
              <w:left w:val="nil"/>
              <w:bottom w:val="nil"/>
            </w:tcBorders>
            <w:vAlign w:val="center"/>
          </w:tcPr>
          <w:p w14:paraId="5EE1BF70" w14:textId="1D142F83" w:rsidR="00CC1F51" w:rsidRPr="008A5CB7" w:rsidRDefault="009F0E19" w:rsidP="008A5CB7">
            <w:pPr>
              <w:pBdr>
                <w:bottom w:val="single" w:sz="4" w:space="1" w:color="auto"/>
              </w:pBdr>
              <w:ind w:left="16" w:hanging="16"/>
              <w:jc w:val="center"/>
              <w:rPr>
                <w:rFonts w:ascii="Angsana New" w:hAnsi="Angsana New"/>
              </w:rPr>
            </w:pPr>
            <w:r w:rsidRPr="008A5CB7">
              <w:rPr>
                <w:rFonts w:ascii="Angsana New" w:hAnsi="Angsana New"/>
              </w:rPr>
              <w:t>Consolidated financial statements</w:t>
            </w:r>
          </w:p>
        </w:tc>
      </w:tr>
      <w:tr w:rsidR="00CC1F51" w:rsidRPr="008A5CB7" w14:paraId="36CFC317" w14:textId="77777777" w:rsidTr="00D50CB5">
        <w:trPr>
          <w:trHeight w:val="453"/>
        </w:trPr>
        <w:tc>
          <w:tcPr>
            <w:tcW w:w="4512" w:type="dxa"/>
            <w:tcBorders>
              <w:top w:val="nil"/>
              <w:left w:val="nil"/>
              <w:bottom w:val="nil"/>
              <w:right w:val="nil"/>
            </w:tcBorders>
            <w:vAlign w:val="center"/>
          </w:tcPr>
          <w:p w14:paraId="05697B43" w14:textId="77777777" w:rsidR="00CC1F51" w:rsidRPr="008A5CB7" w:rsidRDefault="00CC1F51" w:rsidP="008A5CB7">
            <w:pPr>
              <w:tabs>
                <w:tab w:val="left" w:pos="567"/>
                <w:tab w:val="left" w:pos="1134"/>
                <w:tab w:val="left" w:pos="1701"/>
              </w:tabs>
              <w:jc w:val="center"/>
              <w:rPr>
                <w:rFonts w:ascii="Angsana New" w:hAnsi="Angsana New"/>
                <w:cs/>
              </w:rPr>
            </w:pPr>
          </w:p>
        </w:tc>
        <w:tc>
          <w:tcPr>
            <w:tcW w:w="4961" w:type="dxa"/>
            <w:gridSpan w:val="4"/>
            <w:vAlign w:val="center"/>
          </w:tcPr>
          <w:p w14:paraId="3AAA6ACB" w14:textId="3013E2D5" w:rsidR="00CC1F51" w:rsidRPr="008A5CB7" w:rsidRDefault="009F0E19" w:rsidP="008A5CB7">
            <w:pPr>
              <w:jc w:val="center"/>
              <w:rPr>
                <w:rFonts w:ascii="Angsana New" w:hAnsi="Angsana New"/>
                <w:u w:val="single"/>
              </w:rPr>
            </w:pPr>
            <w:r w:rsidRPr="008A5CB7">
              <w:rPr>
                <w:rFonts w:ascii="Angsana New" w:hAnsi="Angsana New"/>
                <w:u w:val="single"/>
              </w:rPr>
              <w:t>Recorded as income (expense) in</w:t>
            </w:r>
          </w:p>
        </w:tc>
      </w:tr>
      <w:tr w:rsidR="008A5CB7" w:rsidRPr="008A5CB7" w14:paraId="385B3C80" w14:textId="77777777" w:rsidTr="00D50CB5">
        <w:trPr>
          <w:trHeight w:val="1318"/>
        </w:trPr>
        <w:tc>
          <w:tcPr>
            <w:tcW w:w="4512" w:type="dxa"/>
            <w:tcBorders>
              <w:top w:val="nil"/>
              <w:left w:val="nil"/>
              <w:bottom w:val="nil"/>
              <w:right w:val="nil"/>
            </w:tcBorders>
          </w:tcPr>
          <w:p w14:paraId="5B7C1EEC" w14:textId="77777777" w:rsidR="008A5CB7" w:rsidRPr="008A5CB7" w:rsidRDefault="008A5CB7" w:rsidP="008A5CB7">
            <w:pPr>
              <w:tabs>
                <w:tab w:val="left" w:pos="567"/>
                <w:tab w:val="left" w:pos="1134"/>
                <w:tab w:val="left" w:pos="1701"/>
              </w:tabs>
              <w:jc w:val="thaiDistribute"/>
              <w:rPr>
                <w:rFonts w:ascii="Angsana New" w:hAnsi="Angsana New"/>
                <w:cs/>
              </w:rPr>
            </w:pPr>
          </w:p>
        </w:tc>
        <w:tc>
          <w:tcPr>
            <w:tcW w:w="1240" w:type="dxa"/>
          </w:tcPr>
          <w:p w14:paraId="6321D04F" w14:textId="2ACA186B" w:rsidR="008A5CB7" w:rsidRPr="008A5CB7" w:rsidRDefault="008A5CB7" w:rsidP="008A5CB7">
            <w:pPr>
              <w:jc w:val="center"/>
              <w:rPr>
                <w:rFonts w:ascii="Angsana New" w:hAnsi="Angsana New"/>
              </w:rPr>
            </w:pPr>
            <w:r w:rsidRPr="008A5CB7">
              <w:rPr>
                <w:rFonts w:ascii="Angsana New" w:hAnsi="Angsana New"/>
              </w:rPr>
              <w:t>1 January</w:t>
            </w:r>
          </w:p>
          <w:p w14:paraId="43BB2E35" w14:textId="595FA32C" w:rsidR="008A5CB7" w:rsidRPr="008A5CB7" w:rsidRDefault="008A5CB7" w:rsidP="008A5CB7">
            <w:pPr>
              <w:jc w:val="center"/>
              <w:rPr>
                <w:rFonts w:ascii="Angsana New" w:hAnsi="Angsana New"/>
                <w:u w:val="single"/>
              </w:rPr>
            </w:pPr>
            <w:r w:rsidRPr="008A5CB7">
              <w:rPr>
                <w:rFonts w:ascii="Angsana New" w:hAnsi="Angsana New"/>
              </w:rPr>
              <w:t>2024</w:t>
            </w:r>
          </w:p>
        </w:tc>
        <w:tc>
          <w:tcPr>
            <w:tcW w:w="1240" w:type="dxa"/>
          </w:tcPr>
          <w:p w14:paraId="46F2FC69" w14:textId="3F637BC2" w:rsidR="008A5CB7" w:rsidRPr="008A5CB7" w:rsidRDefault="008A5CB7" w:rsidP="008A5CB7">
            <w:pPr>
              <w:jc w:val="center"/>
              <w:rPr>
                <w:rFonts w:ascii="Angsana New" w:hAnsi="Angsana New"/>
              </w:rPr>
            </w:pPr>
            <w:r w:rsidRPr="008A5CB7">
              <w:rPr>
                <w:rFonts w:ascii="Angsana New" w:hAnsi="Angsana New"/>
              </w:rPr>
              <w:t>Profit</w:t>
            </w:r>
          </w:p>
          <w:p w14:paraId="7EE8855C" w14:textId="1AFEE352" w:rsidR="008A5CB7" w:rsidRPr="008A5CB7" w:rsidRDefault="008A5CB7" w:rsidP="008A5CB7">
            <w:pPr>
              <w:jc w:val="center"/>
              <w:rPr>
                <w:rFonts w:ascii="Angsana New" w:hAnsi="Angsana New"/>
                <w:cs/>
              </w:rPr>
            </w:pPr>
            <w:r w:rsidRPr="008A5CB7">
              <w:rPr>
                <w:rFonts w:ascii="Angsana New" w:hAnsi="Angsana New"/>
                <w:cs/>
              </w:rPr>
              <w:t>(</w:t>
            </w:r>
            <w:r w:rsidRPr="008A5CB7">
              <w:rPr>
                <w:rFonts w:ascii="Angsana New" w:hAnsi="Angsana New"/>
              </w:rPr>
              <w:t>loss)</w:t>
            </w:r>
          </w:p>
        </w:tc>
        <w:tc>
          <w:tcPr>
            <w:tcW w:w="1240" w:type="dxa"/>
          </w:tcPr>
          <w:p w14:paraId="39512005" w14:textId="1A2DFF96" w:rsidR="008A5CB7" w:rsidRPr="00D50CB5" w:rsidRDefault="008A5CB7" w:rsidP="00D50CB5">
            <w:pPr>
              <w:ind w:left="-142" w:right="-113"/>
              <w:jc w:val="center"/>
              <w:rPr>
                <w:rFonts w:asciiTheme="majorBidi" w:hAnsiTheme="majorBidi" w:cstheme="majorBidi"/>
              </w:rPr>
            </w:pPr>
            <w:r w:rsidRPr="00A2255B">
              <w:rPr>
                <w:rFonts w:asciiTheme="majorBidi" w:hAnsiTheme="majorBidi" w:cstheme="majorBidi"/>
              </w:rPr>
              <w:t xml:space="preserve">Other </w:t>
            </w:r>
            <w:r w:rsidRPr="00D50CB5">
              <w:rPr>
                <w:rFonts w:asciiTheme="majorBidi" w:hAnsiTheme="majorBidi" w:cstheme="majorBidi"/>
                <w:spacing w:val="-10"/>
              </w:rPr>
              <w:t>comprehensive</w:t>
            </w:r>
            <w:r w:rsidRPr="00A2255B">
              <w:rPr>
                <w:rFonts w:asciiTheme="majorBidi" w:hAnsiTheme="majorBidi" w:cstheme="majorBidi"/>
              </w:rPr>
              <w:t xml:space="preserve"> income</w:t>
            </w:r>
          </w:p>
        </w:tc>
        <w:tc>
          <w:tcPr>
            <w:tcW w:w="1241" w:type="dxa"/>
          </w:tcPr>
          <w:p w14:paraId="5CDE983F" w14:textId="17A0E7B6" w:rsidR="008A5CB7" w:rsidRPr="008F1B5F" w:rsidRDefault="008A5CB7" w:rsidP="008A5CB7">
            <w:pPr>
              <w:jc w:val="center"/>
              <w:rPr>
                <w:rFonts w:ascii="Angsana New" w:hAnsi="Angsana New"/>
                <w:spacing w:val="-10"/>
              </w:rPr>
            </w:pPr>
            <w:r w:rsidRPr="008F1B5F">
              <w:rPr>
                <w:rFonts w:ascii="Angsana New" w:hAnsi="Angsana New"/>
                <w:spacing w:val="-10"/>
              </w:rPr>
              <w:t>31 December</w:t>
            </w:r>
          </w:p>
          <w:p w14:paraId="7846348F" w14:textId="795227AC" w:rsidR="008A5CB7" w:rsidRPr="008A5CB7" w:rsidRDefault="008A5CB7" w:rsidP="008A5CB7">
            <w:pPr>
              <w:jc w:val="center"/>
              <w:rPr>
                <w:rFonts w:ascii="Angsana New" w:hAnsi="Angsana New"/>
              </w:rPr>
            </w:pPr>
            <w:r w:rsidRPr="008A5CB7">
              <w:rPr>
                <w:rFonts w:ascii="Angsana New" w:hAnsi="Angsana New"/>
              </w:rPr>
              <w:t>2024</w:t>
            </w:r>
          </w:p>
        </w:tc>
      </w:tr>
      <w:tr w:rsidR="00CC1F51" w:rsidRPr="008A5CB7" w14:paraId="4020574E" w14:textId="77777777" w:rsidTr="00D50CB5">
        <w:trPr>
          <w:trHeight w:val="20"/>
        </w:trPr>
        <w:tc>
          <w:tcPr>
            <w:tcW w:w="4512" w:type="dxa"/>
            <w:tcBorders>
              <w:top w:val="nil"/>
              <w:left w:val="nil"/>
              <w:bottom w:val="nil"/>
              <w:right w:val="nil"/>
            </w:tcBorders>
            <w:vAlign w:val="bottom"/>
          </w:tcPr>
          <w:p w14:paraId="1F2CB95E" w14:textId="0B68ABB5" w:rsidR="00CC1F51" w:rsidRPr="008A5CB7" w:rsidRDefault="00CC1F51" w:rsidP="008A5CB7">
            <w:pPr>
              <w:tabs>
                <w:tab w:val="left" w:pos="567"/>
                <w:tab w:val="left" w:pos="1134"/>
                <w:tab w:val="left" w:pos="1701"/>
              </w:tabs>
              <w:rPr>
                <w:rFonts w:ascii="Angsana New" w:hAnsi="Angsana New"/>
                <w:b/>
                <w:bCs/>
              </w:rPr>
            </w:pPr>
            <w:r w:rsidRPr="008A5CB7">
              <w:rPr>
                <w:rFonts w:ascii="Angsana New" w:hAnsi="Angsana New"/>
                <w:b/>
                <w:bCs/>
              </w:rPr>
              <w:t>Deferred tax assets</w:t>
            </w:r>
          </w:p>
        </w:tc>
        <w:tc>
          <w:tcPr>
            <w:tcW w:w="1240" w:type="dxa"/>
            <w:tcBorders>
              <w:top w:val="nil"/>
              <w:left w:val="nil"/>
              <w:bottom w:val="nil"/>
            </w:tcBorders>
          </w:tcPr>
          <w:p w14:paraId="11D00DD6" w14:textId="77777777" w:rsidR="00CC1F51" w:rsidRPr="008A5CB7" w:rsidRDefault="00CC1F51" w:rsidP="008A5CB7">
            <w:pPr>
              <w:tabs>
                <w:tab w:val="decimal" w:pos="612"/>
              </w:tabs>
              <w:jc w:val="both"/>
              <w:rPr>
                <w:rFonts w:ascii="Angsana New" w:hAnsi="Angsana New"/>
              </w:rPr>
            </w:pPr>
          </w:p>
        </w:tc>
        <w:tc>
          <w:tcPr>
            <w:tcW w:w="1240" w:type="dxa"/>
            <w:tcBorders>
              <w:top w:val="nil"/>
              <w:bottom w:val="nil"/>
            </w:tcBorders>
          </w:tcPr>
          <w:p w14:paraId="75AF978A" w14:textId="77777777" w:rsidR="00CC1F51" w:rsidRPr="008A5CB7" w:rsidRDefault="00CC1F51" w:rsidP="008A5CB7">
            <w:pPr>
              <w:tabs>
                <w:tab w:val="decimal" w:pos="612"/>
              </w:tabs>
              <w:jc w:val="both"/>
              <w:rPr>
                <w:rFonts w:ascii="Angsana New" w:hAnsi="Angsana New"/>
              </w:rPr>
            </w:pPr>
          </w:p>
        </w:tc>
        <w:tc>
          <w:tcPr>
            <w:tcW w:w="1240" w:type="dxa"/>
          </w:tcPr>
          <w:p w14:paraId="6C55904D" w14:textId="77777777" w:rsidR="00CC1F51" w:rsidRPr="008A5CB7" w:rsidRDefault="00CC1F51" w:rsidP="008A5CB7">
            <w:pPr>
              <w:tabs>
                <w:tab w:val="decimal" w:pos="612"/>
              </w:tabs>
              <w:jc w:val="both"/>
              <w:rPr>
                <w:rFonts w:ascii="Angsana New" w:hAnsi="Angsana New"/>
              </w:rPr>
            </w:pPr>
          </w:p>
        </w:tc>
        <w:tc>
          <w:tcPr>
            <w:tcW w:w="1241" w:type="dxa"/>
          </w:tcPr>
          <w:p w14:paraId="298DCDE3" w14:textId="77777777" w:rsidR="00CC1F51" w:rsidRPr="008A5CB7" w:rsidRDefault="00CC1F51" w:rsidP="008A5CB7">
            <w:pPr>
              <w:tabs>
                <w:tab w:val="decimal" w:pos="612"/>
              </w:tabs>
              <w:jc w:val="both"/>
              <w:rPr>
                <w:rFonts w:ascii="Angsana New" w:hAnsi="Angsana New"/>
              </w:rPr>
            </w:pPr>
          </w:p>
        </w:tc>
      </w:tr>
      <w:tr w:rsidR="00E66154" w:rsidRPr="008A5CB7" w14:paraId="3973CEBC" w14:textId="77777777" w:rsidTr="00D50CB5">
        <w:trPr>
          <w:trHeight w:val="20"/>
        </w:trPr>
        <w:tc>
          <w:tcPr>
            <w:tcW w:w="4512" w:type="dxa"/>
            <w:tcBorders>
              <w:top w:val="nil"/>
              <w:left w:val="nil"/>
              <w:bottom w:val="nil"/>
              <w:right w:val="nil"/>
            </w:tcBorders>
            <w:vAlign w:val="bottom"/>
          </w:tcPr>
          <w:p w14:paraId="33C21D02" w14:textId="0D7B8CF5" w:rsidR="00E66154" w:rsidRPr="008A5CB7" w:rsidRDefault="00E66154" w:rsidP="00E66154">
            <w:pPr>
              <w:ind w:left="149"/>
              <w:rPr>
                <w:rFonts w:ascii="Angsana New" w:hAnsi="Angsana New"/>
                <w:cs/>
              </w:rPr>
            </w:pPr>
            <w:r w:rsidRPr="008A5CB7">
              <w:rPr>
                <w:rFonts w:ascii="Angsana New" w:hAnsi="Angsana New"/>
              </w:rPr>
              <w:t>Provision for long-term employee benefits</w:t>
            </w:r>
          </w:p>
        </w:tc>
        <w:tc>
          <w:tcPr>
            <w:tcW w:w="1240" w:type="dxa"/>
            <w:tcBorders>
              <w:top w:val="nil"/>
              <w:left w:val="nil"/>
              <w:bottom w:val="nil"/>
            </w:tcBorders>
            <w:vAlign w:val="bottom"/>
          </w:tcPr>
          <w:p w14:paraId="38DFAF1E" w14:textId="2B9456B9"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1,830</w:t>
            </w:r>
          </w:p>
        </w:tc>
        <w:tc>
          <w:tcPr>
            <w:tcW w:w="1240" w:type="dxa"/>
            <w:tcBorders>
              <w:top w:val="nil"/>
              <w:bottom w:val="nil"/>
            </w:tcBorders>
            <w:vAlign w:val="bottom"/>
          </w:tcPr>
          <w:p w14:paraId="784DE01F" w14:textId="61C79FB9"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146</w:t>
            </w:r>
          </w:p>
        </w:tc>
        <w:tc>
          <w:tcPr>
            <w:tcW w:w="1240" w:type="dxa"/>
            <w:vAlign w:val="bottom"/>
          </w:tcPr>
          <w:p w14:paraId="5E9BF760" w14:textId="46C55022"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vAlign w:val="bottom"/>
          </w:tcPr>
          <w:p w14:paraId="206E104B" w14:textId="081C1C7E"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1,976</w:t>
            </w:r>
          </w:p>
        </w:tc>
      </w:tr>
      <w:tr w:rsidR="00E66154" w:rsidRPr="008A5CB7" w14:paraId="48FC8732" w14:textId="77777777" w:rsidTr="00D50CB5">
        <w:trPr>
          <w:trHeight w:val="20"/>
        </w:trPr>
        <w:tc>
          <w:tcPr>
            <w:tcW w:w="4512" w:type="dxa"/>
            <w:tcBorders>
              <w:top w:val="nil"/>
              <w:left w:val="nil"/>
              <w:bottom w:val="nil"/>
              <w:right w:val="nil"/>
            </w:tcBorders>
            <w:vAlign w:val="bottom"/>
          </w:tcPr>
          <w:p w14:paraId="2ACED2B2" w14:textId="2F73042D" w:rsidR="00E66154" w:rsidRPr="00E66154" w:rsidRDefault="00E66154" w:rsidP="00E66154">
            <w:pPr>
              <w:ind w:left="149"/>
              <w:rPr>
                <w:rFonts w:ascii="Angsana New" w:hAnsi="Angsana New"/>
                <w:spacing w:val="-2"/>
                <w:cs/>
              </w:rPr>
            </w:pPr>
            <w:r w:rsidRPr="00E66154">
              <w:rPr>
                <w:rFonts w:ascii="Angsana New" w:hAnsi="Angsana New"/>
                <w:spacing w:val="-2"/>
              </w:rPr>
              <w:t>Provision for losses on construction projects</w:t>
            </w:r>
          </w:p>
        </w:tc>
        <w:tc>
          <w:tcPr>
            <w:tcW w:w="1240" w:type="dxa"/>
            <w:tcBorders>
              <w:top w:val="nil"/>
              <w:left w:val="nil"/>
              <w:bottom w:val="nil"/>
            </w:tcBorders>
            <w:vAlign w:val="bottom"/>
          </w:tcPr>
          <w:p w14:paraId="5B75CCAE" w14:textId="297F7982"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1,799</w:t>
            </w:r>
          </w:p>
        </w:tc>
        <w:tc>
          <w:tcPr>
            <w:tcW w:w="1240" w:type="dxa"/>
            <w:tcBorders>
              <w:top w:val="nil"/>
              <w:bottom w:val="nil"/>
            </w:tcBorders>
            <w:vAlign w:val="bottom"/>
          </w:tcPr>
          <w:p w14:paraId="513A1D21" w14:textId="38FA1551"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(440)</w:t>
            </w:r>
          </w:p>
        </w:tc>
        <w:tc>
          <w:tcPr>
            <w:tcW w:w="1240" w:type="dxa"/>
            <w:vAlign w:val="bottom"/>
          </w:tcPr>
          <w:p w14:paraId="3D7C66BC" w14:textId="308BF446"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687E1BC7" w14:textId="65CA6003"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1,359</w:t>
            </w:r>
          </w:p>
        </w:tc>
      </w:tr>
      <w:tr w:rsidR="00E66154" w:rsidRPr="008A5CB7" w14:paraId="5783F153" w14:textId="77777777" w:rsidTr="00D50CB5">
        <w:trPr>
          <w:trHeight w:val="20"/>
        </w:trPr>
        <w:tc>
          <w:tcPr>
            <w:tcW w:w="4512" w:type="dxa"/>
            <w:tcBorders>
              <w:top w:val="nil"/>
              <w:left w:val="nil"/>
              <w:bottom w:val="nil"/>
              <w:right w:val="nil"/>
            </w:tcBorders>
            <w:vAlign w:val="bottom"/>
          </w:tcPr>
          <w:p w14:paraId="1ADB6434" w14:textId="721F063F" w:rsidR="00E66154" w:rsidRPr="008A5CB7" w:rsidRDefault="00E66154" w:rsidP="00E66154">
            <w:pPr>
              <w:ind w:left="149"/>
              <w:rPr>
                <w:rFonts w:ascii="Angsana New" w:hAnsi="Angsana New"/>
                <w:cs/>
              </w:rPr>
            </w:pPr>
            <w:r w:rsidRPr="008A5CB7">
              <w:rPr>
                <w:rFonts w:ascii="Angsana New" w:hAnsi="Angsana New"/>
              </w:rPr>
              <w:t>Provision for warranty cost</w:t>
            </w:r>
          </w:p>
        </w:tc>
        <w:tc>
          <w:tcPr>
            <w:tcW w:w="1240" w:type="dxa"/>
            <w:tcBorders>
              <w:top w:val="nil"/>
              <w:left w:val="nil"/>
              <w:bottom w:val="nil"/>
            </w:tcBorders>
            <w:vAlign w:val="bottom"/>
          </w:tcPr>
          <w:p w14:paraId="6D9FECF7" w14:textId="6208FEF8"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457</w:t>
            </w:r>
          </w:p>
        </w:tc>
        <w:tc>
          <w:tcPr>
            <w:tcW w:w="1240" w:type="dxa"/>
            <w:tcBorders>
              <w:top w:val="nil"/>
              <w:bottom w:val="nil"/>
            </w:tcBorders>
            <w:vAlign w:val="bottom"/>
          </w:tcPr>
          <w:p w14:paraId="2B52A3E9" w14:textId="0A4E85E0"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356</w:t>
            </w:r>
          </w:p>
        </w:tc>
        <w:tc>
          <w:tcPr>
            <w:tcW w:w="1240" w:type="dxa"/>
            <w:vAlign w:val="bottom"/>
          </w:tcPr>
          <w:p w14:paraId="1C66F5F1" w14:textId="2441D9FD"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34F5DF4A" w14:textId="001BEA72"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813</w:t>
            </w:r>
          </w:p>
        </w:tc>
      </w:tr>
      <w:tr w:rsidR="00E66154" w:rsidRPr="008A5CB7" w14:paraId="198D7093" w14:textId="77777777" w:rsidTr="00D50CB5">
        <w:trPr>
          <w:trHeight w:val="20"/>
        </w:trPr>
        <w:tc>
          <w:tcPr>
            <w:tcW w:w="4512" w:type="dxa"/>
            <w:tcBorders>
              <w:top w:val="nil"/>
              <w:left w:val="nil"/>
              <w:bottom w:val="nil"/>
              <w:right w:val="nil"/>
            </w:tcBorders>
            <w:vAlign w:val="bottom"/>
          </w:tcPr>
          <w:p w14:paraId="7BCDD604" w14:textId="5D037BE3" w:rsidR="00E66154" w:rsidRPr="008A5CB7" w:rsidRDefault="00E66154" w:rsidP="00E66154">
            <w:pPr>
              <w:ind w:left="149"/>
              <w:rPr>
                <w:rFonts w:ascii="Angsana New" w:hAnsi="Angsana New"/>
                <w:cs/>
              </w:rPr>
            </w:pPr>
            <w:r w:rsidRPr="008A5CB7">
              <w:rPr>
                <w:rFonts w:ascii="Angsana New" w:hAnsi="Angsana New"/>
              </w:rPr>
              <w:t>Unused tax losses</w:t>
            </w:r>
          </w:p>
        </w:tc>
        <w:tc>
          <w:tcPr>
            <w:tcW w:w="1240" w:type="dxa"/>
            <w:tcBorders>
              <w:top w:val="nil"/>
              <w:left w:val="nil"/>
              <w:bottom w:val="nil"/>
            </w:tcBorders>
            <w:vAlign w:val="bottom"/>
          </w:tcPr>
          <w:p w14:paraId="229841A1" w14:textId="29DD1D3D"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49,660</w:t>
            </w:r>
          </w:p>
        </w:tc>
        <w:tc>
          <w:tcPr>
            <w:tcW w:w="1240" w:type="dxa"/>
            <w:tcBorders>
              <w:top w:val="nil"/>
              <w:bottom w:val="nil"/>
            </w:tcBorders>
            <w:vAlign w:val="bottom"/>
          </w:tcPr>
          <w:p w14:paraId="461A7FCD" w14:textId="73029C5B"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17,996</w:t>
            </w:r>
          </w:p>
        </w:tc>
        <w:tc>
          <w:tcPr>
            <w:tcW w:w="1240" w:type="dxa"/>
            <w:vAlign w:val="bottom"/>
          </w:tcPr>
          <w:p w14:paraId="01A5ABCD" w14:textId="02321CED"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4BBC8029" w14:textId="4089E7EE"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67,656</w:t>
            </w:r>
          </w:p>
        </w:tc>
      </w:tr>
      <w:tr w:rsidR="00E66154" w:rsidRPr="008A5CB7" w14:paraId="30154819" w14:textId="77777777" w:rsidTr="00D50CB5">
        <w:trPr>
          <w:trHeight w:val="20"/>
        </w:trPr>
        <w:tc>
          <w:tcPr>
            <w:tcW w:w="4512" w:type="dxa"/>
            <w:tcBorders>
              <w:top w:val="nil"/>
              <w:left w:val="nil"/>
              <w:bottom w:val="nil"/>
              <w:right w:val="nil"/>
            </w:tcBorders>
            <w:vAlign w:val="bottom"/>
          </w:tcPr>
          <w:p w14:paraId="622487E0" w14:textId="6E62227F" w:rsidR="00E66154" w:rsidRPr="008A5CB7" w:rsidRDefault="00E66154" w:rsidP="00E66154">
            <w:pPr>
              <w:ind w:left="149"/>
              <w:rPr>
                <w:rFonts w:ascii="Angsana New" w:hAnsi="Angsana New"/>
                <w:cs/>
              </w:rPr>
            </w:pPr>
            <w:r w:rsidRPr="008A5CB7">
              <w:rPr>
                <w:rFonts w:ascii="Angsana New" w:hAnsi="Angsana New"/>
              </w:rPr>
              <w:t>Lease liabilities</w:t>
            </w:r>
          </w:p>
        </w:tc>
        <w:tc>
          <w:tcPr>
            <w:tcW w:w="1240" w:type="dxa"/>
            <w:tcBorders>
              <w:top w:val="nil"/>
              <w:left w:val="nil"/>
              <w:bottom w:val="nil"/>
            </w:tcBorders>
            <w:vAlign w:val="bottom"/>
          </w:tcPr>
          <w:p w14:paraId="2E7D795D" w14:textId="03193A8C"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w:t>
            </w:r>
          </w:p>
        </w:tc>
        <w:tc>
          <w:tcPr>
            <w:tcW w:w="1240" w:type="dxa"/>
            <w:tcBorders>
              <w:top w:val="nil"/>
              <w:bottom w:val="nil"/>
            </w:tcBorders>
            <w:vAlign w:val="bottom"/>
          </w:tcPr>
          <w:p w14:paraId="1EA5A839" w14:textId="4A0CBD74"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6,966</w:t>
            </w:r>
          </w:p>
        </w:tc>
        <w:tc>
          <w:tcPr>
            <w:tcW w:w="1240" w:type="dxa"/>
            <w:vAlign w:val="bottom"/>
          </w:tcPr>
          <w:p w14:paraId="54335877" w14:textId="7EA1D810"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50D5AB31" w14:textId="480F6B53"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6,966</w:t>
            </w:r>
          </w:p>
        </w:tc>
      </w:tr>
      <w:tr w:rsidR="00E66154" w:rsidRPr="008A5CB7" w14:paraId="7F83FA1E" w14:textId="77777777" w:rsidTr="00D50CB5">
        <w:trPr>
          <w:trHeight w:val="20"/>
        </w:trPr>
        <w:tc>
          <w:tcPr>
            <w:tcW w:w="4512" w:type="dxa"/>
            <w:tcBorders>
              <w:top w:val="nil"/>
              <w:left w:val="nil"/>
              <w:bottom w:val="nil"/>
              <w:right w:val="nil"/>
            </w:tcBorders>
            <w:vAlign w:val="bottom"/>
          </w:tcPr>
          <w:p w14:paraId="1C3F35A0" w14:textId="1A804656" w:rsidR="00E66154" w:rsidRPr="008A5CB7" w:rsidRDefault="00E66154" w:rsidP="00E66154">
            <w:pPr>
              <w:ind w:left="149"/>
              <w:rPr>
                <w:rFonts w:ascii="Angsana New" w:hAnsi="Angsana New"/>
              </w:rPr>
            </w:pPr>
            <w:r w:rsidRPr="008A5CB7">
              <w:rPr>
                <w:rFonts w:ascii="Angsana New" w:hAnsi="Angsana New"/>
              </w:rPr>
              <w:t>Right-of-use assets</w:t>
            </w:r>
          </w:p>
        </w:tc>
        <w:tc>
          <w:tcPr>
            <w:tcW w:w="1240" w:type="dxa"/>
            <w:tcBorders>
              <w:top w:val="nil"/>
              <w:left w:val="nil"/>
              <w:bottom w:val="nil"/>
            </w:tcBorders>
            <w:vAlign w:val="bottom"/>
          </w:tcPr>
          <w:p w14:paraId="3FF8F8A5" w14:textId="129523F9"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(149)</w:t>
            </w:r>
          </w:p>
        </w:tc>
        <w:tc>
          <w:tcPr>
            <w:tcW w:w="1240" w:type="dxa"/>
            <w:tcBorders>
              <w:top w:val="nil"/>
              <w:bottom w:val="nil"/>
            </w:tcBorders>
            <w:vAlign w:val="bottom"/>
          </w:tcPr>
          <w:p w14:paraId="4D67A14A" w14:textId="7E91D29B"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(6,688)</w:t>
            </w:r>
          </w:p>
        </w:tc>
        <w:tc>
          <w:tcPr>
            <w:tcW w:w="1240" w:type="dxa"/>
            <w:vAlign w:val="bottom"/>
          </w:tcPr>
          <w:p w14:paraId="1BA37B70" w14:textId="3B498BA1"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69C32C36" w14:textId="0F7E7B21" w:rsidR="00E66154" w:rsidRPr="008A5CB7" w:rsidRDefault="00E66154" w:rsidP="00377975">
            <w:pPr>
              <w:tabs>
                <w:tab w:val="decimal" w:pos="919"/>
              </w:tabs>
              <w:jc w:val="center"/>
              <w:rPr>
                <w:rFonts w:asciiTheme="majorBidi" w:hAnsiTheme="majorBidi" w:cstheme="majorBidi"/>
              </w:rPr>
            </w:pPr>
            <w:r w:rsidRPr="00377975">
              <w:rPr>
                <w:rFonts w:asciiTheme="majorBidi" w:hAnsiTheme="majorBidi" w:cstheme="majorBidi"/>
              </w:rPr>
              <w:t>(6,837)</w:t>
            </w:r>
          </w:p>
        </w:tc>
      </w:tr>
      <w:tr w:rsidR="00E66154" w:rsidRPr="008A5CB7" w14:paraId="24766E35" w14:textId="77777777" w:rsidTr="00D50CB5">
        <w:trPr>
          <w:trHeight w:val="20"/>
        </w:trPr>
        <w:tc>
          <w:tcPr>
            <w:tcW w:w="4512" w:type="dxa"/>
            <w:tcBorders>
              <w:top w:val="nil"/>
              <w:left w:val="nil"/>
              <w:bottom w:val="nil"/>
              <w:right w:val="nil"/>
            </w:tcBorders>
            <w:vAlign w:val="bottom"/>
          </w:tcPr>
          <w:p w14:paraId="089765A1" w14:textId="16776813" w:rsidR="00E66154" w:rsidRPr="008A5CB7" w:rsidRDefault="00E66154" w:rsidP="00E66154">
            <w:pPr>
              <w:ind w:left="149"/>
              <w:rPr>
                <w:rFonts w:ascii="Angsana New" w:hAnsi="Angsana New"/>
                <w:cs/>
              </w:rPr>
            </w:pPr>
            <w:r>
              <w:rPr>
                <w:rFonts w:ascii="Angsana New" w:hAnsi="Angsana New"/>
              </w:rPr>
              <w:t>Others</w:t>
            </w:r>
          </w:p>
        </w:tc>
        <w:tc>
          <w:tcPr>
            <w:tcW w:w="1240" w:type="dxa"/>
            <w:tcBorders>
              <w:top w:val="nil"/>
              <w:left w:val="nil"/>
              <w:bottom w:val="nil"/>
            </w:tcBorders>
            <w:vAlign w:val="bottom"/>
          </w:tcPr>
          <w:p w14:paraId="332286C3" w14:textId="5FFAC134" w:rsidR="00E66154" w:rsidRPr="008A5CB7" w:rsidRDefault="00E66154" w:rsidP="00377975">
            <w:pPr>
              <w:pBdr>
                <w:bottom w:val="single" w:sz="4" w:space="1" w:color="auto"/>
              </w:pBdr>
              <w:tabs>
                <w:tab w:val="decimal" w:pos="919"/>
              </w:tabs>
              <w:jc w:val="center"/>
              <w:rPr>
                <w:rFonts w:asciiTheme="majorBidi" w:hAnsiTheme="majorBidi" w:cstheme="majorBidi"/>
              </w:rPr>
            </w:pPr>
            <w:r w:rsidRPr="00377975">
              <w:rPr>
                <w:rFonts w:asciiTheme="majorBidi" w:hAnsiTheme="majorBidi" w:cstheme="majorBidi"/>
              </w:rPr>
              <w:t>-</w:t>
            </w:r>
          </w:p>
        </w:tc>
        <w:tc>
          <w:tcPr>
            <w:tcW w:w="1240" w:type="dxa"/>
            <w:tcBorders>
              <w:top w:val="nil"/>
              <w:bottom w:val="nil"/>
            </w:tcBorders>
            <w:vAlign w:val="bottom"/>
          </w:tcPr>
          <w:p w14:paraId="4E98C64C" w14:textId="7CFA7022" w:rsidR="00E66154" w:rsidRPr="008A5CB7" w:rsidRDefault="00E66154" w:rsidP="00377975">
            <w:pPr>
              <w:pBdr>
                <w:bottom w:val="single" w:sz="4" w:space="1" w:color="auto"/>
              </w:pBdr>
              <w:tabs>
                <w:tab w:val="decimal" w:pos="919"/>
              </w:tabs>
              <w:jc w:val="center"/>
              <w:rPr>
                <w:rFonts w:asciiTheme="majorBidi" w:hAnsiTheme="majorBidi" w:cstheme="majorBidi"/>
              </w:rPr>
            </w:pPr>
            <w:r w:rsidRPr="00377975">
              <w:rPr>
                <w:rFonts w:asciiTheme="majorBidi" w:hAnsiTheme="majorBidi" w:cstheme="majorBidi"/>
              </w:rPr>
              <w:t>438</w:t>
            </w:r>
          </w:p>
        </w:tc>
        <w:tc>
          <w:tcPr>
            <w:tcW w:w="1240" w:type="dxa"/>
            <w:vAlign w:val="bottom"/>
          </w:tcPr>
          <w:p w14:paraId="55FC3B2F" w14:textId="76922CAC" w:rsidR="00E66154" w:rsidRPr="008A5CB7" w:rsidRDefault="00350D78" w:rsidP="00377975">
            <w:pPr>
              <w:pBdr>
                <w:bottom w:val="single" w:sz="4" w:space="1" w:color="auto"/>
              </w:pBdr>
              <w:tabs>
                <w:tab w:val="decimal" w:pos="919"/>
              </w:tabs>
              <w:jc w:val="center"/>
              <w:rPr>
                <w:rFonts w:asciiTheme="majorBidi" w:hAnsiTheme="majorBidi" w:cstheme="majorBidi"/>
              </w:rPr>
            </w:pPr>
            <w:r>
              <w:rPr>
                <w:rFonts w:asciiTheme="majorBidi" w:hAnsiTheme="majorBidi" w:cstheme="majorBidi"/>
              </w:rPr>
              <w:t>-</w:t>
            </w:r>
          </w:p>
        </w:tc>
        <w:tc>
          <w:tcPr>
            <w:tcW w:w="1241" w:type="dxa"/>
            <w:tcBorders>
              <w:top w:val="nil"/>
              <w:left w:val="nil"/>
              <w:bottom w:val="nil"/>
            </w:tcBorders>
            <w:vAlign w:val="bottom"/>
          </w:tcPr>
          <w:p w14:paraId="4877514A" w14:textId="42C05192" w:rsidR="00E66154" w:rsidRPr="008A5CB7" w:rsidRDefault="00E66154" w:rsidP="00377975">
            <w:pPr>
              <w:pBdr>
                <w:bottom w:val="single" w:sz="4" w:space="1" w:color="auto"/>
              </w:pBdr>
              <w:tabs>
                <w:tab w:val="decimal" w:pos="919"/>
              </w:tabs>
              <w:jc w:val="center"/>
              <w:rPr>
                <w:rFonts w:asciiTheme="majorBidi" w:hAnsiTheme="majorBidi" w:cstheme="majorBidi"/>
              </w:rPr>
            </w:pPr>
            <w:r w:rsidRPr="00377975">
              <w:rPr>
                <w:rFonts w:asciiTheme="majorBidi" w:hAnsiTheme="majorBidi" w:cstheme="majorBidi"/>
              </w:rPr>
              <w:t>438</w:t>
            </w:r>
          </w:p>
        </w:tc>
      </w:tr>
      <w:tr w:rsidR="00E66154" w:rsidRPr="008A5CB7" w14:paraId="4DC6F17F" w14:textId="77777777" w:rsidTr="00D50CB5">
        <w:trPr>
          <w:trHeight w:val="340"/>
        </w:trPr>
        <w:tc>
          <w:tcPr>
            <w:tcW w:w="4512" w:type="dxa"/>
            <w:tcBorders>
              <w:top w:val="nil"/>
              <w:left w:val="nil"/>
              <w:bottom w:val="nil"/>
              <w:right w:val="nil"/>
            </w:tcBorders>
            <w:vAlign w:val="bottom"/>
          </w:tcPr>
          <w:p w14:paraId="6E6EB76D" w14:textId="488CF974" w:rsidR="00E66154" w:rsidRPr="008A5CB7" w:rsidRDefault="00E66154" w:rsidP="00E66154">
            <w:pPr>
              <w:rPr>
                <w:rFonts w:ascii="Angsana New" w:hAnsi="Angsana New"/>
              </w:rPr>
            </w:pPr>
            <w:r w:rsidRPr="008A5CB7">
              <w:rPr>
                <w:rFonts w:ascii="Angsana New" w:hAnsi="Angsana New"/>
              </w:rPr>
              <w:t>Total</w:t>
            </w:r>
          </w:p>
        </w:tc>
        <w:tc>
          <w:tcPr>
            <w:tcW w:w="1240" w:type="dxa"/>
            <w:tcBorders>
              <w:top w:val="nil"/>
              <w:left w:val="nil"/>
              <w:bottom w:val="nil"/>
            </w:tcBorders>
            <w:vAlign w:val="bottom"/>
          </w:tcPr>
          <w:p w14:paraId="287FB813" w14:textId="730F2A94" w:rsidR="00E66154" w:rsidRPr="008A5CB7" w:rsidRDefault="00E66154" w:rsidP="00377975">
            <w:pPr>
              <w:pBdr>
                <w:bottom w:val="double" w:sz="4" w:space="1" w:color="auto"/>
              </w:pBdr>
              <w:tabs>
                <w:tab w:val="decimal" w:pos="919"/>
              </w:tabs>
              <w:jc w:val="center"/>
              <w:rPr>
                <w:rFonts w:asciiTheme="majorBidi" w:hAnsiTheme="majorBidi" w:cstheme="majorBidi"/>
              </w:rPr>
            </w:pPr>
            <w:r w:rsidRPr="00377975">
              <w:rPr>
                <w:rFonts w:asciiTheme="majorBidi" w:hAnsiTheme="majorBidi" w:cstheme="majorBidi"/>
              </w:rPr>
              <w:t>53,597</w:t>
            </w:r>
          </w:p>
        </w:tc>
        <w:tc>
          <w:tcPr>
            <w:tcW w:w="1240" w:type="dxa"/>
            <w:tcBorders>
              <w:top w:val="nil"/>
              <w:bottom w:val="nil"/>
            </w:tcBorders>
            <w:vAlign w:val="bottom"/>
          </w:tcPr>
          <w:p w14:paraId="46C584E6" w14:textId="0D8E9A7C" w:rsidR="00E66154" w:rsidRPr="008A5CB7" w:rsidRDefault="00E66154" w:rsidP="00377975">
            <w:pPr>
              <w:pBdr>
                <w:bottom w:val="double" w:sz="4" w:space="1" w:color="auto"/>
              </w:pBdr>
              <w:tabs>
                <w:tab w:val="decimal" w:pos="919"/>
              </w:tabs>
              <w:jc w:val="center"/>
              <w:rPr>
                <w:rFonts w:asciiTheme="majorBidi" w:hAnsiTheme="majorBidi" w:cstheme="majorBidi"/>
              </w:rPr>
            </w:pPr>
            <w:r w:rsidRPr="00377975">
              <w:rPr>
                <w:rFonts w:asciiTheme="majorBidi" w:hAnsiTheme="majorBidi" w:cstheme="majorBidi"/>
              </w:rPr>
              <w:t>18,774</w:t>
            </w:r>
          </w:p>
        </w:tc>
        <w:tc>
          <w:tcPr>
            <w:tcW w:w="1240" w:type="dxa"/>
            <w:vAlign w:val="bottom"/>
          </w:tcPr>
          <w:p w14:paraId="228836C9" w14:textId="6BE86315" w:rsidR="00E66154" w:rsidRPr="008A5CB7" w:rsidRDefault="00E66154" w:rsidP="00377975">
            <w:pPr>
              <w:pBdr>
                <w:bottom w:val="double" w:sz="4" w:space="1" w:color="auto"/>
              </w:pBd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5EAA7E95" w14:textId="7C880F89" w:rsidR="00E66154" w:rsidRPr="008A5CB7" w:rsidRDefault="00E66154" w:rsidP="00377975">
            <w:pPr>
              <w:pBdr>
                <w:bottom w:val="double" w:sz="4" w:space="1" w:color="auto"/>
              </w:pBdr>
              <w:tabs>
                <w:tab w:val="decimal" w:pos="919"/>
              </w:tabs>
              <w:jc w:val="center"/>
              <w:rPr>
                <w:rFonts w:asciiTheme="majorBidi" w:hAnsiTheme="majorBidi" w:cstheme="majorBidi"/>
                <w:cs/>
              </w:rPr>
            </w:pPr>
            <w:r w:rsidRPr="00377975">
              <w:rPr>
                <w:rFonts w:asciiTheme="majorBidi" w:hAnsiTheme="majorBidi" w:cstheme="majorBidi"/>
              </w:rPr>
              <w:t>72,371</w:t>
            </w:r>
          </w:p>
        </w:tc>
      </w:tr>
      <w:tr w:rsidR="00CC1F51" w:rsidRPr="008A5CB7" w14:paraId="5AEC0042" w14:textId="77777777" w:rsidTr="00D50CB5">
        <w:trPr>
          <w:trHeight w:val="453"/>
        </w:trPr>
        <w:tc>
          <w:tcPr>
            <w:tcW w:w="4512" w:type="dxa"/>
            <w:tcBorders>
              <w:top w:val="nil"/>
              <w:left w:val="nil"/>
              <w:bottom w:val="nil"/>
              <w:right w:val="nil"/>
            </w:tcBorders>
            <w:vAlign w:val="bottom"/>
          </w:tcPr>
          <w:p w14:paraId="642B6708" w14:textId="68198579" w:rsidR="00CC1F51" w:rsidRPr="008A5CB7" w:rsidRDefault="00CC1F51" w:rsidP="008A5CB7">
            <w:pPr>
              <w:tabs>
                <w:tab w:val="left" w:pos="567"/>
                <w:tab w:val="left" w:pos="1134"/>
                <w:tab w:val="left" w:pos="1701"/>
              </w:tabs>
              <w:spacing w:before="120"/>
              <w:rPr>
                <w:rFonts w:ascii="Angsana New" w:hAnsi="Angsana New"/>
                <w:b/>
                <w:bCs/>
              </w:rPr>
            </w:pPr>
            <w:r w:rsidRPr="008A5CB7">
              <w:rPr>
                <w:rFonts w:ascii="Angsana New" w:hAnsi="Angsana New"/>
                <w:b/>
                <w:bCs/>
              </w:rPr>
              <w:t>Deferred tax liabilities</w:t>
            </w:r>
          </w:p>
        </w:tc>
        <w:tc>
          <w:tcPr>
            <w:tcW w:w="1240" w:type="dxa"/>
            <w:tcBorders>
              <w:top w:val="nil"/>
              <w:left w:val="nil"/>
              <w:bottom w:val="nil"/>
            </w:tcBorders>
          </w:tcPr>
          <w:p w14:paraId="701C8C33" w14:textId="77777777" w:rsidR="00CC1F51" w:rsidRPr="008A5CB7" w:rsidRDefault="00CC1F51" w:rsidP="008A5CB7">
            <w:pPr>
              <w:tabs>
                <w:tab w:val="decimal" w:pos="1015"/>
              </w:tabs>
              <w:spacing w:before="120"/>
              <w:jc w:val="center"/>
              <w:textAlignment w:val="auto"/>
              <w:rPr>
                <w:rFonts w:asciiTheme="majorBidi" w:hAnsiTheme="majorBidi" w:cstheme="majorBidi"/>
              </w:rPr>
            </w:pPr>
          </w:p>
        </w:tc>
        <w:tc>
          <w:tcPr>
            <w:tcW w:w="1240" w:type="dxa"/>
            <w:tcBorders>
              <w:top w:val="nil"/>
              <w:bottom w:val="nil"/>
            </w:tcBorders>
          </w:tcPr>
          <w:p w14:paraId="123B68C1" w14:textId="77777777" w:rsidR="00CC1F51" w:rsidRPr="008A5CB7" w:rsidRDefault="00CC1F51" w:rsidP="008A5CB7">
            <w:pPr>
              <w:tabs>
                <w:tab w:val="decimal" w:pos="1015"/>
              </w:tabs>
              <w:spacing w:before="120"/>
              <w:jc w:val="center"/>
              <w:textAlignment w:val="auto"/>
              <w:rPr>
                <w:rFonts w:asciiTheme="majorBidi" w:hAnsiTheme="majorBidi" w:cstheme="majorBidi"/>
              </w:rPr>
            </w:pPr>
          </w:p>
        </w:tc>
        <w:tc>
          <w:tcPr>
            <w:tcW w:w="1240" w:type="dxa"/>
          </w:tcPr>
          <w:p w14:paraId="0C2E8111" w14:textId="77777777" w:rsidR="00CC1F51" w:rsidRPr="008A5CB7" w:rsidRDefault="00CC1F51" w:rsidP="008A5CB7">
            <w:pPr>
              <w:tabs>
                <w:tab w:val="decimal" w:pos="1015"/>
              </w:tabs>
              <w:spacing w:before="120"/>
              <w:jc w:val="center"/>
              <w:textAlignment w:val="auto"/>
              <w:rPr>
                <w:rFonts w:asciiTheme="majorBidi" w:hAnsiTheme="majorBidi" w:cstheme="majorBidi"/>
              </w:rPr>
            </w:pPr>
          </w:p>
        </w:tc>
        <w:tc>
          <w:tcPr>
            <w:tcW w:w="1241" w:type="dxa"/>
          </w:tcPr>
          <w:p w14:paraId="6F1A318E" w14:textId="77777777" w:rsidR="00CC1F51" w:rsidRPr="008A5CB7" w:rsidRDefault="00CC1F51" w:rsidP="008A5CB7">
            <w:pPr>
              <w:tabs>
                <w:tab w:val="decimal" w:pos="1015"/>
              </w:tabs>
              <w:spacing w:before="120"/>
              <w:jc w:val="center"/>
              <w:textAlignment w:val="auto"/>
              <w:rPr>
                <w:rFonts w:asciiTheme="majorBidi" w:hAnsiTheme="majorBidi" w:cstheme="majorBidi"/>
              </w:rPr>
            </w:pPr>
          </w:p>
        </w:tc>
      </w:tr>
      <w:tr w:rsidR="00E66154" w:rsidRPr="008A5CB7" w14:paraId="1D2E3273" w14:textId="77777777" w:rsidTr="00D50CB5">
        <w:trPr>
          <w:trHeight w:val="467"/>
        </w:trPr>
        <w:tc>
          <w:tcPr>
            <w:tcW w:w="4512" w:type="dxa"/>
            <w:tcBorders>
              <w:top w:val="nil"/>
              <w:left w:val="nil"/>
              <w:bottom w:val="nil"/>
              <w:right w:val="nil"/>
            </w:tcBorders>
            <w:vAlign w:val="bottom"/>
          </w:tcPr>
          <w:p w14:paraId="2AD2BE91" w14:textId="38ADE9B5" w:rsidR="00E66154" w:rsidRPr="008A5CB7" w:rsidRDefault="00E66154" w:rsidP="00E66154">
            <w:pPr>
              <w:ind w:left="291" w:hanging="142"/>
              <w:rPr>
                <w:rFonts w:ascii="Angsana New" w:hAnsi="Angsana New"/>
                <w:cs/>
              </w:rPr>
            </w:pPr>
            <w:r w:rsidRPr="008A5CB7">
              <w:rPr>
                <w:rFonts w:ascii="Angsana New" w:hAnsi="Angsana New"/>
              </w:rPr>
              <w:t>Fair value adjustment of assets from business combination</w:t>
            </w:r>
          </w:p>
        </w:tc>
        <w:tc>
          <w:tcPr>
            <w:tcW w:w="1240" w:type="dxa"/>
            <w:tcBorders>
              <w:top w:val="nil"/>
              <w:left w:val="nil"/>
              <w:bottom w:val="nil"/>
            </w:tcBorders>
            <w:vAlign w:val="bottom"/>
          </w:tcPr>
          <w:p w14:paraId="71E58B4D" w14:textId="4FA10AB7" w:rsidR="00E66154" w:rsidRPr="008A5CB7" w:rsidRDefault="00E66154" w:rsidP="00377975">
            <w:pPr>
              <w:pBdr>
                <w:bottom w:val="single" w:sz="4" w:space="1" w:color="auto"/>
              </w:pBdr>
              <w:tabs>
                <w:tab w:val="decimal" w:pos="919"/>
              </w:tabs>
              <w:jc w:val="center"/>
              <w:rPr>
                <w:rFonts w:asciiTheme="majorBidi" w:hAnsiTheme="majorBidi" w:cstheme="majorBidi"/>
              </w:rPr>
            </w:pPr>
            <w:r w:rsidRPr="00377975">
              <w:rPr>
                <w:rFonts w:asciiTheme="majorBidi" w:hAnsiTheme="majorBidi" w:cstheme="majorBidi"/>
              </w:rPr>
              <w:t>31,147</w:t>
            </w:r>
          </w:p>
        </w:tc>
        <w:tc>
          <w:tcPr>
            <w:tcW w:w="1240" w:type="dxa"/>
            <w:tcBorders>
              <w:top w:val="nil"/>
              <w:bottom w:val="nil"/>
            </w:tcBorders>
            <w:vAlign w:val="bottom"/>
          </w:tcPr>
          <w:p w14:paraId="0E1E05E2" w14:textId="53A95B2F" w:rsidR="00E66154" w:rsidRPr="008A5CB7" w:rsidRDefault="00E66154" w:rsidP="00377975">
            <w:pPr>
              <w:pBdr>
                <w:bottom w:val="single" w:sz="4" w:space="1" w:color="auto"/>
              </w:pBdr>
              <w:tabs>
                <w:tab w:val="decimal" w:pos="919"/>
              </w:tabs>
              <w:jc w:val="center"/>
              <w:rPr>
                <w:rFonts w:asciiTheme="majorBidi" w:hAnsiTheme="majorBidi" w:cstheme="majorBidi"/>
              </w:rPr>
            </w:pPr>
            <w:r w:rsidRPr="00377975">
              <w:rPr>
                <w:rFonts w:asciiTheme="majorBidi" w:hAnsiTheme="majorBidi" w:cstheme="majorBidi"/>
              </w:rPr>
              <w:t>(1,181)</w:t>
            </w:r>
          </w:p>
        </w:tc>
        <w:tc>
          <w:tcPr>
            <w:tcW w:w="1240" w:type="dxa"/>
            <w:vAlign w:val="bottom"/>
          </w:tcPr>
          <w:p w14:paraId="30D45AC9" w14:textId="0315A1ED" w:rsidR="00E66154" w:rsidRPr="008A5CB7" w:rsidRDefault="00E66154" w:rsidP="00377975">
            <w:pPr>
              <w:pBdr>
                <w:bottom w:val="single" w:sz="4" w:space="1" w:color="auto"/>
              </w:pBd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5DABA6E3" w14:textId="24089B57" w:rsidR="00E66154" w:rsidRPr="008A5CB7" w:rsidRDefault="00E66154" w:rsidP="00377975">
            <w:pPr>
              <w:pBdr>
                <w:bottom w:val="single" w:sz="4" w:space="1" w:color="auto"/>
              </w:pBdr>
              <w:tabs>
                <w:tab w:val="decimal" w:pos="919"/>
              </w:tabs>
              <w:jc w:val="center"/>
              <w:rPr>
                <w:rFonts w:asciiTheme="majorBidi" w:hAnsiTheme="majorBidi" w:cstheme="majorBidi"/>
              </w:rPr>
            </w:pPr>
            <w:r w:rsidRPr="00377975">
              <w:rPr>
                <w:rFonts w:asciiTheme="majorBidi" w:hAnsiTheme="majorBidi" w:cstheme="majorBidi"/>
              </w:rPr>
              <w:t>29,966</w:t>
            </w:r>
          </w:p>
        </w:tc>
      </w:tr>
      <w:tr w:rsidR="00E66154" w:rsidRPr="008A5CB7" w14:paraId="22804888" w14:textId="77777777" w:rsidTr="00D50CB5">
        <w:trPr>
          <w:trHeight w:val="493"/>
        </w:trPr>
        <w:tc>
          <w:tcPr>
            <w:tcW w:w="4512" w:type="dxa"/>
            <w:tcBorders>
              <w:top w:val="nil"/>
              <w:left w:val="nil"/>
              <w:bottom w:val="nil"/>
              <w:right w:val="nil"/>
            </w:tcBorders>
            <w:vAlign w:val="bottom"/>
          </w:tcPr>
          <w:p w14:paraId="10523368" w14:textId="54A1640C" w:rsidR="00E66154" w:rsidRPr="008A5CB7" w:rsidRDefault="00E66154" w:rsidP="00E66154">
            <w:pPr>
              <w:rPr>
                <w:rFonts w:ascii="Angsana New" w:hAnsi="Angsana New"/>
              </w:rPr>
            </w:pPr>
            <w:r w:rsidRPr="008A5CB7">
              <w:rPr>
                <w:rFonts w:ascii="Angsana New" w:hAnsi="Angsana New"/>
              </w:rPr>
              <w:t>Total</w:t>
            </w:r>
          </w:p>
        </w:tc>
        <w:tc>
          <w:tcPr>
            <w:tcW w:w="1240" w:type="dxa"/>
            <w:tcBorders>
              <w:top w:val="nil"/>
              <w:left w:val="nil"/>
              <w:bottom w:val="nil"/>
            </w:tcBorders>
            <w:vAlign w:val="bottom"/>
          </w:tcPr>
          <w:p w14:paraId="3C8AD727" w14:textId="13D5A332" w:rsidR="00E66154" w:rsidRPr="008A5CB7" w:rsidRDefault="00E66154" w:rsidP="00377975">
            <w:pPr>
              <w:pBdr>
                <w:bottom w:val="double" w:sz="4" w:space="1" w:color="auto"/>
              </w:pBdr>
              <w:tabs>
                <w:tab w:val="decimal" w:pos="919"/>
              </w:tabs>
              <w:jc w:val="center"/>
              <w:rPr>
                <w:rFonts w:asciiTheme="majorBidi" w:hAnsiTheme="majorBidi" w:cstheme="majorBidi"/>
              </w:rPr>
            </w:pPr>
            <w:r w:rsidRPr="00377975">
              <w:rPr>
                <w:rFonts w:asciiTheme="majorBidi" w:hAnsiTheme="majorBidi" w:cstheme="majorBidi"/>
              </w:rPr>
              <w:t>31,147</w:t>
            </w:r>
          </w:p>
        </w:tc>
        <w:tc>
          <w:tcPr>
            <w:tcW w:w="1240" w:type="dxa"/>
            <w:tcBorders>
              <w:top w:val="nil"/>
              <w:bottom w:val="nil"/>
            </w:tcBorders>
            <w:vAlign w:val="bottom"/>
          </w:tcPr>
          <w:p w14:paraId="356CB9C0" w14:textId="5A032B2E" w:rsidR="00E66154" w:rsidRPr="008A5CB7" w:rsidRDefault="00E66154" w:rsidP="00377975">
            <w:pPr>
              <w:pBdr>
                <w:bottom w:val="double" w:sz="4" w:space="1" w:color="auto"/>
              </w:pBdr>
              <w:tabs>
                <w:tab w:val="decimal" w:pos="919"/>
              </w:tabs>
              <w:jc w:val="center"/>
              <w:rPr>
                <w:rFonts w:asciiTheme="majorBidi" w:hAnsiTheme="majorBidi" w:cstheme="majorBidi"/>
              </w:rPr>
            </w:pPr>
            <w:r w:rsidRPr="00377975">
              <w:rPr>
                <w:rFonts w:asciiTheme="majorBidi" w:hAnsiTheme="majorBidi" w:cstheme="majorBidi"/>
              </w:rPr>
              <w:t>(1,181)</w:t>
            </w:r>
          </w:p>
        </w:tc>
        <w:tc>
          <w:tcPr>
            <w:tcW w:w="1240" w:type="dxa"/>
            <w:vAlign w:val="bottom"/>
          </w:tcPr>
          <w:p w14:paraId="271ED8A3" w14:textId="794A6A0B" w:rsidR="00E66154" w:rsidRPr="008A5CB7" w:rsidRDefault="00E66154" w:rsidP="00377975">
            <w:pPr>
              <w:pBdr>
                <w:bottom w:val="double" w:sz="4" w:space="1" w:color="auto"/>
              </w:pBdr>
              <w:tabs>
                <w:tab w:val="decimal" w:pos="919"/>
              </w:tabs>
              <w:jc w:val="center"/>
              <w:rPr>
                <w:rFonts w:asciiTheme="majorBidi" w:hAnsiTheme="majorBidi" w:cstheme="majorBidi"/>
              </w:rPr>
            </w:pPr>
            <w:r w:rsidRPr="00377975">
              <w:rPr>
                <w:rFonts w:asciiTheme="majorBidi" w:hAnsiTheme="majorBidi" w:cstheme="majorBidi"/>
              </w:rPr>
              <w:t>-</w:t>
            </w:r>
          </w:p>
        </w:tc>
        <w:tc>
          <w:tcPr>
            <w:tcW w:w="1241" w:type="dxa"/>
            <w:tcBorders>
              <w:top w:val="nil"/>
              <w:left w:val="nil"/>
              <w:bottom w:val="nil"/>
            </w:tcBorders>
            <w:vAlign w:val="bottom"/>
          </w:tcPr>
          <w:p w14:paraId="6569AF8B" w14:textId="5EAB7369" w:rsidR="00E66154" w:rsidRPr="008A5CB7" w:rsidRDefault="00E66154" w:rsidP="00377975">
            <w:pPr>
              <w:pBdr>
                <w:bottom w:val="double" w:sz="4" w:space="1" w:color="auto"/>
              </w:pBdr>
              <w:tabs>
                <w:tab w:val="decimal" w:pos="919"/>
              </w:tabs>
              <w:jc w:val="center"/>
              <w:rPr>
                <w:rFonts w:asciiTheme="majorBidi" w:hAnsiTheme="majorBidi" w:cstheme="majorBidi"/>
              </w:rPr>
            </w:pPr>
            <w:r w:rsidRPr="00377975">
              <w:rPr>
                <w:rFonts w:asciiTheme="majorBidi" w:hAnsiTheme="majorBidi" w:cstheme="majorBidi"/>
              </w:rPr>
              <w:t>29,966</w:t>
            </w:r>
          </w:p>
        </w:tc>
      </w:tr>
      <w:tr w:rsidR="00143728" w:rsidRPr="008A5CB7" w14:paraId="533AC009" w14:textId="77777777" w:rsidTr="00D50CB5">
        <w:trPr>
          <w:trHeight w:val="74"/>
        </w:trPr>
        <w:tc>
          <w:tcPr>
            <w:tcW w:w="4512" w:type="dxa"/>
            <w:tcBorders>
              <w:top w:val="nil"/>
              <w:left w:val="nil"/>
              <w:bottom w:val="nil"/>
              <w:right w:val="nil"/>
            </w:tcBorders>
          </w:tcPr>
          <w:p w14:paraId="16847CF5" w14:textId="77777777" w:rsidR="00143728" w:rsidRPr="008A5CB7" w:rsidRDefault="00143728"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center"/>
          </w:tcPr>
          <w:p w14:paraId="73BA7581" w14:textId="3C4E6702" w:rsidR="00143728" w:rsidRPr="008A5CB7" w:rsidRDefault="00143728" w:rsidP="0009522F">
            <w:pPr>
              <w:ind w:left="1440" w:hanging="1440"/>
              <w:jc w:val="right"/>
              <w:rPr>
                <w:rFonts w:ascii="Angsana New" w:hAnsi="Angsana New"/>
              </w:rPr>
            </w:pPr>
          </w:p>
        </w:tc>
      </w:tr>
      <w:tr w:rsidR="00143728" w:rsidRPr="008A5CB7" w14:paraId="5AFA61EF" w14:textId="77777777" w:rsidTr="00D50CB5">
        <w:trPr>
          <w:trHeight w:val="74"/>
        </w:trPr>
        <w:tc>
          <w:tcPr>
            <w:tcW w:w="4512" w:type="dxa"/>
            <w:tcBorders>
              <w:top w:val="nil"/>
              <w:left w:val="nil"/>
              <w:bottom w:val="nil"/>
              <w:right w:val="nil"/>
            </w:tcBorders>
          </w:tcPr>
          <w:p w14:paraId="5A348CAF" w14:textId="77777777" w:rsidR="00143728" w:rsidRPr="008A5CB7" w:rsidRDefault="00143728"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center"/>
          </w:tcPr>
          <w:p w14:paraId="2D0604FE" w14:textId="77777777" w:rsidR="00143728" w:rsidRPr="008A5CB7" w:rsidRDefault="00143728" w:rsidP="0009522F">
            <w:pPr>
              <w:ind w:left="1440" w:hanging="1440"/>
              <w:jc w:val="right"/>
              <w:rPr>
                <w:rFonts w:ascii="Angsana New" w:hAnsi="Angsana New"/>
              </w:rPr>
            </w:pPr>
          </w:p>
        </w:tc>
      </w:tr>
      <w:tr w:rsidR="00143728" w:rsidRPr="008A5CB7" w14:paraId="1D0A26C8" w14:textId="77777777" w:rsidTr="00D50CB5">
        <w:trPr>
          <w:trHeight w:val="74"/>
        </w:trPr>
        <w:tc>
          <w:tcPr>
            <w:tcW w:w="4512" w:type="dxa"/>
            <w:tcBorders>
              <w:top w:val="nil"/>
              <w:left w:val="nil"/>
              <w:bottom w:val="nil"/>
              <w:right w:val="nil"/>
            </w:tcBorders>
          </w:tcPr>
          <w:p w14:paraId="3B39E3FD" w14:textId="77777777" w:rsidR="00143728" w:rsidRPr="008A5CB7" w:rsidRDefault="00143728"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center"/>
          </w:tcPr>
          <w:p w14:paraId="36EC29BE" w14:textId="77777777" w:rsidR="00143728" w:rsidRPr="008A5CB7" w:rsidRDefault="00143728" w:rsidP="0009522F">
            <w:pPr>
              <w:ind w:left="1440" w:hanging="1440"/>
              <w:jc w:val="right"/>
              <w:rPr>
                <w:rFonts w:ascii="Angsana New" w:hAnsi="Angsana New"/>
              </w:rPr>
            </w:pPr>
          </w:p>
        </w:tc>
      </w:tr>
      <w:tr w:rsidR="00143728" w:rsidRPr="008A5CB7" w14:paraId="41EAA0C9" w14:textId="77777777" w:rsidTr="00D50CB5">
        <w:trPr>
          <w:trHeight w:val="74"/>
        </w:trPr>
        <w:tc>
          <w:tcPr>
            <w:tcW w:w="4512" w:type="dxa"/>
            <w:tcBorders>
              <w:top w:val="nil"/>
              <w:left w:val="nil"/>
              <w:bottom w:val="nil"/>
              <w:right w:val="nil"/>
            </w:tcBorders>
          </w:tcPr>
          <w:p w14:paraId="3BF37C5C" w14:textId="77777777" w:rsidR="00143728" w:rsidRPr="008A5CB7" w:rsidRDefault="00143728"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center"/>
          </w:tcPr>
          <w:p w14:paraId="06F6B782" w14:textId="77777777" w:rsidR="00143728" w:rsidRPr="008A5CB7" w:rsidRDefault="00143728" w:rsidP="0009522F">
            <w:pPr>
              <w:ind w:left="1440" w:hanging="1440"/>
              <w:jc w:val="right"/>
              <w:rPr>
                <w:rFonts w:ascii="Angsana New" w:hAnsi="Angsana New"/>
              </w:rPr>
            </w:pPr>
          </w:p>
        </w:tc>
      </w:tr>
      <w:tr w:rsidR="00143728" w:rsidRPr="008A5CB7" w14:paraId="0BDC8A04" w14:textId="77777777" w:rsidTr="00D50CB5">
        <w:trPr>
          <w:trHeight w:val="74"/>
        </w:trPr>
        <w:tc>
          <w:tcPr>
            <w:tcW w:w="4512" w:type="dxa"/>
            <w:tcBorders>
              <w:top w:val="nil"/>
              <w:left w:val="nil"/>
              <w:bottom w:val="nil"/>
              <w:right w:val="nil"/>
            </w:tcBorders>
          </w:tcPr>
          <w:p w14:paraId="1ADB91EE" w14:textId="77777777" w:rsidR="00143728" w:rsidRPr="008A5CB7" w:rsidRDefault="00143728"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center"/>
          </w:tcPr>
          <w:p w14:paraId="747A1DF7" w14:textId="77777777" w:rsidR="00143728" w:rsidRPr="008A5CB7" w:rsidRDefault="00143728" w:rsidP="0009522F">
            <w:pPr>
              <w:ind w:left="1440" w:hanging="1440"/>
              <w:jc w:val="right"/>
              <w:rPr>
                <w:rFonts w:ascii="Angsana New" w:hAnsi="Angsana New"/>
              </w:rPr>
            </w:pPr>
          </w:p>
        </w:tc>
      </w:tr>
      <w:tr w:rsidR="00143728" w:rsidRPr="008A5CB7" w14:paraId="6C6ED414" w14:textId="77777777" w:rsidTr="00D50CB5">
        <w:trPr>
          <w:trHeight w:val="74"/>
        </w:trPr>
        <w:tc>
          <w:tcPr>
            <w:tcW w:w="4512" w:type="dxa"/>
            <w:tcBorders>
              <w:top w:val="nil"/>
              <w:left w:val="nil"/>
              <w:bottom w:val="nil"/>
              <w:right w:val="nil"/>
            </w:tcBorders>
          </w:tcPr>
          <w:p w14:paraId="60E52257" w14:textId="77777777" w:rsidR="00143728" w:rsidRPr="008A5CB7" w:rsidRDefault="00143728"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center"/>
          </w:tcPr>
          <w:p w14:paraId="51636036" w14:textId="77777777" w:rsidR="00143728" w:rsidRPr="008A5CB7" w:rsidRDefault="00143728" w:rsidP="0009522F">
            <w:pPr>
              <w:ind w:left="1440" w:hanging="1440"/>
              <w:jc w:val="right"/>
              <w:rPr>
                <w:rFonts w:ascii="Angsana New" w:hAnsi="Angsana New"/>
              </w:rPr>
            </w:pPr>
          </w:p>
        </w:tc>
      </w:tr>
      <w:tr w:rsidR="00143728" w:rsidRPr="008A5CB7" w14:paraId="7B3B4906" w14:textId="77777777" w:rsidTr="00D50CB5">
        <w:trPr>
          <w:trHeight w:val="74"/>
        </w:trPr>
        <w:tc>
          <w:tcPr>
            <w:tcW w:w="4512" w:type="dxa"/>
            <w:tcBorders>
              <w:top w:val="nil"/>
              <w:left w:val="nil"/>
              <w:bottom w:val="nil"/>
              <w:right w:val="nil"/>
            </w:tcBorders>
          </w:tcPr>
          <w:p w14:paraId="6906DAB0" w14:textId="77777777" w:rsidR="00143728" w:rsidRPr="008A5CB7" w:rsidRDefault="00143728"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center"/>
          </w:tcPr>
          <w:p w14:paraId="47008D58" w14:textId="77777777" w:rsidR="00143728" w:rsidRPr="008A5CB7" w:rsidRDefault="00143728" w:rsidP="0009522F">
            <w:pPr>
              <w:ind w:left="1440" w:hanging="1440"/>
              <w:jc w:val="right"/>
              <w:rPr>
                <w:rFonts w:ascii="Angsana New" w:hAnsi="Angsana New"/>
              </w:rPr>
            </w:pPr>
          </w:p>
        </w:tc>
      </w:tr>
      <w:tr w:rsidR="00143728" w:rsidRPr="008A5CB7" w14:paraId="6052CE32" w14:textId="77777777" w:rsidTr="00D50CB5">
        <w:trPr>
          <w:trHeight w:val="74"/>
        </w:trPr>
        <w:tc>
          <w:tcPr>
            <w:tcW w:w="4512" w:type="dxa"/>
            <w:tcBorders>
              <w:top w:val="nil"/>
              <w:left w:val="nil"/>
              <w:bottom w:val="nil"/>
              <w:right w:val="nil"/>
            </w:tcBorders>
          </w:tcPr>
          <w:p w14:paraId="357F10A9" w14:textId="77777777" w:rsidR="00143728" w:rsidRPr="008A5CB7" w:rsidRDefault="00143728"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center"/>
          </w:tcPr>
          <w:p w14:paraId="66AEF0A5" w14:textId="77777777" w:rsidR="00143728" w:rsidRPr="008A5CB7" w:rsidRDefault="00143728" w:rsidP="0009522F">
            <w:pPr>
              <w:ind w:left="1440" w:hanging="1440"/>
              <w:jc w:val="right"/>
              <w:rPr>
                <w:rFonts w:ascii="Angsana New" w:hAnsi="Angsana New"/>
              </w:rPr>
            </w:pPr>
          </w:p>
        </w:tc>
      </w:tr>
      <w:tr w:rsidR="00143728" w:rsidRPr="008A5CB7" w14:paraId="4F10AAB3" w14:textId="77777777" w:rsidTr="00D50CB5">
        <w:trPr>
          <w:trHeight w:val="74"/>
        </w:trPr>
        <w:tc>
          <w:tcPr>
            <w:tcW w:w="4512" w:type="dxa"/>
            <w:tcBorders>
              <w:top w:val="nil"/>
              <w:left w:val="nil"/>
              <w:bottom w:val="nil"/>
              <w:right w:val="nil"/>
            </w:tcBorders>
          </w:tcPr>
          <w:p w14:paraId="08C83DD4" w14:textId="77777777" w:rsidR="00143728" w:rsidRPr="008A5CB7" w:rsidRDefault="00143728"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center"/>
          </w:tcPr>
          <w:p w14:paraId="04F89249" w14:textId="77777777" w:rsidR="00143728" w:rsidRPr="008A5CB7" w:rsidRDefault="00143728" w:rsidP="0009522F">
            <w:pPr>
              <w:ind w:left="1440" w:hanging="1440"/>
              <w:jc w:val="right"/>
              <w:rPr>
                <w:rFonts w:ascii="Angsana New" w:hAnsi="Angsana New"/>
              </w:rPr>
            </w:pPr>
          </w:p>
        </w:tc>
      </w:tr>
      <w:tr w:rsidR="00143728" w:rsidRPr="008A5CB7" w14:paraId="47BA186C" w14:textId="77777777" w:rsidTr="00D50CB5">
        <w:trPr>
          <w:trHeight w:val="74"/>
        </w:trPr>
        <w:tc>
          <w:tcPr>
            <w:tcW w:w="4512" w:type="dxa"/>
            <w:tcBorders>
              <w:top w:val="nil"/>
              <w:left w:val="nil"/>
              <w:bottom w:val="nil"/>
              <w:right w:val="nil"/>
            </w:tcBorders>
          </w:tcPr>
          <w:p w14:paraId="193081CE" w14:textId="77777777" w:rsidR="00143728" w:rsidRPr="008A5CB7" w:rsidRDefault="00143728" w:rsidP="0009522F">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center"/>
          </w:tcPr>
          <w:p w14:paraId="74F074B4" w14:textId="77777777" w:rsidR="00143728" w:rsidRPr="008A5CB7" w:rsidRDefault="00143728" w:rsidP="0009522F">
            <w:pPr>
              <w:ind w:left="1440" w:hanging="1440"/>
              <w:jc w:val="right"/>
              <w:rPr>
                <w:rFonts w:ascii="Angsana New" w:hAnsi="Angsana New"/>
              </w:rPr>
            </w:pPr>
          </w:p>
        </w:tc>
      </w:tr>
      <w:tr w:rsidR="009F0E19" w:rsidRPr="008A5CB7" w14:paraId="531DDAFE" w14:textId="77777777" w:rsidTr="00D50CB5">
        <w:trPr>
          <w:trHeight w:val="74"/>
        </w:trPr>
        <w:tc>
          <w:tcPr>
            <w:tcW w:w="4512" w:type="dxa"/>
            <w:tcBorders>
              <w:top w:val="nil"/>
              <w:left w:val="nil"/>
              <w:bottom w:val="nil"/>
              <w:right w:val="nil"/>
            </w:tcBorders>
          </w:tcPr>
          <w:p w14:paraId="79829EBD" w14:textId="757DEA0F" w:rsidR="009F0E19" w:rsidRPr="008A5CB7" w:rsidRDefault="009F0E19" w:rsidP="008A5CB7">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center"/>
          </w:tcPr>
          <w:p w14:paraId="2310B5DE" w14:textId="0F472D5B" w:rsidR="009F0E19" w:rsidRPr="008A5CB7" w:rsidRDefault="009F0E19" w:rsidP="008A5CB7">
            <w:pPr>
              <w:ind w:left="1440" w:hanging="1440"/>
              <w:jc w:val="right"/>
              <w:rPr>
                <w:rFonts w:ascii="Angsana New" w:hAnsi="Angsana New"/>
              </w:rPr>
            </w:pPr>
            <w:r w:rsidRPr="008A5CB7">
              <w:rPr>
                <w:rFonts w:ascii="Angsana New" w:hAnsi="Angsana New"/>
              </w:rPr>
              <w:t>(Unit: Thousand Baht)</w:t>
            </w:r>
          </w:p>
        </w:tc>
      </w:tr>
      <w:tr w:rsidR="009F0E19" w:rsidRPr="008A5CB7" w14:paraId="168074E1" w14:textId="77777777" w:rsidTr="00D50CB5">
        <w:tc>
          <w:tcPr>
            <w:tcW w:w="4512" w:type="dxa"/>
            <w:tcBorders>
              <w:top w:val="nil"/>
              <w:left w:val="nil"/>
              <w:bottom w:val="nil"/>
              <w:right w:val="nil"/>
            </w:tcBorders>
            <w:vAlign w:val="center"/>
          </w:tcPr>
          <w:p w14:paraId="3B6717D8" w14:textId="77777777" w:rsidR="009F0E19" w:rsidRPr="008A5CB7" w:rsidRDefault="009F0E19" w:rsidP="008A5CB7">
            <w:pPr>
              <w:tabs>
                <w:tab w:val="left" w:pos="567"/>
                <w:tab w:val="left" w:pos="1134"/>
                <w:tab w:val="left" w:pos="1701"/>
              </w:tabs>
              <w:jc w:val="center"/>
              <w:rPr>
                <w:rFonts w:ascii="Angsana New" w:hAnsi="Angsana New"/>
              </w:rPr>
            </w:pPr>
          </w:p>
        </w:tc>
        <w:tc>
          <w:tcPr>
            <w:tcW w:w="4961" w:type="dxa"/>
            <w:gridSpan w:val="4"/>
            <w:tcBorders>
              <w:top w:val="nil"/>
              <w:left w:val="nil"/>
              <w:bottom w:val="nil"/>
            </w:tcBorders>
            <w:vAlign w:val="center"/>
          </w:tcPr>
          <w:p w14:paraId="7D0A7D93" w14:textId="3FABDD37" w:rsidR="009F0E19" w:rsidRPr="008A5CB7" w:rsidRDefault="009F0E19" w:rsidP="008A5CB7">
            <w:pPr>
              <w:pBdr>
                <w:bottom w:val="single" w:sz="4" w:space="1" w:color="auto"/>
              </w:pBdr>
              <w:ind w:hanging="16"/>
              <w:jc w:val="center"/>
              <w:rPr>
                <w:rFonts w:ascii="Angsana New" w:hAnsi="Angsana New"/>
              </w:rPr>
            </w:pPr>
            <w:r w:rsidRPr="008A5CB7">
              <w:rPr>
                <w:rFonts w:ascii="Angsana New" w:hAnsi="Angsana New"/>
              </w:rPr>
              <w:t>Separate financial statements</w:t>
            </w:r>
          </w:p>
        </w:tc>
      </w:tr>
      <w:tr w:rsidR="009F0E19" w:rsidRPr="008A5CB7" w14:paraId="6E67622F" w14:textId="77777777" w:rsidTr="00D50CB5">
        <w:tc>
          <w:tcPr>
            <w:tcW w:w="4512" w:type="dxa"/>
            <w:tcBorders>
              <w:top w:val="nil"/>
              <w:left w:val="nil"/>
              <w:bottom w:val="nil"/>
              <w:right w:val="nil"/>
            </w:tcBorders>
            <w:vAlign w:val="center"/>
          </w:tcPr>
          <w:p w14:paraId="5910949C" w14:textId="77777777" w:rsidR="009F0E19" w:rsidRPr="008A5CB7" w:rsidRDefault="009F0E19" w:rsidP="008A5CB7">
            <w:pPr>
              <w:tabs>
                <w:tab w:val="left" w:pos="567"/>
                <w:tab w:val="left" w:pos="1134"/>
                <w:tab w:val="left" w:pos="1701"/>
              </w:tabs>
              <w:jc w:val="center"/>
              <w:rPr>
                <w:rFonts w:ascii="Angsana New" w:hAnsi="Angsana New"/>
                <w:cs/>
              </w:rPr>
            </w:pPr>
          </w:p>
        </w:tc>
        <w:tc>
          <w:tcPr>
            <w:tcW w:w="4961" w:type="dxa"/>
            <w:gridSpan w:val="4"/>
            <w:vAlign w:val="center"/>
          </w:tcPr>
          <w:p w14:paraId="6C21F957" w14:textId="236BCB05" w:rsidR="009F0E19" w:rsidRPr="008A5CB7" w:rsidRDefault="009F0E19" w:rsidP="008A5CB7">
            <w:pPr>
              <w:jc w:val="center"/>
              <w:rPr>
                <w:rFonts w:ascii="Angsana New" w:hAnsi="Angsana New"/>
                <w:u w:val="single"/>
              </w:rPr>
            </w:pPr>
            <w:r w:rsidRPr="008A5CB7">
              <w:rPr>
                <w:rFonts w:ascii="Angsana New" w:hAnsi="Angsana New"/>
                <w:u w:val="single"/>
              </w:rPr>
              <w:t>Recorded as income (expense) in</w:t>
            </w:r>
          </w:p>
        </w:tc>
      </w:tr>
      <w:tr w:rsidR="00143728" w:rsidRPr="008A5CB7" w14:paraId="0691F9BD" w14:textId="77777777" w:rsidTr="00D50CB5">
        <w:tc>
          <w:tcPr>
            <w:tcW w:w="4512" w:type="dxa"/>
            <w:tcBorders>
              <w:top w:val="nil"/>
              <w:left w:val="nil"/>
              <w:bottom w:val="nil"/>
              <w:right w:val="nil"/>
            </w:tcBorders>
          </w:tcPr>
          <w:p w14:paraId="0F2E8E5A" w14:textId="77777777" w:rsidR="00143728" w:rsidRPr="008A5CB7" w:rsidRDefault="00143728" w:rsidP="00143728">
            <w:pPr>
              <w:tabs>
                <w:tab w:val="left" w:pos="567"/>
                <w:tab w:val="left" w:pos="1134"/>
                <w:tab w:val="left" w:pos="1701"/>
              </w:tabs>
              <w:jc w:val="thaiDistribute"/>
              <w:rPr>
                <w:rFonts w:ascii="Angsana New" w:hAnsi="Angsana New"/>
                <w:cs/>
              </w:rPr>
            </w:pPr>
          </w:p>
        </w:tc>
        <w:tc>
          <w:tcPr>
            <w:tcW w:w="1240" w:type="dxa"/>
          </w:tcPr>
          <w:p w14:paraId="0AFEFE41" w14:textId="54988CF4" w:rsidR="00143728" w:rsidRPr="008A5CB7" w:rsidRDefault="00143728" w:rsidP="00143728">
            <w:pPr>
              <w:jc w:val="center"/>
              <w:rPr>
                <w:rFonts w:ascii="Angsana New" w:hAnsi="Angsana New"/>
              </w:rPr>
            </w:pPr>
            <w:r w:rsidRPr="008A5CB7">
              <w:rPr>
                <w:rFonts w:ascii="Angsana New" w:hAnsi="Angsana New"/>
              </w:rPr>
              <w:t>1 January</w:t>
            </w:r>
          </w:p>
          <w:p w14:paraId="0817CE1E" w14:textId="3B567EF4" w:rsidR="00143728" w:rsidRPr="008A5CB7" w:rsidRDefault="00143728" w:rsidP="00143728">
            <w:pPr>
              <w:jc w:val="center"/>
              <w:rPr>
                <w:rFonts w:ascii="Angsana New" w:hAnsi="Angsana New"/>
              </w:rPr>
            </w:pPr>
            <w:r w:rsidRPr="008A5CB7">
              <w:rPr>
                <w:rFonts w:ascii="Angsana New" w:hAnsi="Angsana New"/>
              </w:rPr>
              <w:t>2025</w:t>
            </w:r>
          </w:p>
        </w:tc>
        <w:tc>
          <w:tcPr>
            <w:tcW w:w="1240" w:type="dxa"/>
          </w:tcPr>
          <w:p w14:paraId="7097C43E" w14:textId="73946D25" w:rsidR="00143728" w:rsidRPr="008A5CB7" w:rsidRDefault="00143728" w:rsidP="00143728">
            <w:pPr>
              <w:jc w:val="center"/>
              <w:rPr>
                <w:rFonts w:ascii="Angsana New" w:hAnsi="Angsana New"/>
              </w:rPr>
            </w:pPr>
            <w:r w:rsidRPr="008A5CB7">
              <w:rPr>
                <w:rFonts w:ascii="Angsana New" w:hAnsi="Angsana New"/>
              </w:rPr>
              <w:t>Profit</w:t>
            </w:r>
          </w:p>
          <w:p w14:paraId="144B09F3" w14:textId="2DCA4614" w:rsidR="00143728" w:rsidRPr="008A5CB7" w:rsidRDefault="00143728" w:rsidP="00143728">
            <w:pPr>
              <w:jc w:val="center"/>
              <w:rPr>
                <w:rFonts w:ascii="Angsana New" w:hAnsi="Angsana New"/>
              </w:rPr>
            </w:pPr>
            <w:r w:rsidRPr="008A5CB7">
              <w:rPr>
                <w:rFonts w:ascii="Angsana New" w:hAnsi="Angsana New"/>
                <w:cs/>
              </w:rPr>
              <w:t>(</w:t>
            </w:r>
            <w:r w:rsidRPr="008A5CB7">
              <w:rPr>
                <w:rFonts w:ascii="Angsana New" w:hAnsi="Angsana New"/>
              </w:rPr>
              <w:t>loss)</w:t>
            </w:r>
          </w:p>
        </w:tc>
        <w:tc>
          <w:tcPr>
            <w:tcW w:w="1240" w:type="dxa"/>
          </w:tcPr>
          <w:p w14:paraId="1DC979D5" w14:textId="7F2ADDDF" w:rsidR="00143728" w:rsidRPr="008F1B5F" w:rsidRDefault="00143728" w:rsidP="008F1B5F">
            <w:pPr>
              <w:ind w:left="-142" w:right="-113"/>
              <w:jc w:val="center"/>
              <w:rPr>
                <w:rFonts w:asciiTheme="majorBidi" w:hAnsiTheme="majorBidi" w:cstheme="majorBidi"/>
              </w:rPr>
            </w:pPr>
            <w:r w:rsidRPr="00A2255B">
              <w:rPr>
                <w:rFonts w:asciiTheme="majorBidi" w:hAnsiTheme="majorBidi" w:cstheme="majorBidi"/>
              </w:rPr>
              <w:t xml:space="preserve">Other </w:t>
            </w:r>
            <w:r w:rsidRPr="008F1B5F">
              <w:rPr>
                <w:rFonts w:asciiTheme="majorBidi" w:hAnsiTheme="majorBidi" w:cstheme="majorBidi"/>
                <w:spacing w:val="-10"/>
              </w:rPr>
              <w:t>comprehensive</w:t>
            </w:r>
            <w:r w:rsidRPr="00A2255B">
              <w:rPr>
                <w:rFonts w:asciiTheme="majorBidi" w:hAnsiTheme="majorBidi" w:cstheme="majorBidi"/>
              </w:rPr>
              <w:t xml:space="preserve"> income</w:t>
            </w:r>
          </w:p>
        </w:tc>
        <w:tc>
          <w:tcPr>
            <w:tcW w:w="1241" w:type="dxa"/>
          </w:tcPr>
          <w:p w14:paraId="1DCF437F" w14:textId="3CD8AE38" w:rsidR="00143728" w:rsidRPr="008F1B5F" w:rsidRDefault="00143728" w:rsidP="00143728">
            <w:pPr>
              <w:jc w:val="center"/>
              <w:rPr>
                <w:rFonts w:ascii="Angsana New" w:hAnsi="Angsana New"/>
                <w:spacing w:val="-10"/>
              </w:rPr>
            </w:pPr>
            <w:r w:rsidRPr="008F1B5F">
              <w:rPr>
                <w:rFonts w:ascii="Angsana New" w:hAnsi="Angsana New"/>
                <w:spacing w:val="-10"/>
              </w:rPr>
              <w:t>31 December</w:t>
            </w:r>
          </w:p>
          <w:p w14:paraId="5553AFF4" w14:textId="461F6BF5" w:rsidR="00143728" w:rsidRPr="008A5CB7" w:rsidRDefault="00143728" w:rsidP="00143728">
            <w:pPr>
              <w:jc w:val="center"/>
              <w:rPr>
                <w:rFonts w:ascii="Angsana New" w:hAnsi="Angsana New"/>
              </w:rPr>
            </w:pPr>
            <w:r w:rsidRPr="008A5CB7">
              <w:rPr>
                <w:rFonts w:ascii="Angsana New" w:hAnsi="Angsana New"/>
              </w:rPr>
              <w:t>2025</w:t>
            </w:r>
          </w:p>
        </w:tc>
      </w:tr>
      <w:tr w:rsidR="009F0E19" w:rsidRPr="008A5CB7" w14:paraId="18E2318A" w14:textId="77777777" w:rsidTr="00D50CB5">
        <w:tc>
          <w:tcPr>
            <w:tcW w:w="4512" w:type="dxa"/>
            <w:tcBorders>
              <w:top w:val="nil"/>
              <w:left w:val="nil"/>
              <w:bottom w:val="nil"/>
              <w:right w:val="nil"/>
            </w:tcBorders>
          </w:tcPr>
          <w:p w14:paraId="29266FD3" w14:textId="4A545026" w:rsidR="009F0E19" w:rsidRPr="008A5CB7" w:rsidRDefault="009F0E19" w:rsidP="008A5CB7">
            <w:pPr>
              <w:tabs>
                <w:tab w:val="left" w:pos="567"/>
                <w:tab w:val="left" w:pos="1134"/>
                <w:tab w:val="left" w:pos="1701"/>
              </w:tabs>
              <w:jc w:val="thaiDistribute"/>
              <w:rPr>
                <w:rFonts w:ascii="Angsana New" w:hAnsi="Angsana New"/>
                <w:b/>
                <w:bCs/>
              </w:rPr>
            </w:pPr>
            <w:r w:rsidRPr="008A5CB7">
              <w:rPr>
                <w:rFonts w:ascii="Angsana New" w:hAnsi="Angsana New"/>
                <w:b/>
                <w:bCs/>
              </w:rPr>
              <w:t>Deferred tax assets</w:t>
            </w:r>
          </w:p>
        </w:tc>
        <w:tc>
          <w:tcPr>
            <w:tcW w:w="1240" w:type="dxa"/>
            <w:tcBorders>
              <w:left w:val="nil"/>
              <w:bottom w:val="nil"/>
            </w:tcBorders>
          </w:tcPr>
          <w:p w14:paraId="429CB2EA" w14:textId="77777777" w:rsidR="009F0E19" w:rsidRPr="008A5CB7" w:rsidRDefault="009F0E19" w:rsidP="008A5CB7">
            <w:pPr>
              <w:tabs>
                <w:tab w:val="decimal" w:pos="612"/>
              </w:tabs>
              <w:jc w:val="both"/>
              <w:rPr>
                <w:rFonts w:ascii="Angsana New" w:hAnsi="Angsana New"/>
              </w:rPr>
            </w:pPr>
          </w:p>
        </w:tc>
        <w:tc>
          <w:tcPr>
            <w:tcW w:w="1240" w:type="dxa"/>
            <w:tcBorders>
              <w:bottom w:val="nil"/>
            </w:tcBorders>
          </w:tcPr>
          <w:p w14:paraId="10889CDE" w14:textId="77777777" w:rsidR="009F0E19" w:rsidRPr="008A5CB7" w:rsidRDefault="009F0E19" w:rsidP="008A5CB7">
            <w:pPr>
              <w:tabs>
                <w:tab w:val="decimal" w:pos="612"/>
              </w:tabs>
              <w:jc w:val="both"/>
              <w:rPr>
                <w:rFonts w:ascii="Angsana New" w:hAnsi="Angsana New"/>
              </w:rPr>
            </w:pPr>
          </w:p>
        </w:tc>
        <w:tc>
          <w:tcPr>
            <w:tcW w:w="1240" w:type="dxa"/>
          </w:tcPr>
          <w:p w14:paraId="63F6ACAA" w14:textId="77777777" w:rsidR="009F0E19" w:rsidRPr="008A5CB7" w:rsidRDefault="009F0E19" w:rsidP="008A5CB7">
            <w:pPr>
              <w:tabs>
                <w:tab w:val="decimal" w:pos="612"/>
              </w:tabs>
              <w:jc w:val="both"/>
              <w:rPr>
                <w:rFonts w:ascii="Angsana New" w:hAnsi="Angsana New"/>
              </w:rPr>
            </w:pPr>
          </w:p>
        </w:tc>
        <w:tc>
          <w:tcPr>
            <w:tcW w:w="1241" w:type="dxa"/>
          </w:tcPr>
          <w:p w14:paraId="094AE28F" w14:textId="77777777" w:rsidR="009F0E19" w:rsidRPr="008A5CB7" w:rsidRDefault="009F0E19" w:rsidP="008A5CB7">
            <w:pPr>
              <w:tabs>
                <w:tab w:val="decimal" w:pos="612"/>
              </w:tabs>
              <w:jc w:val="both"/>
              <w:rPr>
                <w:rFonts w:ascii="Angsana New" w:hAnsi="Angsana New"/>
              </w:rPr>
            </w:pPr>
          </w:p>
        </w:tc>
      </w:tr>
      <w:tr w:rsidR="00FA756B" w:rsidRPr="008A5CB7" w14:paraId="314C188B" w14:textId="77777777" w:rsidTr="00D50CB5">
        <w:tc>
          <w:tcPr>
            <w:tcW w:w="4512" w:type="dxa"/>
            <w:tcBorders>
              <w:top w:val="nil"/>
              <w:left w:val="nil"/>
              <w:bottom w:val="nil"/>
              <w:right w:val="nil"/>
            </w:tcBorders>
          </w:tcPr>
          <w:p w14:paraId="38932757" w14:textId="7FEE9645" w:rsidR="00FA756B" w:rsidRPr="008A5CB7" w:rsidRDefault="00FA756B" w:rsidP="00FA756B">
            <w:pPr>
              <w:ind w:left="149"/>
              <w:jc w:val="both"/>
              <w:rPr>
                <w:rFonts w:ascii="Angsana New" w:hAnsi="Angsana New"/>
                <w:cs/>
              </w:rPr>
            </w:pPr>
            <w:r w:rsidRPr="008A5CB7">
              <w:rPr>
                <w:rFonts w:ascii="Angsana New" w:hAnsi="Angsana New"/>
              </w:rPr>
              <w:t>Provision for long-term employee benefits</w:t>
            </w:r>
          </w:p>
        </w:tc>
        <w:tc>
          <w:tcPr>
            <w:tcW w:w="1240" w:type="dxa"/>
            <w:tcBorders>
              <w:top w:val="nil"/>
              <w:left w:val="nil"/>
              <w:bottom w:val="nil"/>
            </w:tcBorders>
            <w:vAlign w:val="bottom"/>
          </w:tcPr>
          <w:p w14:paraId="005914E4" w14:textId="39B77039" w:rsidR="00FA756B" w:rsidRPr="00143728" w:rsidRDefault="00FA756B" w:rsidP="00573FFC">
            <w:pPr>
              <w:tabs>
                <w:tab w:val="decimal" w:pos="919"/>
              </w:tabs>
              <w:jc w:val="center"/>
              <w:rPr>
                <w:rFonts w:asciiTheme="majorBidi" w:hAnsiTheme="majorBidi" w:cstheme="majorBidi"/>
              </w:rPr>
            </w:pPr>
            <w:r w:rsidRPr="00573FFC">
              <w:rPr>
                <w:rFonts w:asciiTheme="majorBidi" w:hAnsiTheme="majorBidi" w:cstheme="majorBidi"/>
              </w:rPr>
              <w:t>205</w:t>
            </w:r>
          </w:p>
        </w:tc>
        <w:tc>
          <w:tcPr>
            <w:tcW w:w="1240" w:type="dxa"/>
            <w:tcBorders>
              <w:top w:val="nil"/>
              <w:bottom w:val="nil"/>
            </w:tcBorders>
            <w:vAlign w:val="bottom"/>
          </w:tcPr>
          <w:p w14:paraId="748331F6" w14:textId="4D590F60" w:rsidR="00FA756B" w:rsidRPr="00143728" w:rsidRDefault="00FA756B" w:rsidP="00573FFC">
            <w:pPr>
              <w:tabs>
                <w:tab w:val="decimal" w:pos="919"/>
              </w:tabs>
              <w:jc w:val="center"/>
              <w:rPr>
                <w:rFonts w:asciiTheme="majorBidi" w:hAnsiTheme="majorBidi" w:cstheme="majorBidi"/>
              </w:rPr>
            </w:pPr>
            <w:r w:rsidRPr="00573FFC">
              <w:rPr>
                <w:rFonts w:asciiTheme="majorBidi" w:hAnsiTheme="majorBidi" w:cstheme="majorBidi"/>
              </w:rPr>
              <w:t>3</w:t>
            </w:r>
          </w:p>
        </w:tc>
        <w:tc>
          <w:tcPr>
            <w:tcW w:w="1240" w:type="dxa"/>
            <w:vAlign w:val="bottom"/>
          </w:tcPr>
          <w:p w14:paraId="6820A0FA" w14:textId="6CAFB974" w:rsidR="00FA756B" w:rsidRPr="00143728" w:rsidRDefault="00FA756B" w:rsidP="00573FFC">
            <w:pPr>
              <w:tabs>
                <w:tab w:val="decimal" w:pos="919"/>
              </w:tabs>
              <w:jc w:val="center"/>
              <w:rPr>
                <w:rFonts w:asciiTheme="majorBidi" w:hAnsiTheme="majorBidi" w:cstheme="majorBidi"/>
              </w:rPr>
            </w:pPr>
            <w:r w:rsidRPr="00573FFC">
              <w:rPr>
                <w:rFonts w:asciiTheme="majorBidi" w:hAnsiTheme="majorBidi" w:cstheme="majorBidi"/>
              </w:rPr>
              <w:t>-</w:t>
            </w:r>
          </w:p>
        </w:tc>
        <w:tc>
          <w:tcPr>
            <w:tcW w:w="1241" w:type="dxa"/>
            <w:vAlign w:val="bottom"/>
          </w:tcPr>
          <w:p w14:paraId="46CC93BA" w14:textId="2C6A8057" w:rsidR="00FA756B" w:rsidRPr="00143728" w:rsidRDefault="00FA756B" w:rsidP="00573FFC">
            <w:pPr>
              <w:tabs>
                <w:tab w:val="decimal" w:pos="919"/>
              </w:tabs>
              <w:jc w:val="center"/>
              <w:rPr>
                <w:rFonts w:asciiTheme="majorBidi" w:hAnsiTheme="majorBidi" w:cstheme="majorBidi"/>
              </w:rPr>
            </w:pPr>
            <w:r w:rsidRPr="00573FFC">
              <w:rPr>
                <w:rFonts w:asciiTheme="majorBidi" w:hAnsiTheme="majorBidi" w:cstheme="majorBidi"/>
              </w:rPr>
              <w:t>258</w:t>
            </w:r>
          </w:p>
        </w:tc>
      </w:tr>
      <w:tr w:rsidR="00FA756B" w:rsidRPr="008A5CB7" w14:paraId="392589BA" w14:textId="77777777" w:rsidTr="00D50CB5">
        <w:tc>
          <w:tcPr>
            <w:tcW w:w="4512" w:type="dxa"/>
            <w:tcBorders>
              <w:top w:val="nil"/>
              <w:left w:val="nil"/>
              <w:bottom w:val="nil"/>
              <w:right w:val="nil"/>
            </w:tcBorders>
          </w:tcPr>
          <w:p w14:paraId="36DA93D3" w14:textId="04B7F959" w:rsidR="00FA756B" w:rsidRPr="008A5CB7" w:rsidRDefault="00FA756B" w:rsidP="00FA756B">
            <w:pPr>
              <w:ind w:left="149"/>
              <w:jc w:val="both"/>
              <w:rPr>
                <w:rFonts w:ascii="Angsana New" w:hAnsi="Angsana New"/>
                <w:cs/>
              </w:rPr>
            </w:pPr>
            <w:r w:rsidRPr="008A5CB7">
              <w:rPr>
                <w:rFonts w:ascii="Angsana New" w:hAnsi="Angsana New"/>
              </w:rPr>
              <w:t>Lease liabilities</w:t>
            </w:r>
          </w:p>
        </w:tc>
        <w:tc>
          <w:tcPr>
            <w:tcW w:w="1240" w:type="dxa"/>
            <w:tcBorders>
              <w:top w:val="nil"/>
              <w:left w:val="nil"/>
              <w:bottom w:val="nil"/>
            </w:tcBorders>
            <w:vAlign w:val="bottom"/>
          </w:tcPr>
          <w:p w14:paraId="7A65C4BD" w14:textId="4B785C89" w:rsidR="00FA756B" w:rsidRPr="00143728" w:rsidRDefault="00FA756B" w:rsidP="00573FFC">
            <w:pPr>
              <w:tabs>
                <w:tab w:val="decimal" w:pos="919"/>
              </w:tabs>
              <w:jc w:val="center"/>
              <w:rPr>
                <w:rFonts w:asciiTheme="majorBidi" w:hAnsiTheme="majorBidi" w:cstheme="majorBidi"/>
              </w:rPr>
            </w:pPr>
            <w:r w:rsidRPr="00573FFC">
              <w:rPr>
                <w:rFonts w:asciiTheme="majorBidi" w:hAnsiTheme="majorBidi" w:cstheme="majorBidi"/>
              </w:rPr>
              <w:t>1,214</w:t>
            </w:r>
          </w:p>
        </w:tc>
        <w:tc>
          <w:tcPr>
            <w:tcW w:w="1240" w:type="dxa"/>
            <w:tcBorders>
              <w:top w:val="nil"/>
              <w:bottom w:val="nil"/>
            </w:tcBorders>
            <w:vAlign w:val="bottom"/>
          </w:tcPr>
          <w:p w14:paraId="2D39849E" w14:textId="6382C211" w:rsidR="00FA756B" w:rsidRPr="00143728" w:rsidRDefault="00FA756B" w:rsidP="00573FFC">
            <w:pPr>
              <w:tabs>
                <w:tab w:val="decimal" w:pos="919"/>
              </w:tabs>
              <w:jc w:val="center"/>
              <w:rPr>
                <w:rFonts w:asciiTheme="majorBidi" w:hAnsiTheme="majorBidi" w:cstheme="majorBidi"/>
              </w:rPr>
            </w:pPr>
            <w:r w:rsidRPr="00573FFC">
              <w:rPr>
                <w:rFonts w:asciiTheme="majorBidi" w:hAnsiTheme="majorBidi" w:cstheme="majorBidi"/>
              </w:rPr>
              <w:t>(371)</w:t>
            </w:r>
          </w:p>
        </w:tc>
        <w:tc>
          <w:tcPr>
            <w:tcW w:w="1240" w:type="dxa"/>
            <w:vAlign w:val="bottom"/>
          </w:tcPr>
          <w:p w14:paraId="12A161EA" w14:textId="2A5BFF43" w:rsidR="00FA756B" w:rsidRPr="00143728" w:rsidRDefault="00FA756B" w:rsidP="00573FFC">
            <w:pPr>
              <w:tabs>
                <w:tab w:val="decimal" w:pos="919"/>
              </w:tabs>
              <w:jc w:val="center"/>
              <w:rPr>
                <w:rFonts w:asciiTheme="majorBidi" w:hAnsiTheme="majorBidi" w:cstheme="majorBidi"/>
              </w:rPr>
            </w:pPr>
            <w:r w:rsidRPr="00573FFC">
              <w:rPr>
                <w:rFonts w:asciiTheme="majorBidi" w:hAnsiTheme="majorBidi" w:cstheme="majorBidi"/>
              </w:rPr>
              <w:t>-</w:t>
            </w:r>
          </w:p>
        </w:tc>
        <w:tc>
          <w:tcPr>
            <w:tcW w:w="1241" w:type="dxa"/>
            <w:tcBorders>
              <w:top w:val="nil"/>
              <w:left w:val="nil"/>
              <w:bottom w:val="nil"/>
            </w:tcBorders>
            <w:vAlign w:val="bottom"/>
          </w:tcPr>
          <w:p w14:paraId="5436108B" w14:textId="265C7533" w:rsidR="00FA756B" w:rsidRPr="00143728" w:rsidRDefault="00FA756B" w:rsidP="00573FFC">
            <w:pPr>
              <w:tabs>
                <w:tab w:val="decimal" w:pos="919"/>
              </w:tabs>
              <w:jc w:val="center"/>
              <w:rPr>
                <w:rFonts w:asciiTheme="majorBidi" w:hAnsiTheme="majorBidi" w:cstheme="majorBidi"/>
              </w:rPr>
            </w:pPr>
            <w:r w:rsidRPr="00573FFC">
              <w:rPr>
                <w:rFonts w:asciiTheme="majorBidi" w:hAnsiTheme="majorBidi" w:cstheme="majorBidi"/>
              </w:rPr>
              <w:t>843</w:t>
            </w:r>
          </w:p>
        </w:tc>
      </w:tr>
      <w:tr w:rsidR="00FA756B" w:rsidRPr="008A5CB7" w14:paraId="77A81625" w14:textId="77777777" w:rsidTr="00D50CB5">
        <w:tc>
          <w:tcPr>
            <w:tcW w:w="4512" w:type="dxa"/>
            <w:tcBorders>
              <w:top w:val="nil"/>
              <w:left w:val="nil"/>
              <w:bottom w:val="nil"/>
              <w:right w:val="nil"/>
            </w:tcBorders>
          </w:tcPr>
          <w:p w14:paraId="24EF984B" w14:textId="583A3CA4" w:rsidR="00FA756B" w:rsidRPr="008A5CB7" w:rsidRDefault="00FA756B" w:rsidP="00FA756B">
            <w:pPr>
              <w:ind w:left="149"/>
              <w:jc w:val="both"/>
              <w:rPr>
                <w:rFonts w:ascii="Angsana New" w:hAnsi="Angsana New"/>
                <w:cs/>
              </w:rPr>
            </w:pPr>
            <w:r w:rsidRPr="008A5CB7">
              <w:rPr>
                <w:rFonts w:ascii="Angsana New" w:hAnsi="Angsana New"/>
              </w:rPr>
              <w:t>Right-of-use-assets</w:t>
            </w:r>
            <w:r w:rsidRPr="008A5CB7">
              <w:rPr>
                <w:rFonts w:ascii="Angsana New" w:hAnsi="Angsana New"/>
                <w:cs/>
              </w:rPr>
              <w:t xml:space="preserve"> </w:t>
            </w:r>
          </w:p>
        </w:tc>
        <w:tc>
          <w:tcPr>
            <w:tcW w:w="1240" w:type="dxa"/>
            <w:tcBorders>
              <w:top w:val="nil"/>
              <w:left w:val="nil"/>
              <w:bottom w:val="nil"/>
            </w:tcBorders>
            <w:vAlign w:val="bottom"/>
          </w:tcPr>
          <w:p w14:paraId="16B23C81" w14:textId="2396603C" w:rsidR="00FA756B" w:rsidRPr="00143728" w:rsidRDefault="00FA756B" w:rsidP="00573FFC">
            <w:pPr>
              <w:pBdr>
                <w:bottom w:val="single" w:sz="4" w:space="1" w:color="auto"/>
              </w:pBdr>
              <w:tabs>
                <w:tab w:val="decimal" w:pos="919"/>
              </w:tabs>
              <w:jc w:val="center"/>
              <w:rPr>
                <w:rFonts w:asciiTheme="majorBidi" w:hAnsiTheme="majorBidi" w:cstheme="majorBidi"/>
              </w:rPr>
            </w:pPr>
            <w:r w:rsidRPr="00573FFC">
              <w:rPr>
                <w:rFonts w:asciiTheme="majorBidi" w:hAnsiTheme="majorBidi" w:cstheme="majorBidi"/>
              </w:rPr>
              <w:t>(1,150)</w:t>
            </w:r>
          </w:p>
        </w:tc>
        <w:tc>
          <w:tcPr>
            <w:tcW w:w="1240" w:type="dxa"/>
            <w:tcBorders>
              <w:top w:val="nil"/>
              <w:bottom w:val="nil"/>
            </w:tcBorders>
            <w:vAlign w:val="bottom"/>
          </w:tcPr>
          <w:p w14:paraId="4EC7F0BC" w14:textId="5AF69ED5" w:rsidR="00FA756B" w:rsidRPr="00143728" w:rsidRDefault="00FA756B" w:rsidP="00573FFC">
            <w:pPr>
              <w:pBdr>
                <w:bottom w:val="single" w:sz="4" w:space="1" w:color="auto"/>
              </w:pBdr>
              <w:tabs>
                <w:tab w:val="decimal" w:pos="919"/>
              </w:tabs>
              <w:jc w:val="center"/>
              <w:rPr>
                <w:rFonts w:asciiTheme="majorBidi" w:hAnsiTheme="majorBidi" w:cstheme="majorBidi"/>
              </w:rPr>
            </w:pPr>
            <w:r w:rsidRPr="00573FFC">
              <w:rPr>
                <w:rFonts w:asciiTheme="majorBidi" w:hAnsiTheme="majorBidi" w:cstheme="majorBidi"/>
              </w:rPr>
              <w:t>375</w:t>
            </w:r>
          </w:p>
        </w:tc>
        <w:tc>
          <w:tcPr>
            <w:tcW w:w="1240" w:type="dxa"/>
            <w:vAlign w:val="bottom"/>
          </w:tcPr>
          <w:p w14:paraId="676B4E43" w14:textId="423844B2" w:rsidR="00FA756B" w:rsidRPr="00143728" w:rsidRDefault="00FA756B" w:rsidP="00573FFC">
            <w:pPr>
              <w:pBdr>
                <w:bottom w:val="single" w:sz="4" w:space="1" w:color="auto"/>
              </w:pBdr>
              <w:tabs>
                <w:tab w:val="decimal" w:pos="919"/>
              </w:tabs>
              <w:jc w:val="center"/>
              <w:rPr>
                <w:rFonts w:asciiTheme="majorBidi" w:hAnsiTheme="majorBidi" w:cstheme="majorBidi"/>
              </w:rPr>
            </w:pPr>
            <w:r w:rsidRPr="00573FFC">
              <w:rPr>
                <w:rFonts w:asciiTheme="majorBidi" w:hAnsiTheme="majorBidi" w:cstheme="majorBidi"/>
              </w:rPr>
              <w:t>-</w:t>
            </w:r>
          </w:p>
        </w:tc>
        <w:tc>
          <w:tcPr>
            <w:tcW w:w="1241" w:type="dxa"/>
            <w:tcBorders>
              <w:top w:val="nil"/>
              <w:left w:val="nil"/>
              <w:bottom w:val="nil"/>
            </w:tcBorders>
            <w:vAlign w:val="bottom"/>
          </w:tcPr>
          <w:p w14:paraId="1AA644BF" w14:textId="03B0290C" w:rsidR="00FA756B" w:rsidRPr="00143728" w:rsidRDefault="00FA756B" w:rsidP="00573FFC">
            <w:pPr>
              <w:pBdr>
                <w:bottom w:val="single" w:sz="4" w:space="1" w:color="auto"/>
              </w:pBdr>
              <w:tabs>
                <w:tab w:val="decimal" w:pos="919"/>
              </w:tabs>
              <w:jc w:val="center"/>
              <w:rPr>
                <w:rFonts w:asciiTheme="majorBidi" w:hAnsiTheme="majorBidi" w:cstheme="majorBidi"/>
              </w:rPr>
            </w:pPr>
            <w:r w:rsidRPr="00573FFC">
              <w:rPr>
                <w:rFonts w:asciiTheme="majorBidi" w:hAnsiTheme="majorBidi" w:cstheme="majorBidi"/>
              </w:rPr>
              <w:t>(775)</w:t>
            </w:r>
          </w:p>
        </w:tc>
      </w:tr>
      <w:tr w:rsidR="00FA756B" w:rsidRPr="008A5CB7" w14:paraId="2F6B1213" w14:textId="77777777" w:rsidTr="00D50CB5">
        <w:tc>
          <w:tcPr>
            <w:tcW w:w="4512" w:type="dxa"/>
            <w:tcBorders>
              <w:top w:val="nil"/>
              <w:left w:val="nil"/>
              <w:bottom w:val="nil"/>
              <w:right w:val="nil"/>
            </w:tcBorders>
          </w:tcPr>
          <w:p w14:paraId="06668394" w14:textId="1C904414" w:rsidR="00FA756B" w:rsidRPr="008A5CB7" w:rsidRDefault="00FA756B" w:rsidP="00FA756B">
            <w:pPr>
              <w:jc w:val="both"/>
              <w:rPr>
                <w:rFonts w:ascii="Angsana New" w:hAnsi="Angsana New"/>
              </w:rPr>
            </w:pPr>
            <w:r w:rsidRPr="008A5CB7">
              <w:rPr>
                <w:rFonts w:ascii="Angsana New" w:hAnsi="Angsana New"/>
              </w:rPr>
              <w:t>Total</w:t>
            </w:r>
          </w:p>
        </w:tc>
        <w:tc>
          <w:tcPr>
            <w:tcW w:w="1240" w:type="dxa"/>
            <w:tcBorders>
              <w:top w:val="nil"/>
              <w:left w:val="nil"/>
              <w:bottom w:val="nil"/>
            </w:tcBorders>
            <w:vAlign w:val="bottom"/>
          </w:tcPr>
          <w:p w14:paraId="25D27B3E" w14:textId="238C58A3" w:rsidR="00FA756B" w:rsidRPr="00143728" w:rsidRDefault="00FA756B" w:rsidP="00573FFC">
            <w:pPr>
              <w:pBdr>
                <w:bottom w:val="double" w:sz="4" w:space="1" w:color="auto"/>
              </w:pBdr>
              <w:tabs>
                <w:tab w:val="decimal" w:pos="919"/>
              </w:tabs>
              <w:jc w:val="center"/>
              <w:rPr>
                <w:rFonts w:asciiTheme="majorBidi" w:hAnsiTheme="majorBidi" w:cstheme="majorBidi"/>
              </w:rPr>
            </w:pPr>
            <w:r w:rsidRPr="00573FFC">
              <w:rPr>
                <w:rFonts w:asciiTheme="majorBidi" w:hAnsiTheme="majorBidi" w:cstheme="majorBidi"/>
              </w:rPr>
              <w:t>269</w:t>
            </w:r>
          </w:p>
        </w:tc>
        <w:tc>
          <w:tcPr>
            <w:tcW w:w="1240" w:type="dxa"/>
            <w:tcBorders>
              <w:top w:val="nil"/>
              <w:bottom w:val="nil"/>
            </w:tcBorders>
            <w:vAlign w:val="bottom"/>
          </w:tcPr>
          <w:p w14:paraId="16CEAF06" w14:textId="5A3128E0" w:rsidR="00FA756B" w:rsidRPr="00143728" w:rsidRDefault="00FA756B" w:rsidP="00573FFC">
            <w:pPr>
              <w:pBdr>
                <w:bottom w:val="double" w:sz="4" w:space="1" w:color="auto"/>
              </w:pBdr>
              <w:tabs>
                <w:tab w:val="decimal" w:pos="919"/>
              </w:tabs>
              <w:jc w:val="center"/>
              <w:rPr>
                <w:rFonts w:asciiTheme="majorBidi" w:hAnsiTheme="majorBidi" w:cstheme="majorBidi"/>
              </w:rPr>
            </w:pPr>
            <w:r w:rsidRPr="00573FFC">
              <w:rPr>
                <w:rFonts w:asciiTheme="majorBidi" w:hAnsiTheme="majorBidi" w:cstheme="majorBidi"/>
              </w:rPr>
              <w:t>57</w:t>
            </w:r>
          </w:p>
        </w:tc>
        <w:tc>
          <w:tcPr>
            <w:tcW w:w="1240" w:type="dxa"/>
            <w:vAlign w:val="bottom"/>
          </w:tcPr>
          <w:p w14:paraId="121D472F" w14:textId="2AF9F40A" w:rsidR="00FA756B" w:rsidRPr="00143728" w:rsidRDefault="00FA756B" w:rsidP="00573FFC">
            <w:pPr>
              <w:pBdr>
                <w:bottom w:val="double" w:sz="4" w:space="1" w:color="auto"/>
              </w:pBdr>
              <w:tabs>
                <w:tab w:val="decimal" w:pos="919"/>
              </w:tabs>
              <w:jc w:val="center"/>
              <w:rPr>
                <w:rFonts w:asciiTheme="majorBidi" w:hAnsiTheme="majorBidi" w:cstheme="majorBidi"/>
              </w:rPr>
            </w:pPr>
            <w:r w:rsidRPr="00573FFC">
              <w:rPr>
                <w:rFonts w:asciiTheme="majorBidi" w:hAnsiTheme="majorBidi" w:cstheme="majorBidi"/>
              </w:rPr>
              <w:t>-</w:t>
            </w:r>
          </w:p>
        </w:tc>
        <w:tc>
          <w:tcPr>
            <w:tcW w:w="1241" w:type="dxa"/>
            <w:tcBorders>
              <w:top w:val="nil"/>
              <w:left w:val="nil"/>
              <w:bottom w:val="nil"/>
            </w:tcBorders>
            <w:vAlign w:val="bottom"/>
          </w:tcPr>
          <w:p w14:paraId="08408CED" w14:textId="5213F53B" w:rsidR="00FA756B" w:rsidRPr="00143728" w:rsidRDefault="00FA756B" w:rsidP="00573FFC">
            <w:pPr>
              <w:pBdr>
                <w:bottom w:val="double" w:sz="4" w:space="1" w:color="auto"/>
              </w:pBdr>
              <w:tabs>
                <w:tab w:val="decimal" w:pos="919"/>
              </w:tabs>
              <w:jc w:val="center"/>
              <w:rPr>
                <w:rFonts w:asciiTheme="majorBidi" w:hAnsiTheme="majorBidi" w:cstheme="majorBidi"/>
                <w:cs/>
              </w:rPr>
            </w:pPr>
            <w:r w:rsidRPr="00573FFC">
              <w:rPr>
                <w:rFonts w:asciiTheme="majorBidi" w:hAnsiTheme="majorBidi" w:cstheme="majorBidi"/>
              </w:rPr>
              <w:t>326</w:t>
            </w:r>
          </w:p>
        </w:tc>
      </w:tr>
      <w:tr w:rsidR="009F0E19" w:rsidRPr="008A5CB7" w14:paraId="7EEF5EA9" w14:textId="77777777" w:rsidTr="00D50CB5">
        <w:tc>
          <w:tcPr>
            <w:tcW w:w="4512" w:type="dxa"/>
            <w:tcBorders>
              <w:top w:val="nil"/>
              <w:left w:val="nil"/>
              <w:bottom w:val="nil"/>
              <w:right w:val="nil"/>
            </w:tcBorders>
          </w:tcPr>
          <w:p w14:paraId="39A142A9" w14:textId="77777777" w:rsidR="009F0E19" w:rsidRPr="008A5CB7" w:rsidRDefault="009F0E19" w:rsidP="008A5CB7">
            <w:pPr>
              <w:tabs>
                <w:tab w:val="left" w:pos="567"/>
                <w:tab w:val="left" w:pos="1134"/>
                <w:tab w:val="left" w:pos="1701"/>
              </w:tabs>
              <w:jc w:val="thaiDistribute"/>
              <w:rPr>
                <w:rFonts w:ascii="Angsana New" w:hAnsi="Angsana New"/>
                <w:b/>
                <w:bCs/>
              </w:rPr>
            </w:pPr>
          </w:p>
        </w:tc>
        <w:tc>
          <w:tcPr>
            <w:tcW w:w="1240" w:type="dxa"/>
            <w:tcBorders>
              <w:top w:val="nil"/>
              <w:left w:val="nil"/>
              <w:bottom w:val="nil"/>
            </w:tcBorders>
          </w:tcPr>
          <w:p w14:paraId="7A872C7A" w14:textId="77777777" w:rsidR="009F0E19" w:rsidRPr="008A5CB7" w:rsidRDefault="009F0E19" w:rsidP="008A5CB7">
            <w:pPr>
              <w:tabs>
                <w:tab w:val="decimal" w:pos="612"/>
              </w:tabs>
              <w:jc w:val="right"/>
              <w:rPr>
                <w:rFonts w:ascii="Angsana New" w:hAnsi="Angsana New"/>
              </w:rPr>
            </w:pPr>
          </w:p>
        </w:tc>
        <w:tc>
          <w:tcPr>
            <w:tcW w:w="1240" w:type="dxa"/>
            <w:tcBorders>
              <w:top w:val="nil"/>
              <w:bottom w:val="nil"/>
            </w:tcBorders>
          </w:tcPr>
          <w:p w14:paraId="2EC2316B" w14:textId="77777777" w:rsidR="009F0E19" w:rsidRPr="008A5CB7" w:rsidRDefault="009F0E19" w:rsidP="008A5CB7">
            <w:pPr>
              <w:tabs>
                <w:tab w:val="decimal" w:pos="612"/>
              </w:tabs>
              <w:jc w:val="right"/>
              <w:rPr>
                <w:rFonts w:ascii="Angsana New" w:hAnsi="Angsana New"/>
              </w:rPr>
            </w:pPr>
          </w:p>
        </w:tc>
        <w:tc>
          <w:tcPr>
            <w:tcW w:w="1240" w:type="dxa"/>
          </w:tcPr>
          <w:p w14:paraId="6AEE9B54" w14:textId="77777777" w:rsidR="009F0E19" w:rsidRPr="008A5CB7" w:rsidRDefault="009F0E19" w:rsidP="008A5CB7">
            <w:pPr>
              <w:tabs>
                <w:tab w:val="decimal" w:pos="612"/>
              </w:tabs>
              <w:jc w:val="right"/>
              <w:rPr>
                <w:rFonts w:ascii="Angsana New" w:hAnsi="Angsana New"/>
              </w:rPr>
            </w:pPr>
          </w:p>
        </w:tc>
        <w:tc>
          <w:tcPr>
            <w:tcW w:w="1241" w:type="dxa"/>
          </w:tcPr>
          <w:p w14:paraId="5EC9CDF7" w14:textId="77777777" w:rsidR="009F0E19" w:rsidRPr="008A5CB7" w:rsidRDefault="009F0E19" w:rsidP="008A5CB7">
            <w:pPr>
              <w:tabs>
                <w:tab w:val="decimal" w:pos="612"/>
              </w:tabs>
              <w:jc w:val="right"/>
              <w:rPr>
                <w:rFonts w:ascii="Angsana New" w:hAnsi="Angsana New"/>
              </w:rPr>
            </w:pPr>
          </w:p>
        </w:tc>
      </w:tr>
      <w:tr w:rsidR="009F0E19" w:rsidRPr="008A5CB7" w14:paraId="63099217" w14:textId="77777777" w:rsidTr="00D50CB5">
        <w:trPr>
          <w:trHeight w:val="74"/>
        </w:trPr>
        <w:tc>
          <w:tcPr>
            <w:tcW w:w="4512" w:type="dxa"/>
            <w:tcBorders>
              <w:top w:val="nil"/>
              <w:left w:val="nil"/>
              <w:bottom w:val="nil"/>
              <w:right w:val="nil"/>
            </w:tcBorders>
          </w:tcPr>
          <w:p w14:paraId="400F62BE" w14:textId="77777777" w:rsidR="009F0E19" w:rsidRPr="008A5CB7" w:rsidRDefault="009F0E19" w:rsidP="008A5CB7">
            <w:pPr>
              <w:tabs>
                <w:tab w:val="left" w:pos="567"/>
                <w:tab w:val="left" w:pos="1134"/>
                <w:tab w:val="left" w:pos="1701"/>
              </w:tabs>
              <w:jc w:val="thaiDistribute"/>
              <w:rPr>
                <w:rFonts w:ascii="Angsana New" w:hAnsi="Angsana New"/>
              </w:rPr>
            </w:pPr>
          </w:p>
        </w:tc>
        <w:tc>
          <w:tcPr>
            <w:tcW w:w="4961" w:type="dxa"/>
            <w:gridSpan w:val="4"/>
            <w:tcBorders>
              <w:top w:val="nil"/>
              <w:left w:val="nil"/>
              <w:bottom w:val="nil"/>
              <w:right w:val="nil"/>
            </w:tcBorders>
            <w:vAlign w:val="center"/>
          </w:tcPr>
          <w:p w14:paraId="294BFBDA" w14:textId="23E0BE52" w:rsidR="009F0E19" w:rsidRPr="008A5CB7" w:rsidRDefault="009F0E19" w:rsidP="00143728">
            <w:pPr>
              <w:ind w:left="1440" w:hanging="1440"/>
              <w:jc w:val="right"/>
              <w:rPr>
                <w:rFonts w:ascii="Angsana New" w:hAnsi="Angsana New"/>
              </w:rPr>
            </w:pPr>
            <w:r w:rsidRPr="008A5CB7">
              <w:rPr>
                <w:rFonts w:ascii="Angsana New" w:hAnsi="Angsana New"/>
              </w:rPr>
              <w:t>(Unit: Thousand Baht)</w:t>
            </w:r>
          </w:p>
        </w:tc>
      </w:tr>
      <w:tr w:rsidR="009F0E19" w:rsidRPr="008A5CB7" w14:paraId="5365DBEC" w14:textId="77777777" w:rsidTr="00D50CB5">
        <w:tc>
          <w:tcPr>
            <w:tcW w:w="4512" w:type="dxa"/>
            <w:tcBorders>
              <w:top w:val="nil"/>
              <w:left w:val="nil"/>
              <w:bottom w:val="nil"/>
              <w:right w:val="nil"/>
            </w:tcBorders>
          </w:tcPr>
          <w:p w14:paraId="01366988" w14:textId="77777777" w:rsidR="009F0E19" w:rsidRPr="008A5CB7" w:rsidRDefault="009F0E19" w:rsidP="008A5CB7">
            <w:pPr>
              <w:tabs>
                <w:tab w:val="left" w:pos="567"/>
                <w:tab w:val="left" w:pos="1134"/>
                <w:tab w:val="left" w:pos="1701"/>
              </w:tabs>
              <w:jc w:val="thaiDistribute"/>
              <w:rPr>
                <w:rFonts w:ascii="Angsana New" w:hAnsi="Angsana New"/>
              </w:rPr>
            </w:pPr>
          </w:p>
        </w:tc>
        <w:tc>
          <w:tcPr>
            <w:tcW w:w="4961" w:type="dxa"/>
            <w:gridSpan w:val="4"/>
            <w:tcBorders>
              <w:top w:val="nil"/>
              <w:left w:val="nil"/>
              <w:bottom w:val="nil"/>
            </w:tcBorders>
            <w:vAlign w:val="center"/>
          </w:tcPr>
          <w:p w14:paraId="1F7B2C79" w14:textId="3F5250B6" w:rsidR="009F0E19" w:rsidRPr="008A5CB7" w:rsidRDefault="009F0E19" w:rsidP="00143728">
            <w:pPr>
              <w:pBdr>
                <w:bottom w:val="single" w:sz="4" w:space="1" w:color="auto"/>
              </w:pBdr>
              <w:ind w:hanging="16"/>
              <w:jc w:val="center"/>
              <w:rPr>
                <w:rFonts w:ascii="Angsana New" w:hAnsi="Angsana New"/>
              </w:rPr>
            </w:pPr>
            <w:r w:rsidRPr="008A5CB7">
              <w:rPr>
                <w:rFonts w:ascii="Angsana New" w:hAnsi="Angsana New"/>
              </w:rPr>
              <w:t>Separate financial statements</w:t>
            </w:r>
          </w:p>
        </w:tc>
      </w:tr>
      <w:tr w:rsidR="009F0E19" w:rsidRPr="008A5CB7" w14:paraId="4238F570" w14:textId="77777777" w:rsidTr="00D50CB5">
        <w:tc>
          <w:tcPr>
            <w:tcW w:w="4512" w:type="dxa"/>
            <w:tcBorders>
              <w:top w:val="nil"/>
              <w:left w:val="nil"/>
              <w:bottom w:val="nil"/>
              <w:right w:val="nil"/>
            </w:tcBorders>
          </w:tcPr>
          <w:p w14:paraId="05B2DA65" w14:textId="77777777" w:rsidR="009F0E19" w:rsidRPr="008A5CB7" w:rsidRDefault="009F0E19" w:rsidP="008A5CB7">
            <w:pPr>
              <w:tabs>
                <w:tab w:val="left" w:pos="567"/>
                <w:tab w:val="left" w:pos="1134"/>
                <w:tab w:val="left" w:pos="1701"/>
              </w:tabs>
              <w:jc w:val="thaiDistribute"/>
              <w:rPr>
                <w:rFonts w:ascii="Angsana New" w:hAnsi="Angsana New"/>
                <w:cs/>
              </w:rPr>
            </w:pPr>
          </w:p>
        </w:tc>
        <w:tc>
          <w:tcPr>
            <w:tcW w:w="4961" w:type="dxa"/>
            <w:gridSpan w:val="4"/>
            <w:vAlign w:val="center"/>
          </w:tcPr>
          <w:p w14:paraId="397114D5" w14:textId="4E89E637" w:rsidR="009F0E19" w:rsidRPr="008A5CB7" w:rsidRDefault="009F0E19" w:rsidP="00143728">
            <w:pPr>
              <w:jc w:val="center"/>
              <w:rPr>
                <w:rFonts w:ascii="Angsana New" w:hAnsi="Angsana New"/>
                <w:u w:val="single"/>
              </w:rPr>
            </w:pPr>
            <w:r w:rsidRPr="008A5CB7">
              <w:rPr>
                <w:rFonts w:ascii="Angsana New" w:hAnsi="Angsana New"/>
                <w:u w:val="single"/>
              </w:rPr>
              <w:t>Recorded as income (expense) in</w:t>
            </w:r>
          </w:p>
        </w:tc>
      </w:tr>
      <w:tr w:rsidR="00F0006F" w:rsidRPr="008A5CB7" w14:paraId="6E5D9E4C" w14:textId="77777777" w:rsidTr="00D50CB5">
        <w:tc>
          <w:tcPr>
            <w:tcW w:w="4512" w:type="dxa"/>
            <w:tcBorders>
              <w:top w:val="nil"/>
              <w:left w:val="nil"/>
              <w:bottom w:val="nil"/>
              <w:right w:val="nil"/>
            </w:tcBorders>
          </w:tcPr>
          <w:p w14:paraId="5562D7B3" w14:textId="77777777" w:rsidR="00F0006F" w:rsidRPr="008A5CB7" w:rsidRDefault="00F0006F" w:rsidP="008A5CB7">
            <w:pPr>
              <w:tabs>
                <w:tab w:val="left" w:pos="567"/>
                <w:tab w:val="left" w:pos="1134"/>
                <w:tab w:val="left" w:pos="1701"/>
              </w:tabs>
              <w:jc w:val="thaiDistribute"/>
              <w:rPr>
                <w:rFonts w:ascii="Angsana New" w:hAnsi="Angsana New"/>
                <w:cs/>
              </w:rPr>
            </w:pPr>
          </w:p>
        </w:tc>
        <w:tc>
          <w:tcPr>
            <w:tcW w:w="1240" w:type="dxa"/>
          </w:tcPr>
          <w:p w14:paraId="4B21828A" w14:textId="77777777" w:rsidR="00F0006F" w:rsidRPr="008A5CB7" w:rsidRDefault="00F0006F" w:rsidP="00143728">
            <w:pPr>
              <w:jc w:val="center"/>
              <w:rPr>
                <w:rFonts w:ascii="Angsana New" w:hAnsi="Angsana New"/>
              </w:rPr>
            </w:pPr>
            <w:r w:rsidRPr="008A5CB7">
              <w:rPr>
                <w:rFonts w:ascii="Angsana New" w:hAnsi="Angsana New"/>
              </w:rPr>
              <w:t>1 January</w:t>
            </w:r>
          </w:p>
          <w:p w14:paraId="5F99D228" w14:textId="35910863" w:rsidR="00F0006F" w:rsidRPr="008A5CB7" w:rsidRDefault="00F0006F" w:rsidP="00143728">
            <w:pPr>
              <w:jc w:val="center"/>
              <w:rPr>
                <w:rFonts w:ascii="Angsana New" w:hAnsi="Angsana New"/>
              </w:rPr>
            </w:pPr>
            <w:r w:rsidRPr="008A5CB7">
              <w:rPr>
                <w:rFonts w:ascii="Angsana New" w:hAnsi="Angsana New"/>
              </w:rPr>
              <w:t>2024</w:t>
            </w:r>
          </w:p>
        </w:tc>
        <w:tc>
          <w:tcPr>
            <w:tcW w:w="1240" w:type="dxa"/>
          </w:tcPr>
          <w:p w14:paraId="0AF306C4" w14:textId="77777777" w:rsidR="00F0006F" w:rsidRPr="008A5CB7" w:rsidRDefault="00F0006F" w:rsidP="00143728">
            <w:pPr>
              <w:jc w:val="center"/>
              <w:rPr>
                <w:rFonts w:ascii="Angsana New" w:hAnsi="Angsana New"/>
              </w:rPr>
            </w:pPr>
            <w:r w:rsidRPr="008A5CB7">
              <w:rPr>
                <w:rFonts w:ascii="Angsana New" w:hAnsi="Angsana New"/>
              </w:rPr>
              <w:t>Profit</w:t>
            </w:r>
          </w:p>
          <w:p w14:paraId="28573943" w14:textId="77777777" w:rsidR="00F0006F" w:rsidRPr="008A5CB7" w:rsidRDefault="00F0006F" w:rsidP="00143728">
            <w:pPr>
              <w:jc w:val="center"/>
              <w:rPr>
                <w:rFonts w:ascii="Angsana New" w:hAnsi="Angsana New"/>
              </w:rPr>
            </w:pPr>
            <w:r w:rsidRPr="008A5CB7">
              <w:rPr>
                <w:rFonts w:ascii="Angsana New" w:hAnsi="Angsana New"/>
                <w:cs/>
              </w:rPr>
              <w:t>(</w:t>
            </w:r>
            <w:r w:rsidRPr="008A5CB7">
              <w:rPr>
                <w:rFonts w:ascii="Angsana New" w:hAnsi="Angsana New"/>
              </w:rPr>
              <w:t>loss)</w:t>
            </w:r>
          </w:p>
        </w:tc>
        <w:tc>
          <w:tcPr>
            <w:tcW w:w="1240" w:type="dxa"/>
          </w:tcPr>
          <w:p w14:paraId="353C91B0" w14:textId="77777777" w:rsidR="00F0006F" w:rsidRPr="008F1B5F" w:rsidRDefault="00F0006F" w:rsidP="008F1B5F">
            <w:pPr>
              <w:ind w:left="-142" w:right="-113"/>
              <w:jc w:val="center"/>
              <w:rPr>
                <w:rFonts w:asciiTheme="majorBidi" w:hAnsiTheme="majorBidi" w:cstheme="majorBidi"/>
              </w:rPr>
            </w:pPr>
            <w:r w:rsidRPr="008F1B5F">
              <w:rPr>
                <w:rFonts w:asciiTheme="majorBidi" w:hAnsiTheme="majorBidi" w:cstheme="majorBidi"/>
              </w:rPr>
              <w:t xml:space="preserve">Other </w:t>
            </w:r>
            <w:r w:rsidRPr="008F1B5F">
              <w:rPr>
                <w:rFonts w:asciiTheme="majorBidi" w:hAnsiTheme="majorBidi" w:cstheme="majorBidi"/>
                <w:spacing w:val="-10"/>
              </w:rPr>
              <w:t>comprehensive</w:t>
            </w:r>
            <w:r w:rsidRPr="008F1B5F">
              <w:rPr>
                <w:rFonts w:asciiTheme="majorBidi" w:hAnsiTheme="majorBidi" w:cstheme="majorBidi"/>
              </w:rPr>
              <w:t xml:space="preserve"> income</w:t>
            </w:r>
          </w:p>
        </w:tc>
        <w:tc>
          <w:tcPr>
            <w:tcW w:w="1241" w:type="dxa"/>
          </w:tcPr>
          <w:p w14:paraId="7B506AEC" w14:textId="77777777" w:rsidR="00F0006F" w:rsidRPr="008F1B5F" w:rsidRDefault="00F0006F" w:rsidP="00143728">
            <w:pPr>
              <w:jc w:val="center"/>
              <w:rPr>
                <w:rFonts w:ascii="Angsana New" w:hAnsi="Angsana New"/>
                <w:spacing w:val="-10"/>
              </w:rPr>
            </w:pPr>
            <w:r w:rsidRPr="008F1B5F">
              <w:rPr>
                <w:rFonts w:ascii="Angsana New" w:hAnsi="Angsana New"/>
                <w:spacing w:val="-10"/>
              </w:rPr>
              <w:t>31 December</w:t>
            </w:r>
          </w:p>
          <w:p w14:paraId="5722D54C" w14:textId="282140D9" w:rsidR="00F0006F" w:rsidRPr="008A5CB7" w:rsidRDefault="00F0006F" w:rsidP="00143728">
            <w:pPr>
              <w:jc w:val="center"/>
              <w:rPr>
                <w:rFonts w:ascii="Angsana New" w:hAnsi="Angsana New"/>
              </w:rPr>
            </w:pPr>
            <w:r w:rsidRPr="008A5CB7">
              <w:rPr>
                <w:rFonts w:ascii="Angsana New" w:hAnsi="Angsana New"/>
              </w:rPr>
              <w:t>2024</w:t>
            </w:r>
          </w:p>
        </w:tc>
      </w:tr>
      <w:tr w:rsidR="009F0E19" w:rsidRPr="008A5CB7" w14:paraId="2AA911AF" w14:textId="77777777" w:rsidTr="00D50CB5">
        <w:tc>
          <w:tcPr>
            <w:tcW w:w="4512" w:type="dxa"/>
            <w:tcBorders>
              <w:top w:val="nil"/>
              <w:left w:val="nil"/>
              <w:bottom w:val="nil"/>
              <w:right w:val="nil"/>
            </w:tcBorders>
          </w:tcPr>
          <w:p w14:paraId="11BE5B9A" w14:textId="5652E143" w:rsidR="009F0E19" w:rsidRPr="008A5CB7" w:rsidRDefault="009F0E19" w:rsidP="008A5CB7">
            <w:pPr>
              <w:tabs>
                <w:tab w:val="left" w:pos="567"/>
                <w:tab w:val="left" w:pos="1134"/>
                <w:tab w:val="left" w:pos="1701"/>
              </w:tabs>
              <w:jc w:val="thaiDistribute"/>
              <w:rPr>
                <w:rFonts w:ascii="Angsana New" w:hAnsi="Angsana New"/>
                <w:b/>
                <w:bCs/>
              </w:rPr>
            </w:pPr>
            <w:r w:rsidRPr="008A5CB7">
              <w:rPr>
                <w:rFonts w:ascii="Angsana New" w:hAnsi="Angsana New"/>
                <w:b/>
                <w:bCs/>
              </w:rPr>
              <w:t>Deferred tax assets</w:t>
            </w:r>
          </w:p>
        </w:tc>
        <w:tc>
          <w:tcPr>
            <w:tcW w:w="1240" w:type="dxa"/>
            <w:tcBorders>
              <w:top w:val="nil"/>
              <w:left w:val="nil"/>
              <w:bottom w:val="nil"/>
            </w:tcBorders>
          </w:tcPr>
          <w:p w14:paraId="4ECCD286" w14:textId="77777777" w:rsidR="009F0E19" w:rsidRPr="008A5CB7" w:rsidRDefault="009F0E19" w:rsidP="008A5CB7">
            <w:pPr>
              <w:tabs>
                <w:tab w:val="decimal" w:pos="612"/>
              </w:tabs>
              <w:jc w:val="both"/>
              <w:rPr>
                <w:rFonts w:ascii="Angsana New" w:hAnsi="Angsana New"/>
              </w:rPr>
            </w:pPr>
          </w:p>
        </w:tc>
        <w:tc>
          <w:tcPr>
            <w:tcW w:w="1240" w:type="dxa"/>
            <w:tcBorders>
              <w:top w:val="nil"/>
              <w:bottom w:val="nil"/>
            </w:tcBorders>
          </w:tcPr>
          <w:p w14:paraId="22B545A2" w14:textId="77777777" w:rsidR="009F0E19" w:rsidRPr="008A5CB7" w:rsidRDefault="009F0E19" w:rsidP="008A5CB7">
            <w:pPr>
              <w:tabs>
                <w:tab w:val="decimal" w:pos="612"/>
              </w:tabs>
              <w:jc w:val="both"/>
              <w:rPr>
                <w:rFonts w:ascii="Angsana New" w:hAnsi="Angsana New"/>
              </w:rPr>
            </w:pPr>
          </w:p>
        </w:tc>
        <w:tc>
          <w:tcPr>
            <w:tcW w:w="1240" w:type="dxa"/>
          </w:tcPr>
          <w:p w14:paraId="1F3D215C" w14:textId="77777777" w:rsidR="009F0E19" w:rsidRPr="008A5CB7" w:rsidRDefault="009F0E19" w:rsidP="008A5CB7">
            <w:pPr>
              <w:tabs>
                <w:tab w:val="decimal" w:pos="612"/>
              </w:tabs>
              <w:jc w:val="both"/>
              <w:rPr>
                <w:rFonts w:ascii="Angsana New" w:hAnsi="Angsana New"/>
              </w:rPr>
            </w:pPr>
          </w:p>
        </w:tc>
        <w:tc>
          <w:tcPr>
            <w:tcW w:w="1241" w:type="dxa"/>
          </w:tcPr>
          <w:p w14:paraId="0735812B" w14:textId="77777777" w:rsidR="009F0E19" w:rsidRPr="008A5CB7" w:rsidRDefault="009F0E19" w:rsidP="008A5CB7">
            <w:pPr>
              <w:tabs>
                <w:tab w:val="decimal" w:pos="612"/>
              </w:tabs>
              <w:jc w:val="both"/>
              <w:rPr>
                <w:rFonts w:ascii="Angsana New" w:hAnsi="Angsana New"/>
              </w:rPr>
            </w:pPr>
          </w:p>
        </w:tc>
      </w:tr>
      <w:tr w:rsidR="00E66154" w:rsidRPr="008A5CB7" w14:paraId="2BE1ACF7" w14:textId="77777777" w:rsidTr="00D50CB5">
        <w:tc>
          <w:tcPr>
            <w:tcW w:w="4512" w:type="dxa"/>
            <w:tcBorders>
              <w:top w:val="nil"/>
              <w:left w:val="nil"/>
              <w:bottom w:val="nil"/>
              <w:right w:val="nil"/>
            </w:tcBorders>
          </w:tcPr>
          <w:p w14:paraId="33182FDB" w14:textId="32CD40F2" w:rsidR="00E66154" w:rsidRPr="008A5CB7" w:rsidRDefault="00E66154" w:rsidP="00E66154">
            <w:pPr>
              <w:ind w:left="162"/>
              <w:jc w:val="both"/>
              <w:rPr>
                <w:rFonts w:ascii="Angsana New" w:hAnsi="Angsana New"/>
                <w:cs/>
              </w:rPr>
            </w:pPr>
            <w:r w:rsidRPr="008A5CB7">
              <w:rPr>
                <w:rFonts w:ascii="Angsana New" w:hAnsi="Angsana New"/>
              </w:rPr>
              <w:t>Provision for long-term employee benefits</w:t>
            </w:r>
          </w:p>
        </w:tc>
        <w:tc>
          <w:tcPr>
            <w:tcW w:w="1240" w:type="dxa"/>
            <w:tcBorders>
              <w:top w:val="nil"/>
              <w:left w:val="nil"/>
              <w:bottom w:val="nil"/>
            </w:tcBorders>
            <w:vAlign w:val="bottom"/>
          </w:tcPr>
          <w:p w14:paraId="41F0B0C3" w14:textId="395B976B" w:rsidR="00E66154" w:rsidRPr="00143728" w:rsidRDefault="00E66154" w:rsidP="00573FFC">
            <w:pPr>
              <w:tabs>
                <w:tab w:val="decimal" w:pos="919"/>
              </w:tabs>
              <w:jc w:val="center"/>
              <w:rPr>
                <w:rFonts w:asciiTheme="majorBidi" w:hAnsiTheme="majorBidi" w:cstheme="majorBidi"/>
              </w:rPr>
            </w:pPr>
            <w:r w:rsidRPr="00573FFC">
              <w:rPr>
                <w:rFonts w:asciiTheme="majorBidi" w:hAnsiTheme="majorBidi" w:cstheme="majorBidi"/>
              </w:rPr>
              <w:t>195</w:t>
            </w:r>
          </w:p>
        </w:tc>
        <w:tc>
          <w:tcPr>
            <w:tcW w:w="1240" w:type="dxa"/>
            <w:tcBorders>
              <w:top w:val="nil"/>
              <w:bottom w:val="nil"/>
            </w:tcBorders>
            <w:vAlign w:val="bottom"/>
          </w:tcPr>
          <w:p w14:paraId="49B9F843" w14:textId="0DE768AE" w:rsidR="00E66154" w:rsidRPr="00143728" w:rsidRDefault="00E66154" w:rsidP="00573FFC">
            <w:pPr>
              <w:tabs>
                <w:tab w:val="decimal" w:pos="919"/>
              </w:tabs>
              <w:jc w:val="center"/>
              <w:rPr>
                <w:rFonts w:asciiTheme="majorBidi" w:hAnsiTheme="majorBidi" w:cstheme="majorBidi"/>
              </w:rPr>
            </w:pPr>
            <w:r w:rsidRPr="00573FFC">
              <w:rPr>
                <w:rFonts w:asciiTheme="majorBidi" w:hAnsiTheme="majorBidi" w:cstheme="majorBidi"/>
              </w:rPr>
              <w:t>10</w:t>
            </w:r>
          </w:p>
        </w:tc>
        <w:tc>
          <w:tcPr>
            <w:tcW w:w="1240" w:type="dxa"/>
            <w:vAlign w:val="bottom"/>
          </w:tcPr>
          <w:p w14:paraId="7E7610DB" w14:textId="173603CA" w:rsidR="00E66154" w:rsidRPr="00143728" w:rsidRDefault="00E66154" w:rsidP="00573FFC">
            <w:pPr>
              <w:tabs>
                <w:tab w:val="decimal" w:pos="919"/>
              </w:tabs>
              <w:jc w:val="center"/>
              <w:rPr>
                <w:rFonts w:asciiTheme="majorBidi" w:hAnsiTheme="majorBidi" w:cstheme="majorBidi"/>
              </w:rPr>
            </w:pPr>
            <w:r w:rsidRPr="00573FFC">
              <w:rPr>
                <w:rFonts w:asciiTheme="majorBidi" w:hAnsiTheme="majorBidi" w:cstheme="majorBidi"/>
              </w:rPr>
              <w:t>-</w:t>
            </w:r>
          </w:p>
        </w:tc>
        <w:tc>
          <w:tcPr>
            <w:tcW w:w="1241" w:type="dxa"/>
            <w:vAlign w:val="bottom"/>
          </w:tcPr>
          <w:p w14:paraId="12719EB1" w14:textId="328F58B5" w:rsidR="00E66154" w:rsidRPr="00143728" w:rsidRDefault="00E66154" w:rsidP="00573FFC">
            <w:pPr>
              <w:tabs>
                <w:tab w:val="decimal" w:pos="919"/>
              </w:tabs>
              <w:jc w:val="center"/>
              <w:rPr>
                <w:rFonts w:asciiTheme="majorBidi" w:hAnsiTheme="majorBidi" w:cstheme="majorBidi"/>
              </w:rPr>
            </w:pPr>
            <w:r w:rsidRPr="00573FFC">
              <w:rPr>
                <w:rFonts w:asciiTheme="majorBidi" w:hAnsiTheme="majorBidi" w:cstheme="majorBidi"/>
              </w:rPr>
              <w:t>205</w:t>
            </w:r>
          </w:p>
        </w:tc>
      </w:tr>
      <w:tr w:rsidR="00E66154" w:rsidRPr="008A5CB7" w14:paraId="5AB0637E" w14:textId="77777777" w:rsidTr="00D50CB5">
        <w:tc>
          <w:tcPr>
            <w:tcW w:w="4512" w:type="dxa"/>
            <w:tcBorders>
              <w:top w:val="nil"/>
              <w:left w:val="nil"/>
              <w:bottom w:val="nil"/>
              <w:right w:val="nil"/>
            </w:tcBorders>
          </w:tcPr>
          <w:p w14:paraId="1688C40E" w14:textId="014CB0EC" w:rsidR="00E66154" w:rsidRPr="008A5CB7" w:rsidRDefault="00E66154" w:rsidP="00E66154">
            <w:pPr>
              <w:ind w:left="162"/>
              <w:jc w:val="both"/>
              <w:rPr>
                <w:rFonts w:ascii="Angsana New" w:hAnsi="Angsana New"/>
                <w:cs/>
              </w:rPr>
            </w:pPr>
            <w:r w:rsidRPr="008A5CB7">
              <w:rPr>
                <w:rFonts w:ascii="Angsana New" w:hAnsi="Angsana New"/>
              </w:rPr>
              <w:t>Lease liabilities</w:t>
            </w:r>
          </w:p>
        </w:tc>
        <w:tc>
          <w:tcPr>
            <w:tcW w:w="1240" w:type="dxa"/>
            <w:tcBorders>
              <w:top w:val="nil"/>
              <w:left w:val="nil"/>
              <w:bottom w:val="nil"/>
            </w:tcBorders>
            <w:vAlign w:val="bottom"/>
          </w:tcPr>
          <w:p w14:paraId="17D60A28" w14:textId="13C3313F" w:rsidR="00E66154" w:rsidRPr="00143728" w:rsidRDefault="00E66154" w:rsidP="00573FFC">
            <w:pPr>
              <w:tabs>
                <w:tab w:val="decimal" w:pos="919"/>
              </w:tabs>
              <w:jc w:val="center"/>
              <w:rPr>
                <w:rFonts w:asciiTheme="majorBidi" w:hAnsiTheme="majorBidi" w:cstheme="majorBidi"/>
              </w:rPr>
            </w:pPr>
            <w:r w:rsidRPr="00573FFC">
              <w:rPr>
                <w:rFonts w:asciiTheme="majorBidi" w:hAnsiTheme="majorBidi" w:cstheme="majorBidi"/>
              </w:rPr>
              <w:t>-</w:t>
            </w:r>
          </w:p>
        </w:tc>
        <w:tc>
          <w:tcPr>
            <w:tcW w:w="1240" w:type="dxa"/>
            <w:tcBorders>
              <w:top w:val="nil"/>
              <w:bottom w:val="nil"/>
            </w:tcBorders>
            <w:vAlign w:val="bottom"/>
          </w:tcPr>
          <w:p w14:paraId="0950556F" w14:textId="6B1FE09E" w:rsidR="00E66154" w:rsidRPr="00143728" w:rsidRDefault="00E66154" w:rsidP="00573FFC">
            <w:pPr>
              <w:tabs>
                <w:tab w:val="decimal" w:pos="919"/>
              </w:tabs>
              <w:jc w:val="center"/>
              <w:rPr>
                <w:rFonts w:asciiTheme="majorBidi" w:hAnsiTheme="majorBidi" w:cstheme="majorBidi"/>
              </w:rPr>
            </w:pPr>
            <w:r w:rsidRPr="00573FFC">
              <w:rPr>
                <w:rFonts w:asciiTheme="majorBidi" w:hAnsiTheme="majorBidi" w:cstheme="majorBidi"/>
              </w:rPr>
              <w:t>1,214</w:t>
            </w:r>
          </w:p>
        </w:tc>
        <w:tc>
          <w:tcPr>
            <w:tcW w:w="1240" w:type="dxa"/>
            <w:vAlign w:val="bottom"/>
          </w:tcPr>
          <w:p w14:paraId="69EA3FF0" w14:textId="2AA3201D" w:rsidR="00E66154" w:rsidRPr="00143728" w:rsidRDefault="00E66154" w:rsidP="00573FFC">
            <w:pPr>
              <w:tabs>
                <w:tab w:val="decimal" w:pos="919"/>
              </w:tabs>
              <w:jc w:val="center"/>
              <w:rPr>
                <w:rFonts w:asciiTheme="majorBidi" w:hAnsiTheme="majorBidi" w:cstheme="majorBidi"/>
              </w:rPr>
            </w:pPr>
            <w:r w:rsidRPr="00573FFC">
              <w:rPr>
                <w:rFonts w:asciiTheme="majorBidi" w:hAnsiTheme="majorBidi" w:cstheme="majorBidi"/>
              </w:rPr>
              <w:t>-</w:t>
            </w:r>
          </w:p>
        </w:tc>
        <w:tc>
          <w:tcPr>
            <w:tcW w:w="1241" w:type="dxa"/>
            <w:tcBorders>
              <w:top w:val="nil"/>
              <w:left w:val="nil"/>
              <w:bottom w:val="nil"/>
            </w:tcBorders>
            <w:vAlign w:val="bottom"/>
          </w:tcPr>
          <w:p w14:paraId="5AA3D85E" w14:textId="4563AB17" w:rsidR="00E66154" w:rsidRPr="00143728" w:rsidRDefault="00E66154" w:rsidP="00573FFC">
            <w:pPr>
              <w:tabs>
                <w:tab w:val="decimal" w:pos="919"/>
              </w:tabs>
              <w:jc w:val="center"/>
              <w:rPr>
                <w:rFonts w:asciiTheme="majorBidi" w:hAnsiTheme="majorBidi" w:cstheme="majorBidi"/>
              </w:rPr>
            </w:pPr>
            <w:r w:rsidRPr="00573FFC">
              <w:rPr>
                <w:rFonts w:asciiTheme="majorBidi" w:hAnsiTheme="majorBidi" w:cstheme="majorBidi"/>
              </w:rPr>
              <w:t>1,214</w:t>
            </w:r>
          </w:p>
        </w:tc>
      </w:tr>
      <w:tr w:rsidR="00E66154" w:rsidRPr="008A5CB7" w14:paraId="251EB6B0" w14:textId="77777777" w:rsidTr="000D73F5">
        <w:tc>
          <w:tcPr>
            <w:tcW w:w="4512" w:type="dxa"/>
            <w:tcBorders>
              <w:top w:val="nil"/>
              <w:left w:val="nil"/>
              <w:bottom w:val="nil"/>
              <w:right w:val="nil"/>
            </w:tcBorders>
          </w:tcPr>
          <w:p w14:paraId="3BE5AE58" w14:textId="40649C2B" w:rsidR="00E66154" w:rsidRPr="008A5CB7" w:rsidRDefault="00E66154" w:rsidP="00E66154">
            <w:pPr>
              <w:ind w:left="162"/>
              <w:jc w:val="both"/>
              <w:rPr>
                <w:rFonts w:ascii="Angsana New" w:hAnsi="Angsana New"/>
                <w:cs/>
              </w:rPr>
            </w:pPr>
            <w:r w:rsidRPr="008A5CB7">
              <w:rPr>
                <w:rFonts w:ascii="Angsana New" w:hAnsi="Angsana New"/>
              </w:rPr>
              <w:t>Right-of-use-assets</w:t>
            </w:r>
          </w:p>
        </w:tc>
        <w:tc>
          <w:tcPr>
            <w:tcW w:w="1240" w:type="dxa"/>
            <w:tcBorders>
              <w:top w:val="nil"/>
              <w:left w:val="nil"/>
            </w:tcBorders>
            <w:vAlign w:val="bottom"/>
          </w:tcPr>
          <w:p w14:paraId="755E2A13" w14:textId="0320F3D0" w:rsidR="00E66154" w:rsidRPr="00143728" w:rsidRDefault="00E66154" w:rsidP="00573FFC">
            <w:pPr>
              <w:pBdr>
                <w:bottom w:val="single" w:sz="4" w:space="1" w:color="auto"/>
              </w:pBdr>
              <w:tabs>
                <w:tab w:val="decimal" w:pos="919"/>
              </w:tabs>
              <w:jc w:val="center"/>
              <w:rPr>
                <w:rFonts w:asciiTheme="majorBidi" w:hAnsiTheme="majorBidi" w:cstheme="majorBidi"/>
              </w:rPr>
            </w:pPr>
            <w:r w:rsidRPr="00573FFC">
              <w:rPr>
                <w:rFonts w:asciiTheme="majorBidi" w:hAnsiTheme="majorBidi" w:cstheme="majorBidi"/>
              </w:rPr>
              <w:t>(156)</w:t>
            </w:r>
          </w:p>
        </w:tc>
        <w:tc>
          <w:tcPr>
            <w:tcW w:w="1240" w:type="dxa"/>
            <w:tcBorders>
              <w:top w:val="nil"/>
            </w:tcBorders>
            <w:vAlign w:val="bottom"/>
          </w:tcPr>
          <w:p w14:paraId="38811F60" w14:textId="0FB4DDF6" w:rsidR="00E66154" w:rsidRPr="00143728" w:rsidRDefault="00E66154" w:rsidP="00573FFC">
            <w:pPr>
              <w:pBdr>
                <w:bottom w:val="single" w:sz="4" w:space="1" w:color="auto"/>
              </w:pBdr>
              <w:tabs>
                <w:tab w:val="decimal" w:pos="919"/>
              </w:tabs>
              <w:jc w:val="center"/>
              <w:rPr>
                <w:rFonts w:asciiTheme="majorBidi" w:hAnsiTheme="majorBidi" w:cstheme="majorBidi"/>
              </w:rPr>
            </w:pPr>
            <w:r w:rsidRPr="00573FFC">
              <w:rPr>
                <w:rFonts w:asciiTheme="majorBidi" w:hAnsiTheme="majorBidi" w:cstheme="majorBidi"/>
              </w:rPr>
              <w:t>(994)</w:t>
            </w:r>
          </w:p>
        </w:tc>
        <w:tc>
          <w:tcPr>
            <w:tcW w:w="1240" w:type="dxa"/>
            <w:vAlign w:val="bottom"/>
          </w:tcPr>
          <w:p w14:paraId="4C9D851C" w14:textId="16FE020A" w:rsidR="00E66154" w:rsidRPr="00143728" w:rsidRDefault="00E66154" w:rsidP="00573FFC">
            <w:pPr>
              <w:pBdr>
                <w:bottom w:val="single" w:sz="4" w:space="1" w:color="auto"/>
              </w:pBdr>
              <w:tabs>
                <w:tab w:val="decimal" w:pos="919"/>
              </w:tabs>
              <w:jc w:val="center"/>
              <w:rPr>
                <w:rFonts w:asciiTheme="majorBidi" w:hAnsiTheme="majorBidi" w:cstheme="majorBidi"/>
              </w:rPr>
            </w:pPr>
            <w:r w:rsidRPr="00573FFC">
              <w:rPr>
                <w:rFonts w:asciiTheme="majorBidi" w:hAnsiTheme="majorBidi" w:cstheme="majorBidi"/>
              </w:rPr>
              <w:t>-</w:t>
            </w:r>
          </w:p>
        </w:tc>
        <w:tc>
          <w:tcPr>
            <w:tcW w:w="1241" w:type="dxa"/>
            <w:tcBorders>
              <w:top w:val="nil"/>
              <w:left w:val="nil"/>
              <w:bottom w:val="nil"/>
            </w:tcBorders>
            <w:vAlign w:val="bottom"/>
          </w:tcPr>
          <w:p w14:paraId="520857D7" w14:textId="2010C1B0" w:rsidR="00E66154" w:rsidRPr="00143728" w:rsidRDefault="00E66154" w:rsidP="00573FFC">
            <w:pPr>
              <w:pBdr>
                <w:bottom w:val="single" w:sz="4" w:space="1" w:color="auto"/>
              </w:pBdr>
              <w:tabs>
                <w:tab w:val="decimal" w:pos="919"/>
              </w:tabs>
              <w:jc w:val="center"/>
              <w:rPr>
                <w:rFonts w:asciiTheme="majorBidi" w:hAnsiTheme="majorBidi" w:cstheme="majorBidi"/>
              </w:rPr>
            </w:pPr>
            <w:r w:rsidRPr="00573FFC">
              <w:rPr>
                <w:rFonts w:asciiTheme="majorBidi" w:hAnsiTheme="majorBidi" w:cstheme="majorBidi"/>
              </w:rPr>
              <w:t>(1,150)</w:t>
            </w:r>
          </w:p>
        </w:tc>
      </w:tr>
      <w:tr w:rsidR="00E66154" w:rsidRPr="008A5CB7" w14:paraId="6A9A1FF5" w14:textId="77777777" w:rsidTr="000D73F5">
        <w:trPr>
          <w:trHeight w:val="497"/>
        </w:trPr>
        <w:tc>
          <w:tcPr>
            <w:tcW w:w="4512" w:type="dxa"/>
            <w:tcBorders>
              <w:top w:val="nil"/>
              <w:left w:val="nil"/>
              <w:bottom w:val="nil"/>
              <w:right w:val="nil"/>
            </w:tcBorders>
          </w:tcPr>
          <w:p w14:paraId="265340C7" w14:textId="4CA7A495" w:rsidR="00E66154" w:rsidRPr="008A5CB7" w:rsidRDefault="00E66154" w:rsidP="00E66154">
            <w:pPr>
              <w:jc w:val="both"/>
              <w:rPr>
                <w:rFonts w:ascii="Angsana New" w:hAnsi="Angsana New"/>
              </w:rPr>
            </w:pPr>
            <w:r w:rsidRPr="008A5CB7">
              <w:rPr>
                <w:rFonts w:ascii="Angsana New" w:hAnsi="Angsana New"/>
              </w:rPr>
              <w:t>Total</w:t>
            </w:r>
          </w:p>
        </w:tc>
        <w:tc>
          <w:tcPr>
            <w:tcW w:w="1240" w:type="dxa"/>
            <w:tcBorders>
              <w:top w:val="nil"/>
              <w:left w:val="nil"/>
              <w:bottom w:val="nil"/>
            </w:tcBorders>
            <w:vAlign w:val="bottom"/>
          </w:tcPr>
          <w:p w14:paraId="62E8C6AB" w14:textId="523D87BA" w:rsidR="00E66154" w:rsidRPr="000D73F5" w:rsidRDefault="00E66154" w:rsidP="00573FFC">
            <w:pPr>
              <w:pBdr>
                <w:bottom w:val="double" w:sz="4" w:space="1" w:color="auto"/>
              </w:pBdr>
              <w:tabs>
                <w:tab w:val="decimal" w:pos="919"/>
              </w:tabs>
              <w:jc w:val="center"/>
              <w:rPr>
                <w:rFonts w:asciiTheme="majorBidi" w:hAnsiTheme="majorBidi" w:cstheme="majorBidi"/>
              </w:rPr>
            </w:pPr>
            <w:r w:rsidRPr="000D73F5">
              <w:rPr>
                <w:rFonts w:asciiTheme="majorBidi" w:hAnsiTheme="majorBidi" w:cstheme="majorBidi"/>
              </w:rPr>
              <w:t>39</w:t>
            </w:r>
          </w:p>
        </w:tc>
        <w:tc>
          <w:tcPr>
            <w:tcW w:w="1240" w:type="dxa"/>
            <w:tcBorders>
              <w:top w:val="nil"/>
              <w:bottom w:val="nil"/>
            </w:tcBorders>
            <w:vAlign w:val="bottom"/>
          </w:tcPr>
          <w:p w14:paraId="171A66B0" w14:textId="3E62EA48" w:rsidR="00E66154" w:rsidRPr="000D73F5" w:rsidRDefault="00E66154" w:rsidP="00573FFC">
            <w:pPr>
              <w:pBdr>
                <w:bottom w:val="double" w:sz="4" w:space="1" w:color="auto"/>
              </w:pBdr>
              <w:tabs>
                <w:tab w:val="decimal" w:pos="919"/>
              </w:tabs>
              <w:jc w:val="center"/>
              <w:rPr>
                <w:rFonts w:asciiTheme="majorBidi" w:hAnsiTheme="majorBidi" w:cstheme="majorBidi"/>
              </w:rPr>
            </w:pPr>
            <w:r w:rsidRPr="000D73F5">
              <w:rPr>
                <w:rFonts w:asciiTheme="majorBidi" w:hAnsiTheme="majorBidi" w:cstheme="majorBidi"/>
              </w:rPr>
              <w:t>230</w:t>
            </w:r>
          </w:p>
        </w:tc>
        <w:tc>
          <w:tcPr>
            <w:tcW w:w="1240" w:type="dxa"/>
            <w:vAlign w:val="bottom"/>
          </w:tcPr>
          <w:p w14:paraId="6AE23C3C" w14:textId="0A2B1E8F" w:rsidR="00E66154" w:rsidRPr="000D73F5" w:rsidRDefault="00E66154" w:rsidP="00573FFC">
            <w:pPr>
              <w:pBdr>
                <w:bottom w:val="double" w:sz="4" w:space="1" w:color="auto"/>
              </w:pBdr>
              <w:tabs>
                <w:tab w:val="decimal" w:pos="919"/>
              </w:tabs>
              <w:jc w:val="center"/>
              <w:rPr>
                <w:rFonts w:asciiTheme="majorBidi" w:hAnsiTheme="majorBidi" w:cstheme="majorBidi"/>
              </w:rPr>
            </w:pPr>
            <w:r w:rsidRPr="000D73F5">
              <w:rPr>
                <w:rFonts w:asciiTheme="majorBidi" w:hAnsiTheme="majorBidi" w:cstheme="majorBidi"/>
              </w:rPr>
              <w:t>-</w:t>
            </w:r>
          </w:p>
        </w:tc>
        <w:tc>
          <w:tcPr>
            <w:tcW w:w="1241" w:type="dxa"/>
            <w:tcBorders>
              <w:top w:val="nil"/>
              <w:left w:val="nil"/>
              <w:bottom w:val="nil"/>
            </w:tcBorders>
            <w:vAlign w:val="bottom"/>
          </w:tcPr>
          <w:p w14:paraId="042DC2E3" w14:textId="3A0236ED" w:rsidR="00E66154" w:rsidRPr="000D73F5" w:rsidRDefault="00E66154" w:rsidP="00573FFC">
            <w:pPr>
              <w:pBdr>
                <w:bottom w:val="double" w:sz="4" w:space="1" w:color="auto"/>
              </w:pBdr>
              <w:tabs>
                <w:tab w:val="decimal" w:pos="919"/>
              </w:tabs>
              <w:jc w:val="center"/>
              <w:rPr>
                <w:rFonts w:asciiTheme="majorBidi" w:hAnsiTheme="majorBidi" w:cstheme="majorBidi"/>
                <w:cs/>
              </w:rPr>
            </w:pPr>
            <w:r w:rsidRPr="000D73F5">
              <w:rPr>
                <w:rFonts w:asciiTheme="majorBidi" w:hAnsiTheme="majorBidi" w:cstheme="majorBidi"/>
              </w:rPr>
              <w:t>269</w:t>
            </w:r>
          </w:p>
        </w:tc>
      </w:tr>
    </w:tbl>
    <w:p w14:paraId="49E45C33" w14:textId="25610479" w:rsidR="006273CC" w:rsidRDefault="006273CC" w:rsidP="006273CC">
      <w:pPr>
        <w:pStyle w:val="ListParagraph"/>
        <w:spacing w:before="240" w:after="120"/>
        <w:ind w:left="426"/>
        <w:jc w:val="thaiDistribute"/>
        <w:rPr>
          <w:rFonts w:asciiTheme="majorBidi" w:hAnsiTheme="majorBidi" w:cstheme="majorBidi"/>
          <w:b/>
          <w:bCs/>
          <w:szCs w:val="32"/>
        </w:rPr>
      </w:pPr>
    </w:p>
    <w:p w14:paraId="15F560BD" w14:textId="77777777" w:rsidR="006273CC" w:rsidRDefault="006273CC">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12844B82" w14:textId="1989789A" w:rsidR="00FF4766" w:rsidRPr="00BC5AC5" w:rsidRDefault="008240FE" w:rsidP="005D770B">
      <w:pPr>
        <w:pStyle w:val="ListParagraph"/>
        <w:numPr>
          <w:ilvl w:val="0"/>
          <w:numId w:val="6"/>
        </w:numPr>
        <w:spacing w:before="240" w:after="120"/>
        <w:ind w:left="426" w:hanging="426"/>
        <w:jc w:val="thaiDistribute"/>
        <w:rPr>
          <w:rFonts w:asciiTheme="majorBidi" w:hAnsiTheme="majorBidi" w:cstheme="majorBidi"/>
          <w:b/>
          <w:bCs/>
          <w:szCs w:val="32"/>
        </w:rPr>
      </w:pPr>
      <w:r w:rsidRPr="00BC5AC5">
        <w:rPr>
          <w:rFonts w:asciiTheme="majorBidi" w:hAnsiTheme="majorBidi" w:cstheme="majorBidi"/>
          <w:b/>
          <w:bCs/>
          <w:szCs w:val="32"/>
        </w:rPr>
        <w:lastRenderedPageBreak/>
        <w:t>SEGMENT INFORMATION</w:t>
      </w:r>
    </w:p>
    <w:p w14:paraId="05092F7B" w14:textId="77777777" w:rsidR="00E23807" w:rsidRPr="00242402" w:rsidRDefault="00E66154" w:rsidP="00242402">
      <w:pPr>
        <w:spacing w:after="120"/>
        <w:ind w:left="426"/>
        <w:jc w:val="thaiDistribute"/>
        <w:rPr>
          <w:rFonts w:asciiTheme="majorBidi" w:hAnsiTheme="majorBidi" w:cstheme="majorBidi"/>
        </w:rPr>
      </w:pPr>
      <w:r w:rsidRPr="00FC66C9">
        <w:rPr>
          <w:rFonts w:asciiTheme="majorBidi" w:eastAsia="Browallia New" w:hAnsiTheme="majorBidi" w:cstheme="majorBidi"/>
        </w:rPr>
        <w:t>Operating segment information is reported in a manner consistent with the internal reports that are regularly</w:t>
      </w:r>
      <w:r w:rsidRPr="00E66154">
        <w:rPr>
          <w:rFonts w:asciiTheme="majorBidi" w:eastAsia="Cordia New" w:hAnsiTheme="majorBidi" w:cstheme="majorBidi"/>
          <w:spacing w:val="-2"/>
        </w:rPr>
        <w:t xml:space="preserve"> reviewed by the chief operating decision maker in order to make decisions about the allocation of resources to the </w:t>
      </w:r>
      <w:r w:rsidRPr="00242402">
        <w:rPr>
          <w:rFonts w:asciiTheme="majorBidi" w:hAnsiTheme="majorBidi" w:cstheme="majorBidi"/>
        </w:rPr>
        <w:t>segment and assess its performance.</w:t>
      </w:r>
    </w:p>
    <w:p w14:paraId="23091AAE" w14:textId="2DC8277E" w:rsidR="00E66154" w:rsidRPr="00242402" w:rsidRDefault="00E66154" w:rsidP="00242402">
      <w:pPr>
        <w:spacing w:after="120"/>
        <w:ind w:left="426"/>
        <w:jc w:val="thaiDistribute"/>
        <w:rPr>
          <w:rFonts w:asciiTheme="majorBidi" w:hAnsiTheme="majorBidi" w:cstheme="majorBidi"/>
        </w:rPr>
      </w:pPr>
      <w:r w:rsidRPr="00242402">
        <w:rPr>
          <w:rFonts w:asciiTheme="majorBidi" w:hAnsiTheme="majorBidi" w:cstheme="majorBidi"/>
        </w:rPr>
        <w:t xml:space="preserve">For management purposes, the Group is </w:t>
      </w:r>
      <w:proofErr w:type="spellStart"/>
      <w:r w:rsidRPr="00242402">
        <w:rPr>
          <w:rFonts w:asciiTheme="majorBidi" w:hAnsiTheme="majorBidi" w:cstheme="majorBidi"/>
        </w:rPr>
        <w:t>organised</w:t>
      </w:r>
      <w:proofErr w:type="spellEnd"/>
      <w:r w:rsidRPr="00242402">
        <w:rPr>
          <w:rFonts w:asciiTheme="majorBidi" w:hAnsiTheme="majorBidi" w:cstheme="majorBidi"/>
        </w:rPr>
        <w:t xml:space="preserve"> into business units based on its products and services. The major 3 reportable segments are construction services, sales and other services</w:t>
      </w:r>
      <w:r w:rsidR="00154381">
        <w:rPr>
          <w:rFonts w:asciiTheme="majorBidi" w:hAnsiTheme="majorBidi" w:cstheme="majorBidi"/>
        </w:rPr>
        <w:t xml:space="preserve"> and digital assets.</w:t>
      </w:r>
    </w:p>
    <w:p w14:paraId="2F5153A7" w14:textId="77777777" w:rsidR="00E66154" w:rsidRPr="00242402" w:rsidRDefault="00E66154" w:rsidP="00242402">
      <w:pPr>
        <w:spacing w:after="120"/>
        <w:ind w:left="426"/>
        <w:jc w:val="thaiDistribute"/>
        <w:rPr>
          <w:rFonts w:asciiTheme="majorBidi" w:hAnsiTheme="majorBidi" w:cstheme="majorBidi"/>
        </w:rPr>
      </w:pPr>
      <w:r w:rsidRPr="00242402">
        <w:rPr>
          <w:rFonts w:asciiTheme="majorBidi" w:hAnsiTheme="majorBidi" w:cstheme="majorBidi"/>
        </w:rPr>
        <w:t>The chief operating decision maker monitors the operating results of the business units separately for the purpose of</w:t>
      </w:r>
      <w:r w:rsidRPr="00E66154">
        <w:rPr>
          <w:rFonts w:asciiTheme="majorBidi" w:eastAsia="Cordia New" w:hAnsiTheme="majorBidi" w:cstheme="majorBidi"/>
          <w:spacing w:val="-2"/>
        </w:rPr>
        <w:t xml:space="preserve"> making decisions about resource allocation and performance assessment. Segment performance is measured based on operating profit or loss on a basis consistent with that used to measure operating profit or loss in the </w:t>
      </w:r>
      <w:r w:rsidRPr="00242402">
        <w:rPr>
          <w:rFonts w:asciiTheme="majorBidi" w:hAnsiTheme="majorBidi" w:cstheme="majorBidi"/>
        </w:rPr>
        <w:t xml:space="preserve">financial statements. </w:t>
      </w:r>
    </w:p>
    <w:p w14:paraId="6E29696B" w14:textId="5E02FF13" w:rsidR="002C67E8" w:rsidRDefault="00E66154" w:rsidP="00242402">
      <w:pPr>
        <w:spacing w:after="120"/>
        <w:ind w:left="426"/>
        <w:jc w:val="thaiDistribute"/>
        <w:rPr>
          <w:rFonts w:asciiTheme="majorBidi" w:hAnsiTheme="majorBidi" w:cstheme="majorBidi"/>
        </w:rPr>
      </w:pPr>
      <w:r w:rsidRPr="00242402">
        <w:rPr>
          <w:rFonts w:asciiTheme="majorBidi" w:hAnsiTheme="majorBidi" w:cstheme="majorBidi"/>
        </w:rPr>
        <w:t>The basis of accounting for any transactions between reportable segments is consistent with that for third party</w:t>
      </w:r>
      <w:r w:rsidRPr="00E66154">
        <w:rPr>
          <w:rFonts w:asciiTheme="majorBidi" w:eastAsia="Cordia New" w:hAnsiTheme="majorBidi" w:cstheme="majorBidi"/>
          <w:spacing w:val="-2"/>
        </w:rPr>
        <w:t xml:space="preserve"> transactions</w:t>
      </w:r>
      <w:r w:rsidR="005659DE" w:rsidRPr="00E66154">
        <w:rPr>
          <w:rFonts w:asciiTheme="majorBidi" w:hAnsiTheme="majorBidi" w:cstheme="majorBidi"/>
        </w:rPr>
        <w:t>.</w:t>
      </w:r>
    </w:p>
    <w:p w14:paraId="18E69A95" w14:textId="160788C2" w:rsidR="006273CC" w:rsidRPr="00E66154" w:rsidRDefault="007579E9" w:rsidP="00242402">
      <w:pPr>
        <w:spacing w:after="120"/>
        <w:ind w:left="426"/>
        <w:jc w:val="thaiDistribute"/>
        <w:rPr>
          <w:rFonts w:asciiTheme="majorBidi" w:hAnsiTheme="majorBidi" w:cstheme="majorBidi"/>
        </w:rPr>
      </w:pPr>
      <w:r w:rsidRPr="00573FFC">
        <w:rPr>
          <w:rFonts w:asciiTheme="majorBidi" w:hAnsiTheme="majorBidi" w:cstheme="majorBidi"/>
        </w:rPr>
        <w:t>The Group operates in three geograph</w:t>
      </w:r>
      <w:r w:rsidR="00A534F7" w:rsidRPr="00573FFC">
        <w:rPr>
          <w:rFonts w:asciiTheme="majorBidi" w:hAnsiTheme="majorBidi" w:cstheme="majorBidi"/>
        </w:rPr>
        <w:t xml:space="preserve">ic </w:t>
      </w:r>
      <w:proofErr w:type="gramStart"/>
      <w:r w:rsidR="00A534F7" w:rsidRPr="00573FFC">
        <w:rPr>
          <w:rFonts w:asciiTheme="majorBidi" w:hAnsiTheme="majorBidi" w:cstheme="majorBidi"/>
        </w:rPr>
        <w:t>segment</w:t>
      </w:r>
      <w:proofErr w:type="gramEnd"/>
      <w:r w:rsidR="00A534F7" w:rsidRPr="00573FFC">
        <w:rPr>
          <w:rFonts w:asciiTheme="majorBidi" w:hAnsiTheme="majorBidi" w:cstheme="majorBidi"/>
        </w:rPr>
        <w:t xml:space="preserve"> are Thailand, Vietnam and Mongolia.</w:t>
      </w:r>
    </w:p>
    <w:p w14:paraId="605C9999" w14:textId="725155E5" w:rsidR="00AB170B" w:rsidRPr="00BC5AC5" w:rsidRDefault="00AB170B" w:rsidP="00B64B18">
      <w:pPr>
        <w:overflowPunct/>
        <w:autoSpaceDE/>
        <w:autoSpaceDN/>
        <w:adjustRightInd/>
        <w:spacing w:before="120" w:after="120" w:line="380" w:lineRule="exact"/>
        <w:ind w:left="605"/>
        <w:textAlignment w:val="auto"/>
        <w:rPr>
          <w:rFonts w:asciiTheme="majorBidi" w:hAnsiTheme="majorBidi" w:cstheme="majorBidi"/>
          <w:i/>
          <w:iCs/>
          <w:cs/>
        </w:rPr>
      </w:pPr>
    </w:p>
    <w:p w14:paraId="68E6D6FC" w14:textId="77777777" w:rsidR="00AB170B" w:rsidRPr="00BC5AC5" w:rsidRDefault="00AB170B" w:rsidP="00B64B18">
      <w:pPr>
        <w:overflowPunct/>
        <w:autoSpaceDE/>
        <w:autoSpaceDN/>
        <w:adjustRightInd/>
        <w:spacing w:line="380" w:lineRule="exact"/>
        <w:textAlignment w:val="auto"/>
        <w:rPr>
          <w:rFonts w:asciiTheme="majorBidi" w:hAnsiTheme="majorBidi" w:cstheme="majorBidi"/>
          <w:i/>
          <w:iCs/>
        </w:rPr>
      </w:pPr>
    </w:p>
    <w:p w14:paraId="7AD2650C" w14:textId="77777777" w:rsidR="00AB170B" w:rsidRPr="00BC5AC5" w:rsidRDefault="00AB170B" w:rsidP="00B64B18">
      <w:pPr>
        <w:tabs>
          <w:tab w:val="left" w:pos="900"/>
          <w:tab w:val="left" w:pos="2160"/>
        </w:tabs>
        <w:spacing w:before="120" w:after="120" w:line="380" w:lineRule="exact"/>
        <w:ind w:left="605" w:hanging="605"/>
        <w:jc w:val="thaiDistribute"/>
        <w:rPr>
          <w:rFonts w:asciiTheme="majorBidi" w:hAnsiTheme="majorBidi" w:cstheme="majorBidi"/>
        </w:rPr>
      </w:pPr>
    </w:p>
    <w:p w14:paraId="747B85F3" w14:textId="77777777" w:rsidR="00AB170B" w:rsidRPr="00BC5AC5" w:rsidRDefault="00AB170B" w:rsidP="00AB170B">
      <w:pPr>
        <w:overflowPunct/>
        <w:autoSpaceDE/>
        <w:autoSpaceDN/>
        <w:adjustRightInd/>
        <w:textAlignment w:val="auto"/>
        <w:rPr>
          <w:rFonts w:asciiTheme="majorBidi" w:hAnsiTheme="majorBidi" w:cstheme="majorBidi"/>
        </w:rPr>
      </w:pPr>
    </w:p>
    <w:p w14:paraId="41CEC093" w14:textId="77777777" w:rsidR="00AB170B" w:rsidRPr="00BC5AC5" w:rsidRDefault="00AB170B" w:rsidP="00AB170B">
      <w:pPr>
        <w:overflowPunct/>
        <w:autoSpaceDE/>
        <w:autoSpaceDN/>
        <w:adjustRightInd/>
        <w:textAlignment w:val="auto"/>
        <w:rPr>
          <w:rFonts w:asciiTheme="majorBidi" w:hAnsiTheme="majorBidi" w:cstheme="majorBidi"/>
        </w:rPr>
        <w:sectPr w:rsidR="00AB170B" w:rsidRPr="00BC5AC5" w:rsidSect="00E21396">
          <w:pgSz w:w="11909" w:h="16834" w:code="9"/>
          <w:pgMar w:top="1296" w:right="994" w:bottom="1080" w:left="993" w:header="706" w:footer="706" w:gutter="0"/>
          <w:cols w:space="720"/>
          <w:docGrid w:linePitch="360"/>
        </w:sectPr>
      </w:pPr>
    </w:p>
    <w:p w14:paraId="3A9BB4AF" w14:textId="419CAF6E" w:rsidR="00AB170B" w:rsidRDefault="00AB170B" w:rsidP="00C060FA">
      <w:pPr>
        <w:spacing w:after="120" w:line="380" w:lineRule="exact"/>
        <w:ind w:left="426"/>
        <w:jc w:val="distribute"/>
        <w:rPr>
          <w:rFonts w:asciiTheme="majorBidi" w:hAnsiTheme="majorBidi" w:cstheme="majorBidi"/>
        </w:rPr>
      </w:pPr>
      <w:r w:rsidRPr="00BC5AC5">
        <w:rPr>
          <w:rFonts w:asciiTheme="majorBidi" w:hAnsiTheme="majorBidi" w:cstheme="majorBidi"/>
        </w:rPr>
        <w:lastRenderedPageBreak/>
        <w:t>The following tables present revenue and profit</w:t>
      </w:r>
      <w:r w:rsidR="00F900E8">
        <w:rPr>
          <w:rFonts w:asciiTheme="majorBidi" w:hAnsiTheme="majorBidi" w:cstheme="majorBidi"/>
        </w:rPr>
        <w:t xml:space="preserve"> </w:t>
      </w:r>
      <w:r w:rsidR="00267E44">
        <w:rPr>
          <w:rFonts w:asciiTheme="majorBidi" w:hAnsiTheme="majorBidi" w:cstheme="majorBidi"/>
        </w:rPr>
        <w:t>(loss)</w:t>
      </w:r>
      <w:r w:rsidRPr="00BC5AC5">
        <w:rPr>
          <w:rFonts w:asciiTheme="majorBidi" w:hAnsiTheme="majorBidi" w:cstheme="majorBidi"/>
        </w:rPr>
        <w:t xml:space="preserve"> information regarding the Group’s operating segments for the years ended 31 December </w:t>
      </w:r>
      <w:r w:rsidR="00144E6E" w:rsidRPr="00BC5AC5">
        <w:rPr>
          <w:rFonts w:asciiTheme="majorBidi" w:hAnsiTheme="majorBidi" w:cstheme="majorBidi"/>
        </w:rPr>
        <w:t>202</w:t>
      </w:r>
      <w:r w:rsidR="0093273E">
        <w:rPr>
          <w:rFonts w:asciiTheme="majorBidi" w:hAnsiTheme="majorBidi" w:cstheme="majorBidi"/>
        </w:rPr>
        <w:t>5</w:t>
      </w:r>
      <w:r w:rsidRPr="00BC5AC5">
        <w:rPr>
          <w:rFonts w:asciiTheme="majorBidi" w:hAnsiTheme="majorBidi" w:cstheme="majorBidi"/>
        </w:rPr>
        <w:t xml:space="preserve"> and </w:t>
      </w:r>
      <w:r w:rsidR="00144E6E" w:rsidRPr="00BC5AC5">
        <w:rPr>
          <w:rFonts w:asciiTheme="majorBidi" w:hAnsiTheme="majorBidi" w:cstheme="majorBidi"/>
        </w:rPr>
        <w:t>202</w:t>
      </w:r>
      <w:r w:rsidR="0093273E">
        <w:rPr>
          <w:rFonts w:asciiTheme="majorBidi" w:hAnsiTheme="majorBidi" w:cstheme="majorBidi"/>
        </w:rPr>
        <w:t>4</w:t>
      </w:r>
      <w:r w:rsidR="00A314FA">
        <w:rPr>
          <w:rFonts w:asciiTheme="majorBidi" w:hAnsiTheme="majorBidi" w:cstheme="majorBidi"/>
        </w:rPr>
        <w:t>,</w:t>
      </w:r>
      <w:r w:rsidR="00DB6A29">
        <w:rPr>
          <w:rFonts w:asciiTheme="majorBidi" w:hAnsiTheme="majorBidi" w:cstheme="majorBidi"/>
        </w:rPr>
        <w:t xml:space="preserve"> </w:t>
      </w:r>
      <w:r w:rsidR="00A314FA">
        <w:rPr>
          <w:rFonts w:asciiTheme="majorBidi" w:hAnsiTheme="majorBidi" w:cstheme="majorBidi"/>
        </w:rPr>
        <w:t>respectively</w:t>
      </w:r>
    </w:p>
    <w:tbl>
      <w:tblPr>
        <w:tblW w:w="14884" w:type="dxa"/>
        <w:tblLayout w:type="fixed"/>
        <w:tblLook w:val="04A0" w:firstRow="1" w:lastRow="0" w:firstColumn="1" w:lastColumn="0" w:noHBand="0" w:noVBand="1"/>
      </w:tblPr>
      <w:tblGrid>
        <w:gridCol w:w="3399"/>
        <w:gridCol w:w="1148"/>
        <w:gridCol w:w="1148"/>
        <w:gridCol w:w="1148"/>
        <w:gridCol w:w="1148"/>
        <w:gridCol w:w="1149"/>
        <w:gridCol w:w="1148"/>
        <w:gridCol w:w="1148"/>
        <w:gridCol w:w="1149"/>
        <w:gridCol w:w="1149"/>
        <w:gridCol w:w="1150"/>
      </w:tblGrid>
      <w:tr w:rsidR="00E66154" w:rsidRPr="00267E44" w14:paraId="2DC13991" w14:textId="77777777" w:rsidTr="00D32890">
        <w:trPr>
          <w:trHeight w:val="20"/>
        </w:trPr>
        <w:tc>
          <w:tcPr>
            <w:tcW w:w="3399" w:type="dxa"/>
          </w:tcPr>
          <w:p w14:paraId="5727E947" w14:textId="77777777" w:rsidR="00E66154" w:rsidRPr="00267E44" w:rsidRDefault="00E66154" w:rsidP="00D32890">
            <w:pPr>
              <w:ind w:left="72"/>
              <w:jc w:val="thaiDistribute"/>
              <w:rPr>
                <w:rFonts w:asciiTheme="majorBidi" w:hAnsiTheme="majorBidi" w:cstheme="majorBidi"/>
                <w:sz w:val="28"/>
                <w:szCs w:val="28"/>
              </w:rPr>
            </w:pPr>
          </w:p>
        </w:tc>
        <w:tc>
          <w:tcPr>
            <w:tcW w:w="11485" w:type="dxa"/>
            <w:gridSpan w:val="10"/>
          </w:tcPr>
          <w:p w14:paraId="312D3118" w14:textId="77777777" w:rsidR="00E66154" w:rsidRPr="00267E44" w:rsidRDefault="00E66154" w:rsidP="00D32890">
            <w:pPr>
              <w:jc w:val="right"/>
              <w:rPr>
                <w:rFonts w:asciiTheme="majorBidi" w:hAnsiTheme="majorBidi" w:cstheme="majorBidi"/>
                <w:sz w:val="28"/>
                <w:szCs w:val="28"/>
                <w:u w:val="single"/>
                <w:cs/>
              </w:rPr>
            </w:pPr>
            <w:r w:rsidRPr="00267E44">
              <w:rPr>
                <w:rFonts w:asciiTheme="majorBidi" w:hAnsiTheme="majorBidi" w:cstheme="majorBidi"/>
                <w:sz w:val="28"/>
                <w:szCs w:val="28"/>
              </w:rPr>
              <w:t>(Unit: Million Baht)</w:t>
            </w:r>
          </w:p>
        </w:tc>
      </w:tr>
      <w:tr w:rsidR="00BC4904" w:rsidRPr="00267E44" w14:paraId="749EB086" w14:textId="77777777" w:rsidTr="00D32890">
        <w:trPr>
          <w:trHeight w:val="20"/>
        </w:trPr>
        <w:tc>
          <w:tcPr>
            <w:tcW w:w="3399" w:type="dxa"/>
          </w:tcPr>
          <w:p w14:paraId="4AC86DED" w14:textId="77777777" w:rsidR="00BC4904" w:rsidRPr="00267E44" w:rsidRDefault="00BC4904" w:rsidP="00D32890">
            <w:pPr>
              <w:ind w:left="72"/>
              <w:jc w:val="thaiDistribute"/>
              <w:rPr>
                <w:rFonts w:asciiTheme="majorBidi" w:hAnsiTheme="majorBidi" w:cstheme="majorBidi"/>
                <w:sz w:val="28"/>
                <w:szCs w:val="28"/>
              </w:rPr>
            </w:pPr>
          </w:p>
        </w:tc>
        <w:tc>
          <w:tcPr>
            <w:tcW w:w="2296" w:type="dxa"/>
            <w:gridSpan w:val="2"/>
            <w:hideMark/>
          </w:tcPr>
          <w:p w14:paraId="221FCC32" w14:textId="77777777" w:rsidR="00267E44" w:rsidRDefault="00BC4904" w:rsidP="00D32890">
            <w:pPr>
              <w:pBdr>
                <w:bottom w:val="single" w:sz="4" w:space="1" w:color="auto"/>
              </w:pBdr>
              <w:jc w:val="center"/>
              <w:rPr>
                <w:rFonts w:asciiTheme="majorBidi" w:hAnsiTheme="majorBidi" w:cstheme="majorBidi"/>
                <w:sz w:val="28"/>
                <w:szCs w:val="28"/>
              </w:rPr>
            </w:pPr>
            <w:r w:rsidRPr="00267E44">
              <w:rPr>
                <w:rFonts w:asciiTheme="majorBidi" w:hAnsiTheme="majorBidi" w:cstheme="majorBidi"/>
                <w:sz w:val="28"/>
                <w:szCs w:val="28"/>
              </w:rPr>
              <w:t xml:space="preserve">Revenue from </w:t>
            </w:r>
          </w:p>
          <w:p w14:paraId="2A2560DB" w14:textId="769736D7" w:rsidR="00BC4904" w:rsidRPr="00267E44" w:rsidRDefault="00BC4904" w:rsidP="00D32890">
            <w:pPr>
              <w:pBdr>
                <w:bottom w:val="single" w:sz="4" w:space="1" w:color="auto"/>
              </w:pBdr>
              <w:jc w:val="center"/>
              <w:rPr>
                <w:rFonts w:asciiTheme="majorBidi" w:hAnsiTheme="majorBidi" w:cstheme="majorBidi"/>
                <w:sz w:val="28"/>
                <w:szCs w:val="28"/>
              </w:rPr>
            </w:pPr>
            <w:r w:rsidRPr="00267E44">
              <w:rPr>
                <w:rFonts w:asciiTheme="majorBidi" w:hAnsiTheme="majorBidi" w:cstheme="majorBidi"/>
                <w:sz w:val="28"/>
                <w:szCs w:val="28"/>
              </w:rPr>
              <w:t>construction contracts</w:t>
            </w:r>
          </w:p>
        </w:tc>
        <w:tc>
          <w:tcPr>
            <w:tcW w:w="4593" w:type="dxa"/>
            <w:gridSpan w:val="4"/>
          </w:tcPr>
          <w:p w14:paraId="77017B49" w14:textId="77777777" w:rsidR="00BC4904" w:rsidRPr="00267E44" w:rsidRDefault="00BC4904" w:rsidP="00D32890">
            <w:pPr>
              <w:pBdr>
                <w:bottom w:val="single" w:sz="4" w:space="1" w:color="auto"/>
              </w:pBdr>
              <w:jc w:val="center"/>
              <w:rPr>
                <w:rFonts w:asciiTheme="majorBidi" w:hAnsiTheme="majorBidi" w:cstheme="majorBidi"/>
                <w:sz w:val="28"/>
                <w:szCs w:val="28"/>
              </w:rPr>
            </w:pPr>
          </w:p>
          <w:p w14:paraId="0EE39589" w14:textId="77777777" w:rsidR="00BC4904" w:rsidRPr="00267E44" w:rsidRDefault="00BC4904" w:rsidP="00D32890">
            <w:pPr>
              <w:pBdr>
                <w:bottom w:val="single" w:sz="4" w:space="1" w:color="auto"/>
              </w:pBdr>
              <w:jc w:val="center"/>
              <w:rPr>
                <w:rFonts w:asciiTheme="majorBidi" w:hAnsiTheme="majorBidi" w:cstheme="majorBidi"/>
                <w:sz w:val="28"/>
                <w:szCs w:val="28"/>
              </w:rPr>
            </w:pPr>
            <w:r w:rsidRPr="00267E44">
              <w:rPr>
                <w:rFonts w:asciiTheme="majorBidi" w:hAnsiTheme="majorBidi" w:cstheme="majorBidi"/>
                <w:sz w:val="28"/>
                <w:szCs w:val="28"/>
              </w:rPr>
              <w:t>Revenue from sales and services</w:t>
            </w:r>
          </w:p>
        </w:tc>
        <w:tc>
          <w:tcPr>
            <w:tcW w:w="2297" w:type="dxa"/>
            <w:gridSpan w:val="2"/>
          </w:tcPr>
          <w:p w14:paraId="0E467F59" w14:textId="77777777" w:rsidR="00BC4904" w:rsidRPr="00267E44" w:rsidRDefault="00BC4904" w:rsidP="00D32890">
            <w:pPr>
              <w:pBdr>
                <w:bottom w:val="single" w:sz="4" w:space="1" w:color="auto"/>
              </w:pBdr>
              <w:jc w:val="center"/>
              <w:rPr>
                <w:rFonts w:asciiTheme="majorBidi" w:hAnsiTheme="majorBidi" w:cstheme="majorBidi"/>
                <w:sz w:val="28"/>
                <w:szCs w:val="28"/>
              </w:rPr>
            </w:pPr>
            <w:r w:rsidRPr="00267E44">
              <w:rPr>
                <w:rFonts w:asciiTheme="majorBidi" w:hAnsiTheme="majorBidi" w:cstheme="majorBidi"/>
                <w:sz w:val="28"/>
                <w:szCs w:val="28"/>
              </w:rPr>
              <w:t xml:space="preserve">Revenue from </w:t>
            </w:r>
          </w:p>
          <w:p w14:paraId="4BEC5F8B" w14:textId="6F89A331" w:rsidR="00BC4904" w:rsidRPr="00267E44" w:rsidRDefault="00BC4904" w:rsidP="00D32890">
            <w:pPr>
              <w:pBdr>
                <w:bottom w:val="single" w:sz="4" w:space="1" w:color="auto"/>
              </w:pBdr>
              <w:jc w:val="center"/>
              <w:rPr>
                <w:rFonts w:asciiTheme="majorBidi" w:hAnsiTheme="majorBidi" w:cstheme="majorBidi"/>
                <w:sz w:val="28"/>
                <w:szCs w:val="28"/>
              </w:rPr>
            </w:pPr>
            <w:r w:rsidRPr="00267E44">
              <w:rPr>
                <w:rFonts w:asciiTheme="majorBidi" w:hAnsiTheme="majorBidi" w:cstheme="majorBidi"/>
                <w:sz w:val="28"/>
                <w:szCs w:val="28"/>
              </w:rPr>
              <w:t>digital assets</w:t>
            </w:r>
          </w:p>
        </w:tc>
        <w:tc>
          <w:tcPr>
            <w:tcW w:w="2299" w:type="dxa"/>
            <w:gridSpan w:val="2"/>
          </w:tcPr>
          <w:p w14:paraId="461A28DE" w14:textId="77777777" w:rsidR="00BC4904" w:rsidRPr="00267E44" w:rsidRDefault="00BC4904" w:rsidP="00D32890">
            <w:pPr>
              <w:jc w:val="center"/>
              <w:rPr>
                <w:rFonts w:asciiTheme="majorBidi" w:hAnsiTheme="majorBidi" w:cstheme="majorBidi"/>
                <w:sz w:val="28"/>
                <w:szCs w:val="28"/>
              </w:rPr>
            </w:pPr>
          </w:p>
        </w:tc>
      </w:tr>
      <w:tr w:rsidR="00BC4904" w:rsidRPr="00267E44" w14:paraId="71A19F3B" w14:textId="77777777" w:rsidTr="00D32890">
        <w:trPr>
          <w:trHeight w:val="20"/>
        </w:trPr>
        <w:tc>
          <w:tcPr>
            <w:tcW w:w="3399" w:type="dxa"/>
          </w:tcPr>
          <w:p w14:paraId="06E709C2" w14:textId="77777777" w:rsidR="00BC4904" w:rsidRPr="00267E44" w:rsidRDefault="00BC4904" w:rsidP="00D32890">
            <w:pPr>
              <w:ind w:left="72"/>
              <w:jc w:val="thaiDistribute"/>
              <w:rPr>
                <w:rFonts w:asciiTheme="majorBidi" w:hAnsiTheme="majorBidi" w:cstheme="majorBidi"/>
                <w:sz w:val="28"/>
                <w:szCs w:val="28"/>
              </w:rPr>
            </w:pPr>
          </w:p>
        </w:tc>
        <w:tc>
          <w:tcPr>
            <w:tcW w:w="2296" w:type="dxa"/>
            <w:gridSpan w:val="2"/>
            <w:vAlign w:val="bottom"/>
          </w:tcPr>
          <w:p w14:paraId="5E511F36" w14:textId="4126AA34" w:rsidR="00BC4904" w:rsidRPr="00267E44" w:rsidRDefault="00BC4904" w:rsidP="00D32890">
            <w:pPr>
              <w:pBdr>
                <w:bottom w:val="single" w:sz="4" w:space="1" w:color="auto"/>
              </w:pBdr>
              <w:jc w:val="center"/>
              <w:rPr>
                <w:rFonts w:asciiTheme="majorBidi" w:hAnsiTheme="majorBidi" w:cstheme="majorBidi"/>
                <w:sz w:val="28"/>
                <w:szCs w:val="28"/>
              </w:rPr>
            </w:pPr>
            <w:r w:rsidRPr="00267E44">
              <w:rPr>
                <w:rFonts w:asciiTheme="majorBidi" w:hAnsiTheme="majorBidi" w:cstheme="majorBidi"/>
                <w:sz w:val="28"/>
                <w:szCs w:val="28"/>
              </w:rPr>
              <w:t>Engineering and Construction (EPC)</w:t>
            </w:r>
          </w:p>
        </w:tc>
        <w:tc>
          <w:tcPr>
            <w:tcW w:w="2296" w:type="dxa"/>
            <w:gridSpan w:val="2"/>
            <w:vAlign w:val="bottom"/>
            <w:hideMark/>
          </w:tcPr>
          <w:p w14:paraId="69274131" w14:textId="77777777" w:rsidR="00BC4904" w:rsidRPr="00267E44" w:rsidRDefault="00BC4904" w:rsidP="00D32890">
            <w:pPr>
              <w:pBdr>
                <w:bottom w:val="single" w:sz="4" w:space="1" w:color="auto"/>
              </w:pBdr>
              <w:jc w:val="center"/>
              <w:rPr>
                <w:rFonts w:asciiTheme="majorBidi" w:hAnsiTheme="majorBidi" w:cstheme="majorBidi"/>
                <w:sz w:val="28"/>
                <w:szCs w:val="28"/>
              </w:rPr>
            </w:pPr>
            <w:r w:rsidRPr="00267E44">
              <w:rPr>
                <w:rFonts w:asciiTheme="majorBidi" w:hAnsiTheme="majorBidi" w:cstheme="majorBidi"/>
                <w:sz w:val="28"/>
                <w:szCs w:val="28"/>
              </w:rPr>
              <w:t>Revenue from sales</w:t>
            </w:r>
          </w:p>
          <w:p w14:paraId="21FCE831" w14:textId="77777777" w:rsidR="00BC4904" w:rsidRPr="00267E44" w:rsidRDefault="00BC4904" w:rsidP="00D32890">
            <w:pPr>
              <w:pBdr>
                <w:bottom w:val="single" w:sz="4" w:space="1" w:color="auto"/>
              </w:pBdr>
              <w:jc w:val="center"/>
              <w:rPr>
                <w:rFonts w:asciiTheme="majorBidi" w:hAnsiTheme="majorBidi" w:cstheme="majorBidi"/>
                <w:sz w:val="28"/>
                <w:szCs w:val="28"/>
                <w:u w:val="single"/>
                <w:cs/>
              </w:rPr>
            </w:pPr>
            <w:r w:rsidRPr="00267E44">
              <w:rPr>
                <w:rFonts w:asciiTheme="majorBidi" w:hAnsiTheme="majorBidi" w:cstheme="majorBidi"/>
                <w:sz w:val="28"/>
                <w:szCs w:val="28"/>
              </w:rPr>
              <w:t>of construction materials</w:t>
            </w:r>
          </w:p>
        </w:tc>
        <w:tc>
          <w:tcPr>
            <w:tcW w:w="2297" w:type="dxa"/>
            <w:gridSpan w:val="2"/>
            <w:vAlign w:val="bottom"/>
            <w:hideMark/>
          </w:tcPr>
          <w:p w14:paraId="7E646F25" w14:textId="77777777" w:rsidR="00BC4904" w:rsidRPr="00267E44" w:rsidRDefault="00BC4904" w:rsidP="00D32890">
            <w:pPr>
              <w:pBdr>
                <w:bottom w:val="single" w:sz="4" w:space="1" w:color="auto"/>
              </w:pBdr>
              <w:jc w:val="center"/>
              <w:rPr>
                <w:rFonts w:asciiTheme="majorBidi" w:hAnsiTheme="majorBidi" w:cstheme="majorBidi"/>
                <w:sz w:val="28"/>
                <w:szCs w:val="28"/>
                <w:u w:val="single"/>
              </w:rPr>
            </w:pPr>
            <w:r w:rsidRPr="00267E44">
              <w:rPr>
                <w:rFonts w:asciiTheme="majorBidi" w:hAnsiTheme="majorBidi" w:cstheme="majorBidi"/>
                <w:sz w:val="28"/>
                <w:szCs w:val="28"/>
              </w:rPr>
              <w:t>Water resources management</w:t>
            </w:r>
          </w:p>
        </w:tc>
        <w:tc>
          <w:tcPr>
            <w:tcW w:w="2297" w:type="dxa"/>
            <w:gridSpan w:val="2"/>
            <w:vAlign w:val="bottom"/>
            <w:hideMark/>
          </w:tcPr>
          <w:p w14:paraId="6E08EC5A" w14:textId="6419C7DD" w:rsidR="00BC4904" w:rsidRPr="00267E44" w:rsidRDefault="00BC4904" w:rsidP="00D32890">
            <w:pPr>
              <w:pBdr>
                <w:bottom w:val="single" w:sz="4" w:space="1" w:color="auto"/>
              </w:pBdr>
              <w:jc w:val="center"/>
              <w:rPr>
                <w:rFonts w:asciiTheme="majorBidi" w:hAnsiTheme="majorBidi" w:cstheme="majorBidi"/>
                <w:sz w:val="28"/>
                <w:szCs w:val="28"/>
              </w:rPr>
            </w:pPr>
            <w:r w:rsidRPr="00267E44">
              <w:rPr>
                <w:rFonts w:asciiTheme="majorBidi" w:hAnsiTheme="majorBidi" w:cstheme="majorBidi"/>
                <w:sz w:val="28"/>
                <w:szCs w:val="28"/>
              </w:rPr>
              <w:t>Mining</w:t>
            </w:r>
          </w:p>
        </w:tc>
        <w:tc>
          <w:tcPr>
            <w:tcW w:w="2299" w:type="dxa"/>
            <w:gridSpan w:val="2"/>
            <w:vAlign w:val="bottom"/>
            <w:hideMark/>
          </w:tcPr>
          <w:p w14:paraId="67603A18" w14:textId="77777777" w:rsidR="00BC4904" w:rsidRPr="00267E44" w:rsidRDefault="00BC4904" w:rsidP="00D32890">
            <w:pPr>
              <w:pBdr>
                <w:bottom w:val="single" w:sz="4" w:space="1" w:color="auto"/>
              </w:pBdr>
              <w:jc w:val="center"/>
              <w:rPr>
                <w:rFonts w:asciiTheme="majorBidi" w:hAnsiTheme="majorBidi" w:cstheme="majorBidi"/>
                <w:sz w:val="28"/>
                <w:szCs w:val="28"/>
              </w:rPr>
            </w:pPr>
            <w:r w:rsidRPr="00267E44">
              <w:rPr>
                <w:rFonts w:asciiTheme="majorBidi" w:hAnsiTheme="majorBidi" w:cstheme="majorBidi"/>
                <w:sz w:val="28"/>
                <w:szCs w:val="28"/>
              </w:rPr>
              <w:t>Total</w:t>
            </w:r>
          </w:p>
        </w:tc>
      </w:tr>
      <w:tr w:rsidR="00E66154" w:rsidRPr="00267E44" w14:paraId="78AA25A3" w14:textId="77777777" w:rsidTr="00D32890">
        <w:trPr>
          <w:trHeight w:val="57"/>
        </w:trPr>
        <w:tc>
          <w:tcPr>
            <w:tcW w:w="3399" w:type="dxa"/>
          </w:tcPr>
          <w:p w14:paraId="60668594" w14:textId="77777777" w:rsidR="00E66154" w:rsidRPr="00267E44" w:rsidRDefault="00E66154" w:rsidP="00D32890">
            <w:pPr>
              <w:ind w:left="72"/>
              <w:jc w:val="thaiDistribute"/>
              <w:rPr>
                <w:rFonts w:asciiTheme="majorBidi" w:hAnsiTheme="majorBidi" w:cstheme="majorBidi"/>
                <w:sz w:val="28"/>
                <w:szCs w:val="28"/>
              </w:rPr>
            </w:pPr>
          </w:p>
        </w:tc>
        <w:tc>
          <w:tcPr>
            <w:tcW w:w="1148" w:type="dxa"/>
            <w:vAlign w:val="center"/>
            <w:hideMark/>
          </w:tcPr>
          <w:p w14:paraId="581F7560" w14:textId="77777777" w:rsidR="00E66154" w:rsidRPr="00267E44" w:rsidRDefault="00E66154" w:rsidP="00D32890">
            <w:pPr>
              <w:jc w:val="center"/>
              <w:rPr>
                <w:rFonts w:asciiTheme="majorBidi" w:hAnsiTheme="majorBidi" w:cstheme="majorBidi"/>
                <w:sz w:val="28"/>
                <w:szCs w:val="28"/>
                <w:u w:val="single"/>
                <w:cs/>
              </w:rPr>
            </w:pPr>
            <w:r w:rsidRPr="00267E44">
              <w:rPr>
                <w:rFonts w:asciiTheme="majorBidi" w:hAnsiTheme="majorBidi" w:cstheme="majorBidi"/>
                <w:sz w:val="28"/>
                <w:szCs w:val="28"/>
                <w:u w:val="single"/>
              </w:rPr>
              <w:t>2025</w:t>
            </w:r>
          </w:p>
        </w:tc>
        <w:tc>
          <w:tcPr>
            <w:tcW w:w="1148" w:type="dxa"/>
            <w:vAlign w:val="center"/>
            <w:hideMark/>
          </w:tcPr>
          <w:p w14:paraId="49E6D252" w14:textId="77777777" w:rsidR="00E66154" w:rsidRPr="00267E44" w:rsidRDefault="00E66154" w:rsidP="00D32890">
            <w:pPr>
              <w:jc w:val="center"/>
              <w:rPr>
                <w:rFonts w:asciiTheme="majorBidi" w:hAnsiTheme="majorBidi" w:cstheme="majorBidi"/>
                <w:sz w:val="28"/>
                <w:szCs w:val="28"/>
                <w:u w:val="single"/>
              </w:rPr>
            </w:pPr>
            <w:r w:rsidRPr="00267E44">
              <w:rPr>
                <w:rFonts w:asciiTheme="majorBidi" w:hAnsiTheme="majorBidi" w:cstheme="majorBidi"/>
                <w:sz w:val="28"/>
                <w:szCs w:val="28"/>
                <w:u w:val="single"/>
              </w:rPr>
              <w:t>2024</w:t>
            </w:r>
          </w:p>
        </w:tc>
        <w:tc>
          <w:tcPr>
            <w:tcW w:w="1148" w:type="dxa"/>
            <w:vAlign w:val="center"/>
            <w:hideMark/>
          </w:tcPr>
          <w:p w14:paraId="371F6397" w14:textId="77777777" w:rsidR="00E66154" w:rsidRPr="00267E44" w:rsidRDefault="00E66154" w:rsidP="00D32890">
            <w:pPr>
              <w:jc w:val="center"/>
              <w:rPr>
                <w:rFonts w:asciiTheme="majorBidi" w:hAnsiTheme="majorBidi" w:cstheme="majorBidi"/>
                <w:sz w:val="28"/>
                <w:szCs w:val="28"/>
                <w:u w:val="single"/>
              </w:rPr>
            </w:pPr>
            <w:r w:rsidRPr="00267E44">
              <w:rPr>
                <w:rFonts w:asciiTheme="majorBidi" w:hAnsiTheme="majorBidi" w:cstheme="majorBidi"/>
                <w:sz w:val="28"/>
                <w:szCs w:val="28"/>
                <w:u w:val="single"/>
              </w:rPr>
              <w:t>2025</w:t>
            </w:r>
          </w:p>
        </w:tc>
        <w:tc>
          <w:tcPr>
            <w:tcW w:w="1148" w:type="dxa"/>
            <w:vAlign w:val="center"/>
            <w:hideMark/>
          </w:tcPr>
          <w:p w14:paraId="4A3C5C7D" w14:textId="77777777" w:rsidR="00E66154" w:rsidRPr="00267E44" w:rsidRDefault="00E66154" w:rsidP="00D32890">
            <w:pPr>
              <w:jc w:val="center"/>
              <w:rPr>
                <w:rFonts w:asciiTheme="majorBidi" w:hAnsiTheme="majorBidi" w:cstheme="majorBidi"/>
                <w:sz w:val="28"/>
                <w:szCs w:val="28"/>
                <w:u w:val="single"/>
              </w:rPr>
            </w:pPr>
            <w:r w:rsidRPr="00267E44">
              <w:rPr>
                <w:rFonts w:asciiTheme="majorBidi" w:hAnsiTheme="majorBidi" w:cstheme="majorBidi"/>
                <w:sz w:val="28"/>
                <w:szCs w:val="28"/>
                <w:u w:val="single"/>
              </w:rPr>
              <w:t>2024</w:t>
            </w:r>
          </w:p>
        </w:tc>
        <w:tc>
          <w:tcPr>
            <w:tcW w:w="1149" w:type="dxa"/>
            <w:vAlign w:val="center"/>
            <w:hideMark/>
          </w:tcPr>
          <w:p w14:paraId="08B50FF0" w14:textId="77777777" w:rsidR="00E66154" w:rsidRPr="00267E44" w:rsidRDefault="00E66154" w:rsidP="00D32890">
            <w:pPr>
              <w:jc w:val="center"/>
              <w:rPr>
                <w:rFonts w:asciiTheme="majorBidi" w:hAnsiTheme="majorBidi" w:cstheme="majorBidi"/>
                <w:sz w:val="28"/>
                <w:szCs w:val="28"/>
                <w:u w:val="single"/>
              </w:rPr>
            </w:pPr>
            <w:r w:rsidRPr="00267E44">
              <w:rPr>
                <w:rFonts w:asciiTheme="majorBidi" w:hAnsiTheme="majorBidi" w:cstheme="majorBidi"/>
                <w:sz w:val="28"/>
                <w:szCs w:val="28"/>
                <w:u w:val="single"/>
              </w:rPr>
              <w:t>2025</w:t>
            </w:r>
          </w:p>
        </w:tc>
        <w:tc>
          <w:tcPr>
            <w:tcW w:w="1148" w:type="dxa"/>
            <w:vAlign w:val="center"/>
            <w:hideMark/>
          </w:tcPr>
          <w:p w14:paraId="25312C93" w14:textId="77777777" w:rsidR="00E66154" w:rsidRPr="00267E44" w:rsidRDefault="00E66154" w:rsidP="00D32890">
            <w:pPr>
              <w:jc w:val="center"/>
              <w:rPr>
                <w:rFonts w:asciiTheme="majorBidi" w:hAnsiTheme="majorBidi" w:cstheme="majorBidi"/>
                <w:sz w:val="28"/>
                <w:szCs w:val="28"/>
                <w:u w:val="single"/>
              </w:rPr>
            </w:pPr>
            <w:r w:rsidRPr="00267E44">
              <w:rPr>
                <w:rFonts w:asciiTheme="majorBidi" w:hAnsiTheme="majorBidi" w:cstheme="majorBidi"/>
                <w:sz w:val="28"/>
                <w:szCs w:val="28"/>
                <w:u w:val="single"/>
              </w:rPr>
              <w:t>2024</w:t>
            </w:r>
          </w:p>
        </w:tc>
        <w:tc>
          <w:tcPr>
            <w:tcW w:w="1148" w:type="dxa"/>
            <w:vAlign w:val="center"/>
            <w:hideMark/>
          </w:tcPr>
          <w:p w14:paraId="6A87DAB1" w14:textId="77777777" w:rsidR="00E66154" w:rsidRPr="00267E44" w:rsidRDefault="00E66154" w:rsidP="00D32890">
            <w:pPr>
              <w:jc w:val="center"/>
              <w:rPr>
                <w:rFonts w:asciiTheme="majorBidi" w:hAnsiTheme="majorBidi" w:cstheme="majorBidi"/>
                <w:sz w:val="28"/>
                <w:szCs w:val="28"/>
                <w:u w:val="single"/>
              </w:rPr>
            </w:pPr>
            <w:r w:rsidRPr="00267E44">
              <w:rPr>
                <w:rFonts w:asciiTheme="majorBidi" w:hAnsiTheme="majorBidi" w:cstheme="majorBidi"/>
                <w:sz w:val="28"/>
                <w:szCs w:val="28"/>
                <w:u w:val="single"/>
              </w:rPr>
              <w:t>2025</w:t>
            </w:r>
          </w:p>
        </w:tc>
        <w:tc>
          <w:tcPr>
            <w:tcW w:w="1149" w:type="dxa"/>
            <w:vAlign w:val="center"/>
            <w:hideMark/>
          </w:tcPr>
          <w:p w14:paraId="78DDA997" w14:textId="77777777" w:rsidR="00E66154" w:rsidRPr="00267E44" w:rsidRDefault="00E66154" w:rsidP="00D32890">
            <w:pPr>
              <w:jc w:val="center"/>
              <w:rPr>
                <w:rFonts w:asciiTheme="majorBidi" w:hAnsiTheme="majorBidi" w:cstheme="majorBidi"/>
                <w:sz w:val="28"/>
                <w:szCs w:val="28"/>
                <w:u w:val="single"/>
              </w:rPr>
            </w:pPr>
            <w:r w:rsidRPr="00267E44">
              <w:rPr>
                <w:rFonts w:asciiTheme="majorBidi" w:hAnsiTheme="majorBidi" w:cstheme="majorBidi"/>
                <w:sz w:val="28"/>
                <w:szCs w:val="28"/>
                <w:u w:val="single"/>
              </w:rPr>
              <w:t>2024</w:t>
            </w:r>
          </w:p>
        </w:tc>
        <w:tc>
          <w:tcPr>
            <w:tcW w:w="1149" w:type="dxa"/>
            <w:vAlign w:val="center"/>
            <w:hideMark/>
          </w:tcPr>
          <w:p w14:paraId="6ABFF845" w14:textId="77777777" w:rsidR="00E66154" w:rsidRPr="00267E44" w:rsidRDefault="00E66154" w:rsidP="00D32890">
            <w:pPr>
              <w:jc w:val="center"/>
              <w:rPr>
                <w:rFonts w:asciiTheme="majorBidi" w:hAnsiTheme="majorBidi" w:cstheme="majorBidi"/>
                <w:sz w:val="28"/>
                <w:szCs w:val="28"/>
                <w:u w:val="single"/>
              </w:rPr>
            </w:pPr>
            <w:r w:rsidRPr="00267E44">
              <w:rPr>
                <w:rFonts w:asciiTheme="majorBidi" w:hAnsiTheme="majorBidi" w:cstheme="majorBidi"/>
                <w:sz w:val="28"/>
                <w:szCs w:val="28"/>
                <w:u w:val="single"/>
              </w:rPr>
              <w:t>2025</w:t>
            </w:r>
          </w:p>
        </w:tc>
        <w:tc>
          <w:tcPr>
            <w:tcW w:w="1150" w:type="dxa"/>
            <w:vAlign w:val="center"/>
            <w:hideMark/>
          </w:tcPr>
          <w:p w14:paraId="61A456FD" w14:textId="77777777" w:rsidR="00E66154" w:rsidRPr="00267E44" w:rsidRDefault="00E66154" w:rsidP="00D32890">
            <w:pPr>
              <w:jc w:val="center"/>
              <w:rPr>
                <w:rFonts w:asciiTheme="majorBidi" w:hAnsiTheme="majorBidi" w:cstheme="majorBidi"/>
                <w:sz w:val="28"/>
                <w:szCs w:val="28"/>
                <w:u w:val="single"/>
              </w:rPr>
            </w:pPr>
            <w:r w:rsidRPr="00267E44">
              <w:rPr>
                <w:rFonts w:asciiTheme="majorBidi" w:hAnsiTheme="majorBidi" w:cstheme="majorBidi"/>
                <w:sz w:val="28"/>
                <w:szCs w:val="28"/>
                <w:u w:val="single"/>
              </w:rPr>
              <w:t>2024</w:t>
            </w:r>
          </w:p>
        </w:tc>
      </w:tr>
      <w:tr w:rsidR="00F82FE1" w:rsidRPr="00267E44" w14:paraId="14B4E781" w14:textId="77777777" w:rsidTr="00F82FE1">
        <w:trPr>
          <w:trHeight w:val="57"/>
        </w:trPr>
        <w:tc>
          <w:tcPr>
            <w:tcW w:w="3399" w:type="dxa"/>
            <w:vAlign w:val="center"/>
            <w:hideMark/>
          </w:tcPr>
          <w:p w14:paraId="3272D67A" w14:textId="77777777" w:rsidR="00F82FE1" w:rsidRPr="00267E44" w:rsidRDefault="00F82FE1" w:rsidP="00F82FE1">
            <w:pPr>
              <w:ind w:left="38"/>
              <w:rPr>
                <w:rFonts w:asciiTheme="majorBidi" w:hAnsiTheme="majorBidi" w:cstheme="majorBidi"/>
                <w:sz w:val="28"/>
                <w:szCs w:val="28"/>
              </w:rPr>
            </w:pPr>
            <w:r w:rsidRPr="00267E44">
              <w:rPr>
                <w:rFonts w:asciiTheme="majorBidi" w:hAnsiTheme="majorBidi" w:cstheme="majorBidi"/>
                <w:sz w:val="28"/>
                <w:szCs w:val="28"/>
              </w:rPr>
              <w:t>Revenue from external customers</w:t>
            </w:r>
          </w:p>
        </w:tc>
        <w:tc>
          <w:tcPr>
            <w:tcW w:w="1148" w:type="dxa"/>
            <w:vAlign w:val="bottom"/>
          </w:tcPr>
          <w:p w14:paraId="7A9ACE53" w14:textId="207C4414" w:rsidR="00F82FE1" w:rsidRPr="00267E44" w:rsidRDefault="00F82FE1" w:rsidP="00C060FA">
            <w:pPr>
              <w:pBdr>
                <w:bottom w:val="double" w:sz="4" w:space="1" w:color="auto"/>
              </w:pBdr>
              <w:tabs>
                <w:tab w:val="decimal" w:pos="727"/>
              </w:tabs>
              <w:jc w:val="center"/>
              <w:rPr>
                <w:rFonts w:asciiTheme="majorBidi" w:hAnsiTheme="majorBidi" w:cstheme="majorBidi"/>
                <w:sz w:val="28"/>
                <w:szCs w:val="28"/>
              </w:rPr>
            </w:pPr>
            <w:r w:rsidRPr="00267E44">
              <w:rPr>
                <w:rFonts w:asciiTheme="majorBidi" w:hAnsiTheme="majorBidi" w:cstheme="majorBidi"/>
                <w:sz w:val="28"/>
                <w:szCs w:val="28"/>
              </w:rPr>
              <w:t>524</w:t>
            </w:r>
          </w:p>
        </w:tc>
        <w:tc>
          <w:tcPr>
            <w:tcW w:w="1148" w:type="dxa"/>
            <w:vAlign w:val="bottom"/>
          </w:tcPr>
          <w:p w14:paraId="1FEA3559" w14:textId="1BE929F4" w:rsidR="00F82FE1" w:rsidRPr="00267E44" w:rsidRDefault="00F82FE1" w:rsidP="00C060FA">
            <w:pPr>
              <w:pBdr>
                <w:bottom w:val="double" w:sz="4" w:space="1" w:color="auto"/>
              </w:pBdr>
              <w:tabs>
                <w:tab w:val="decimal" w:pos="727"/>
              </w:tabs>
              <w:jc w:val="center"/>
              <w:rPr>
                <w:rFonts w:asciiTheme="majorBidi" w:hAnsiTheme="majorBidi" w:cstheme="majorBidi"/>
                <w:sz w:val="28"/>
                <w:szCs w:val="28"/>
              </w:rPr>
            </w:pPr>
            <w:r w:rsidRPr="00267E44">
              <w:rPr>
                <w:rFonts w:asciiTheme="majorBidi" w:hAnsiTheme="majorBidi" w:cstheme="majorBidi"/>
                <w:sz w:val="28"/>
                <w:szCs w:val="28"/>
              </w:rPr>
              <w:t>726</w:t>
            </w:r>
          </w:p>
        </w:tc>
        <w:tc>
          <w:tcPr>
            <w:tcW w:w="1148" w:type="dxa"/>
            <w:vAlign w:val="bottom"/>
          </w:tcPr>
          <w:p w14:paraId="770D6016" w14:textId="3BACEEF2" w:rsidR="00F82FE1" w:rsidRPr="00D31338" w:rsidRDefault="005B174D" w:rsidP="00C060FA">
            <w:pPr>
              <w:pBdr>
                <w:bottom w:val="double" w:sz="4" w:space="1" w:color="auto"/>
              </w:pBdr>
              <w:tabs>
                <w:tab w:val="decimal" w:pos="727"/>
              </w:tabs>
              <w:jc w:val="center"/>
              <w:rPr>
                <w:rFonts w:asciiTheme="majorBidi" w:hAnsiTheme="majorBidi" w:cstheme="majorBidi"/>
                <w:sz w:val="28"/>
                <w:szCs w:val="28"/>
              </w:rPr>
            </w:pPr>
            <w:r w:rsidRPr="00D31338">
              <w:rPr>
                <w:rFonts w:asciiTheme="majorBidi" w:hAnsiTheme="majorBidi" w:cstheme="majorBidi"/>
                <w:sz w:val="28"/>
                <w:szCs w:val="28"/>
              </w:rPr>
              <w:t>60</w:t>
            </w:r>
          </w:p>
        </w:tc>
        <w:tc>
          <w:tcPr>
            <w:tcW w:w="1148" w:type="dxa"/>
            <w:vAlign w:val="bottom"/>
          </w:tcPr>
          <w:p w14:paraId="572C1424" w14:textId="400BDA2D" w:rsidR="00F82FE1" w:rsidRPr="00267E44" w:rsidRDefault="00F82FE1" w:rsidP="00C060FA">
            <w:pPr>
              <w:pBdr>
                <w:bottom w:val="double" w:sz="4" w:space="1" w:color="auto"/>
              </w:pBdr>
              <w:tabs>
                <w:tab w:val="decimal" w:pos="727"/>
              </w:tabs>
              <w:jc w:val="center"/>
              <w:rPr>
                <w:rFonts w:asciiTheme="majorBidi" w:hAnsiTheme="majorBidi" w:cstheme="majorBidi"/>
                <w:sz w:val="28"/>
                <w:szCs w:val="28"/>
              </w:rPr>
            </w:pPr>
            <w:r w:rsidRPr="00267E44">
              <w:rPr>
                <w:rFonts w:asciiTheme="majorBidi" w:hAnsiTheme="majorBidi" w:cstheme="majorBidi"/>
                <w:sz w:val="28"/>
                <w:szCs w:val="28"/>
                <w:cs/>
              </w:rPr>
              <w:t>21</w:t>
            </w:r>
          </w:p>
        </w:tc>
        <w:tc>
          <w:tcPr>
            <w:tcW w:w="1149" w:type="dxa"/>
            <w:vAlign w:val="bottom"/>
          </w:tcPr>
          <w:p w14:paraId="510D9580" w14:textId="67E62757" w:rsidR="00F82FE1" w:rsidRPr="00D31338" w:rsidRDefault="005B174D" w:rsidP="00C060FA">
            <w:pPr>
              <w:pBdr>
                <w:bottom w:val="double" w:sz="4" w:space="1" w:color="auto"/>
              </w:pBdr>
              <w:tabs>
                <w:tab w:val="decimal" w:pos="727"/>
              </w:tabs>
              <w:jc w:val="center"/>
              <w:rPr>
                <w:rFonts w:asciiTheme="majorBidi" w:hAnsiTheme="majorBidi" w:cstheme="majorBidi"/>
                <w:sz w:val="28"/>
                <w:szCs w:val="28"/>
              </w:rPr>
            </w:pPr>
            <w:r w:rsidRPr="00D31338">
              <w:rPr>
                <w:rFonts w:asciiTheme="majorBidi" w:hAnsiTheme="majorBidi" w:cstheme="majorBidi"/>
                <w:sz w:val="28"/>
                <w:szCs w:val="28"/>
              </w:rPr>
              <w:t>2</w:t>
            </w:r>
            <w:r w:rsidR="00F82FE1" w:rsidRPr="00D31338">
              <w:rPr>
                <w:rFonts w:asciiTheme="majorBidi" w:hAnsiTheme="majorBidi" w:cstheme="majorBidi"/>
                <w:sz w:val="28"/>
                <w:szCs w:val="28"/>
              </w:rPr>
              <w:t>8</w:t>
            </w:r>
          </w:p>
        </w:tc>
        <w:tc>
          <w:tcPr>
            <w:tcW w:w="1148" w:type="dxa"/>
            <w:vAlign w:val="bottom"/>
          </w:tcPr>
          <w:p w14:paraId="112D22F9" w14:textId="5A170171" w:rsidR="00F82FE1" w:rsidRPr="00267E44" w:rsidRDefault="00F82FE1" w:rsidP="00C060FA">
            <w:pPr>
              <w:pBdr>
                <w:bottom w:val="double" w:sz="4" w:space="1" w:color="auto"/>
              </w:pBdr>
              <w:tabs>
                <w:tab w:val="decimal" w:pos="727"/>
              </w:tabs>
              <w:jc w:val="center"/>
              <w:rPr>
                <w:rFonts w:asciiTheme="majorBidi" w:hAnsiTheme="majorBidi" w:cstheme="majorBidi"/>
                <w:sz w:val="28"/>
                <w:szCs w:val="28"/>
              </w:rPr>
            </w:pPr>
            <w:r w:rsidRPr="00267E44">
              <w:rPr>
                <w:rFonts w:asciiTheme="majorBidi" w:hAnsiTheme="majorBidi" w:cstheme="majorBidi"/>
                <w:sz w:val="28"/>
                <w:szCs w:val="28"/>
              </w:rPr>
              <w:t>39</w:t>
            </w:r>
          </w:p>
        </w:tc>
        <w:tc>
          <w:tcPr>
            <w:tcW w:w="1148" w:type="dxa"/>
            <w:vAlign w:val="bottom"/>
          </w:tcPr>
          <w:p w14:paraId="0BA36B46" w14:textId="20228F77" w:rsidR="00F82FE1" w:rsidRPr="00267E44" w:rsidRDefault="00F82FE1" w:rsidP="00C060FA">
            <w:pPr>
              <w:pBdr>
                <w:bottom w:val="double" w:sz="4" w:space="1" w:color="auto"/>
              </w:pBdr>
              <w:tabs>
                <w:tab w:val="decimal" w:pos="727"/>
              </w:tabs>
              <w:jc w:val="center"/>
              <w:rPr>
                <w:rFonts w:asciiTheme="majorBidi" w:hAnsiTheme="majorBidi" w:cstheme="majorBidi"/>
                <w:sz w:val="28"/>
                <w:szCs w:val="28"/>
              </w:rPr>
            </w:pPr>
            <w:r w:rsidRPr="00267E44">
              <w:rPr>
                <w:rFonts w:asciiTheme="majorBidi" w:hAnsiTheme="majorBidi" w:cstheme="majorBidi"/>
                <w:sz w:val="28"/>
                <w:szCs w:val="28"/>
              </w:rPr>
              <w:t>302</w:t>
            </w:r>
          </w:p>
        </w:tc>
        <w:tc>
          <w:tcPr>
            <w:tcW w:w="1149" w:type="dxa"/>
            <w:vAlign w:val="bottom"/>
          </w:tcPr>
          <w:p w14:paraId="1757147B" w14:textId="426F9181" w:rsidR="00F82FE1" w:rsidRPr="00267E44" w:rsidRDefault="00F82FE1" w:rsidP="00C060FA">
            <w:pPr>
              <w:pBdr>
                <w:bottom w:val="double" w:sz="4" w:space="1" w:color="auto"/>
              </w:pBdr>
              <w:tabs>
                <w:tab w:val="decimal" w:pos="727"/>
              </w:tabs>
              <w:jc w:val="center"/>
              <w:rPr>
                <w:rFonts w:asciiTheme="majorBidi" w:hAnsiTheme="majorBidi" w:cstheme="majorBidi"/>
                <w:sz w:val="28"/>
                <w:szCs w:val="28"/>
              </w:rPr>
            </w:pPr>
            <w:r w:rsidRPr="00267E44">
              <w:rPr>
                <w:rFonts w:asciiTheme="majorBidi" w:hAnsiTheme="majorBidi" w:cstheme="majorBidi"/>
                <w:sz w:val="28"/>
                <w:szCs w:val="28"/>
              </w:rPr>
              <w:t>550</w:t>
            </w:r>
          </w:p>
        </w:tc>
        <w:tc>
          <w:tcPr>
            <w:tcW w:w="1149" w:type="dxa"/>
            <w:vAlign w:val="bottom"/>
          </w:tcPr>
          <w:p w14:paraId="02B96111" w14:textId="4C1D3D4A" w:rsidR="00F82FE1" w:rsidRPr="00267E44" w:rsidRDefault="00F82FE1" w:rsidP="00C060FA">
            <w:pPr>
              <w:pBdr>
                <w:bottom w:val="double" w:sz="4" w:space="1" w:color="auto"/>
              </w:pBdr>
              <w:tabs>
                <w:tab w:val="decimal" w:pos="727"/>
              </w:tabs>
              <w:jc w:val="center"/>
              <w:rPr>
                <w:rFonts w:asciiTheme="majorBidi" w:hAnsiTheme="majorBidi" w:cstheme="majorBidi"/>
                <w:sz w:val="28"/>
                <w:szCs w:val="28"/>
              </w:rPr>
            </w:pPr>
            <w:r w:rsidRPr="00267E44">
              <w:rPr>
                <w:rFonts w:asciiTheme="majorBidi" w:hAnsiTheme="majorBidi" w:cstheme="majorBidi"/>
                <w:sz w:val="28"/>
                <w:szCs w:val="28"/>
              </w:rPr>
              <w:t>914</w:t>
            </w:r>
          </w:p>
        </w:tc>
        <w:tc>
          <w:tcPr>
            <w:tcW w:w="1150" w:type="dxa"/>
            <w:vAlign w:val="bottom"/>
          </w:tcPr>
          <w:p w14:paraId="1CCD8D5D" w14:textId="6CCC43A0" w:rsidR="00F82FE1" w:rsidRPr="00267E44" w:rsidRDefault="00F82FE1" w:rsidP="00C060FA">
            <w:pPr>
              <w:pBdr>
                <w:bottom w:val="double" w:sz="4" w:space="1" w:color="auto"/>
              </w:pBdr>
              <w:tabs>
                <w:tab w:val="decimal" w:pos="727"/>
              </w:tabs>
              <w:jc w:val="center"/>
              <w:rPr>
                <w:rFonts w:asciiTheme="majorBidi" w:hAnsiTheme="majorBidi" w:cstheme="majorBidi"/>
                <w:sz w:val="28"/>
                <w:szCs w:val="28"/>
                <w:cs/>
              </w:rPr>
            </w:pPr>
            <w:r w:rsidRPr="00267E44">
              <w:rPr>
                <w:rFonts w:asciiTheme="majorBidi" w:hAnsiTheme="majorBidi" w:cstheme="majorBidi"/>
                <w:sz w:val="28"/>
                <w:szCs w:val="28"/>
              </w:rPr>
              <w:t>1,336</w:t>
            </w:r>
          </w:p>
        </w:tc>
      </w:tr>
      <w:tr w:rsidR="00F82FE1" w:rsidRPr="00267E44" w14:paraId="64823EE9" w14:textId="77777777" w:rsidTr="00F82FE1">
        <w:trPr>
          <w:trHeight w:val="57"/>
        </w:trPr>
        <w:tc>
          <w:tcPr>
            <w:tcW w:w="3399" w:type="dxa"/>
            <w:vAlign w:val="center"/>
            <w:hideMark/>
          </w:tcPr>
          <w:p w14:paraId="7B220B9D" w14:textId="77777777" w:rsidR="00F82FE1" w:rsidRPr="00267E44" w:rsidRDefault="00F82FE1" w:rsidP="00F82FE1">
            <w:pPr>
              <w:tabs>
                <w:tab w:val="left" w:pos="38"/>
              </w:tabs>
              <w:ind w:left="38"/>
              <w:rPr>
                <w:rFonts w:asciiTheme="majorBidi" w:hAnsiTheme="majorBidi" w:cstheme="majorBidi"/>
                <w:sz w:val="28"/>
                <w:szCs w:val="28"/>
              </w:rPr>
            </w:pPr>
            <w:r w:rsidRPr="00267E44">
              <w:rPr>
                <w:rFonts w:asciiTheme="majorBidi" w:hAnsiTheme="majorBidi" w:cstheme="majorBidi"/>
                <w:sz w:val="28"/>
                <w:szCs w:val="28"/>
              </w:rPr>
              <w:t>Profit (loss) from operating activities</w:t>
            </w:r>
          </w:p>
        </w:tc>
        <w:tc>
          <w:tcPr>
            <w:tcW w:w="1148" w:type="dxa"/>
            <w:vAlign w:val="bottom"/>
          </w:tcPr>
          <w:p w14:paraId="64247860" w14:textId="36DA6607" w:rsidR="00F82FE1" w:rsidRPr="00267E44" w:rsidRDefault="00F82FE1" w:rsidP="00C060FA">
            <w:pPr>
              <w:tabs>
                <w:tab w:val="decimal" w:pos="727"/>
              </w:tabs>
              <w:jc w:val="center"/>
              <w:rPr>
                <w:rFonts w:asciiTheme="majorBidi" w:hAnsiTheme="majorBidi" w:cstheme="majorBidi"/>
                <w:sz w:val="28"/>
                <w:szCs w:val="28"/>
              </w:rPr>
            </w:pPr>
            <w:r w:rsidRPr="00267E44">
              <w:rPr>
                <w:rFonts w:asciiTheme="majorBidi" w:hAnsiTheme="majorBidi" w:cstheme="majorBidi"/>
                <w:sz w:val="28"/>
                <w:szCs w:val="28"/>
              </w:rPr>
              <w:t>(</w:t>
            </w:r>
            <w:r w:rsidR="005B174D">
              <w:rPr>
                <w:rFonts w:asciiTheme="majorBidi" w:hAnsiTheme="majorBidi" w:cstheme="majorBidi"/>
                <w:sz w:val="28"/>
                <w:szCs w:val="28"/>
              </w:rPr>
              <w:t>19</w:t>
            </w:r>
            <w:r w:rsidRPr="00267E44">
              <w:rPr>
                <w:rFonts w:asciiTheme="majorBidi" w:hAnsiTheme="majorBidi" w:cstheme="majorBidi"/>
                <w:sz w:val="28"/>
                <w:szCs w:val="28"/>
              </w:rPr>
              <w:t>)</w:t>
            </w:r>
          </w:p>
        </w:tc>
        <w:tc>
          <w:tcPr>
            <w:tcW w:w="1148" w:type="dxa"/>
            <w:vAlign w:val="bottom"/>
          </w:tcPr>
          <w:p w14:paraId="662ADBE8" w14:textId="5AFB4118" w:rsidR="00F82FE1" w:rsidRPr="00267E44" w:rsidRDefault="00F82FE1" w:rsidP="00C060FA">
            <w:pPr>
              <w:tabs>
                <w:tab w:val="decimal" w:pos="727"/>
              </w:tabs>
              <w:jc w:val="center"/>
              <w:rPr>
                <w:rFonts w:asciiTheme="majorBidi" w:hAnsiTheme="majorBidi" w:cstheme="majorBidi"/>
                <w:sz w:val="28"/>
                <w:szCs w:val="28"/>
              </w:rPr>
            </w:pPr>
            <w:r w:rsidRPr="00267E44">
              <w:rPr>
                <w:rFonts w:asciiTheme="majorBidi" w:hAnsiTheme="majorBidi" w:cstheme="majorBidi"/>
                <w:sz w:val="28"/>
                <w:szCs w:val="28"/>
              </w:rPr>
              <w:t>(9)</w:t>
            </w:r>
          </w:p>
        </w:tc>
        <w:tc>
          <w:tcPr>
            <w:tcW w:w="1148" w:type="dxa"/>
            <w:vAlign w:val="bottom"/>
          </w:tcPr>
          <w:p w14:paraId="154335BD" w14:textId="0F80DFF4" w:rsidR="00F82FE1" w:rsidRPr="00D31338" w:rsidRDefault="005B174D" w:rsidP="00C060FA">
            <w:pPr>
              <w:tabs>
                <w:tab w:val="decimal" w:pos="727"/>
              </w:tabs>
              <w:jc w:val="center"/>
              <w:rPr>
                <w:rFonts w:asciiTheme="majorBidi" w:hAnsiTheme="majorBidi" w:cstheme="majorBidi"/>
                <w:sz w:val="28"/>
                <w:szCs w:val="28"/>
                <w:cs/>
              </w:rPr>
            </w:pPr>
            <w:r w:rsidRPr="00D31338">
              <w:rPr>
                <w:rFonts w:asciiTheme="majorBidi" w:hAnsiTheme="majorBidi" w:cstheme="majorBidi"/>
                <w:sz w:val="28"/>
                <w:szCs w:val="28"/>
              </w:rPr>
              <w:t>(44)</w:t>
            </w:r>
          </w:p>
        </w:tc>
        <w:tc>
          <w:tcPr>
            <w:tcW w:w="1148" w:type="dxa"/>
            <w:vAlign w:val="bottom"/>
          </w:tcPr>
          <w:p w14:paraId="4E71610F" w14:textId="21BDBDC0" w:rsidR="00F82FE1" w:rsidRPr="00267E44" w:rsidRDefault="00F82FE1" w:rsidP="00C060FA">
            <w:pPr>
              <w:tabs>
                <w:tab w:val="decimal" w:pos="727"/>
              </w:tabs>
              <w:jc w:val="center"/>
              <w:rPr>
                <w:rFonts w:asciiTheme="majorBidi" w:hAnsiTheme="majorBidi" w:cstheme="majorBidi"/>
                <w:sz w:val="28"/>
                <w:szCs w:val="28"/>
              </w:rPr>
            </w:pPr>
            <w:r w:rsidRPr="00267E44">
              <w:rPr>
                <w:rFonts w:asciiTheme="majorBidi" w:hAnsiTheme="majorBidi" w:cstheme="majorBidi"/>
                <w:sz w:val="28"/>
                <w:szCs w:val="28"/>
              </w:rPr>
              <w:t>(27)</w:t>
            </w:r>
          </w:p>
        </w:tc>
        <w:tc>
          <w:tcPr>
            <w:tcW w:w="1149" w:type="dxa"/>
            <w:vAlign w:val="bottom"/>
          </w:tcPr>
          <w:p w14:paraId="6EA56EA3" w14:textId="33C6303A" w:rsidR="00F82FE1" w:rsidRPr="00D31338" w:rsidRDefault="00D31338" w:rsidP="00C060FA">
            <w:pPr>
              <w:tabs>
                <w:tab w:val="decimal" w:pos="727"/>
              </w:tabs>
              <w:jc w:val="center"/>
              <w:rPr>
                <w:rFonts w:asciiTheme="majorBidi" w:hAnsiTheme="majorBidi" w:cstheme="majorBidi"/>
                <w:sz w:val="28"/>
                <w:szCs w:val="28"/>
              </w:rPr>
            </w:pPr>
            <w:r w:rsidRPr="00D31338">
              <w:rPr>
                <w:rFonts w:asciiTheme="majorBidi" w:hAnsiTheme="majorBidi" w:cstheme="majorBidi"/>
                <w:sz w:val="28"/>
                <w:szCs w:val="28"/>
              </w:rPr>
              <w:t>-</w:t>
            </w:r>
          </w:p>
        </w:tc>
        <w:tc>
          <w:tcPr>
            <w:tcW w:w="1148" w:type="dxa"/>
            <w:vAlign w:val="bottom"/>
          </w:tcPr>
          <w:p w14:paraId="5B925C86" w14:textId="3F9F35A0" w:rsidR="00F82FE1" w:rsidRPr="00267E44" w:rsidRDefault="00F82FE1" w:rsidP="00C060FA">
            <w:pPr>
              <w:tabs>
                <w:tab w:val="decimal" w:pos="727"/>
              </w:tabs>
              <w:jc w:val="center"/>
              <w:rPr>
                <w:rFonts w:asciiTheme="majorBidi" w:hAnsiTheme="majorBidi" w:cstheme="majorBidi"/>
                <w:sz w:val="28"/>
                <w:szCs w:val="28"/>
              </w:rPr>
            </w:pPr>
            <w:r w:rsidRPr="00267E44">
              <w:rPr>
                <w:rFonts w:asciiTheme="majorBidi" w:hAnsiTheme="majorBidi" w:cstheme="majorBidi"/>
                <w:sz w:val="28"/>
                <w:szCs w:val="28"/>
              </w:rPr>
              <w:t>4</w:t>
            </w:r>
          </w:p>
        </w:tc>
        <w:tc>
          <w:tcPr>
            <w:tcW w:w="1148" w:type="dxa"/>
            <w:vAlign w:val="bottom"/>
          </w:tcPr>
          <w:p w14:paraId="18F45D85" w14:textId="68E68ED0" w:rsidR="00F82FE1" w:rsidRPr="00267E44" w:rsidRDefault="00F82FE1" w:rsidP="00C060FA">
            <w:pPr>
              <w:tabs>
                <w:tab w:val="decimal" w:pos="727"/>
              </w:tabs>
              <w:jc w:val="center"/>
              <w:rPr>
                <w:rFonts w:asciiTheme="majorBidi" w:hAnsiTheme="majorBidi" w:cstheme="majorBidi"/>
                <w:sz w:val="28"/>
                <w:szCs w:val="28"/>
              </w:rPr>
            </w:pPr>
            <w:r w:rsidRPr="00267E44">
              <w:rPr>
                <w:rFonts w:asciiTheme="majorBidi" w:hAnsiTheme="majorBidi" w:cstheme="majorBidi"/>
                <w:sz w:val="28"/>
                <w:szCs w:val="28"/>
              </w:rPr>
              <w:t>(297)</w:t>
            </w:r>
          </w:p>
        </w:tc>
        <w:tc>
          <w:tcPr>
            <w:tcW w:w="1149" w:type="dxa"/>
            <w:vAlign w:val="bottom"/>
          </w:tcPr>
          <w:p w14:paraId="71B46CD0" w14:textId="4D2DD69B" w:rsidR="00F82FE1" w:rsidRPr="00267E44" w:rsidRDefault="00F82FE1" w:rsidP="00C060FA">
            <w:pPr>
              <w:tabs>
                <w:tab w:val="decimal" w:pos="727"/>
              </w:tabs>
              <w:jc w:val="center"/>
              <w:rPr>
                <w:rFonts w:asciiTheme="majorBidi" w:hAnsiTheme="majorBidi" w:cstheme="majorBidi"/>
                <w:sz w:val="28"/>
                <w:szCs w:val="28"/>
              </w:rPr>
            </w:pPr>
            <w:r w:rsidRPr="00267E44">
              <w:rPr>
                <w:rFonts w:asciiTheme="majorBidi" w:hAnsiTheme="majorBidi" w:cstheme="majorBidi"/>
                <w:sz w:val="28"/>
                <w:szCs w:val="28"/>
              </w:rPr>
              <w:t>102</w:t>
            </w:r>
          </w:p>
        </w:tc>
        <w:tc>
          <w:tcPr>
            <w:tcW w:w="1149" w:type="dxa"/>
            <w:vAlign w:val="bottom"/>
          </w:tcPr>
          <w:p w14:paraId="31BF5BED" w14:textId="18C51980" w:rsidR="00F82FE1" w:rsidRPr="00267E44" w:rsidRDefault="00F82FE1" w:rsidP="00C060FA">
            <w:pPr>
              <w:tabs>
                <w:tab w:val="decimal" w:pos="727"/>
              </w:tabs>
              <w:jc w:val="center"/>
              <w:rPr>
                <w:rFonts w:asciiTheme="majorBidi" w:hAnsiTheme="majorBidi" w:cstheme="majorBidi"/>
                <w:sz w:val="28"/>
                <w:szCs w:val="28"/>
              </w:rPr>
            </w:pPr>
            <w:r w:rsidRPr="00267E44">
              <w:rPr>
                <w:rFonts w:asciiTheme="majorBidi" w:hAnsiTheme="majorBidi" w:cstheme="majorBidi"/>
                <w:sz w:val="28"/>
                <w:szCs w:val="28"/>
              </w:rPr>
              <w:t>(360)</w:t>
            </w:r>
          </w:p>
        </w:tc>
        <w:tc>
          <w:tcPr>
            <w:tcW w:w="1150" w:type="dxa"/>
            <w:vAlign w:val="bottom"/>
          </w:tcPr>
          <w:p w14:paraId="15367063" w14:textId="734B5452" w:rsidR="00F82FE1" w:rsidRPr="00267E44" w:rsidRDefault="00F82FE1" w:rsidP="00C060FA">
            <w:pPr>
              <w:tabs>
                <w:tab w:val="decimal" w:pos="727"/>
              </w:tabs>
              <w:jc w:val="center"/>
              <w:rPr>
                <w:rFonts w:asciiTheme="majorBidi" w:hAnsiTheme="majorBidi" w:cstheme="majorBidi"/>
                <w:sz w:val="28"/>
                <w:szCs w:val="28"/>
                <w:cs/>
              </w:rPr>
            </w:pPr>
            <w:r w:rsidRPr="00267E44">
              <w:rPr>
                <w:rFonts w:asciiTheme="majorBidi" w:hAnsiTheme="majorBidi" w:cstheme="majorBidi"/>
                <w:sz w:val="28"/>
                <w:szCs w:val="28"/>
              </w:rPr>
              <w:t>70</w:t>
            </w:r>
          </w:p>
        </w:tc>
      </w:tr>
      <w:tr w:rsidR="00E66154" w:rsidRPr="00267E44" w14:paraId="7F35E3DC" w14:textId="77777777" w:rsidTr="00D32890">
        <w:trPr>
          <w:trHeight w:val="57"/>
        </w:trPr>
        <w:tc>
          <w:tcPr>
            <w:tcW w:w="3399" w:type="dxa"/>
            <w:vAlign w:val="center"/>
            <w:hideMark/>
          </w:tcPr>
          <w:p w14:paraId="73B44C47" w14:textId="77777777" w:rsidR="00E66154" w:rsidRPr="00267E44" w:rsidRDefault="00E66154" w:rsidP="00D32890">
            <w:pPr>
              <w:tabs>
                <w:tab w:val="left" w:pos="72"/>
              </w:tabs>
              <w:ind w:left="38"/>
              <w:rPr>
                <w:rFonts w:asciiTheme="majorBidi" w:hAnsiTheme="majorBidi" w:cstheme="majorBidi"/>
                <w:sz w:val="28"/>
                <w:szCs w:val="28"/>
              </w:rPr>
            </w:pPr>
            <w:r w:rsidRPr="00267E44">
              <w:rPr>
                <w:rFonts w:asciiTheme="majorBidi" w:hAnsiTheme="majorBidi" w:cstheme="majorBidi"/>
                <w:sz w:val="28"/>
                <w:szCs w:val="28"/>
              </w:rPr>
              <w:t>Unallocated income (expenses):</w:t>
            </w:r>
          </w:p>
        </w:tc>
        <w:tc>
          <w:tcPr>
            <w:tcW w:w="1148" w:type="dxa"/>
            <w:vAlign w:val="center"/>
          </w:tcPr>
          <w:p w14:paraId="66DF459D" w14:textId="77777777" w:rsidR="00E66154" w:rsidRPr="00267E44" w:rsidRDefault="00E66154" w:rsidP="00D32890">
            <w:pPr>
              <w:tabs>
                <w:tab w:val="decimal" w:pos="520"/>
              </w:tabs>
              <w:jc w:val="center"/>
              <w:rPr>
                <w:rFonts w:asciiTheme="majorBidi" w:hAnsiTheme="majorBidi" w:cstheme="majorBidi"/>
                <w:sz w:val="28"/>
                <w:szCs w:val="28"/>
                <w:cs/>
              </w:rPr>
            </w:pPr>
          </w:p>
        </w:tc>
        <w:tc>
          <w:tcPr>
            <w:tcW w:w="1148" w:type="dxa"/>
            <w:vAlign w:val="center"/>
          </w:tcPr>
          <w:p w14:paraId="1E7E81C3" w14:textId="77777777" w:rsidR="00E66154" w:rsidRPr="00267E44" w:rsidRDefault="00E66154" w:rsidP="00D32890">
            <w:pPr>
              <w:tabs>
                <w:tab w:val="decimal" w:pos="520"/>
              </w:tabs>
              <w:jc w:val="center"/>
              <w:rPr>
                <w:rFonts w:asciiTheme="majorBidi" w:hAnsiTheme="majorBidi" w:cstheme="majorBidi"/>
                <w:sz w:val="28"/>
                <w:szCs w:val="28"/>
              </w:rPr>
            </w:pPr>
          </w:p>
        </w:tc>
        <w:tc>
          <w:tcPr>
            <w:tcW w:w="1148" w:type="dxa"/>
            <w:vAlign w:val="center"/>
          </w:tcPr>
          <w:p w14:paraId="7644D4A0" w14:textId="77777777" w:rsidR="00E66154" w:rsidRPr="00267E44" w:rsidRDefault="00E66154" w:rsidP="00D32890">
            <w:pPr>
              <w:tabs>
                <w:tab w:val="decimal" w:pos="520"/>
              </w:tabs>
              <w:jc w:val="center"/>
              <w:rPr>
                <w:rFonts w:asciiTheme="majorBidi" w:hAnsiTheme="majorBidi" w:cstheme="majorBidi"/>
                <w:sz w:val="28"/>
                <w:szCs w:val="28"/>
              </w:rPr>
            </w:pPr>
          </w:p>
        </w:tc>
        <w:tc>
          <w:tcPr>
            <w:tcW w:w="1148" w:type="dxa"/>
            <w:vAlign w:val="center"/>
          </w:tcPr>
          <w:p w14:paraId="499E0692" w14:textId="77777777" w:rsidR="00E66154" w:rsidRPr="00267E44" w:rsidRDefault="00E66154" w:rsidP="00D32890">
            <w:pPr>
              <w:tabs>
                <w:tab w:val="decimal" w:pos="520"/>
              </w:tabs>
              <w:jc w:val="center"/>
              <w:rPr>
                <w:rFonts w:asciiTheme="majorBidi" w:hAnsiTheme="majorBidi" w:cstheme="majorBidi"/>
                <w:sz w:val="28"/>
                <w:szCs w:val="28"/>
              </w:rPr>
            </w:pPr>
          </w:p>
        </w:tc>
        <w:tc>
          <w:tcPr>
            <w:tcW w:w="1149" w:type="dxa"/>
            <w:vAlign w:val="center"/>
          </w:tcPr>
          <w:p w14:paraId="4E6EE009" w14:textId="77777777" w:rsidR="00E66154" w:rsidRPr="00267E44" w:rsidRDefault="00E66154" w:rsidP="00D32890">
            <w:pPr>
              <w:tabs>
                <w:tab w:val="decimal" w:pos="520"/>
              </w:tabs>
              <w:jc w:val="center"/>
              <w:rPr>
                <w:rFonts w:asciiTheme="majorBidi" w:hAnsiTheme="majorBidi" w:cstheme="majorBidi"/>
                <w:sz w:val="28"/>
                <w:szCs w:val="28"/>
              </w:rPr>
            </w:pPr>
          </w:p>
        </w:tc>
        <w:tc>
          <w:tcPr>
            <w:tcW w:w="1148" w:type="dxa"/>
            <w:vAlign w:val="center"/>
          </w:tcPr>
          <w:p w14:paraId="0E95A0AD" w14:textId="77777777" w:rsidR="00E66154" w:rsidRPr="00267E44" w:rsidRDefault="00E66154" w:rsidP="00D32890">
            <w:pPr>
              <w:tabs>
                <w:tab w:val="decimal" w:pos="520"/>
              </w:tabs>
              <w:jc w:val="center"/>
              <w:rPr>
                <w:rFonts w:asciiTheme="majorBidi" w:hAnsiTheme="majorBidi" w:cstheme="majorBidi"/>
                <w:sz w:val="28"/>
                <w:szCs w:val="28"/>
              </w:rPr>
            </w:pPr>
          </w:p>
        </w:tc>
        <w:tc>
          <w:tcPr>
            <w:tcW w:w="1148" w:type="dxa"/>
            <w:vAlign w:val="center"/>
          </w:tcPr>
          <w:p w14:paraId="1D41B370" w14:textId="77777777" w:rsidR="00E66154" w:rsidRPr="00267E44" w:rsidRDefault="00E66154" w:rsidP="00D32890">
            <w:pPr>
              <w:tabs>
                <w:tab w:val="decimal" w:pos="520"/>
              </w:tabs>
              <w:jc w:val="center"/>
              <w:rPr>
                <w:rFonts w:asciiTheme="majorBidi" w:hAnsiTheme="majorBidi" w:cstheme="majorBidi"/>
                <w:sz w:val="28"/>
                <w:szCs w:val="28"/>
              </w:rPr>
            </w:pPr>
          </w:p>
        </w:tc>
        <w:tc>
          <w:tcPr>
            <w:tcW w:w="1149" w:type="dxa"/>
            <w:vAlign w:val="center"/>
          </w:tcPr>
          <w:p w14:paraId="7C8D9811" w14:textId="77777777" w:rsidR="00E66154" w:rsidRPr="00267E44" w:rsidRDefault="00E66154" w:rsidP="00D32890">
            <w:pPr>
              <w:tabs>
                <w:tab w:val="decimal" w:pos="520"/>
              </w:tabs>
              <w:jc w:val="center"/>
              <w:rPr>
                <w:rFonts w:asciiTheme="majorBidi" w:hAnsiTheme="majorBidi" w:cstheme="majorBidi"/>
                <w:sz w:val="28"/>
                <w:szCs w:val="28"/>
              </w:rPr>
            </w:pPr>
          </w:p>
        </w:tc>
        <w:tc>
          <w:tcPr>
            <w:tcW w:w="1149" w:type="dxa"/>
            <w:vAlign w:val="center"/>
          </w:tcPr>
          <w:p w14:paraId="5F0FAFD9" w14:textId="77777777" w:rsidR="00E66154" w:rsidRPr="00267E44" w:rsidRDefault="00E66154" w:rsidP="00D32890">
            <w:pPr>
              <w:tabs>
                <w:tab w:val="decimal" w:pos="656"/>
              </w:tabs>
              <w:jc w:val="center"/>
              <w:rPr>
                <w:rFonts w:asciiTheme="majorBidi" w:hAnsiTheme="majorBidi" w:cstheme="majorBidi"/>
                <w:sz w:val="28"/>
                <w:szCs w:val="28"/>
              </w:rPr>
            </w:pPr>
          </w:p>
        </w:tc>
        <w:tc>
          <w:tcPr>
            <w:tcW w:w="1150" w:type="dxa"/>
            <w:vAlign w:val="center"/>
          </w:tcPr>
          <w:p w14:paraId="77D9F26B" w14:textId="77777777" w:rsidR="00E66154" w:rsidRPr="00267E44" w:rsidRDefault="00E66154" w:rsidP="00D32890">
            <w:pPr>
              <w:tabs>
                <w:tab w:val="decimal" w:pos="656"/>
              </w:tabs>
              <w:jc w:val="center"/>
              <w:rPr>
                <w:rFonts w:asciiTheme="majorBidi" w:hAnsiTheme="majorBidi" w:cstheme="majorBidi"/>
                <w:sz w:val="28"/>
                <w:szCs w:val="28"/>
              </w:rPr>
            </w:pPr>
          </w:p>
        </w:tc>
      </w:tr>
      <w:tr w:rsidR="00311B54" w:rsidRPr="00267E44" w14:paraId="54D5A205" w14:textId="77777777" w:rsidTr="00C060FA">
        <w:trPr>
          <w:trHeight w:val="57"/>
        </w:trPr>
        <w:tc>
          <w:tcPr>
            <w:tcW w:w="3399" w:type="dxa"/>
            <w:vAlign w:val="center"/>
          </w:tcPr>
          <w:p w14:paraId="51736BD4" w14:textId="77777777" w:rsidR="00311B54" w:rsidRPr="00267E44" w:rsidRDefault="00311B54" w:rsidP="00267E44">
            <w:pPr>
              <w:ind w:left="179"/>
              <w:rPr>
                <w:rFonts w:asciiTheme="majorBidi" w:hAnsiTheme="majorBidi" w:cstheme="majorBidi"/>
                <w:sz w:val="28"/>
                <w:szCs w:val="28"/>
                <w:cs/>
              </w:rPr>
            </w:pPr>
            <w:r w:rsidRPr="00267E44">
              <w:rPr>
                <w:rFonts w:asciiTheme="majorBidi" w:hAnsiTheme="majorBidi" w:cstheme="majorBidi"/>
                <w:sz w:val="28"/>
                <w:szCs w:val="28"/>
              </w:rPr>
              <w:t>Other income</w:t>
            </w:r>
          </w:p>
        </w:tc>
        <w:tc>
          <w:tcPr>
            <w:tcW w:w="1148" w:type="dxa"/>
            <w:vAlign w:val="center"/>
          </w:tcPr>
          <w:p w14:paraId="53FC7610" w14:textId="77777777" w:rsidR="00311B54" w:rsidRPr="00267E44" w:rsidRDefault="00311B54" w:rsidP="00267E44">
            <w:pPr>
              <w:tabs>
                <w:tab w:val="decimal" w:pos="520"/>
              </w:tabs>
              <w:jc w:val="center"/>
              <w:rPr>
                <w:rFonts w:asciiTheme="majorBidi" w:hAnsiTheme="majorBidi" w:cstheme="majorBidi"/>
                <w:sz w:val="28"/>
                <w:szCs w:val="28"/>
                <w:cs/>
              </w:rPr>
            </w:pPr>
          </w:p>
        </w:tc>
        <w:tc>
          <w:tcPr>
            <w:tcW w:w="1148" w:type="dxa"/>
            <w:vAlign w:val="center"/>
          </w:tcPr>
          <w:p w14:paraId="174A19AF"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10C80833"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64EF33CA"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center"/>
          </w:tcPr>
          <w:p w14:paraId="47A2AD1D"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46D81E7B"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6C163291"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center"/>
          </w:tcPr>
          <w:p w14:paraId="2A9ED55F"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bottom"/>
          </w:tcPr>
          <w:p w14:paraId="2A6C582F" w14:textId="7B6CFF32" w:rsidR="00311B54" w:rsidRPr="00267E44" w:rsidRDefault="00311B54" w:rsidP="00267E44">
            <w:pPr>
              <w:tabs>
                <w:tab w:val="decimal" w:pos="656"/>
              </w:tabs>
              <w:jc w:val="center"/>
              <w:rPr>
                <w:rFonts w:asciiTheme="majorBidi" w:hAnsiTheme="majorBidi" w:cstheme="majorBidi"/>
                <w:sz w:val="28"/>
                <w:szCs w:val="28"/>
              </w:rPr>
            </w:pPr>
            <w:r w:rsidRPr="00267E44">
              <w:rPr>
                <w:rFonts w:asciiTheme="majorBidi" w:hAnsiTheme="majorBidi" w:cstheme="majorBidi"/>
                <w:sz w:val="28"/>
                <w:szCs w:val="28"/>
              </w:rPr>
              <w:t>2</w:t>
            </w:r>
          </w:p>
        </w:tc>
        <w:tc>
          <w:tcPr>
            <w:tcW w:w="1150" w:type="dxa"/>
            <w:vAlign w:val="bottom"/>
          </w:tcPr>
          <w:p w14:paraId="197FBF2B" w14:textId="1D48EE36" w:rsidR="00311B54" w:rsidRPr="00267E44" w:rsidRDefault="00311B54" w:rsidP="00267E44">
            <w:pPr>
              <w:tabs>
                <w:tab w:val="decimal" w:pos="656"/>
              </w:tabs>
              <w:jc w:val="center"/>
              <w:rPr>
                <w:rFonts w:asciiTheme="majorBidi" w:hAnsiTheme="majorBidi" w:cstheme="majorBidi"/>
                <w:sz w:val="28"/>
                <w:szCs w:val="28"/>
                <w:cs/>
              </w:rPr>
            </w:pPr>
            <w:r w:rsidRPr="00267E44">
              <w:rPr>
                <w:rFonts w:asciiTheme="majorBidi" w:hAnsiTheme="majorBidi" w:cstheme="majorBidi"/>
                <w:sz w:val="28"/>
                <w:szCs w:val="28"/>
              </w:rPr>
              <w:t>45</w:t>
            </w:r>
          </w:p>
        </w:tc>
      </w:tr>
      <w:tr w:rsidR="00311B54" w:rsidRPr="00267E44" w14:paraId="33301905" w14:textId="77777777" w:rsidTr="00C060FA">
        <w:trPr>
          <w:trHeight w:val="57"/>
        </w:trPr>
        <w:tc>
          <w:tcPr>
            <w:tcW w:w="3399" w:type="dxa"/>
            <w:vAlign w:val="center"/>
          </w:tcPr>
          <w:p w14:paraId="22B58C02" w14:textId="77777777" w:rsidR="00311B54" w:rsidRPr="00267E44" w:rsidRDefault="00311B54" w:rsidP="00267E44">
            <w:pPr>
              <w:ind w:left="179"/>
              <w:rPr>
                <w:rFonts w:asciiTheme="majorBidi" w:hAnsiTheme="majorBidi" w:cstheme="majorBidi"/>
                <w:sz w:val="28"/>
                <w:szCs w:val="28"/>
                <w:cs/>
              </w:rPr>
            </w:pPr>
            <w:r w:rsidRPr="00267E44">
              <w:rPr>
                <w:rFonts w:asciiTheme="majorBidi" w:hAnsiTheme="majorBidi" w:cstheme="majorBidi"/>
                <w:sz w:val="28"/>
                <w:szCs w:val="28"/>
              </w:rPr>
              <w:t>Administrative expenses</w:t>
            </w:r>
          </w:p>
        </w:tc>
        <w:tc>
          <w:tcPr>
            <w:tcW w:w="1148" w:type="dxa"/>
            <w:vAlign w:val="center"/>
          </w:tcPr>
          <w:p w14:paraId="29C8FBAD" w14:textId="77777777" w:rsidR="00311B54" w:rsidRPr="00267E44" w:rsidRDefault="00311B54" w:rsidP="00267E44">
            <w:pPr>
              <w:tabs>
                <w:tab w:val="decimal" w:pos="520"/>
              </w:tabs>
              <w:jc w:val="center"/>
              <w:rPr>
                <w:rFonts w:asciiTheme="majorBidi" w:hAnsiTheme="majorBidi" w:cstheme="majorBidi"/>
                <w:sz w:val="28"/>
                <w:szCs w:val="28"/>
                <w:cs/>
              </w:rPr>
            </w:pPr>
          </w:p>
        </w:tc>
        <w:tc>
          <w:tcPr>
            <w:tcW w:w="1148" w:type="dxa"/>
            <w:vAlign w:val="center"/>
          </w:tcPr>
          <w:p w14:paraId="1E6BD23F"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296D8FC8"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6B31BDC6"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center"/>
          </w:tcPr>
          <w:p w14:paraId="6E4A5820"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3523C5ED"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386CEA24"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center"/>
          </w:tcPr>
          <w:p w14:paraId="455F4723"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bottom"/>
          </w:tcPr>
          <w:p w14:paraId="7338DE4E" w14:textId="11E73D6D" w:rsidR="00311B54" w:rsidRPr="00267E44" w:rsidRDefault="00311B54" w:rsidP="00267E44">
            <w:pPr>
              <w:tabs>
                <w:tab w:val="decimal" w:pos="656"/>
              </w:tabs>
              <w:jc w:val="center"/>
              <w:rPr>
                <w:rFonts w:asciiTheme="majorBidi" w:hAnsiTheme="majorBidi" w:cstheme="majorBidi"/>
                <w:sz w:val="28"/>
                <w:szCs w:val="28"/>
                <w:cs/>
              </w:rPr>
            </w:pPr>
            <w:r w:rsidRPr="00267E44">
              <w:rPr>
                <w:rFonts w:asciiTheme="majorBidi" w:hAnsiTheme="majorBidi" w:cstheme="majorBidi"/>
                <w:sz w:val="28"/>
                <w:szCs w:val="28"/>
              </w:rPr>
              <w:t>(104)</w:t>
            </w:r>
          </w:p>
        </w:tc>
        <w:tc>
          <w:tcPr>
            <w:tcW w:w="1150" w:type="dxa"/>
            <w:vAlign w:val="bottom"/>
          </w:tcPr>
          <w:p w14:paraId="67B5594F" w14:textId="0CE31C14" w:rsidR="00311B54" w:rsidRPr="00267E44" w:rsidRDefault="00311B54" w:rsidP="00267E44">
            <w:pPr>
              <w:tabs>
                <w:tab w:val="decimal" w:pos="656"/>
              </w:tabs>
              <w:jc w:val="center"/>
              <w:rPr>
                <w:rFonts w:asciiTheme="majorBidi" w:hAnsiTheme="majorBidi" w:cstheme="majorBidi"/>
                <w:sz w:val="28"/>
                <w:szCs w:val="28"/>
                <w:cs/>
              </w:rPr>
            </w:pPr>
            <w:r w:rsidRPr="00267E44">
              <w:rPr>
                <w:rFonts w:asciiTheme="majorBidi" w:hAnsiTheme="majorBidi" w:cstheme="majorBidi"/>
                <w:sz w:val="28"/>
                <w:szCs w:val="28"/>
              </w:rPr>
              <w:t>(114)</w:t>
            </w:r>
          </w:p>
        </w:tc>
      </w:tr>
      <w:tr w:rsidR="00311B54" w:rsidRPr="00267E44" w14:paraId="3F77530E" w14:textId="77777777" w:rsidTr="00C060FA">
        <w:trPr>
          <w:trHeight w:val="57"/>
        </w:trPr>
        <w:tc>
          <w:tcPr>
            <w:tcW w:w="3399" w:type="dxa"/>
            <w:vAlign w:val="center"/>
          </w:tcPr>
          <w:p w14:paraId="573CAF2E" w14:textId="77777777" w:rsidR="00311B54" w:rsidRPr="00267E44" w:rsidRDefault="00311B54" w:rsidP="00267E44">
            <w:pPr>
              <w:ind w:left="179"/>
              <w:rPr>
                <w:rFonts w:asciiTheme="majorBidi" w:hAnsiTheme="majorBidi" w:cstheme="majorBidi"/>
                <w:sz w:val="28"/>
                <w:szCs w:val="28"/>
                <w:cs/>
              </w:rPr>
            </w:pPr>
            <w:r w:rsidRPr="00267E44">
              <w:rPr>
                <w:rFonts w:asciiTheme="majorBidi" w:hAnsiTheme="majorBidi" w:cstheme="majorBidi"/>
                <w:sz w:val="28"/>
                <w:szCs w:val="28"/>
              </w:rPr>
              <w:t>Gain on exchange rate</w:t>
            </w:r>
          </w:p>
        </w:tc>
        <w:tc>
          <w:tcPr>
            <w:tcW w:w="1148" w:type="dxa"/>
            <w:vAlign w:val="center"/>
          </w:tcPr>
          <w:p w14:paraId="4E1953CC" w14:textId="77777777" w:rsidR="00311B54" w:rsidRPr="00267E44" w:rsidRDefault="00311B54" w:rsidP="00267E44">
            <w:pPr>
              <w:tabs>
                <w:tab w:val="decimal" w:pos="520"/>
              </w:tabs>
              <w:jc w:val="center"/>
              <w:rPr>
                <w:rFonts w:asciiTheme="majorBidi" w:hAnsiTheme="majorBidi" w:cstheme="majorBidi"/>
                <w:sz w:val="28"/>
                <w:szCs w:val="28"/>
                <w:cs/>
              </w:rPr>
            </w:pPr>
          </w:p>
        </w:tc>
        <w:tc>
          <w:tcPr>
            <w:tcW w:w="1148" w:type="dxa"/>
            <w:vAlign w:val="center"/>
          </w:tcPr>
          <w:p w14:paraId="3CB09C04"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5E5E164D"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5A8A6170"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center"/>
          </w:tcPr>
          <w:p w14:paraId="09C8DAE2"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7981D7BB"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053E13A7"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center"/>
          </w:tcPr>
          <w:p w14:paraId="3984A4BE"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bottom"/>
          </w:tcPr>
          <w:p w14:paraId="30B0D3E8" w14:textId="7FB8E721" w:rsidR="00311B54" w:rsidRPr="00267E44" w:rsidRDefault="00311B54" w:rsidP="00267E44">
            <w:pPr>
              <w:tabs>
                <w:tab w:val="decimal" w:pos="656"/>
              </w:tabs>
              <w:jc w:val="center"/>
              <w:rPr>
                <w:rFonts w:asciiTheme="majorBidi" w:hAnsiTheme="majorBidi" w:cstheme="majorBidi"/>
                <w:sz w:val="28"/>
                <w:szCs w:val="28"/>
              </w:rPr>
            </w:pPr>
            <w:r w:rsidRPr="00267E44">
              <w:rPr>
                <w:rFonts w:asciiTheme="majorBidi" w:hAnsiTheme="majorBidi" w:cstheme="majorBidi"/>
                <w:sz w:val="28"/>
                <w:szCs w:val="28"/>
              </w:rPr>
              <w:t>7</w:t>
            </w:r>
          </w:p>
        </w:tc>
        <w:tc>
          <w:tcPr>
            <w:tcW w:w="1150" w:type="dxa"/>
            <w:vAlign w:val="bottom"/>
          </w:tcPr>
          <w:p w14:paraId="0ABE3EAE" w14:textId="3EFE09F5" w:rsidR="00311B54" w:rsidRPr="00267E44" w:rsidRDefault="00311B54" w:rsidP="00267E44">
            <w:pPr>
              <w:tabs>
                <w:tab w:val="decimal" w:pos="656"/>
              </w:tabs>
              <w:jc w:val="center"/>
              <w:rPr>
                <w:rFonts w:asciiTheme="majorBidi" w:hAnsiTheme="majorBidi" w:cstheme="majorBidi"/>
                <w:sz w:val="28"/>
                <w:szCs w:val="28"/>
                <w:cs/>
              </w:rPr>
            </w:pPr>
            <w:r w:rsidRPr="00267E44">
              <w:rPr>
                <w:rFonts w:asciiTheme="majorBidi" w:hAnsiTheme="majorBidi" w:cstheme="majorBidi"/>
                <w:sz w:val="28"/>
                <w:szCs w:val="28"/>
              </w:rPr>
              <w:t>4</w:t>
            </w:r>
          </w:p>
        </w:tc>
      </w:tr>
      <w:tr w:rsidR="00311B54" w:rsidRPr="00267E44" w14:paraId="21144FDD" w14:textId="77777777" w:rsidTr="00C060FA">
        <w:trPr>
          <w:trHeight w:val="57"/>
        </w:trPr>
        <w:tc>
          <w:tcPr>
            <w:tcW w:w="3399" w:type="dxa"/>
            <w:vAlign w:val="center"/>
          </w:tcPr>
          <w:p w14:paraId="5CDCDAC2" w14:textId="7E6886C5" w:rsidR="00311B54" w:rsidRPr="00267E44" w:rsidRDefault="00017E52" w:rsidP="00267E44">
            <w:pPr>
              <w:ind w:left="179" w:right="-57"/>
              <w:rPr>
                <w:rFonts w:asciiTheme="majorBidi" w:hAnsiTheme="majorBidi" w:cstheme="majorBidi"/>
                <w:spacing w:val="-4"/>
                <w:sz w:val="28"/>
                <w:szCs w:val="28"/>
              </w:rPr>
            </w:pPr>
            <w:r>
              <w:rPr>
                <w:rFonts w:asciiTheme="majorBidi" w:hAnsiTheme="majorBidi" w:cstheme="majorBidi"/>
                <w:spacing w:val="-4"/>
                <w:sz w:val="28"/>
                <w:szCs w:val="28"/>
              </w:rPr>
              <w:t>L</w:t>
            </w:r>
            <w:r w:rsidR="00311B54" w:rsidRPr="00267E44">
              <w:rPr>
                <w:rFonts w:asciiTheme="majorBidi" w:hAnsiTheme="majorBidi" w:cstheme="majorBidi"/>
                <w:spacing w:val="-4"/>
                <w:sz w:val="28"/>
                <w:szCs w:val="28"/>
              </w:rPr>
              <w:t>oss from digital assets valuation</w:t>
            </w:r>
          </w:p>
        </w:tc>
        <w:tc>
          <w:tcPr>
            <w:tcW w:w="1148" w:type="dxa"/>
            <w:vAlign w:val="center"/>
          </w:tcPr>
          <w:p w14:paraId="1FC1335F" w14:textId="77777777" w:rsidR="00311B54" w:rsidRPr="00267E44" w:rsidRDefault="00311B54" w:rsidP="00267E44">
            <w:pPr>
              <w:tabs>
                <w:tab w:val="decimal" w:pos="520"/>
              </w:tabs>
              <w:jc w:val="center"/>
              <w:rPr>
                <w:rFonts w:asciiTheme="majorBidi" w:hAnsiTheme="majorBidi" w:cstheme="majorBidi"/>
                <w:sz w:val="28"/>
                <w:szCs w:val="28"/>
                <w:cs/>
              </w:rPr>
            </w:pPr>
          </w:p>
        </w:tc>
        <w:tc>
          <w:tcPr>
            <w:tcW w:w="1148" w:type="dxa"/>
            <w:vAlign w:val="center"/>
          </w:tcPr>
          <w:p w14:paraId="51DC96C2"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169062C0"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3C292429"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center"/>
          </w:tcPr>
          <w:p w14:paraId="115D0C85"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39B5F2B4"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142CB990"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center"/>
          </w:tcPr>
          <w:p w14:paraId="12D77872"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bottom"/>
          </w:tcPr>
          <w:p w14:paraId="6F346A8E" w14:textId="32D0DBD7" w:rsidR="00311B54" w:rsidRPr="00267E44" w:rsidRDefault="00311B54" w:rsidP="00267E44">
            <w:pPr>
              <w:tabs>
                <w:tab w:val="decimal" w:pos="656"/>
              </w:tabs>
              <w:jc w:val="center"/>
              <w:rPr>
                <w:rFonts w:asciiTheme="majorBidi" w:hAnsiTheme="majorBidi" w:cstheme="majorBidi"/>
                <w:sz w:val="28"/>
                <w:szCs w:val="28"/>
              </w:rPr>
            </w:pPr>
            <w:r w:rsidRPr="00267E44">
              <w:rPr>
                <w:rFonts w:asciiTheme="majorBidi" w:hAnsiTheme="majorBidi" w:cstheme="majorBidi"/>
                <w:sz w:val="28"/>
                <w:szCs w:val="28"/>
              </w:rPr>
              <w:t>(17)</w:t>
            </w:r>
          </w:p>
        </w:tc>
        <w:tc>
          <w:tcPr>
            <w:tcW w:w="1150" w:type="dxa"/>
            <w:vAlign w:val="bottom"/>
          </w:tcPr>
          <w:p w14:paraId="48E8ABD1" w14:textId="23D602B9" w:rsidR="00311B54" w:rsidRPr="00267E44" w:rsidRDefault="00311B54" w:rsidP="00267E44">
            <w:pPr>
              <w:tabs>
                <w:tab w:val="decimal" w:pos="656"/>
              </w:tabs>
              <w:jc w:val="center"/>
              <w:rPr>
                <w:rFonts w:asciiTheme="majorBidi" w:hAnsiTheme="majorBidi" w:cstheme="majorBidi"/>
                <w:sz w:val="28"/>
                <w:szCs w:val="28"/>
                <w:cs/>
              </w:rPr>
            </w:pPr>
            <w:r w:rsidRPr="00267E44">
              <w:rPr>
                <w:rFonts w:asciiTheme="majorBidi" w:hAnsiTheme="majorBidi" w:cstheme="majorBidi"/>
                <w:sz w:val="28"/>
                <w:szCs w:val="28"/>
              </w:rPr>
              <w:t>(2)</w:t>
            </w:r>
          </w:p>
        </w:tc>
      </w:tr>
      <w:tr w:rsidR="00311B54" w:rsidRPr="00267E44" w14:paraId="10AA91CE" w14:textId="77777777" w:rsidTr="00C060FA">
        <w:trPr>
          <w:trHeight w:val="57"/>
        </w:trPr>
        <w:tc>
          <w:tcPr>
            <w:tcW w:w="3399" w:type="dxa"/>
            <w:vAlign w:val="center"/>
            <w:hideMark/>
          </w:tcPr>
          <w:p w14:paraId="5FBA229D" w14:textId="77777777" w:rsidR="00311B54" w:rsidRPr="00267E44" w:rsidRDefault="00311B54" w:rsidP="00267E44">
            <w:pPr>
              <w:ind w:left="179"/>
              <w:rPr>
                <w:rFonts w:asciiTheme="majorBidi" w:hAnsiTheme="majorBidi" w:cstheme="majorBidi"/>
                <w:sz w:val="28"/>
                <w:szCs w:val="28"/>
              </w:rPr>
            </w:pPr>
            <w:r w:rsidRPr="00267E44">
              <w:rPr>
                <w:rFonts w:asciiTheme="majorBidi" w:hAnsiTheme="majorBidi" w:cstheme="majorBidi"/>
                <w:sz w:val="28"/>
                <w:szCs w:val="28"/>
              </w:rPr>
              <w:t>Finance costs</w:t>
            </w:r>
          </w:p>
        </w:tc>
        <w:tc>
          <w:tcPr>
            <w:tcW w:w="1148" w:type="dxa"/>
            <w:vAlign w:val="center"/>
          </w:tcPr>
          <w:p w14:paraId="02CEDBC6" w14:textId="77777777" w:rsidR="00311B54" w:rsidRPr="00267E44" w:rsidRDefault="00311B54" w:rsidP="00267E44">
            <w:pPr>
              <w:tabs>
                <w:tab w:val="decimal" w:pos="520"/>
              </w:tabs>
              <w:jc w:val="center"/>
              <w:rPr>
                <w:rFonts w:asciiTheme="majorBidi" w:hAnsiTheme="majorBidi" w:cstheme="majorBidi"/>
                <w:sz w:val="28"/>
                <w:szCs w:val="28"/>
                <w:cs/>
              </w:rPr>
            </w:pPr>
          </w:p>
        </w:tc>
        <w:tc>
          <w:tcPr>
            <w:tcW w:w="1148" w:type="dxa"/>
            <w:vAlign w:val="center"/>
          </w:tcPr>
          <w:p w14:paraId="54D1DC46"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11FC3CC1"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14B381FF"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center"/>
          </w:tcPr>
          <w:p w14:paraId="458ECADC"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12092EBE"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0552FA2E"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center"/>
          </w:tcPr>
          <w:p w14:paraId="5B54714E"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bottom"/>
          </w:tcPr>
          <w:p w14:paraId="518B98D3" w14:textId="6433390A" w:rsidR="00311B54" w:rsidRPr="00267E44" w:rsidRDefault="00311B54" w:rsidP="00267E44">
            <w:pPr>
              <w:tabs>
                <w:tab w:val="decimal" w:pos="656"/>
              </w:tabs>
              <w:jc w:val="center"/>
              <w:rPr>
                <w:rFonts w:asciiTheme="majorBidi" w:hAnsiTheme="majorBidi" w:cstheme="majorBidi"/>
                <w:sz w:val="28"/>
                <w:szCs w:val="28"/>
              </w:rPr>
            </w:pPr>
            <w:r w:rsidRPr="00267E44">
              <w:rPr>
                <w:rFonts w:asciiTheme="majorBidi" w:hAnsiTheme="majorBidi" w:cstheme="majorBidi"/>
                <w:sz w:val="28"/>
                <w:szCs w:val="28"/>
              </w:rPr>
              <w:t>(56)</w:t>
            </w:r>
          </w:p>
        </w:tc>
        <w:tc>
          <w:tcPr>
            <w:tcW w:w="1150" w:type="dxa"/>
            <w:vAlign w:val="bottom"/>
          </w:tcPr>
          <w:p w14:paraId="7372A82C" w14:textId="1681767E" w:rsidR="00311B54" w:rsidRPr="00267E44" w:rsidRDefault="00311B54" w:rsidP="00267E44">
            <w:pPr>
              <w:tabs>
                <w:tab w:val="decimal" w:pos="656"/>
              </w:tabs>
              <w:jc w:val="center"/>
              <w:rPr>
                <w:rFonts w:asciiTheme="majorBidi" w:hAnsiTheme="majorBidi" w:cstheme="majorBidi"/>
                <w:sz w:val="28"/>
                <w:szCs w:val="28"/>
              </w:rPr>
            </w:pPr>
            <w:r w:rsidRPr="00267E44">
              <w:rPr>
                <w:rFonts w:asciiTheme="majorBidi" w:hAnsiTheme="majorBidi" w:cstheme="majorBidi"/>
                <w:sz w:val="28"/>
                <w:szCs w:val="28"/>
              </w:rPr>
              <w:t>(57)</w:t>
            </w:r>
          </w:p>
        </w:tc>
      </w:tr>
      <w:tr w:rsidR="00311B54" w:rsidRPr="00267E44" w14:paraId="5813012E" w14:textId="77777777" w:rsidTr="00C060FA">
        <w:trPr>
          <w:trHeight w:val="57"/>
        </w:trPr>
        <w:tc>
          <w:tcPr>
            <w:tcW w:w="3399" w:type="dxa"/>
            <w:vAlign w:val="center"/>
            <w:hideMark/>
          </w:tcPr>
          <w:p w14:paraId="7AA83C03" w14:textId="3DC18744" w:rsidR="00311B54" w:rsidRPr="00267E44" w:rsidRDefault="00311B54" w:rsidP="00267E44">
            <w:pPr>
              <w:ind w:left="179"/>
              <w:rPr>
                <w:rFonts w:asciiTheme="majorBidi" w:hAnsiTheme="majorBidi" w:cstheme="majorBidi"/>
                <w:sz w:val="28"/>
                <w:szCs w:val="28"/>
              </w:rPr>
            </w:pPr>
            <w:r w:rsidRPr="00267E44">
              <w:rPr>
                <w:rFonts w:asciiTheme="majorBidi" w:hAnsiTheme="majorBidi" w:cstheme="majorBidi"/>
                <w:sz w:val="28"/>
                <w:szCs w:val="28"/>
              </w:rPr>
              <w:t>Tax income</w:t>
            </w:r>
            <w:r w:rsidRPr="00267E44">
              <w:rPr>
                <w:rFonts w:asciiTheme="majorBidi" w:hAnsiTheme="majorBidi" w:cstheme="majorBidi" w:hint="cs"/>
                <w:sz w:val="28"/>
                <w:szCs w:val="28"/>
                <w:cs/>
              </w:rPr>
              <w:t xml:space="preserve"> </w:t>
            </w:r>
            <w:r w:rsidRPr="00267E44">
              <w:rPr>
                <w:rFonts w:asciiTheme="majorBidi" w:hAnsiTheme="majorBidi" w:cstheme="majorBidi"/>
                <w:sz w:val="28"/>
                <w:szCs w:val="28"/>
              </w:rPr>
              <w:t>(expenses)</w:t>
            </w:r>
          </w:p>
        </w:tc>
        <w:tc>
          <w:tcPr>
            <w:tcW w:w="1148" w:type="dxa"/>
            <w:vAlign w:val="center"/>
          </w:tcPr>
          <w:p w14:paraId="2313376D" w14:textId="77777777" w:rsidR="00311B54" w:rsidRPr="00267E44" w:rsidRDefault="00311B54" w:rsidP="00267E44">
            <w:pPr>
              <w:tabs>
                <w:tab w:val="decimal" w:pos="520"/>
              </w:tabs>
              <w:jc w:val="center"/>
              <w:rPr>
                <w:rFonts w:asciiTheme="majorBidi" w:hAnsiTheme="majorBidi" w:cstheme="majorBidi"/>
                <w:sz w:val="28"/>
                <w:szCs w:val="28"/>
                <w:cs/>
              </w:rPr>
            </w:pPr>
          </w:p>
        </w:tc>
        <w:tc>
          <w:tcPr>
            <w:tcW w:w="1148" w:type="dxa"/>
            <w:vAlign w:val="center"/>
          </w:tcPr>
          <w:p w14:paraId="33421FA6"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0AC4EEFC"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4010FE8E"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center"/>
          </w:tcPr>
          <w:p w14:paraId="67027296"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63F2DF00"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7761DC29"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center"/>
          </w:tcPr>
          <w:p w14:paraId="004816F2"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bottom"/>
          </w:tcPr>
          <w:p w14:paraId="68A4F3BD" w14:textId="7FAB76B1" w:rsidR="00311B54" w:rsidRPr="00267E44" w:rsidRDefault="00311B54" w:rsidP="00267E44">
            <w:pPr>
              <w:pBdr>
                <w:bottom w:val="single" w:sz="4" w:space="1" w:color="auto"/>
              </w:pBdr>
              <w:tabs>
                <w:tab w:val="decimal" w:pos="656"/>
              </w:tabs>
              <w:jc w:val="center"/>
              <w:rPr>
                <w:rFonts w:asciiTheme="majorBidi" w:hAnsiTheme="majorBidi" w:cstheme="majorBidi"/>
                <w:sz w:val="28"/>
                <w:szCs w:val="28"/>
              </w:rPr>
            </w:pPr>
            <w:r w:rsidRPr="00267E44">
              <w:rPr>
                <w:rFonts w:asciiTheme="majorBidi" w:hAnsiTheme="majorBidi" w:cstheme="majorBidi"/>
                <w:sz w:val="28"/>
                <w:szCs w:val="28"/>
              </w:rPr>
              <w:t>29</w:t>
            </w:r>
          </w:p>
        </w:tc>
        <w:tc>
          <w:tcPr>
            <w:tcW w:w="1150" w:type="dxa"/>
            <w:vAlign w:val="bottom"/>
          </w:tcPr>
          <w:p w14:paraId="1B2791D9" w14:textId="34EF5118" w:rsidR="00311B54" w:rsidRPr="00267E44" w:rsidRDefault="00311B54" w:rsidP="00267E44">
            <w:pPr>
              <w:pBdr>
                <w:bottom w:val="single" w:sz="4" w:space="1" w:color="auto"/>
              </w:pBdr>
              <w:tabs>
                <w:tab w:val="decimal" w:pos="656"/>
              </w:tabs>
              <w:jc w:val="center"/>
              <w:rPr>
                <w:rFonts w:asciiTheme="majorBidi" w:hAnsiTheme="majorBidi" w:cstheme="majorBidi"/>
                <w:sz w:val="28"/>
                <w:szCs w:val="28"/>
              </w:rPr>
            </w:pPr>
            <w:r w:rsidRPr="00267E44">
              <w:rPr>
                <w:rFonts w:asciiTheme="majorBidi" w:hAnsiTheme="majorBidi" w:cstheme="majorBidi"/>
                <w:sz w:val="28"/>
                <w:szCs w:val="28"/>
              </w:rPr>
              <w:t>(3)</w:t>
            </w:r>
          </w:p>
        </w:tc>
      </w:tr>
      <w:tr w:rsidR="00311B54" w:rsidRPr="00267E44" w14:paraId="5AF6C34A" w14:textId="77777777" w:rsidTr="00C060FA">
        <w:trPr>
          <w:trHeight w:val="57"/>
        </w:trPr>
        <w:tc>
          <w:tcPr>
            <w:tcW w:w="3399" w:type="dxa"/>
            <w:vAlign w:val="center"/>
          </w:tcPr>
          <w:p w14:paraId="6C212942" w14:textId="5F38DD78" w:rsidR="00311B54" w:rsidRPr="00267E44" w:rsidRDefault="00311B54" w:rsidP="00267E44">
            <w:pPr>
              <w:tabs>
                <w:tab w:val="left" w:pos="72"/>
              </w:tabs>
              <w:ind w:left="38"/>
              <w:rPr>
                <w:rFonts w:asciiTheme="majorBidi" w:hAnsiTheme="majorBidi" w:cstheme="majorBidi"/>
                <w:sz w:val="28"/>
                <w:szCs w:val="28"/>
                <w:cs/>
              </w:rPr>
            </w:pPr>
            <w:r w:rsidRPr="00267E44">
              <w:rPr>
                <w:rFonts w:asciiTheme="majorBidi" w:hAnsiTheme="majorBidi" w:cstheme="majorBidi"/>
                <w:sz w:val="28"/>
                <w:szCs w:val="28"/>
              </w:rPr>
              <w:t xml:space="preserve">Loss for the </w:t>
            </w:r>
            <w:r w:rsidR="005A3A49">
              <w:rPr>
                <w:rFonts w:asciiTheme="majorBidi" w:hAnsiTheme="majorBidi" w:cstheme="majorBidi"/>
                <w:sz w:val="28"/>
                <w:szCs w:val="28"/>
              </w:rPr>
              <w:t>year</w:t>
            </w:r>
          </w:p>
        </w:tc>
        <w:tc>
          <w:tcPr>
            <w:tcW w:w="1148" w:type="dxa"/>
            <w:vAlign w:val="center"/>
          </w:tcPr>
          <w:p w14:paraId="4F38CA3A" w14:textId="77777777" w:rsidR="00311B54" w:rsidRPr="00267E44" w:rsidRDefault="00311B54" w:rsidP="00267E44">
            <w:pPr>
              <w:tabs>
                <w:tab w:val="decimal" w:pos="520"/>
              </w:tabs>
              <w:jc w:val="center"/>
              <w:rPr>
                <w:rFonts w:asciiTheme="majorBidi" w:hAnsiTheme="majorBidi" w:cstheme="majorBidi"/>
                <w:sz w:val="28"/>
                <w:szCs w:val="28"/>
                <w:cs/>
              </w:rPr>
            </w:pPr>
          </w:p>
        </w:tc>
        <w:tc>
          <w:tcPr>
            <w:tcW w:w="1148" w:type="dxa"/>
            <w:vAlign w:val="center"/>
          </w:tcPr>
          <w:p w14:paraId="50B2F9A5"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7D202254"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54D1E63A"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center"/>
          </w:tcPr>
          <w:p w14:paraId="137A26B3"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502B5C85" w14:textId="77777777" w:rsidR="00311B54" w:rsidRPr="00267E44" w:rsidRDefault="00311B54" w:rsidP="00267E44">
            <w:pPr>
              <w:tabs>
                <w:tab w:val="decimal" w:pos="520"/>
              </w:tabs>
              <w:jc w:val="center"/>
              <w:rPr>
                <w:rFonts w:asciiTheme="majorBidi" w:hAnsiTheme="majorBidi" w:cstheme="majorBidi"/>
                <w:sz w:val="28"/>
                <w:szCs w:val="28"/>
              </w:rPr>
            </w:pPr>
          </w:p>
        </w:tc>
        <w:tc>
          <w:tcPr>
            <w:tcW w:w="1148" w:type="dxa"/>
            <w:vAlign w:val="center"/>
          </w:tcPr>
          <w:p w14:paraId="2A893CB3"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center"/>
          </w:tcPr>
          <w:p w14:paraId="6DEA6575" w14:textId="77777777" w:rsidR="00311B54" w:rsidRPr="00267E44" w:rsidRDefault="00311B54" w:rsidP="00267E44">
            <w:pPr>
              <w:tabs>
                <w:tab w:val="decimal" w:pos="520"/>
              </w:tabs>
              <w:jc w:val="center"/>
              <w:rPr>
                <w:rFonts w:asciiTheme="majorBidi" w:hAnsiTheme="majorBidi" w:cstheme="majorBidi"/>
                <w:sz w:val="28"/>
                <w:szCs w:val="28"/>
              </w:rPr>
            </w:pPr>
          </w:p>
        </w:tc>
        <w:tc>
          <w:tcPr>
            <w:tcW w:w="1149" w:type="dxa"/>
            <w:vAlign w:val="bottom"/>
          </w:tcPr>
          <w:p w14:paraId="54432FD1" w14:textId="5C06E540" w:rsidR="00311B54" w:rsidRPr="00267E44" w:rsidRDefault="00311B54" w:rsidP="00267E44">
            <w:pPr>
              <w:pBdr>
                <w:bottom w:val="double" w:sz="6" w:space="1" w:color="auto"/>
              </w:pBdr>
              <w:tabs>
                <w:tab w:val="decimal" w:pos="656"/>
              </w:tabs>
              <w:jc w:val="center"/>
              <w:rPr>
                <w:rFonts w:asciiTheme="majorBidi" w:hAnsiTheme="majorBidi" w:cstheme="majorBidi"/>
                <w:sz w:val="28"/>
                <w:szCs w:val="28"/>
                <w:cs/>
              </w:rPr>
            </w:pPr>
            <w:r w:rsidRPr="00267E44">
              <w:rPr>
                <w:rFonts w:asciiTheme="majorBidi" w:hAnsiTheme="majorBidi" w:cstheme="majorBidi"/>
                <w:sz w:val="28"/>
                <w:szCs w:val="28"/>
              </w:rPr>
              <w:t>(499)</w:t>
            </w:r>
          </w:p>
        </w:tc>
        <w:tc>
          <w:tcPr>
            <w:tcW w:w="1150" w:type="dxa"/>
            <w:vAlign w:val="bottom"/>
          </w:tcPr>
          <w:p w14:paraId="308E3793" w14:textId="7DDF16D7" w:rsidR="00311B54" w:rsidRPr="00267E44" w:rsidRDefault="00311B54" w:rsidP="00267E44">
            <w:pPr>
              <w:pBdr>
                <w:bottom w:val="double" w:sz="6" w:space="1" w:color="auto"/>
              </w:pBdr>
              <w:tabs>
                <w:tab w:val="decimal" w:pos="656"/>
              </w:tabs>
              <w:jc w:val="center"/>
              <w:rPr>
                <w:rFonts w:asciiTheme="majorBidi" w:hAnsiTheme="majorBidi" w:cstheme="majorBidi"/>
                <w:sz w:val="28"/>
                <w:szCs w:val="28"/>
                <w:cs/>
              </w:rPr>
            </w:pPr>
            <w:r w:rsidRPr="00267E44">
              <w:rPr>
                <w:rFonts w:asciiTheme="majorBidi" w:hAnsiTheme="majorBidi" w:cstheme="majorBidi"/>
                <w:sz w:val="28"/>
                <w:szCs w:val="28"/>
              </w:rPr>
              <w:t>(57)</w:t>
            </w:r>
          </w:p>
        </w:tc>
      </w:tr>
      <w:tr w:rsidR="00D32890" w:rsidRPr="00267E44" w14:paraId="20C25A8F" w14:textId="77777777" w:rsidTr="00BF10B9">
        <w:trPr>
          <w:trHeight w:val="20"/>
        </w:trPr>
        <w:tc>
          <w:tcPr>
            <w:tcW w:w="12585" w:type="dxa"/>
            <w:gridSpan w:val="9"/>
            <w:vAlign w:val="center"/>
          </w:tcPr>
          <w:p w14:paraId="18EB81F7" w14:textId="593FDB22" w:rsidR="00D32890" w:rsidRPr="00267E44" w:rsidRDefault="00D32890" w:rsidP="00BF10B9">
            <w:pPr>
              <w:tabs>
                <w:tab w:val="left" w:pos="72"/>
              </w:tabs>
              <w:spacing w:before="120"/>
              <w:ind w:left="38"/>
              <w:rPr>
                <w:rFonts w:asciiTheme="majorBidi" w:hAnsiTheme="majorBidi" w:cstheme="majorBidi"/>
                <w:sz w:val="28"/>
                <w:szCs w:val="28"/>
              </w:rPr>
            </w:pPr>
            <w:r w:rsidRPr="00267E44">
              <w:rPr>
                <w:rFonts w:asciiTheme="majorBidi" w:hAnsiTheme="majorBidi" w:cstheme="majorBidi"/>
                <w:sz w:val="28"/>
                <w:szCs w:val="28"/>
              </w:rPr>
              <w:t xml:space="preserve">The Group used the basis for determining the prices among each other as described in Note 6 of the consolidated financial </w:t>
            </w:r>
            <w:r w:rsidR="00017E52">
              <w:rPr>
                <w:rFonts w:asciiTheme="majorBidi" w:hAnsiTheme="majorBidi" w:cstheme="majorBidi"/>
                <w:sz w:val="28"/>
                <w:szCs w:val="28"/>
              </w:rPr>
              <w:t>statements</w:t>
            </w:r>
            <w:r w:rsidRPr="00267E44">
              <w:rPr>
                <w:rFonts w:asciiTheme="majorBidi" w:hAnsiTheme="majorBidi" w:cstheme="majorBidi"/>
                <w:sz w:val="28"/>
                <w:szCs w:val="28"/>
              </w:rPr>
              <w:t>.</w:t>
            </w:r>
          </w:p>
        </w:tc>
        <w:tc>
          <w:tcPr>
            <w:tcW w:w="1149" w:type="dxa"/>
            <w:vAlign w:val="bottom"/>
          </w:tcPr>
          <w:p w14:paraId="1DE5A54B" w14:textId="77777777" w:rsidR="00D32890" w:rsidRPr="00267E44" w:rsidRDefault="00D32890" w:rsidP="00BF10B9">
            <w:pPr>
              <w:tabs>
                <w:tab w:val="left" w:pos="72"/>
              </w:tabs>
              <w:spacing w:before="120"/>
              <w:ind w:left="38"/>
              <w:rPr>
                <w:rFonts w:asciiTheme="majorBidi" w:hAnsiTheme="majorBidi" w:cstheme="majorBidi"/>
                <w:sz w:val="28"/>
                <w:szCs w:val="28"/>
                <w:cs/>
              </w:rPr>
            </w:pPr>
          </w:p>
        </w:tc>
        <w:tc>
          <w:tcPr>
            <w:tcW w:w="1150" w:type="dxa"/>
            <w:vAlign w:val="bottom"/>
          </w:tcPr>
          <w:p w14:paraId="0E02E971" w14:textId="77777777" w:rsidR="00D32890" w:rsidRPr="00267E44" w:rsidRDefault="00D32890" w:rsidP="00BF10B9">
            <w:pPr>
              <w:tabs>
                <w:tab w:val="left" w:pos="72"/>
              </w:tabs>
              <w:spacing w:before="120"/>
              <w:ind w:left="38"/>
              <w:rPr>
                <w:rFonts w:asciiTheme="majorBidi" w:hAnsiTheme="majorBidi" w:cstheme="majorBidi"/>
                <w:sz w:val="28"/>
                <w:szCs w:val="28"/>
              </w:rPr>
            </w:pPr>
          </w:p>
        </w:tc>
      </w:tr>
    </w:tbl>
    <w:p w14:paraId="5934E988" w14:textId="5DCAEE3B" w:rsidR="00612F9B" w:rsidRPr="00BC5AC5" w:rsidRDefault="00612F9B" w:rsidP="00612F9B">
      <w:pPr>
        <w:tabs>
          <w:tab w:val="left" w:pos="900"/>
          <w:tab w:val="left" w:pos="1440"/>
          <w:tab w:val="right" w:pos="7200"/>
          <w:tab w:val="right" w:pos="8540"/>
        </w:tabs>
        <w:spacing w:before="120" w:after="120" w:line="380" w:lineRule="exact"/>
        <w:ind w:left="634" w:right="-43" w:hanging="630"/>
        <w:jc w:val="thaiDistribute"/>
        <w:rPr>
          <w:rFonts w:asciiTheme="majorBidi" w:hAnsiTheme="majorBidi" w:cstheme="majorBidi"/>
          <w:b/>
          <w:bCs/>
        </w:rPr>
        <w:sectPr w:rsidR="00612F9B" w:rsidRPr="00BC5AC5" w:rsidSect="007548BE">
          <w:pgSz w:w="16834" w:h="11909" w:orient="landscape" w:code="9"/>
          <w:pgMar w:top="1339" w:right="958" w:bottom="851" w:left="1080" w:header="706" w:footer="706" w:gutter="0"/>
          <w:cols w:space="720"/>
          <w:docGrid w:linePitch="360"/>
        </w:sectPr>
      </w:pPr>
    </w:p>
    <w:p w14:paraId="393FC667" w14:textId="0DCC6A37" w:rsidR="00AB170B" w:rsidRPr="00E47B2D" w:rsidRDefault="00AB170B" w:rsidP="00E47B2D">
      <w:pPr>
        <w:tabs>
          <w:tab w:val="left" w:pos="2160"/>
          <w:tab w:val="right" w:pos="7200"/>
          <w:tab w:val="right" w:pos="8540"/>
        </w:tabs>
        <w:spacing w:before="120" w:after="120"/>
        <w:ind w:left="426"/>
        <w:jc w:val="thaiDistribute"/>
        <w:rPr>
          <w:rFonts w:asciiTheme="majorBidi" w:hAnsiTheme="majorBidi" w:cstheme="majorBidi"/>
          <w:b/>
          <w:bCs/>
        </w:rPr>
      </w:pPr>
      <w:r w:rsidRPr="00E47B2D">
        <w:rPr>
          <w:rFonts w:asciiTheme="majorBidi" w:hAnsiTheme="majorBidi" w:cstheme="majorBidi"/>
          <w:b/>
          <w:bCs/>
        </w:rPr>
        <w:lastRenderedPageBreak/>
        <w:t xml:space="preserve">Geographic information </w:t>
      </w:r>
    </w:p>
    <w:p w14:paraId="59AAB99B" w14:textId="5D41089E" w:rsidR="000F13E6" w:rsidRPr="00E47B2D" w:rsidRDefault="000F13E6" w:rsidP="00E47B2D">
      <w:pPr>
        <w:ind w:left="426"/>
        <w:jc w:val="thaiDistribute"/>
        <w:rPr>
          <w:rFonts w:asciiTheme="majorBidi" w:eastAsia="Cordia New" w:hAnsiTheme="majorBidi" w:cstheme="majorBidi"/>
        </w:rPr>
      </w:pPr>
      <w:r w:rsidRPr="00E47B2D">
        <w:rPr>
          <w:rFonts w:asciiTheme="majorBidi" w:hAnsiTheme="majorBidi" w:cstheme="majorBidi"/>
        </w:rPr>
        <w:t xml:space="preserve">Revenue </w:t>
      </w:r>
      <w:r w:rsidR="00404781" w:rsidRPr="00E47B2D">
        <w:rPr>
          <w:rFonts w:asciiTheme="majorBidi" w:hAnsiTheme="majorBidi" w:cstheme="majorBidi"/>
        </w:rPr>
        <w:t xml:space="preserve">from external customers based on locations of the customer for consolidated financial statements </w:t>
      </w:r>
      <w:r w:rsidRPr="00E47B2D">
        <w:rPr>
          <w:rFonts w:asciiTheme="majorBidi" w:hAnsiTheme="majorBidi" w:cstheme="majorBidi"/>
        </w:rPr>
        <w:t>for the years ended 31 December 202</w:t>
      </w:r>
      <w:r w:rsidR="00857EF6" w:rsidRPr="00E47B2D">
        <w:rPr>
          <w:rFonts w:asciiTheme="majorBidi" w:hAnsiTheme="majorBidi" w:cstheme="majorBidi"/>
        </w:rPr>
        <w:t>5</w:t>
      </w:r>
      <w:r w:rsidRPr="00E47B2D">
        <w:rPr>
          <w:rFonts w:asciiTheme="majorBidi" w:hAnsiTheme="majorBidi" w:cstheme="majorBidi"/>
        </w:rPr>
        <w:t xml:space="preserve"> and</w:t>
      </w:r>
      <w:r w:rsidR="00404781" w:rsidRPr="00E47B2D">
        <w:rPr>
          <w:rFonts w:asciiTheme="majorBidi" w:hAnsiTheme="majorBidi" w:cstheme="majorBidi"/>
        </w:rPr>
        <w:t xml:space="preserve"> </w:t>
      </w:r>
      <w:r w:rsidRPr="00E47B2D">
        <w:rPr>
          <w:rFonts w:asciiTheme="majorBidi" w:hAnsiTheme="majorBidi" w:cstheme="majorBidi"/>
        </w:rPr>
        <w:t>202</w:t>
      </w:r>
      <w:r w:rsidR="00857EF6" w:rsidRPr="00E47B2D">
        <w:rPr>
          <w:rFonts w:asciiTheme="majorBidi" w:hAnsiTheme="majorBidi" w:cstheme="majorBidi"/>
        </w:rPr>
        <w:t>4</w:t>
      </w:r>
      <w:r w:rsidRPr="00E47B2D">
        <w:rPr>
          <w:rFonts w:asciiTheme="majorBidi" w:hAnsiTheme="majorBidi" w:cstheme="majorBidi"/>
        </w:rPr>
        <w:t xml:space="preserve"> are as follows:</w:t>
      </w:r>
    </w:p>
    <w:tbl>
      <w:tblPr>
        <w:tblW w:w="9497" w:type="dxa"/>
        <w:tblInd w:w="426" w:type="dxa"/>
        <w:tblLayout w:type="fixed"/>
        <w:tblLook w:val="04A0" w:firstRow="1" w:lastRow="0" w:firstColumn="1" w:lastColumn="0" w:noHBand="0" w:noVBand="1"/>
      </w:tblPr>
      <w:tblGrid>
        <w:gridCol w:w="5528"/>
        <w:gridCol w:w="1984"/>
        <w:gridCol w:w="1985"/>
      </w:tblGrid>
      <w:tr w:rsidR="00E47B2D" w:rsidRPr="00BC5AC5" w14:paraId="60DA3866" w14:textId="77777777" w:rsidTr="00E47B2D">
        <w:tc>
          <w:tcPr>
            <w:tcW w:w="9497" w:type="dxa"/>
            <w:gridSpan w:val="3"/>
            <w:vAlign w:val="center"/>
            <w:hideMark/>
          </w:tcPr>
          <w:p w14:paraId="68E629B0" w14:textId="08F6F914" w:rsidR="00E47B2D" w:rsidRPr="00BC5AC5" w:rsidRDefault="00E47B2D" w:rsidP="00E47B2D">
            <w:pPr>
              <w:jc w:val="right"/>
              <w:rPr>
                <w:rFonts w:asciiTheme="majorBidi" w:hAnsiTheme="majorBidi" w:cstheme="majorBidi"/>
                <w:cs/>
              </w:rPr>
            </w:pPr>
            <w:r w:rsidRPr="00BC5AC5">
              <w:rPr>
                <w:rFonts w:asciiTheme="majorBidi" w:hAnsiTheme="majorBidi" w:cstheme="majorBidi"/>
                <w:b/>
                <w:bCs/>
                <w:cs/>
              </w:rPr>
              <w:tab/>
            </w:r>
            <w:r w:rsidRPr="00BC5AC5">
              <w:rPr>
                <w:rFonts w:asciiTheme="majorBidi" w:hAnsiTheme="majorBidi" w:cstheme="majorBidi"/>
                <w:b/>
                <w:bCs/>
              </w:rPr>
              <w:tab/>
            </w:r>
            <w:r w:rsidRPr="00BC5AC5">
              <w:rPr>
                <w:rFonts w:asciiTheme="majorBidi" w:hAnsiTheme="majorBidi" w:cstheme="majorBidi"/>
                <w:b/>
                <w:bCs/>
              </w:rPr>
              <w:tab/>
            </w:r>
            <w:r w:rsidRPr="00BC5AC5">
              <w:rPr>
                <w:rFonts w:asciiTheme="majorBidi" w:hAnsiTheme="majorBidi" w:cstheme="majorBidi"/>
              </w:rPr>
              <w:t>(Unit: Million Baht)</w:t>
            </w:r>
          </w:p>
        </w:tc>
      </w:tr>
      <w:tr w:rsidR="007A35C1" w:rsidRPr="00BC5AC5" w14:paraId="24C5206F" w14:textId="77777777" w:rsidTr="00E47B2D">
        <w:tc>
          <w:tcPr>
            <w:tcW w:w="5528" w:type="dxa"/>
          </w:tcPr>
          <w:p w14:paraId="3409385C" w14:textId="77777777" w:rsidR="007A35C1" w:rsidRPr="00BC5AC5" w:rsidRDefault="007A35C1" w:rsidP="00E47B2D">
            <w:pPr>
              <w:jc w:val="thaiDistribute"/>
              <w:rPr>
                <w:rFonts w:asciiTheme="majorBidi" w:hAnsiTheme="majorBidi" w:cstheme="majorBidi"/>
                <w:b/>
                <w:bCs/>
                <w:u w:val="single"/>
              </w:rPr>
            </w:pPr>
          </w:p>
        </w:tc>
        <w:tc>
          <w:tcPr>
            <w:tcW w:w="1984" w:type="dxa"/>
            <w:vAlign w:val="center"/>
          </w:tcPr>
          <w:p w14:paraId="60C3F93C" w14:textId="3FFA6E61" w:rsidR="007A35C1" w:rsidRPr="00BC5AC5" w:rsidRDefault="00144E6E" w:rsidP="00E47B2D">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857EF6">
              <w:rPr>
                <w:rFonts w:asciiTheme="majorBidi" w:hAnsiTheme="majorBidi" w:cstheme="majorBidi"/>
                <w:u w:val="single"/>
              </w:rPr>
              <w:t>5</w:t>
            </w:r>
          </w:p>
        </w:tc>
        <w:tc>
          <w:tcPr>
            <w:tcW w:w="1985" w:type="dxa"/>
            <w:vAlign w:val="center"/>
            <w:hideMark/>
          </w:tcPr>
          <w:p w14:paraId="593D6E81" w14:textId="36545CE3" w:rsidR="007A35C1" w:rsidRPr="00BC5AC5" w:rsidRDefault="00144E6E" w:rsidP="00E47B2D">
            <w:pPr>
              <w:tabs>
                <w:tab w:val="right" w:pos="7280"/>
                <w:tab w:val="right" w:pos="8540"/>
              </w:tabs>
              <w:jc w:val="center"/>
              <w:rPr>
                <w:rFonts w:asciiTheme="majorBidi" w:hAnsiTheme="majorBidi" w:cstheme="majorBidi"/>
                <w:u w:val="single"/>
              </w:rPr>
            </w:pPr>
            <w:r w:rsidRPr="00BC5AC5">
              <w:rPr>
                <w:rFonts w:asciiTheme="majorBidi" w:hAnsiTheme="majorBidi" w:cstheme="majorBidi"/>
                <w:u w:val="single"/>
              </w:rPr>
              <w:t>202</w:t>
            </w:r>
            <w:r w:rsidR="00857EF6">
              <w:rPr>
                <w:rFonts w:asciiTheme="majorBidi" w:hAnsiTheme="majorBidi" w:cstheme="majorBidi"/>
                <w:u w:val="single"/>
              </w:rPr>
              <w:t>4</w:t>
            </w:r>
          </w:p>
        </w:tc>
      </w:tr>
      <w:tr w:rsidR="00D9545D" w:rsidRPr="00BC5AC5" w14:paraId="4DBBBD9E" w14:textId="77777777" w:rsidTr="008F3292">
        <w:tc>
          <w:tcPr>
            <w:tcW w:w="5528" w:type="dxa"/>
          </w:tcPr>
          <w:p w14:paraId="397A066F" w14:textId="77777777" w:rsidR="00D9545D" w:rsidRPr="00BC5AC5" w:rsidRDefault="00D9545D" w:rsidP="00D9545D">
            <w:pPr>
              <w:tabs>
                <w:tab w:val="left" w:pos="567"/>
                <w:tab w:val="left" w:pos="1134"/>
                <w:tab w:val="left" w:pos="1701"/>
              </w:tabs>
              <w:rPr>
                <w:rFonts w:asciiTheme="majorBidi" w:hAnsiTheme="majorBidi" w:cstheme="majorBidi"/>
              </w:rPr>
            </w:pPr>
            <w:r w:rsidRPr="00BC5AC5">
              <w:rPr>
                <w:rFonts w:asciiTheme="majorBidi" w:hAnsiTheme="majorBidi" w:cstheme="majorBidi"/>
              </w:rPr>
              <w:t>Thailand</w:t>
            </w:r>
          </w:p>
        </w:tc>
        <w:tc>
          <w:tcPr>
            <w:tcW w:w="1984" w:type="dxa"/>
            <w:vAlign w:val="bottom"/>
          </w:tcPr>
          <w:p w14:paraId="1955AE70" w14:textId="68BE8D16" w:rsidR="00D9545D" w:rsidRPr="00BC5AC5" w:rsidRDefault="00D9545D" w:rsidP="008F3292">
            <w:pPr>
              <w:tabs>
                <w:tab w:val="decimal" w:pos="1589"/>
              </w:tabs>
              <w:jc w:val="center"/>
              <w:rPr>
                <w:rFonts w:asciiTheme="majorBidi" w:hAnsiTheme="majorBidi" w:cstheme="majorBidi"/>
              </w:rPr>
            </w:pPr>
            <w:r>
              <w:rPr>
                <w:rFonts w:asciiTheme="majorBidi" w:hAnsiTheme="majorBidi" w:cstheme="majorBidi"/>
              </w:rPr>
              <w:t>908</w:t>
            </w:r>
          </w:p>
        </w:tc>
        <w:tc>
          <w:tcPr>
            <w:tcW w:w="1985" w:type="dxa"/>
            <w:vAlign w:val="bottom"/>
          </w:tcPr>
          <w:p w14:paraId="0711B790" w14:textId="1E18B382" w:rsidR="00D9545D" w:rsidRPr="00BC5AC5" w:rsidRDefault="00D9545D" w:rsidP="00874B7F">
            <w:pPr>
              <w:tabs>
                <w:tab w:val="decimal" w:pos="1589"/>
              </w:tabs>
              <w:jc w:val="center"/>
              <w:rPr>
                <w:rFonts w:asciiTheme="majorBidi" w:hAnsiTheme="majorBidi" w:cstheme="majorBidi"/>
              </w:rPr>
            </w:pPr>
            <w:r w:rsidRPr="00085932">
              <w:rPr>
                <w:rFonts w:asciiTheme="majorBidi" w:hAnsiTheme="majorBidi" w:cstheme="majorBidi"/>
              </w:rPr>
              <w:t>1,323</w:t>
            </w:r>
          </w:p>
        </w:tc>
      </w:tr>
      <w:tr w:rsidR="00D9545D" w:rsidRPr="00BC5AC5" w14:paraId="7938F9D6" w14:textId="77777777" w:rsidTr="00D9545D">
        <w:tc>
          <w:tcPr>
            <w:tcW w:w="5528" w:type="dxa"/>
          </w:tcPr>
          <w:p w14:paraId="54B7FFFB" w14:textId="739C27D2" w:rsidR="00D9545D" w:rsidRPr="00BC5AC5" w:rsidRDefault="00D9545D" w:rsidP="00D9545D">
            <w:pPr>
              <w:tabs>
                <w:tab w:val="left" w:pos="567"/>
                <w:tab w:val="left" w:pos="1134"/>
                <w:tab w:val="left" w:pos="1701"/>
              </w:tabs>
              <w:rPr>
                <w:rFonts w:asciiTheme="majorBidi" w:hAnsiTheme="majorBidi" w:cstheme="majorBidi"/>
              </w:rPr>
            </w:pPr>
            <w:r w:rsidRPr="00BC5AC5">
              <w:rPr>
                <w:rFonts w:asciiTheme="majorBidi" w:hAnsiTheme="majorBidi" w:cstheme="majorBidi"/>
              </w:rPr>
              <w:t>Vietnam</w:t>
            </w:r>
          </w:p>
        </w:tc>
        <w:tc>
          <w:tcPr>
            <w:tcW w:w="1984" w:type="dxa"/>
            <w:vAlign w:val="bottom"/>
          </w:tcPr>
          <w:p w14:paraId="31E424D0" w14:textId="081326CF" w:rsidR="00D9545D" w:rsidRPr="00BC5AC5" w:rsidRDefault="00BB1EC5" w:rsidP="00874B7F">
            <w:pPr>
              <w:tabs>
                <w:tab w:val="decimal" w:pos="1589"/>
              </w:tabs>
              <w:jc w:val="center"/>
              <w:rPr>
                <w:rFonts w:asciiTheme="majorBidi" w:hAnsiTheme="majorBidi" w:cstheme="majorBidi"/>
              </w:rPr>
            </w:pPr>
            <w:r>
              <w:rPr>
                <w:rFonts w:asciiTheme="majorBidi" w:hAnsiTheme="majorBidi" w:cstheme="majorBidi"/>
              </w:rPr>
              <w:t>6</w:t>
            </w:r>
          </w:p>
        </w:tc>
        <w:tc>
          <w:tcPr>
            <w:tcW w:w="1985" w:type="dxa"/>
            <w:vAlign w:val="bottom"/>
          </w:tcPr>
          <w:p w14:paraId="1865173B" w14:textId="0B2C9394" w:rsidR="00D9545D" w:rsidRPr="00BC5AC5" w:rsidRDefault="00D9545D" w:rsidP="00874B7F">
            <w:pPr>
              <w:tabs>
                <w:tab w:val="decimal" w:pos="1589"/>
              </w:tabs>
              <w:jc w:val="center"/>
              <w:rPr>
                <w:rFonts w:asciiTheme="majorBidi" w:hAnsiTheme="majorBidi" w:cstheme="majorBidi"/>
              </w:rPr>
            </w:pPr>
            <w:r w:rsidRPr="00085932">
              <w:rPr>
                <w:rFonts w:asciiTheme="majorBidi" w:hAnsiTheme="majorBidi" w:cstheme="majorBidi"/>
              </w:rPr>
              <w:t>13</w:t>
            </w:r>
          </w:p>
        </w:tc>
      </w:tr>
      <w:tr w:rsidR="00D9545D" w:rsidRPr="00BC5AC5" w14:paraId="5AAAC569" w14:textId="77777777" w:rsidTr="00CF7C02">
        <w:tc>
          <w:tcPr>
            <w:tcW w:w="5528" w:type="dxa"/>
            <w:vAlign w:val="center"/>
            <w:hideMark/>
          </w:tcPr>
          <w:p w14:paraId="62F79977" w14:textId="77777777" w:rsidR="00D9545D" w:rsidRPr="00BC5AC5" w:rsidRDefault="00D9545D" w:rsidP="00D9545D">
            <w:pPr>
              <w:tabs>
                <w:tab w:val="left" w:pos="567"/>
                <w:tab w:val="left" w:pos="1134"/>
                <w:tab w:val="left" w:pos="1701"/>
              </w:tabs>
              <w:rPr>
                <w:rFonts w:asciiTheme="majorBidi" w:hAnsiTheme="majorBidi" w:cstheme="majorBidi"/>
              </w:rPr>
            </w:pPr>
            <w:r w:rsidRPr="00BC5AC5">
              <w:rPr>
                <w:rFonts w:asciiTheme="majorBidi" w:hAnsiTheme="majorBidi" w:cstheme="majorBidi"/>
              </w:rPr>
              <w:t>Total</w:t>
            </w:r>
          </w:p>
        </w:tc>
        <w:tc>
          <w:tcPr>
            <w:tcW w:w="1984" w:type="dxa"/>
            <w:vAlign w:val="bottom"/>
          </w:tcPr>
          <w:p w14:paraId="4FC76350" w14:textId="4A976156" w:rsidR="00D9545D" w:rsidRPr="00BC5AC5" w:rsidRDefault="00D9545D" w:rsidP="008F3292">
            <w:pPr>
              <w:pBdr>
                <w:top w:val="single" w:sz="4" w:space="1" w:color="auto"/>
                <w:bottom w:val="double" w:sz="4" w:space="1" w:color="auto"/>
              </w:pBdr>
              <w:tabs>
                <w:tab w:val="decimal" w:pos="1589"/>
              </w:tabs>
              <w:jc w:val="center"/>
              <w:rPr>
                <w:rFonts w:asciiTheme="majorBidi" w:hAnsiTheme="majorBidi" w:cstheme="majorBidi"/>
              </w:rPr>
            </w:pPr>
            <w:r>
              <w:rPr>
                <w:rFonts w:asciiTheme="majorBidi" w:hAnsiTheme="majorBidi" w:cstheme="majorBidi"/>
              </w:rPr>
              <w:t>914</w:t>
            </w:r>
          </w:p>
        </w:tc>
        <w:tc>
          <w:tcPr>
            <w:tcW w:w="1985" w:type="dxa"/>
            <w:vAlign w:val="bottom"/>
          </w:tcPr>
          <w:p w14:paraId="2F39E249" w14:textId="491876E6" w:rsidR="00D9545D" w:rsidRPr="00BC5AC5" w:rsidRDefault="00D9545D" w:rsidP="00874B7F">
            <w:pPr>
              <w:pBdr>
                <w:top w:val="single" w:sz="4" w:space="1" w:color="auto"/>
                <w:bottom w:val="double" w:sz="4" w:space="1" w:color="auto"/>
              </w:pBdr>
              <w:tabs>
                <w:tab w:val="decimal" w:pos="1589"/>
              </w:tabs>
              <w:jc w:val="center"/>
              <w:rPr>
                <w:rFonts w:asciiTheme="majorBidi" w:hAnsiTheme="majorBidi" w:cstheme="majorBidi"/>
              </w:rPr>
            </w:pPr>
            <w:r w:rsidRPr="00085932">
              <w:rPr>
                <w:rFonts w:asciiTheme="majorBidi" w:hAnsiTheme="majorBidi" w:cstheme="majorBidi"/>
              </w:rPr>
              <w:t>1,336</w:t>
            </w:r>
          </w:p>
        </w:tc>
      </w:tr>
    </w:tbl>
    <w:p w14:paraId="6E5F8A69" w14:textId="3A095BF9" w:rsidR="001D7BDA" w:rsidRPr="00E47B2D" w:rsidRDefault="001D7BDA" w:rsidP="00E47B2D">
      <w:pPr>
        <w:tabs>
          <w:tab w:val="left" w:pos="2160"/>
          <w:tab w:val="right" w:pos="7200"/>
          <w:tab w:val="right" w:pos="8540"/>
        </w:tabs>
        <w:spacing w:before="240" w:after="120"/>
        <w:ind w:left="426"/>
        <w:jc w:val="thaiDistribute"/>
        <w:rPr>
          <w:rFonts w:asciiTheme="majorBidi" w:hAnsiTheme="majorBidi" w:cstheme="majorBidi"/>
          <w:b/>
          <w:bCs/>
        </w:rPr>
      </w:pPr>
      <w:r w:rsidRPr="00E47B2D">
        <w:rPr>
          <w:rFonts w:asciiTheme="majorBidi" w:hAnsiTheme="majorBidi" w:cstheme="majorBidi"/>
          <w:b/>
          <w:bCs/>
        </w:rPr>
        <w:t>Major customers</w:t>
      </w:r>
    </w:p>
    <w:p w14:paraId="4156A348" w14:textId="69DD037D" w:rsidR="007A35C1" w:rsidRPr="00E47B2D" w:rsidRDefault="00AD0208" w:rsidP="00E47B2D">
      <w:pPr>
        <w:tabs>
          <w:tab w:val="left" w:pos="600"/>
        </w:tabs>
        <w:ind w:left="426"/>
        <w:jc w:val="thaiDistribute"/>
        <w:rPr>
          <w:rFonts w:asciiTheme="majorBidi" w:hAnsiTheme="majorBidi" w:cstheme="majorBidi"/>
        </w:rPr>
      </w:pPr>
      <w:r w:rsidRPr="00E47B2D">
        <w:rPr>
          <w:rFonts w:asciiTheme="majorBidi" w:hAnsiTheme="majorBidi" w:cstheme="majorBidi"/>
        </w:rPr>
        <w:t xml:space="preserve">For the year ended 31 December </w:t>
      </w:r>
      <w:r w:rsidR="00144E6E" w:rsidRPr="00E47B2D">
        <w:rPr>
          <w:rFonts w:asciiTheme="majorBidi" w:hAnsiTheme="majorBidi" w:cstheme="majorBidi"/>
        </w:rPr>
        <w:t>202</w:t>
      </w:r>
      <w:r w:rsidR="00857EF6" w:rsidRPr="00E47B2D">
        <w:rPr>
          <w:rFonts w:asciiTheme="majorBidi" w:hAnsiTheme="majorBidi" w:cstheme="majorBidi"/>
        </w:rPr>
        <w:t>5</w:t>
      </w:r>
      <w:r w:rsidR="007A35C1" w:rsidRPr="00E47B2D">
        <w:rPr>
          <w:rFonts w:asciiTheme="majorBidi" w:hAnsiTheme="majorBidi" w:cstheme="majorBidi"/>
        </w:rPr>
        <w:t xml:space="preserve">, the Group had revenue </w:t>
      </w:r>
      <w:r w:rsidR="007A35C1" w:rsidRPr="00DE5739">
        <w:rPr>
          <w:rFonts w:asciiTheme="majorBidi" w:hAnsiTheme="majorBidi" w:cstheme="majorBidi"/>
        </w:rPr>
        <w:t xml:space="preserve">from </w:t>
      </w:r>
      <w:r w:rsidR="004C2CD6" w:rsidRPr="00DE5739">
        <w:rPr>
          <w:rFonts w:asciiTheme="majorBidi" w:hAnsiTheme="majorBidi" w:cstheme="majorBidi"/>
        </w:rPr>
        <w:t>3</w:t>
      </w:r>
      <w:r w:rsidR="007A35C1" w:rsidRPr="00DE5739">
        <w:rPr>
          <w:rFonts w:asciiTheme="majorBidi" w:hAnsiTheme="majorBidi" w:cstheme="majorBidi"/>
        </w:rPr>
        <w:t xml:space="preserve"> major customers amounting to Baht </w:t>
      </w:r>
      <w:r w:rsidR="004F4094" w:rsidRPr="00DE5739">
        <w:rPr>
          <w:rFonts w:asciiTheme="majorBidi" w:hAnsiTheme="majorBidi" w:cstheme="majorBidi"/>
        </w:rPr>
        <w:t>1</w:t>
      </w:r>
      <w:r w:rsidR="00EA276E" w:rsidRPr="00DE5739">
        <w:rPr>
          <w:rFonts w:asciiTheme="majorBidi" w:hAnsiTheme="majorBidi" w:cstheme="majorBidi"/>
        </w:rPr>
        <w:t>34</w:t>
      </w:r>
      <w:r w:rsidR="007A35C1" w:rsidRPr="00DE5739">
        <w:rPr>
          <w:rFonts w:asciiTheme="majorBidi" w:hAnsiTheme="majorBidi" w:cstheme="majorBidi"/>
        </w:rPr>
        <w:t xml:space="preserve"> million, Baht </w:t>
      </w:r>
      <w:r w:rsidR="00EC0DF3" w:rsidRPr="00DE5739">
        <w:rPr>
          <w:rFonts w:asciiTheme="majorBidi" w:hAnsiTheme="majorBidi" w:cstheme="majorBidi"/>
        </w:rPr>
        <w:t>93</w:t>
      </w:r>
      <w:r w:rsidR="007A35C1" w:rsidRPr="00DE5739">
        <w:rPr>
          <w:rFonts w:asciiTheme="majorBidi" w:hAnsiTheme="majorBidi" w:cstheme="majorBidi"/>
        </w:rPr>
        <w:t xml:space="preserve"> million</w:t>
      </w:r>
      <w:r w:rsidR="00F9334F" w:rsidRPr="00DE5739">
        <w:rPr>
          <w:rFonts w:asciiTheme="majorBidi" w:hAnsiTheme="majorBidi" w:cstheme="majorBidi"/>
        </w:rPr>
        <w:t xml:space="preserve"> and </w:t>
      </w:r>
      <w:r w:rsidR="007A35C1" w:rsidRPr="00DE5739">
        <w:rPr>
          <w:rFonts w:asciiTheme="majorBidi" w:hAnsiTheme="majorBidi" w:cstheme="majorBidi"/>
        </w:rPr>
        <w:t xml:space="preserve">Baht </w:t>
      </w:r>
      <w:r w:rsidR="00DE5739" w:rsidRPr="00DE5739">
        <w:rPr>
          <w:rFonts w:asciiTheme="majorBidi" w:hAnsiTheme="majorBidi" w:cstheme="majorBidi"/>
        </w:rPr>
        <w:t>83</w:t>
      </w:r>
      <w:r w:rsidR="007A35C1" w:rsidRPr="00DE5739">
        <w:rPr>
          <w:rFonts w:asciiTheme="majorBidi" w:hAnsiTheme="majorBidi" w:cstheme="majorBidi"/>
        </w:rPr>
        <w:t xml:space="preserve"> million derived from </w:t>
      </w:r>
      <w:r w:rsidR="00612F9B" w:rsidRPr="00DE5739">
        <w:rPr>
          <w:rFonts w:asciiTheme="majorBidi" w:hAnsiTheme="majorBidi" w:cstheme="majorBidi"/>
        </w:rPr>
        <w:t>construction services of solar power plants</w:t>
      </w:r>
      <w:r w:rsidR="007A35C1" w:rsidRPr="00DE5739">
        <w:rPr>
          <w:rFonts w:asciiTheme="majorBidi" w:hAnsiTheme="majorBidi" w:cstheme="majorBidi"/>
        </w:rPr>
        <w:t xml:space="preserve"> </w:t>
      </w:r>
      <w:r w:rsidR="00444174">
        <w:rPr>
          <w:rFonts w:asciiTheme="majorBidi" w:hAnsiTheme="majorBidi" w:cstheme="majorBidi"/>
        </w:rPr>
        <w:t xml:space="preserve">   </w:t>
      </w:r>
      <w:r w:rsidR="007A35C1" w:rsidRPr="00DE5739">
        <w:rPr>
          <w:rFonts w:asciiTheme="majorBidi" w:hAnsiTheme="majorBidi" w:cstheme="majorBidi"/>
        </w:rPr>
        <w:t>(</w:t>
      </w:r>
      <w:r w:rsidR="00144E6E" w:rsidRPr="00DE5739">
        <w:rPr>
          <w:rFonts w:asciiTheme="majorBidi" w:hAnsiTheme="majorBidi" w:cstheme="majorBidi"/>
        </w:rPr>
        <w:t>202</w:t>
      </w:r>
      <w:r w:rsidR="00857EF6" w:rsidRPr="00DE5739">
        <w:rPr>
          <w:rFonts w:asciiTheme="majorBidi" w:hAnsiTheme="majorBidi" w:cstheme="majorBidi"/>
        </w:rPr>
        <w:t>4</w:t>
      </w:r>
      <w:r w:rsidR="007A35C1" w:rsidRPr="00E47B2D">
        <w:rPr>
          <w:rFonts w:asciiTheme="majorBidi" w:hAnsiTheme="majorBidi" w:cstheme="majorBidi"/>
        </w:rPr>
        <w:t xml:space="preserve">: revenue from </w:t>
      </w:r>
      <w:r w:rsidR="00857EF6" w:rsidRPr="00E47B2D">
        <w:rPr>
          <w:rFonts w:asciiTheme="majorBidi" w:hAnsiTheme="majorBidi" w:cstheme="majorBidi"/>
        </w:rPr>
        <w:t>5</w:t>
      </w:r>
      <w:r w:rsidR="007A35C1" w:rsidRPr="00E47B2D">
        <w:rPr>
          <w:rFonts w:asciiTheme="majorBidi" w:hAnsiTheme="majorBidi" w:cstheme="majorBidi"/>
        </w:rPr>
        <w:t xml:space="preserve"> major </w:t>
      </w:r>
      <w:r w:rsidR="00CD0AA0" w:rsidRPr="00E47B2D">
        <w:rPr>
          <w:rFonts w:asciiTheme="majorBidi" w:hAnsiTheme="majorBidi" w:cstheme="majorBidi"/>
        </w:rPr>
        <w:t xml:space="preserve">customers amounting to Baht </w:t>
      </w:r>
      <w:r w:rsidR="00AF6766" w:rsidRPr="00E47B2D">
        <w:rPr>
          <w:rFonts w:asciiTheme="majorBidi" w:hAnsiTheme="majorBidi" w:cstheme="majorBidi"/>
        </w:rPr>
        <w:t>1</w:t>
      </w:r>
      <w:r w:rsidR="00857EF6" w:rsidRPr="00E47B2D">
        <w:rPr>
          <w:rFonts w:asciiTheme="majorBidi" w:hAnsiTheme="majorBidi" w:cstheme="majorBidi"/>
        </w:rPr>
        <w:t>47</w:t>
      </w:r>
      <w:r w:rsidR="00CD0AA0" w:rsidRPr="00E47B2D">
        <w:rPr>
          <w:rFonts w:asciiTheme="majorBidi" w:hAnsiTheme="majorBidi" w:cstheme="majorBidi"/>
        </w:rPr>
        <w:t xml:space="preserve"> million, Baht </w:t>
      </w:r>
      <w:r w:rsidR="00AF6766" w:rsidRPr="00E47B2D">
        <w:rPr>
          <w:rFonts w:asciiTheme="majorBidi" w:hAnsiTheme="majorBidi" w:cstheme="majorBidi"/>
        </w:rPr>
        <w:t>1</w:t>
      </w:r>
      <w:r w:rsidR="00857EF6" w:rsidRPr="00E47B2D">
        <w:rPr>
          <w:rFonts w:asciiTheme="majorBidi" w:hAnsiTheme="majorBidi" w:cstheme="majorBidi"/>
        </w:rPr>
        <w:t>01</w:t>
      </w:r>
      <w:r w:rsidR="00CD0AA0" w:rsidRPr="00E47B2D">
        <w:rPr>
          <w:rFonts w:asciiTheme="majorBidi" w:hAnsiTheme="majorBidi" w:cstheme="majorBidi"/>
        </w:rPr>
        <w:t xml:space="preserve"> million, Baht </w:t>
      </w:r>
      <w:r w:rsidR="00857EF6" w:rsidRPr="00E47B2D">
        <w:rPr>
          <w:rFonts w:asciiTheme="majorBidi" w:hAnsiTheme="majorBidi" w:cstheme="majorBidi"/>
        </w:rPr>
        <w:t>68</w:t>
      </w:r>
      <w:r w:rsidR="00CD0AA0" w:rsidRPr="00E47B2D">
        <w:rPr>
          <w:rFonts w:asciiTheme="majorBidi" w:hAnsiTheme="majorBidi" w:cstheme="majorBidi"/>
        </w:rPr>
        <w:t xml:space="preserve"> million</w:t>
      </w:r>
      <w:r w:rsidR="00857EF6" w:rsidRPr="00E47B2D">
        <w:rPr>
          <w:rFonts w:asciiTheme="majorBidi" w:hAnsiTheme="majorBidi" w:cstheme="majorBidi"/>
        </w:rPr>
        <w:t xml:space="preserve">, </w:t>
      </w:r>
      <w:r w:rsidR="001E0D9D">
        <w:rPr>
          <w:rFonts w:asciiTheme="majorBidi" w:hAnsiTheme="majorBidi" w:cstheme="majorBidi"/>
        </w:rPr>
        <w:t xml:space="preserve"> </w:t>
      </w:r>
      <w:r w:rsidR="00857EF6" w:rsidRPr="00E47B2D">
        <w:rPr>
          <w:rFonts w:asciiTheme="majorBidi" w:hAnsiTheme="majorBidi" w:cstheme="majorBidi"/>
        </w:rPr>
        <w:t>Baht 65 million</w:t>
      </w:r>
      <w:r w:rsidR="00CD0AA0" w:rsidRPr="00E47B2D">
        <w:rPr>
          <w:rFonts w:asciiTheme="majorBidi" w:hAnsiTheme="majorBidi" w:cstheme="majorBidi"/>
        </w:rPr>
        <w:t xml:space="preserve"> and Baht </w:t>
      </w:r>
      <w:r w:rsidR="00857EF6" w:rsidRPr="00E47B2D">
        <w:rPr>
          <w:rFonts w:asciiTheme="majorBidi" w:hAnsiTheme="majorBidi" w:cstheme="majorBidi"/>
        </w:rPr>
        <w:t>64</w:t>
      </w:r>
      <w:r w:rsidR="00CD0AA0" w:rsidRPr="00E47B2D">
        <w:rPr>
          <w:rFonts w:asciiTheme="majorBidi" w:hAnsiTheme="majorBidi" w:cstheme="majorBidi"/>
        </w:rPr>
        <w:t xml:space="preserve"> million </w:t>
      </w:r>
      <w:r w:rsidR="00AF6766" w:rsidRPr="00E47B2D">
        <w:rPr>
          <w:rFonts w:asciiTheme="majorBidi" w:hAnsiTheme="majorBidi" w:cstheme="majorBidi"/>
        </w:rPr>
        <w:t>derived from construction services of solar power plants</w:t>
      </w:r>
      <w:r w:rsidR="007A35C1" w:rsidRPr="00E47B2D">
        <w:rPr>
          <w:rFonts w:asciiTheme="majorBidi" w:hAnsiTheme="majorBidi" w:cstheme="majorBidi"/>
        </w:rPr>
        <w:t>).</w:t>
      </w:r>
    </w:p>
    <w:p w14:paraId="5D21B311" w14:textId="6D002C7C" w:rsidR="001B43AD" w:rsidRPr="00BC5AC5" w:rsidRDefault="00F9334F" w:rsidP="005D770B">
      <w:pPr>
        <w:pStyle w:val="ListParagraph"/>
        <w:numPr>
          <w:ilvl w:val="0"/>
          <w:numId w:val="6"/>
        </w:numPr>
        <w:spacing w:before="120" w:after="120"/>
        <w:ind w:left="426" w:hanging="426"/>
        <w:jc w:val="thaiDistribute"/>
        <w:rPr>
          <w:rFonts w:asciiTheme="majorBidi" w:hAnsiTheme="majorBidi" w:cstheme="majorBidi"/>
          <w:b/>
          <w:bCs/>
          <w:szCs w:val="32"/>
        </w:rPr>
      </w:pPr>
      <w:r w:rsidRPr="00BC5AC5">
        <w:rPr>
          <w:rFonts w:asciiTheme="majorBidi" w:hAnsiTheme="majorBidi" w:cstheme="majorBidi"/>
          <w:b/>
          <w:bCs/>
          <w:szCs w:val="32"/>
        </w:rPr>
        <w:t>PROVIDENT FUND</w:t>
      </w:r>
    </w:p>
    <w:p w14:paraId="70DF68E4" w14:textId="0169C1BE" w:rsidR="00BD0329" w:rsidRDefault="00D32890" w:rsidP="00B249F2">
      <w:pPr>
        <w:ind w:left="426"/>
        <w:jc w:val="both"/>
        <w:rPr>
          <w:rFonts w:asciiTheme="majorBidi" w:hAnsiTheme="majorBidi" w:cstheme="majorBidi"/>
        </w:rPr>
      </w:pPr>
      <w:r w:rsidRPr="00D41000">
        <w:rPr>
          <w:rFonts w:asciiTheme="majorBidi" w:hAnsiTheme="majorBidi" w:cstheme="majorBidi"/>
        </w:rPr>
        <w:t xml:space="preserve">The Group and its employees have jointly established a provident fund in accordance with the Provident Fund Act B.E. </w:t>
      </w:r>
      <w:r w:rsidRPr="00D41000">
        <w:rPr>
          <w:rFonts w:asciiTheme="majorBidi" w:hAnsiTheme="majorBidi" w:cstheme="majorBidi"/>
          <w:cs/>
        </w:rPr>
        <w:t xml:space="preserve">2530. </w:t>
      </w:r>
      <w:r w:rsidRPr="00D41000">
        <w:rPr>
          <w:rFonts w:asciiTheme="majorBidi" w:hAnsiTheme="majorBidi" w:cstheme="majorBidi"/>
        </w:rPr>
        <w:t xml:space="preserve">Both employees and the Group contribute to the fund monthly at the rates of </w:t>
      </w:r>
      <w:r w:rsidRPr="00D41000">
        <w:rPr>
          <w:rFonts w:asciiTheme="majorBidi" w:hAnsiTheme="majorBidi" w:cstheme="majorBidi"/>
          <w:cs/>
        </w:rPr>
        <w:t xml:space="preserve">2 </w:t>
      </w:r>
      <w:r w:rsidRPr="00D41000">
        <w:rPr>
          <w:rFonts w:asciiTheme="majorBidi" w:hAnsiTheme="majorBidi" w:cstheme="majorBidi"/>
        </w:rPr>
        <w:t xml:space="preserve">percent to </w:t>
      </w:r>
      <w:r w:rsidR="00444174" w:rsidRPr="00D41000">
        <w:rPr>
          <w:rFonts w:asciiTheme="majorBidi" w:hAnsiTheme="majorBidi" w:cstheme="majorBidi"/>
        </w:rPr>
        <w:t xml:space="preserve">    </w:t>
      </w:r>
      <w:r w:rsidRPr="00D41000">
        <w:rPr>
          <w:rFonts w:asciiTheme="majorBidi" w:hAnsiTheme="majorBidi" w:cstheme="majorBidi"/>
          <w:cs/>
        </w:rPr>
        <w:t xml:space="preserve">15 </w:t>
      </w:r>
      <w:r w:rsidRPr="00D41000">
        <w:rPr>
          <w:rFonts w:asciiTheme="majorBidi" w:hAnsiTheme="majorBidi" w:cstheme="majorBidi"/>
        </w:rPr>
        <w:t xml:space="preserve">percent of basic salary. The fund, which is managed by K-Master Pooled Fund, will be paid to employees upon termination in accordance with the fund rules. The contributions for the year </w:t>
      </w:r>
      <w:r w:rsidRPr="00D41000">
        <w:rPr>
          <w:rFonts w:asciiTheme="majorBidi" w:hAnsiTheme="majorBidi" w:cstheme="majorBidi"/>
          <w:cs/>
        </w:rPr>
        <w:t xml:space="preserve">2025 </w:t>
      </w:r>
      <w:r w:rsidRPr="00D41000">
        <w:rPr>
          <w:rFonts w:asciiTheme="majorBidi" w:hAnsiTheme="majorBidi" w:cstheme="majorBidi"/>
        </w:rPr>
        <w:t xml:space="preserve">and 2024 amounting to approximately Baht </w:t>
      </w:r>
      <w:r w:rsidR="007C4D8F" w:rsidRPr="00D41000">
        <w:rPr>
          <w:rFonts w:asciiTheme="majorBidi" w:hAnsiTheme="majorBidi" w:cstheme="majorBidi"/>
        </w:rPr>
        <w:t>1.08</w:t>
      </w:r>
      <w:r w:rsidRPr="00D41000">
        <w:rPr>
          <w:rFonts w:asciiTheme="majorBidi" w:hAnsiTheme="majorBidi" w:cstheme="majorBidi"/>
          <w:cs/>
        </w:rPr>
        <w:t xml:space="preserve"> </w:t>
      </w:r>
      <w:r w:rsidRPr="00D41000">
        <w:rPr>
          <w:rFonts w:asciiTheme="majorBidi" w:hAnsiTheme="majorBidi" w:cstheme="majorBidi"/>
        </w:rPr>
        <w:t>million and Baht 0.</w:t>
      </w:r>
      <w:r w:rsidR="007C4D8F" w:rsidRPr="00D41000">
        <w:rPr>
          <w:rFonts w:asciiTheme="majorBidi" w:hAnsiTheme="majorBidi" w:cstheme="majorBidi"/>
        </w:rPr>
        <w:t>64</w:t>
      </w:r>
      <w:r w:rsidRPr="00D41000">
        <w:rPr>
          <w:rFonts w:asciiTheme="majorBidi" w:hAnsiTheme="majorBidi" w:cstheme="majorBidi"/>
        </w:rPr>
        <w:t xml:space="preserve"> million, respectively</w:t>
      </w:r>
      <w:r w:rsidR="00A25D31" w:rsidRPr="00D41000">
        <w:rPr>
          <w:rFonts w:asciiTheme="majorBidi" w:hAnsiTheme="majorBidi" w:cstheme="majorBidi"/>
        </w:rPr>
        <w:t xml:space="preserve"> (the Company only:</w:t>
      </w:r>
      <w:r w:rsidRPr="00D41000">
        <w:rPr>
          <w:rFonts w:asciiTheme="majorBidi" w:hAnsiTheme="majorBidi" w:cstheme="majorBidi"/>
        </w:rPr>
        <w:t xml:space="preserve"> Baht </w:t>
      </w:r>
      <w:r w:rsidRPr="00D41000">
        <w:rPr>
          <w:rFonts w:asciiTheme="majorBidi" w:hAnsiTheme="majorBidi" w:cstheme="majorBidi"/>
          <w:cs/>
        </w:rPr>
        <w:t>0.</w:t>
      </w:r>
      <w:r w:rsidR="00C12D83" w:rsidRPr="00D41000">
        <w:rPr>
          <w:rFonts w:asciiTheme="majorBidi" w:hAnsiTheme="majorBidi" w:cstheme="majorBidi"/>
          <w:cs/>
        </w:rPr>
        <w:t>18</w:t>
      </w:r>
      <w:r w:rsidRPr="00D41000">
        <w:rPr>
          <w:rFonts w:asciiTheme="majorBidi" w:hAnsiTheme="majorBidi" w:cstheme="majorBidi"/>
          <w:cs/>
        </w:rPr>
        <w:t xml:space="preserve"> </w:t>
      </w:r>
      <w:r w:rsidR="008C48F0">
        <w:rPr>
          <w:rFonts w:asciiTheme="majorBidi" w:hAnsiTheme="majorBidi" w:cstheme="majorBidi"/>
        </w:rPr>
        <w:t>and</w:t>
      </w:r>
      <w:r w:rsidR="00B249F2">
        <w:rPr>
          <w:rFonts w:asciiTheme="majorBidi" w:hAnsiTheme="majorBidi" w:cstheme="majorBidi"/>
        </w:rPr>
        <w:t xml:space="preserve"> </w:t>
      </w:r>
      <w:r w:rsidRPr="00D41000">
        <w:rPr>
          <w:rFonts w:asciiTheme="majorBidi" w:hAnsiTheme="majorBidi" w:cstheme="majorBidi"/>
        </w:rPr>
        <w:t>Baht</w:t>
      </w:r>
      <w:r>
        <w:rPr>
          <w:rFonts w:asciiTheme="majorBidi" w:hAnsiTheme="majorBidi" w:cstheme="majorBidi"/>
        </w:rPr>
        <w:t xml:space="preserve"> </w:t>
      </w:r>
      <w:r w:rsidRPr="00D41000">
        <w:rPr>
          <w:rFonts w:asciiTheme="majorBidi" w:hAnsiTheme="majorBidi" w:cstheme="majorBidi"/>
        </w:rPr>
        <w:t>0.14 million</w:t>
      </w:r>
      <w:r w:rsidR="00C12D83" w:rsidRPr="00D41000">
        <w:rPr>
          <w:rFonts w:asciiTheme="majorBidi" w:hAnsiTheme="majorBidi" w:cstheme="majorBidi"/>
        </w:rPr>
        <w:t>,</w:t>
      </w:r>
      <w:r w:rsidR="00C12D83">
        <w:rPr>
          <w:rFonts w:asciiTheme="majorBidi" w:hAnsiTheme="majorBidi" w:cstheme="majorBidi"/>
        </w:rPr>
        <w:t xml:space="preserve"> respect</w:t>
      </w:r>
      <w:r w:rsidR="009B263A">
        <w:rPr>
          <w:rFonts w:asciiTheme="majorBidi" w:hAnsiTheme="majorBidi" w:cstheme="majorBidi"/>
        </w:rPr>
        <w:t>ively).</w:t>
      </w:r>
    </w:p>
    <w:p w14:paraId="2198591B" w14:textId="743D6571" w:rsidR="00502B70" w:rsidRPr="00BC5AC5" w:rsidRDefault="00CC6056" w:rsidP="005D770B">
      <w:pPr>
        <w:pStyle w:val="ListParagraph"/>
        <w:numPr>
          <w:ilvl w:val="0"/>
          <w:numId w:val="6"/>
        </w:numPr>
        <w:spacing w:before="120" w:after="120"/>
        <w:ind w:left="426" w:hanging="426"/>
        <w:jc w:val="thaiDistribute"/>
        <w:rPr>
          <w:rFonts w:asciiTheme="majorBidi" w:hAnsiTheme="majorBidi" w:cstheme="majorBidi"/>
          <w:b/>
          <w:bCs/>
          <w:szCs w:val="32"/>
        </w:rPr>
      </w:pPr>
      <w:r>
        <w:rPr>
          <w:rFonts w:asciiTheme="majorBidi" w:hAnsiTheme="majorBidi" w:cstheme="majorBidi"/>
          <w:b/>
          <w:bCs/>
          <w:szCs w:val="32"/>
        </w:rPr>
        <w:t>COMMITMENT AND CONTINGENT LIABILITIES</w:t>
      </w:r>
    </w:p>
    <w:p w14:paraId="386005FF" w14:textId="34B6DA63" w:rsidR="002448C5" w:rsidRPr="00BD0329" w:rsidRDefault="002448C5" w:rsidP="00BD0329">
      <w:pPr>
        <w:pStyle w:val="ListParagraph"/>
        <w:numPr>
          <w:ilvl w:val="1"/>
          <w:numId w:val="6"/>
        </w:numPr>
        <w:spacing w:after="120"/>
        <w:ind w:left="426" w:hanging="426"/>
        <w:rPr>
          <w:rFonts w:asciiTheme="majorBidi" w:hAnsiTheme="majorBidi" w:cstheme="majorBidi"/>
          <w:b/>
          <w:bCs/>
        </w:rPr>
      </w:pPr>
      <w:r w:rsidRPr="00BD0329">
        <w:rPr>
          <w:rFonts w:asciiTheme="majorBidi" w:hAnsiTheme="majorBidi" w:cstheme="majorBidi"/>
          <w:b/>
          <w:bCs/>
        </w:rPr>
        <w:t>Project construction cost commitments</w:t>
      </w:r>
    </w:p>
    <w:p w14:paraId="0F0856CD" w14:textId="421122EF" w:rsidR="00FC2B17" w:rsidRPr="00BC5AC5" w:rsidRDefault="002448C5" w:rsidP="00E47B2D">
      <w:pPr>
        <w:ind w:left="426"/>
        <w:jc w:val="thaiDistribute"/>
        <w:rPr>
          <w:rFonts w:asciiTheme="majorBidi" w:hAnsiTheme="majorBidi" w:cstheme="majorBidi"/>
        </w:rPr>
      </w:pPr>
      <w:r w:rsidRPr="00BC5AC5">
        <w:rPr>
          <w:rFonts w:asciiTheme="majorBidi" w:hAnsiTheme="majorBidi" w:cstheme="majorBidi"/>
        </w:rPr>
        <w:t xml:space="preserve">As at 31 December </w:t>
      </w:r>
      <w:r w:rsidR="00144E6E" w:rsidRPr="00BC5AC5">
        <w:rPr>
          <w:rFonts w:asciiTheme="majorBidi" w:hAnsiTheme="majorBidi" w:cstheme="majorBidi"/>
        </w:rPr>
        <w:t>202</w:t>
      </w:r>
      <w:r w:rsidR="00486B6C">
        <w:rPr>
          <w:rFonts w:asciiTheme="majorBidi" w:hAnsiTheme="majorBidi" w:cstheme="majorBidi"/>
        </w:rPr>
        <w:t>5</w:t>
      </w:r>
      <w:r w:rsidR="0075738C" w:rsidRPr="00BC5AC5">
        <w:rPr>
          <w:rFonts w:asciiTheme="majorBidi" w:hAnsiTheme="majorBidi" w:cstheme="majorBidi"/>
        </w:rPr>
        <w:t>,</w:t>
      </w:r>
      <w:r w:rsidRPr="00BC5AC5">
        <w:rPr>
          <w:rFonts w:asciiTheme="majorBidi" w:hAnsiTheme="majorBidi" w:cstheme="majorBidi"/>
        </w:rPr>
        <w:t xml:space="preserve"> the Group has commitments related to agreements of project construction costs with subcontractors </w:t>
      </w:r>
      <w:r w:rsidRPr="001F6D4F">
        <w:rPr>
          <w:rFonts w:asciiTheme="majorBidi" w:hAnsiTheme="majorBidi" w:cstheme="majorBidi"/>
        </w:rPr>
        <w:t xml:space="preserve">of Baht </w:t>
      </w:r>
      <w:r w:rsidR="005B4B44" w:rsidRPr="001F6D4F">
        <w:rPr>
          <w:rFonts w:asciiTheme="majorBidi" w:hAnsiTheme="majorBidi" w:cstheme="majorBidi"/>
        </w:rPr>
        <w:t>278</w:t>
      </w:r>
      <w:r w:rsidRPr="001F6D4F">
        <w:rPr>
          <w:rFonts w:asciiTheme="majorBidi" w:hAnsiTheme="majorBidi" w:cstheme="majorBidi"/>
        </w:rPr>
        <w:t xml:space="preserve"> million</w:t>
      </w:r>
      <w:r w:rsidRPr="00BC5AC5">
        <w:rPr>
          <w:rFonts w:asciiTheme="majorBidi" w:hAnsiTheme="majorBidi" w:cstheme="majorBidi"/>
        </w:rPr>
        <w:t xml:space="preserve"> (</w:t>
      </w:r>
      <w:r w:rsidR="00144E6E" w:rsidRPr="00BC5AC5">
        <w:rPr>
          <w:rFonts w:asciiTheme="majorBidi" w:hAnsiTheme="majorBidi" w:cstheme="majorBidi"/>
        </w:rPr>
        <w:t>202</w:t>
      </w:r>
      <w:r w:rsidR="00486B6C">
        <w:rPr>
          <w:rFonts w:asciiTheme="majorBidi" w:hAnsiTheme="majorBidi" w:cstheme="majorBidi"/>
        </w:rPr>
        <w:t>4</w:t>
      </w:r>
      <w:r w:rsidRPr="00BC5AC5">
        <w:rPr>
          <w:rFonts w:asciiTheme="majorBidi" w:hAnsiTheme="majorBidi" w:cstheme="majorBidi"/>
        </w:rPr>
        <w:t xml:space="preserve">: Baht </w:t>
      </w:r>
      <w:r w:rsidR="0075738C" w:rsidRPr="00BC5AC5">
        <w:rPr>
          <w:rFonts w:asciiTheme="majorBidi" w:hAnsiTheme="majorBidi" w:cstheme="majorBidi"/>
        </w:rPr>
        <w:t>1</w:t>
      </w:r>
      <w:r w:rsidR="00D32890">
        <w:rPr>
          <w:rFonts w:asciiTheme="majorBidi" w:hAnsiTheme="majorBidi" w:cstheme="majorBidi"/>
        </w:rPr>
        <w:t>7</w:t>
      </w:r>
      <w:r w:rsidR="00486B6C">
        <w:rPr>
          <w:rFonts w:asciiTheme="majorBidi" w:hAnsiTheme="majorBidi" w:cstheme="majorBidi"/>
        </w:rPr>
        <w:t>9</w:t>
      </w:r>
      <w:r w:rsidRPr="00BC5AC5">
        <w:rPr>
          <w:rFonts w:asciiTheme="majorBidi" w:hAnsiTheme="majorBidi" w:cstheme="majorBidi"/>
        </w:rPr>
        <w:t xml:space="preserve"> million</w:t>
      </w:r>
      <w:r w:rsidR="005203AE">
        <w:rPr>
          <w:rFonts w:asciiTheme="majorBidi" w:hAnsiTheme="majorBidi" w:cstheme="majorBidi"/>
        </w:rPr>
        <w:t>)</w:t>
      </w:r>
      <w:r w:rsidR="00583FFF">
        <w:rPr>
          <w:rFonts w:asciiTheme="majorBidi" w:hAnsiTheme="majorBidi" w:cstheme="majorBidi"/>
        </w:rPr>
        <w:t xml:space="preserve"> </w:t>
      </w:r>
      <w:r w:rsidR="00831B08">
        <w:rPr>
          <w:rFonts w:asciiTheme="majorBidi" w:hAnsiTheme="majorBidi" w:cstheme="majorBidi"/>
        </w:rPr>
        <w:t>(the Company only: Nil (2024: Nil)).</w:t>
      </w:r>
    </w:p>
    <w:p w14:paraId="71B91045" w14:textId="77777777" w:rsidR="00FF523D" w:rsidRDefault="00FF523D" w:rsidP="00E47B2D">
      <w:pPr>
        <w:ind w:left="426"/>
        <w:jc w:val="thaiDistribute"/>
        <w:rPr>
          <w:rFonts w:asciiTheme="majorBidi" w:hAnsiTheme="majorBidi" w:cstheme="majorBidi"/>
        </w:rPr>
      </w:pPr>
    </w:p>
    <w:p w14:paraId="44AD72FC" w14:textId="77777777" w:rsidR="00FF523D" w:rsidRDefault="00FF523D" w:rsidP="00E47B2D">
      <w:pPr>
        <w:ind w:left="426"/>
        <w:jc w:val="thaiDistribute"/>
        <w:rPr>
          <w:rFonts w:asciiTheme="majorBidi" w:hAnsiTheme="majorBidi" w:cstheme="majorBidi"/>
        </w:rPr>
      </w:pPr>
    </w:p>
    <w:p w14:paraId="04D7ED27" w14:textId="77777777" w:rsidR="00FF523D" w:rsidRPr="00BC5AC5" w:rsidRDefault="00FF523D" w:rsidP="00E47B2D">
      <w:pPr>
        <w:ind w:left="426"/>
        <w:jc w:val="thaiDistribute"/>
        <w:rPr>
          <w:rFonts w:asciiTheme="majorBidi" w:hAnsiTheme="majorBidi" w:cstheme="majorBidi"/>
        </w:rPr>
      </w:pPr>
    </w:p>
    <w:p w14:paraId="6FB41E6F" w14:textId="7DC7B34A" w:rsidR="002448C5" w:rsidRPr="00BC5AC5" w:rsidRDefault="002448C5" w:rsidP="00BD0329">
      <w:pPr>
        <w:pStyle w:val="ListParagraph"/>
        <w:numPr>
          <w:ilvl w:val="1"/>
          <w:numId w:val="6"/>
        </w:numPr>
        <w:spacing w:before="120" w:after="120"/>
        <w:ind w:left="426" w:hanging="426"/>
        <w:jc w:val="thaiDistribute"/>
        <w:rPr>
          <w:rFonts w:asciiTheme="majorBidi" w:hAnsiTheme="majorBidi" w:cstheme="majorBidi"/>
          <w:b/>
          <w:bCs/>
          <w:szCs w:val="32"/>
        </w:rPr>
      </w:pPr>
      <w:r w:rsidRPr="00BC5AC5">
        <w:rPr>
          <w:rFonts w:asciiTheme="majorBidi" w:hAnsiTheme="majorBidi" w:cstheme="majorBidi"/>
          <w:b/>
          <w:bCs/>
          <w:szCs w:val="32"/>
        </w:rPr>
        <w:lastRenderedPageBreak/>
        <w:t>Capital commitments</w:t>
      </w:r>
    </w:p>
    <w:p w14:paraId="22BC2250" w14:textId="229E700C" w:rsidR="00D32890" w:rsidRDefault="002448C5" w:rsidP="00033D42">
      <w:pPr>
        <w:ind w:left="426"/>
        <w:jc w:val="thaiDistribute"/>
        <w:rPr>
          <w:rFonts w:asciiTheme="majorBidi" w:hAnsiTheme="majorBidi" w:cstheme="majorBidi"/>
          <w:b/>
          <w:bCs/>
        </w:rPr>
      </w:pPr>
      <w:r w:rsidRPr="00E47B2D">
        <w:rPr>
          <w:rFonts w:asciiTheme="majorBidi" w:hAnsiTheme="majorBidi" w:cstheme="majorBidi"/>
        </w:rPr>
        <w:t xml:space="preserve">As at 31 December </w:t>
      </w:r>
      <w:r w:rsidR="00144E6E" w:rsidRPr="00E47B2D">
        <w:rPr>
          <w:rFonts w:asciiTheme="majorBidi" w:hAnsiTheme="majorBidi" w:cstheme="majorBidi"/>
        </w:rPr>
        <w:t>202</w:t>
      </w:r>
      <w:r w:rsidR="000542D8" w:rsidRPr="00E47B2D">
        <w:rPr>
          <w:rFonts w:asciiTheme="majorBidi" w:hAnsiTheme="majorBidi" w:cstheme="majorBidi"/>
        </w:rPr>
        <w:t>5</w:t>
      </w:r>
      <w:r w:rsidRPr="00E47B2D">
        <w:rPr>
          <w:rFonts w:asciiTheme="majorBidi" w:hAnsiTheme="majorBidi" w:cstheme="majorBidi"/>
        </w:rPr>
        <w:t xml:space="preserve">, the </w:t>
      </w:r>
      <w:r w:rsidR="005203AE" w:rsidRPr="00E47B2D">
        <w:rPr>
          <w:rFonts w:asciiTheme="majorBidi" w:hAnsiTheme="majorBidi" w:cstheme="majorBidi"/>
        </w:rPr>
        <w:t>Group</w:t>
      </w:r>
      <w:r w:rsidRPr="00E47B2D">
        <w:rPr>
          <w:rFonts w:asciiTheme="majorBidi" w:hAnsiTheme="majorBidi" w:cstheme="majorBidi"/>
        </w:rPr>
        <w:t xml:space="preserve"> ha</w:t>
      </w:r>
      <w:r w:rsidR="005203AE" w:rsidRPr="00E47B2D">
        <w:rPr>
          <w:rFonts w:asciiTheme="majorBidi" w:hAnsiTheme="majorBidi" w:cstheme="majorBidi"/>
        </w:rPr>
        <w:t>s</w:t>
      </w:r>
      <w:r w:rsidRPr="00E47B2D">
        <w:rPr>
          <w:rFonts w:asciiTheme="majorBidi" w:hAnsiTheme="majorBidi" w:cstheme="majorBidi"/>
        </w:rPr>
        <w:t xml:space="preserve"> capital commitments of approximately </w:t>
      </w:r>
      <w:r w:rsidRPr="006F293E">
        <w:rPr>
          <w:rFonts w:asciiTheme="majorBidi" w:hAnsiTheme="majorBidi" w:cstheme="majorBidi"/>
        </w:rPr>
        <w:t xml:space="preserve">Baht </w:t>
      </w:r>
      <w:r w:rsidR="007E5B40" w:rsidRPr="006F293E">
        <w:rPr>
          <w:rFonts w:asciiTheme="majorBidi" w:hAnsiTheme="majorBidi" w:cstheme="majorBidi"/>
        </w:rPr>
        <w:t>7</w:t>
      </w:r>
      <w:r w:rsidRPr="006F293E">
        <w:rPr>
          <w:rFonts w:asciiTheme="majorBidi" w:hAnsiTheme="majorBidi" w:cstheme="majorBidi"/>
        </w:rPr>
        <w:t xml:space="preserve"> million</w:t>
      </w:r>
      <w:r w:rsidR="00D7233E" w:rsidRPr="006F293E">
        <w:rPr>
          <w:rFonts w:asciiTheme="majorBidi" w:hAnsiTheme="majorBidi" w:cstheme="majorBidi"/>
        </w:rPr>
        <w:t xml:space="preserve"> (</w:t>
      </w:r>
      <w:r w:rsidR="00144E6E" w:rsidRPr="006F293E">
        <w:rPr>
          <w:rFonts w:asciiTheme="majorBidi" w:hAnsiTheme="majorBidi" w:cstheme="majorBidi"/>
        </w:rPr>
        <w:t>202</w:t>
      </w:r>
      <w:r w:rsidR="000542D8" w:rsidRPr="006F293E">
        <w:rPr>
          <w:rFonts w:asciiTheme="majorBidi" w:hAnsiTheme="majorBidi" w:cstheme="majorBidi"/>
        </w:rPr>
        <w:t>4</w:t>
      </w:r>
      <w:r w:rsidR="00D7233E" w:rsidRPr="006F293E">
        <w:rPr>
          <w:rFonts w:asciiTheme="majorBidi" w:hAnsiTheme="majorBidi" w:cstheme="majorBidi"/>
        </w:rPr>
        <w:t xml:space="preserve">: Baht </w:t>
      </w:r>
      <w:r w:rsidR="000542D8" w:rsidRPr="006F293E">
        <w:rPr>
          <w:rFonts w:asciiTheme="majorBidi" w:hAnsiTheme="majorBidi" w:cstheme="majorBidi"/>
        </w:rPr>
        <w:t>2</w:t>
      </w:r>
      <w:r w:rsidR="00D32890" w:rsidRPr="006F293E">
        <w:rPr>
          <w:rFonts w:asciiTheme="majorBidi" w:hAnsiTheme="majorBidi" w:cstheme="majorBidi"/>
        </w:rPr>
        <w:t>9</w:t>
      </w:r>
      <w:r w:rsidR="00D7233E" w:rsidRPr="006F293E">
        <w:rPr>
          <w:rFonts w:asciiTheme="majorBidi" w:hAnsiTheme="majorBidi" w:cstheme="majorBidi"/>
        </w:rPr>
        <w:t xml:space="preserve"> million)</w:t>
      </w:r>
      <w:r w:rsidRPr="006F293E">
        <w:rPr>
          <w:rFonts w:asciiTheme="majorBidi" w:hAnsiTheme="majorBidi" w:cstheme="majorBidi"/>
        </w:rPr>
        <w:t>, relating to office improvements</w:t>
      </w:r>
      <w:r w:rsidR="003136FF" w:rsidRPr="006F293E">
        <w:rPr>
          <w:rFonts w:asciiTheme="majorBidi" w:hAnsiTheme="majorBidi" w:cstheme="majorBidi"/>
        </w:rPr>
        <w:t xml:space="preserve"> (the Company only: Baht </w:t>
      </w:r>
      <w:r w:rsidR="00D32890" w:rsidRPr="006F293E">
        <w:rPr>
          <w:rFonts w:asciiTheme="majorBidi" w:hAnsiTheme="majorBidi" w:cstheme="majorBidi"/>
        </w:rPr>
        <w:t>3</w:t>
      </w:r>
      <w:r w:rsidR="003136FF" w:rsidRPr="006F293E">
        <w:rPr>
          <w:rFonts w:asciiTheme="majorBidi" w:hAnsiTheme="majorBidi" w:cstheme="majorBidi"/>
        </w:rPr>
        <w:t xml:space="preserve"> million</w:t>
      </w:r>
      <w:r w:rsidR="00E47B2D" w:rsidRPr="006F293E">
        <w:rPr>
          <w:rFonts w:asciiTheme="majorBidi" w:hAnsiTheme="majorBidi" w:cstheme="majorBidi"/>
        </w:rPr>
        <w:t xml:space="preserve"> (</w:t>
      </w:r>
      <w:r w:rsidR="00144E6E" w:rsidRPr="006F293E">
        <w:rPr>
          <w:rFonts w:asciiTheme="majorBidi" w:hAnsiTheme="majorBidi" w:cstheme="majorBidi"/>
        </w:rPr>
        <w:t>202</w:t>
      </w:r>
      <w:r w:rsidR="000542D8" w:rsidRPr="006F293E">
        <w:rPr>
          <w:rFonts w:asciiTheme="majorBidi" w:hAnsiTheme="majorBidi" w:cstheme="majorBidi"/>
        </w:rPr>
        <w:t>4</w:t>
      </w:r>
      <w:r w:rsidR="003136FF" w:rsidRPr="00E47B2D">
        <w:rPr>
          <w:rFonts w:asciiTheme="majorBidi" w:hAnsiTheme="majorBidi" w:cstheme="majorBidi"/>
        </w:rPr>
        <w:t xml:space="preserve">: Baht </w:t>
      </w:r>
      <w:r w:rsidR="00D32890">
        <w:rPr>
          <w:rFonts w:asciiTheme="majorBidi" w:hAnsiTheme="majorBidi" w:cstheme="majorBidi"/>
        </w:rPr>
        <w:t>3</w:t>
      </w:r>
      <w:r w:rsidR="003136FF" w:rsidRPr="00E47B2D">
        <w:rPr>
          <w:rFonts w:asciiTheme="majorBidi" w:hAnsiTheme="majorBidi" w:cstheme="majorBidi"/>
        </w:rPr>
        <w:t xml:space="preserve"> million)</w:t>
      </w:r>
      <w:r w:rsidR="00E47B2D">
        <w:rPr>
          <w:rFonts w:asciiTheme="majorBidi" w:hAnsiTheme="majorBidi" w:cstheme="majorBidi"/>
        </w:rPr>
        <w:t>)</w:t>
      </w:r>
      <w:r w:rsidRPr="00E47B2D">
        <w:rPr>
          <w:rFonts w:asciiTheme="majorBidi" w:hAnsiTheme="majorBidi" w:cstheme="majorBidi"/>
        </w:rPr>
        <w:t>.</w:t>
      </w:r>
    </w:p>
    <w:p w14:paraId="1F0C8E17" w14:textId="132BCCFC" w:rsidR="002448C5" w:rsidRPr="000542D8" w:rsidRDefault="002448C5" w:rsidP="00BD0329">
      <w:pPr>
        <w:pStyle w:val="ListParagraph"/>
        <w:numPr>
          <w:ilvl w:val="1"/>
          <w:numId w:val="6"/>
        </w:numPr>
        <w:spacing w:before="120" w:after="120"/>
        <w:ind w:left="426" w:hanging="426"/>
        <w:jc w:val="thaiDistribute"/>
        <w:rPr>
          <w:rFonts w:asciiTheme="majorBidi" w:hAnsiTheme="majorBidi" w:cstheme="majorBidi"/>
          <w:b/>
          <w:bCs/>
          <w:szCs w:val="32"/>
        </w:rPr>
      </w:pPr>
      <w:r w:rsidRPr="00BC5AC5">
        <w:rPr>
          <w:rFonts w:asciiTheme="majorBidi" w:hAnsiTheme="majorBidi" w:cstheme="majorBidi"/>
          <w:b/>
          <w:bCs/>
          <w:szCs w:val="32"/>
        </w:rPr>
        <w:t>Guarantees</w:t>
      </w:r>
      <w:r w:rsidR="001436C3" w:rsidRPr="00BC5AC5">
        <w:rPr>
          <w:rFonts w:asciiTheme="majorBidi" w:hAnsiTheme="majorBidi" w:cstheme="majorBidi"/>
          <w:b/>
          <w:bCs/>
          <w:szCs w:val="32"/>
        </w:rPr>
        <w:t xml:space="preserve"> </w:t>
      </w:r>
    </w:p>
    <w:p w14:paraId="22228C3B" w14:textId="5A59F2A9" w:rsidR="00D32890" w:rsidRDefault="00D32890" w:rsidP="00495B68">
      <w:pPr>
        <w:pStyle w:val="ListParagraph"/>
        <w:numPr>
          <w:ilvl w:val="0"/>
          <w:numId w:val="16"/>
        </w:numPr>
        <w:overflowPunct/>
        <w:autoSpaceDE/>
        <w:autoSpaceDN/>
        <w:adjustRightInd/>
        <w:spacing w:before="120" w:after="120"/>
        <w:ind w:left="851" w:hanging="425"/>
        <w:jc w:val="thaiDistribute"/>
        <w:textAlignment w:val="auto"/>
        <w:rPr>
          <w:rFonts w:asciiTheme="majorBidi" w:hAnsiTheme="majorBidi" w:cstheme="majorBidi"/>
          <w:szCs w:val="32"/>
        </w:rPr>
      </w:pPr>
      <w:r w:rsidRPr="00D32890">
        <w:rPr>
          <w:rFonts w:asciiTheme="majorBidi" w:hAnsiTheme="majorBidi" w:cstheme="majorBidi"/>
          <w:szCs w:val="32"/>
        </w:rPr>
        <w:t xml:space="preserve">As at 31 December 2025, the </w:t>
      </w:r>
      <w:r w:rsidR="009103F5">
        <w:rPr>
          <w:rFonts w:asciiTheme="majorBidi" w:hAnsiTheme="majorBidi" w:cstheme="majorBidi"/>
          <w:szCs w:val="32"/>
        </w:rPr>
        <w:t>Group</w:t>
      </w:r>
      <w:r w:rsidRPr="00D32890">
        <w:rPr>
          <w:rFonts w:asciiTheme="majorBidi" w:hAnsiTheme="majorBidi" w:cstheme="majorBidi"/>
          <w:szCs w:val="32"/>
        </w:rPr>
        <w:t xml:space="preserve"> had </w:t>
      </w:r>
      <w:r w:rsidR="00432F0B">
        <w:rPr>
          <w:rFonts w:asciiTheme="majorBidi" w:hAnsiTheme="majorBidi" w:cstheme="majorBidi"/>
          <w:szCs w:val="32"/>
        </w:rPr>
        <w:t xml:space="preserve">outstanding bank </w:t>
      </w:r>
      <w:r w:rsidRPr="00D32890">
        <w:rPr>
          <w:rFonts w:asciiTheme="majorBidi" w:hAnsiTheme="majorBidi" w:cstheme="majorBidi"/>
          <w:szCs w:val="32"/>
        </w:rPr>
        <w:t>guarantee</w:t>
      </w:r>
      <w:r w:rsidR="00432F0B">
        <w:rPr>
          <w:rFonts w:asciiTheme="majorBidi" w:hAnsiTheme="majorBidi" w:cstheme="majorBidi"/>
          <w:szCs w:val="32"/>
        </w:rPr>
        <w:t>s</w:t>
      </w:r>
      <w:r w:rsidR="009F5032">
        <w:rPr>
          <w:rFonts w:asciiTheme="majorBidi" w:hAnsiTheme="majorBidi" w:cstheme="majorBidi"/>
          <w:szCs w:val="32"/>
        </w:rPr>
        <w:t xml:space="preserve"> issue</w:t>
      </w:r>
      <w:r w:rsidR="001D458B">
        <w:rPr>
          <w:rFonts w:asciiTheme="majorBidi" w:hAnsiTheme="majorBidi" w:cstheme="majorBidi"/>
          <w:szCs w:val="32"/>
        </w:rPr>
        <w:t xml:space="preserve">d by banks on behalf of </w:t>
      </w:r>
      <w:r w:rsidR="00366769">
        <w:rPr>
          <w:rFonts w:asciiTheme="majorBidi" w:hAnsiTheme="majorBidi" w:cstheme="majorBidi"/>
          <w:szCs w:val="32"/>
        </w:rPr>
        <w:t>the Group totaling</w:t>
      </w:r>
      <w:r w:rsidRPr="00D32890">
        <w:rPr>
          <w:rFonts w:asciiTheme="majorBidi" w:hAnsiTheme="majorBidi" w:cstheme="majorBidi"/>
          <w:szCs w:val="32"/>
        </w:rPr>
        <w:t xml:space="preserve"> Baht 2</w:t>
      </w:r>
      <w:r w:rsidR="00F62D10">
        <w:rPr>
          <w:rFonts w:asciiTheme="majorBidi" w:hAnsiTheme="majorBidi" w:cstheme="majorBidi"/>
          <w:szCs w:val="32"/>
        </w:rPr>
        <w:t>03</w:t>
      </w:r>
      <w:r w:rsidRPr="00D32890">
        <w:rPr>
          <w:rFonts w:asciiTheme="majorBidi" w:hAnsiTheme="majorBidi" w:cstheme="majorBidi"/>
          <w:szCs w:val="32"/>
        </w:rPr>
        <w:t xml:space="preserve"> million</w:t>
      </w:r>
      <w:r w:rsidR="005041DC">
        <w:rPr>
          <w:rFonts w:asciiTheme="majorBidi" w:hAnsiTheme="majorBidi" w:cstheme="majorBidi"/>
          <w:szCs w:val="32"/>
        </w:rPr>
        <w:t xml:space="preserve"> </w:t>
      </w:r>
      <w:r w:rsidRPr="00D32890">
        <w:rPr>
          <w:rFonts w:asciiTheme="majorBidi" w:hAnsiTheme="majorBidi" w:cstheme="majorBidi"/>
          <w:szCs w:val="32"/>
        </w:rPr>
        <w:t>(2024: Baht 2</w:t>
      </w:r>
      <w:r w:rsidR="005041DC">
        <w:rPr>
          <w:rFonts w:asciiTheme="majorBidi" w:hAnsiTheme="majorBidi" w:cstheme="majorBidi"/>
          <w:szCs w:val="32"/>
        </w:rPr>
        <w:t>58</w:t>
      </w:r>
      <w:r w:rsidRPr="00D32890">
        <w:rPr>
          <w:rFonts w:asciiTheme="majorBidi" w:hAnsiTheme="majorBidi" w:cstheme="majorBidi"/>
          <w:szCs w:val="32"/>
        </w:rPr>
        <w:t xml:space="preserve"> million)</w:t>
      </w:r>
      <w:r w:rsidR="005041DC">
        <w:rPr>
          <w:rFonts w:asciiTheme="majorBidi" w:hAnsiTheme="majorBidi" w:cstheme="majorBidi"/>
          <w:szCs w:val="32"/>
        </w:rPr>
        <w:t>, in the normal course of business of the Group.</w:t>
      </w:r>
    </w:p>
    <w:p w14:paraId="70B1E416" w14:textId="5FA9747E" w:rsidR="002448C5" w:rsidRDefault="00D32890" w:rsidP="005D770B">
      <w:pPr>
        <w:pStyle w:val="ListParagraph"/>
        <w:numPr>
          <w:ilvl w:val="0"/>
          <w:numId w:val="16"/>
        </w:numPr>
        <w:tabs>
          <w:tab w:val="left" w:pos="9781"/>
        </w:tabs>
        <w:overflowPunct/>
        <w:autoSpaceDE/>
        <w:autoSpaceDN/>
        <w:adjustRightInd/>
        <w:spacing w:before="120" w:after="120"/>
        <w:ind w:left="851" w:hanging="425"/>
        <w:jc w:val="thaiDistribute"/>
        <w:textAlignment w:val="auto"/>
        <w:rPr>
          <w:rFonts w:asciiTheme="majorBidi" w:hAnsiTheme="majorBidi" w:cstheme="majorBidi"/>
          <w:szCs w:val="32"/>
        </w:rPr>
      </w:pPr>
      <w:r w:rsidRPr="00D32890">
        <w:rPr>
          <w:rFonts w:asciiTheme="majorBidi" w:hAnsiTheme="majorBidi" w:cstheme="majorBidi"/>
          <w:szCs w:val="32"/>
        </w:rPr>
        <w:t>As at 31 December 202</w:t>
      </w:r>
      <w:r w:rsidR="00BC1595">
        <w:rPr>
          <w:rFonts w:asciiTheme="majorBidi" w:hAnsiTheme="majorBidi" w:cstheme="majorBidi"/>
          <w:szCs w:val="32"/>
        </w:rPr>
        <w:t>5</w:t>
      </w:r>
      <w:r w:rsidRPr="00D32890">
        <w:rPr>
          <w:rFonts w:asciiTheme="majorBidi" w:hAnsiTheme="majorBidi" w:cstheme="majorBidi"/>
          <w:szCs w:val="32"/>
        </w:rPr>
        <w:t xml:space="preserve">, the </w:t>
      </w:r>
      <w:r w:rsidR="00890812">
        <w:rPr>
          <w:rFonts w:asciiTheme="majorBidi" w:hAnsiTheme="majorBidi" w:cstheme="majorBidi"/>
          <w:szCs w:val="32"/>
        </w:rPr>
        <w:t xml:space="preserve">Company pledged shares of a subsidiary </w:t>
      </w:r>
      <w:r w:rsidR="00652817">
        <w:rPr>
          <w:rFonts w:asciiTheme="majorBidi" w:hAnsiTheme="majorBidi" w:cstheme="majorBidi"/>
          <w:szCs w:val="32"/>
        </w:rPr>
        <w:t xml:space="preserve">as collateral for the payment </w:t>
      </w:r>
      <w:r w:rsidR="00C61BCC">
        <w:rPr>
          <w:rFonts w:asciiTheme="majorBidi" w:hAnsiTheme="majorBidi" w:cstheme="majorBidi"/>
          <w:szCs w:val="32"/>
        </w:rPr>
        <w:t>of the debentures at the unredee</w:t>
      </w:r>
      <w:r w:rsidR="003D0D63">
        <w:rPr>
          <w:rFonts w:asciiTheme="majorBidi" w:hAnsiTheme="majorBidi" w:cstheme="majorBidi"/>
          <w:szCs w:val="32"/>
        </w:rPr>
        <w:t xml:space="preserve">med debentures value of Baht </w:t>
      </w:r>
      <w:r w:rsidR="009B005D">
        <w:rPr>
          <w:rFonts w:asciiTheme="majorBidi" w:hAnsiTheme="majorBidi" w:cstheme="majorBidi"/>
          <w:szCs w:val="32"/>
        </w:rPr>
        <w:t>377 million.</w:t>
      </w:r>
    </w:p>
    <w:p w14:paraId="23BC8EC3" w14:textId="01CE86EE" w:rsidR="00BD0329" w:rsidRPr="00D32890" w:rsidRDefault="00207043" w:rsidP="00540B3C">
      <w:pPr>
        <w:tabs>
          <w:tab w:val="left" w:pos="9781"/>
        </w:tabs>
        <w:overflowPunct/>
        <w:autoSpaceDE/>
        <w:autoSpaceDN/>
        <w:adjustRightInd/>
        <w:ind w:left="851"/>
        <w:jc w:val="thaiDistribute"/>
        <w:textAlignment w:val="auto"/>
        <w:rPr>
          <w:rFonts w:asciiTheme="majorBidi" w:hAnsiTheme="majorBidi" w:cstheme="majorBidi"/>
        </w:rPr>
      </w:pPr>
      <w:r w:rsidRPr="00540B3C">
        <w:rPr>
          <w:rFonts w:asciiTheme="majorBidi" w:hAnsiTheme="majorBidi" w:cstheme="majorBidi"/>
        </w:rPr>
        <w:t xml:space="preserve">The Group didn’t charge any </w:t>
      </w:r>
      <w:r w:rsidR="003448D3" w:rsidRPr="00540B3C">
        <w:rPr>
          <w:rFonts w:asciiTheme="majorBidi" w:hAnsiTheme="majorBidi" w:cstheme="majorBidi"/>
        </w:rPr>
        <w:t xml:space="preserve">guaranteed fees among its related </w:t>
      </w:r>
      <w:r w:rsidR="007B283E" w:rsidRPr="00540B3C">
        <w:rPr>
          <w:rFonts w:asciiTheme="majorBidi" w:hAnsiTheme="majorBidi" w:cstheme="majorBidi"/>
        </w:rPr>
        <w:t>parties</w:t>
      </w:r>
      <w:r w:rsidR="003448D3" w:rsidRPr="00540B3C">
        <w:rPr>
          <w:rFonts w:asciiTheme="majorBidi" w:hAnsiTheme="majorBidi" w:cstheme="majorBidi"/>
        </w:rPr>
        <w:t>.</w:t>
      </w:r>
    </w:p>
    <w:p w14:paraId="73881853" w14:textId="72A0E59F" w:rsidR="002448C5" w:rsidRPr="00BC5AC5" w:rsidRDefault="002448C5" w:rsidP="00BD0329">
      <w:pPr>
        <w:pStyle w:val="ListParagraph"/>
        <w:numPr>
          <w:ilvl w:val="1"/>
          <w:numId w:val="6"/>
        </w:numPr>
        <w:spacing w:before="120" w:after="120"/>
        <w:ind w:left="426" w:hanging="426"/>
        <w:jc w:val="thaiDistribute"/>
        <w:rPr>
          <w:rFonts w:asciiTheme="majorBidi" w:hAnsiTheme="majorBidi" w:cstheme="majorBidi"/>
          <w:b/>
          <w:bCs/>
          <w:szCs w:val="32"/>
        </w:rPr>
      </w:pPr>
      <w:r w:rsidRPr="00BC5AC5">
        <w:rPr>
          <w:rFonts w:asciiTheme="majorBidi" w:hAnsiTheme="majorBidi" w:cstheme="majorBidi"/>
          <w:b/>
          <w:bCs/>
          <w:szCs w:val="32"/>
        </w:rPr>
        <w:t xml:space="preserve">Claim for damages by </w:t>
      </w:r>
      <w:r w:rsidR="005203AE">
        <w:rPr>
          <w:rFonts w:asciiTheme="majorBidi" w:hAnsiTheme="majorBidi" w:cstheme="majorBidi"/>
          <w:b/>
          <w:bCs/>
          <w:szCs w:val="32"/>
        </w:rPr>
        <w:t>contracting party</w:t>
      </w:r>
    </w:p>
    <w:p w14:paraId="75AD91A0" w14:textId="3221F381" w:rsidR="00280B23" w:rsidRPr="00280B23" w:rsidRDefault="00280B23" w:rsidP="00DD4A2A">
      <w:pPr>
        <w:spacing w:after="120"/>
        <w:ind w:left="426"/>
        <w:jc w:val="thaiDistribute"/>
        <w:rPr>
          <w:rFonts w:asciiTheme="majorBidi" w:hAnsiTheme="majorBidi" w:cstheme="majorBidi"/>
        </w:rPr>
      </w:pPr>
      <w:r w:rsidRPr="00280B23">
        <w:rPr>
          <w:rFonts w:asciiTheme="majorBidi" w:hAnsiTheme="majorBidi" w:cstheme="majorBidi" w:hint="eastAsia"/>
        </w:rPr>
        <w:t xml:space="preserve">In 2021, the Subsidiary Company had contingent liabilities as a result of the Subsidiary Company being notified by a contracting party regarding the damage incurred from the </w:t>
      </w:r>
      <w:r w:rsidRPr="0089545A">
        <w:rPr>
          <w:rFonts w:asciiTheme="majorBidi" w:hAnsiTheme="majorBidi" w:cstheme="majorBidi" w:hint="eastAsia"/>
        </w:rPr>
        <w:t>Subsidiary Company</w:t>
      </w:r>
      <w:r w:rsidR="0089545A" w:rsidRPr="0089545A">
        <w:rPr>
          <w:rFonts w:asciiTheme="majorBidi" w:hAnsiTheme="majorBidi" w:cstheme="majorBidi"/>
        </w:rPr>
        <w:t>’</w:t>
      </w:r>
      <w:r w:rsidRPr="0089545A">
        <w:rPr>
          <w:rFonts w:asciiTheme="majorBidi" w:hAnsiTheme="majorBidi" w:cstheme="majorBidi" w:hint="eastAsia"/>
        </w:rPr>
        <w:t>s provision</w:t>
      </w:r>
      <w:r w:rsidRPr="00280B23">
        <w:rPr>
          <w:rFonts w:asciiTheme="majorBidi" w:hAnsiTheme="majorBidi" w:cstheme="majorBidi" w:hint="eastAsia"/>
        </w:rPr>
        <w:t xml:space="preserve"> of services under a service agreement. Subsequently, on 21 February 2022, 4 August 2022, 5 September 2022, 21 October 2022, </w:t>
      </w:r>
      <w:r w:rsidR="00DD4A2A">
        <w:rPr>
          <w:rFonts w:asciiTheme="majorBidi" w:hAnsiTheme="majorBidi" w:cstheme="majorBidi"/>
        </w:rPr>
        <w:t xml:space="preserve"> </w:t>
      </w:r>
      <w:r w:rsidRPr="00280B23">
        <w:rPr>
          <w:rFonts w:asciiTheme="majorBidi" w:hAnsiTheme="majorBidi" w:cstheme="majorBidi" w:hint="eastAsia"/>
        </w:rPr>
        <w:t>8 December 2022, 28 December 2022, and 12 January 2023, the contracting party sent letters to the Subsidiary Company seeking payment of damages in connection with the subsidiary provision of services under the service agreement amounting to Baht 490 million. The Subsidiary has refused such a claim, and there have been no additional claims following the subsidiary's denial. In parallel, the subsidiary asserted corresponding claims against its subcontractor in relation to the same matter.</w:t>
      </w:r>
    </w:p>
    <w:p w14:paraId="1EB8A84E" w14:textId="77777777" w:rsidR="00280B23" w:rsidRPr="00280B23" w:rsidRDefault="00280B23" w:rsidP="00DD4A2A">
      <w:pPr>
        <w:spacing w:after="120"/>
        <w:ind w:left="426"/>
        <w:jc w:val="thaiDistribute"/>
        <w:rPr>
          <w:rFonts w:asciiTheme="majorBidi" w:hAnsiTheme="majorBidi" w:cstheme="majorBidi"/>
        </w:rPr>
      </w:pPr>
      <w:r w:rsidRPr="00280B23">
        <w:rPr>
          <w:rFonts w:asciiTheme="majorBidi" w:hAnsiTheme="majorBidi" w:cstheme="majorBidi" w:hint="eastAsia"/>
        </w:rPr>
        <w:t>On 10 April 2025, the Thai Arbitration Institute of the Office of the Judiciary rendered an arbitral award regarding the dispute in which a subsidiary claimed damages from subcontractors arising from a breach of the construction contract. The subsidiary received the arbitral award via postal mail on 3 May 2025. According to the arbitral award, the subsidiary and the subcontractors are mutually liable in accordance with their respective rights and obligations as stipulated under the construction contract.</w:t>
      </w:r>
    </w:p>
    <w:p w14:paraId="2D1D7182" w14:textId="77777777" w:rsidR="00280B23" w:rsidRPr="00280B23" w:rsidRDefault="00280B23" w:rsidP="00DD4A2A">
      <w:pPr>
        <w:spacing w:after="120"/>
        <w:ind w:left="426"/>
        <w:jc w:val="thaiDistribute"/>
        <w:rPr>
          <w:rFonts w:asciiTheme="majorBidi" w:hAnsiTheme="majorBidi" w:cstheme="majorBidi"/>
        </w:rPr>
      </w:pPr>
      <w:r w:rsidRPr="00280B23">
        <w:rPr>
          <w:rFonts w:asciiTheme="majorBidi" w:hAnsiTheme="majorBidi" w:cstheme="majorBidi" w:hint="eastAsia"/>
        </w:rPr>
        <w:t>On 16 July 2025, the subcontractor filed a petition with the Civil Court seeking enforcement of the arbitral award and claiming payment from the subsidiary in accordance with such award. The subsidiary subsequently filed a motion requesting the transfer of the case to the Central Intellectual Property and International Trade Court. However, on 19 January 2026, the court ruled that the case falls within the jurisdiction of the Civil Court and scheduled a mediation hearing for 20 February 2026.</w:t>
      </w:r>
    </w:p>
    <w:p w14:paraId="5D985267" w14:textId="6DE4FF09" w:rsidR="00280B23" w:rsidRPr="00280B23" w:rsidRDefault="00280B23" w:rsidP="00DD4A2A">
      <w:pPr>
        <w:spacing w:after="120"/>
        <w:ind w:left="426"/>
        <w:jc w:val="thaiDistribute"/>
        <w:rPr>
          <w:rFonts w:asciiTheme="majorBidi" w:hAnsiTheme="majorBidi" w:cstheme="majorBidi"/>
        </w:rPr>
      </w:pPr>
      <w:r w:rsidRPr="00280B23">
        <w:rPr>
          <w:rFonts w:asciiTheme="majorBidi" w:hAnsiTheme="majorBidi" w:cstheme="majorBidi" w:hint="eastAsia"/>
        </w:rPr>
        <w:lastRenderedPageBreak/>
        <w:t>In addition, on 3 September 2025, the subsidiary filed a petition with the Central Intellectual Property and International Trade Court to challenge and seek the revocation of the arbitral award. The case is currently under judicial proceedings, with witness hearings scheduled for 21</w:t>
      </w:r>
      <w:r w:rsidR="009B4F00">
        <w:rPr>
          <w:rFonts w:asciiTheme="majorBidi" w:hAnsiTheme="majorBidi" w:cstheme="majorBidi"/>
        </w:rPr>
        <w:t>-</w:t>
      </w:r>
      <w:r w:rsidRPr="00280B23">
        <w:rPr>
          <w:rFonts w:asciiTheme="majorBidi" w:hAnsiTheme="majorBidi" w:cstheme="majorBidi" w:hint="eastAsia"/>
        </w:rPr>
        <w:t>24 April 2026.</w:t>
      </w:r>
    </w:p>
    <w:p w14:paraId="379E32E1" w14:textId="0844DDF0" w:rsidR="00280B23" w:rsidRPr="00280B23" w:rsidRDefault="00280B23" w:rsidP="00DD4A2A">
      <w:pPr>
        <w:spacing w:after="120"/>
        <w:ind w:left="426"/>
        <w:jc w:val="thaiDistribute"/>
        <w:rPr>
          <w:rFonts w:asciiTheme="majorBidi" w:hAnsiTheme="majorBidi" w:cstheme="majorBidi"/>
        </w:rPr>
      </w:pPr>
      <w:r w:rsidRPr="00280B23">
        <w:rPr>
          <w:rFonts w:asciiTheme="majorBidi" w:hAnsiTheme="majorBidi" w:cstheme="majorBidi" w:hint="eastAsia"/>
        </w:rPr>
        <w:t xml:space="preserve">In 2025, the subsidiary filed a lawsuit as the plaintiff against a contractual counterparty with the Civil Court, alleging a breach of the operation and maintenance contract for the project, and seeking payment of service fees and contractual damages. Subsequently, the counterparty submitted a statement of defense and a counterclaim. The subsidiary filed its defense to the counterclaim within the period prescribed by the Court. At present, </w:t>
      </w:r>
      <w:r w:rsidR="00054644">
        <w:rPr>
          <w:rFonts w:asciiTheme="majorBidi" w:hAnsiTheme="majorBidi" w:cstheme="majorBidi"/>
        </w:rPr>
        <w:t xml:space="preserve">  </w:t>
      </w:r>
      <w:r w:rsidRPr="00280B23">
        <w:rPr>
          <w:rFonts w:asciiTheme="majorBidi" w:hAnsiTheme="majorBidi" w:cstheme="majorBidi" w:hint="eastAsia"/>
        </w:rPr>
        <w:t xml:space="preserve"> the Court has scheduled a preliminary hearing and set the witness examination date for 26 January 2026, as well as mediation hearings on 24 March 2026.</w:t>
      </w:r>
    </w:p>
    <w:p w14:paraId="677385C1" w14:textId="7CDBC5FC" w:rsidR="00033D42" w:rsidRDefault="00280B23" w:rsidP="00033D42">
      <w:pPr>
        <w:ind w:left="426"/>
        <w:jc w:val="thaiDistribute"/>
        <w:rPr>
          <w:rFonts w:asciiTheme="majorBidi" w:hAnsiTheme="majorBidi" w:cstheme="majorBidi"/>
        </w:rPr>
      </w:pPr>
      <w:r w:rsidRPr="00280B23">
        <w:rPr>
          <w:rFonts w:asciiTheme="majorBidi" w:hAnsiTheme="majorBidi" w:cstheme="majorBidi" w:hint="eastAsia"/>
        </w:rPr>
        <w:t>The subsidiary recorded the transactions related to this dispute in the previous periods of the financial statements. The subsidiary management and legal advisors have filed a counterclaim, which is currently under the court</w:t>
      </w:r>
      <w:r w:rsidR="009D1259">
        <w:rPr>
          <w:rFonts w:asciiTheme="majorBidi" w:hAnsiTheme="majorBidi" w:cstheme="majorBidi"/>
        </w:rPr>
        <w:t>’</w:t>
      </w:r>
      <w:r w:rsidRPr="00280B23">
        <w:rPr>
          <w:rFonts w:asciiTheme="majorBidi" w:hAnsiTheme="majorBidi" w:cstheme="majorBidi" w:hint="eastAsia"/>
        </w:rPr>
        <w:t>s consideration. The management expects that this matter will not have a material impact on the Group's financial position or operating results for the current period.</w:t>
      </w:r>
    </w:p>
    <w:p w14:paraId="4FED0F6D" w14:textId="1F321CBF" w:rsidR="002448C5" w:rsidRPr="00BC5AC5" w:rsidRDefault="002448C5" w:rsidP="00BD0329">
      <w:pPr>
        <w:pStyle w:val="ListParagraph"/>
        <w:numPr>
          <w:ilvl w:val="1"/>
          <w:numId w:val="6"/>
        </w:numPr>
        <w:spacing w:before="120" w:after="120"/>
        <w:ind w:left="426" w:hanging="426"/>
        <w:jc w:val="thaiDistribute"/>
        <w:rPr>
          <w:rFonts w:asciiTheme="majorBidi" w:hAnsiTheme="majorBidi" w:cstheme="majorBidi"/>
          <w:b/>
          <w:bCs/>
          <w:szCs w:val="32"/>
        </w:rPr>
      </w:pPr>
      <w:r w:rsidRPr="00BC5AC5">
        <w:rPr>
          <w:rFonts w:asciiTheme="majorBidi" w:hAnsiTheme="majorBidi" w:cstheme="majorBidi"/>
          <w:b/>
          <w:bCs/>
          <w:szCs w:val="32"/>
        </w:rPr>
        <w:t>Cessation of operations of a waste-to-energy plant</w:t>
      </w:r>
    </w:p>
    <w:p w14:paraId="126C840A" w14:textId="77777777" w:rsidR="00033D42" w:rsidRPr="00033D42" w:rsidRDefault="00033D42" w:rsidP="00033D42">
      <w:pPr>
        <w:spacing w:after="120"/>
        <w:ind w:left="426"/>
        <w:jc w:val="thaiDistribute"/>
        <w:rPr>
          <w:rFonts w:asciiTheme="majorBidi" w:hAnsiTheme="majorBidi" w:cstheme="majorBidi"/>
        </w:rPr>
      </w:pPr>
      <w:r w:rsidRPr="00033D42">
        <w:rPr>
          <w:rFonts w:asciiTheme="majorBidi" w:hAnsiTheme="majorBidi" w:cstheme="majorBidi"/>
        </w:rPr>
        <w:t>On 8 April 2022, the Subsidiary Company received an order to cease operations on the community waste power plant. The Subsidiary Company has a management service agreement with an employer. As a result, the Subsidiary Company is unable to provide management services to such power plants from the date of receiving the order by the department. The Subsidiary Company’s management believes that the Subsidiary Company will not suffer material damage from such an event. On 1 August 2022, the Subsidiary Company was allowed to resume operations on the community waste power plant.</w:t>
      </w:r>
    </w:p>
    <w:p w14:paraId="40C7EC6F" w14:textId="77777777" w:rsidR="00033D42" w:rsidRPr="00033D42" w:rsidRDefault="00033D42" w:rsidP="00033D42">
      <w:pPr>
        <w:spacing w:after="120"/>
        <w:ind w:left="426"/>
        <w:jc w:val="thaiDistribute"/>
        <w:rPr>
          <w:rFonts w:asciiTheme="majorBidi" w:hAnsiTheme="majorBidi" w:cstheme="majorBidi"/>
        </w:rPr>
      </w:pPr>
      <w:r w:rsidRPr="00033D42">
        <w:rPr>
          <w:rFonts w:asciiTheme="majorBidi" w:hAnsiTheme="majorBidi" w:cstheme="majorBidi"/>
        </w:rPr>
        <w:t xml:space="preserve">Subsequently, on 16 February 2023, the Subsidiary Company was ordered to stop operating at the municipal waste power plant. </w:t>
      </w:r>
    </w:p>
    <w:p w14:paraId="044F2181" w14:textId="392D8A89" w:rsidR="00E778FD" w:rsidRDefault="005477E4" w:rsidP="00E778FD">
      <w:pPr>
        <w:spacing w:after="120"/>
        <w:ind w:left="426"/>
        <w:jc w:val="thaiDistribute"/>
        <w:rPr>
          <w:rFonts w:asciiTheme="majorBidi" w:hAnsiTheme="majorBidi" w:cstheme="majorBidi"/>
        </w:rPr>
      </w:pPr>
      <w:r w:rsidRPr="00C83D66">
        <w:rPr>
          <w:rFonts w:asciiTheme="majorBidi" w:hAnsiTheme="majorBidi" w:cstheme="majorBidi"/>
        </w:rPr>
        <w:t>As at 31 December 2025, the subsidiary has clarified the relevant facts and fully implemented the corrective actions as recommended by the relevant authorities. The subsidiary is currently awaiting the authorities’ consideration and approval to resume operations.</w:t>
      </w:r>
    </w:p>
    <w:p w14:paraId="4494DD56" w14:textId="77777777" w:rsidR="00010EF7" w:rsidRDefault="00010EF7" w:rsidP="00E778FD">
      <w:pPr>
        <w:spacing w:after="120"/>
        <w:ind w:left="426"/>
        <w:jc w:val="thaiDistribute"/>
        <w:rPr>
          <w:rFonts w:asciiTheme="majorBidi" w:hAnsiTheme="majorBidi" w:cstheme="majorBidi"/>
        </w:rPr>
      </w:pPr>
    </w:p>
    <w:p w14:paraId="6762B23B" w14:textId="77777777" w:rsidR="00010EF7" w:rsidRPr="005477E4" w:rsidRDefault="00010EF7" w:rsidP="00E778FD">
      <w:pPr>
        <w:spacing w:after="120"/>
        <w:ind w:left="426"/>
        <w:jc w:val="thaiDistribute"/>
        <w:rPr>
          <w:rFonts w:asciiTheme="majorBidi" w:hAnsiTheme="majorBidi" w:cstheme="majorBidi"/>
        </w:rPr>
      </w:pPr>
    </w:p>
    <w:p w14:paraId="5492B11D" w14:textId="77777777" w:rsidR="00033D42" w:rsidRPr="00B93C2B" w:rsidRDefault="00033D42" w:rsidP="00BD0329">
      <w:pPr>
        <w:pStyle w:val="ListParagraph"/>
        <w:numPr>
          <w:ilvl w:val="1"/>
          <w:numId w:val="6"/>
        </w:numPr>
        <w:spacing w:before="120" w:after="120"/>
        <w:ind w:left="426" w:hanging="426"/>
        <w:jc w:val="thaiDistribute"/>
        <w:rPr>
          <w:rFonts w:asciiTheme="majorBidi" w:hAnsiTheme="majorBidi" w:cstheme="majorBidi"/>
          <w:b/>
          <w:bCs/>
          <w:szCs w:val="32"/>
        </w:rPr>
      </w:pPr>
      <w:r w:rsidRPr="00B93C2B">
        <w:rPr>
          <w:rFonts w:asciiTheme="majorBidi" w:hAnsiTheme="majorBidi" w:cstheme="majorBidi"/>
          <w:b/>
          <w:bCs/>
          <w:szCs w:val="32"/>
        </w:rPr>
        <w:lastRenderedPageBreak/>
        <w:t>LAWSUIT</w:t>
      </w:r>
    </w:p>
    <w:p w14:paraId="1AA19A47" w14:textId="5D729201" w:rsidR="00033D42" w:rsidRPr="00033D42" w:rsidRDefault="00033D42" w:rsidP="00033D42">
      <w:pPr>
        <w:spacing w:after="120"/>
        <w:ind w:left="426"/>
        <w:jc w:val="thaiDistribute"/>
        <w:rPr>
          <w:rFonts w:asciiTheme="majorBidi" w:hAnsiTheme="majorBidi" w:cstheme="majorBidi"/>
          <w:lang w:val="en-GB"/>
        </w:rPr>
      </w:pPr>
      <w:r w:rsidRPr="00033D42">
        <w:rPr>
          <w:rFonts w:asciiTheme="majorBidi" w:hAnsiTheme="majorBidi" w:cstheme="majorBidi"/>
          <w:lang w:val="en-GB"/>
        </w:rPr>
        <w:t xml:space="preserve">On </w:t>
      </w:r>
      <w:r w:rsidRPr="00033D42">
        <w:rPr>
          <w:rFonts w:asciiTheme="majorBidi" w:hAnsiTheme="majorBidi" w:cstheme="majorBidi"/>
          <w:b/>
          <w:cs/>
          <w:lang w:val="en-GB"/>
        </w:rPr>
        <w:t xml:space="preserve">18 </w:t>
      </w:r>
      <w:r w:rsidRPr="00033D42">
        <w:rPr>
          <w:rFonts w:asciiTheme="majorBidi" w:hAnsiTheme="majorBidi" w:cstheme="majorBidi"/>
          <w:lang w:val="en-GB"/>
        </w:rPr>
        <w:t xml:space="preserve">December 2020, a former shareholder of subsidiary sued the subsidiary to repay the promissory note plus interest totalling Baht 71.97 million. (Principal amount Baht 44.93 million and accrued interest of Baht 27.04 million), </w:t>
      </w:r>
      <w:r w:rsidRPr="00033D42">
        <w:rPr>
          <w:rFonts w:asciiTheme="majorBidi" w:hAnsiTheme="majorBidi" w:cstheme="majorBidi"/>
        </w:rPr>
        <w:t>o</w:t>
      </w:r>
      <w:r w:rsidRPr="00033D42">
        <w:rPr>
          <w:rFonts w:asciiTheme="majorBidi" w:hAnsiTheme="majorBidi" w:cstheme="majorBidi"/>
          <w:lang w:val="en-GB"/>
        </w:rPr>
        <w:t>n 23 September 2021, the Civil Court has ordered the subsidiary to pay the amount of Baht 71.97 million to the former shareholder with interest at a rate of 5% per annum of the principal amounting to Baht 44.93 million from 18 December 2020 until the payment is completed.</w:t>
      </w:r>
    </w:p>
    <w:p w14:paraId="44A8491E" w14:textId="77777777" w:rsidR="00033D42" w:rsidRPr="00033D42" w:rsidRDefault="00033D42" w:rsidP="00033D42">
      <w:pPr>
        <w:spacing w:after="120"/>
        <w:ind w:left="426"/>
        <w:jc w:val="thaiDistribute"/>
        <w:rPr>
          <w:rFonts w:asciiTheme="majorBidi" w:hAnsiTheme="majorBidi" w:cstheme="majorBidi"/>
        </w:rPr>
      </w:pPr>
      <w:r w:rsidRPr="00033D42">
        <w:rPr>
          <w:rFonts w:asciiTheme="majorBidi" w:hAnsiTheme="majorBidi" w:cstheme="majorBidi"/>
        </w:rPr>
        <w:t>On 17 August 2022, the Court of Appeal pronounced a judgement ordering the subsidiary to make payment to the former shareholders only loan principal of Baht 44.93 million, but not to pay interest. However, the subsidiary filed a lawsuit against the said petition is pending consideration by the Supreme Court.</w:t>
      </w:r>
    </w:p>
    <w:p w14:paraId="5D5124C3" w14:textId="77777777" w:rsidR="00033D42" w:rsidRPr="00033D42" w:rsidRDefault="00033D42" w:rsidP="00033D42">
      <w:pPr>
        <w:spacing w:after="120"/>
        <w:ind w:left="426"/>
        <w:jc w:val="thaiDistribute"/>
        <w:rPr>
          <w:rFonts w:asciiTheme="majorBidi" w:hAnsiTheme="majorBidi" w:cstheme="majorBidi"/>
        </w:rPr>
      </w:pPr>
      <w:r w:rsidRPr="00033D42">
        <w:rPr>
          <w:rFonts w:asciiTheme="majorBidi" w:hAnsiTheme="majorBidi" w:cstheme="majorBidi"/>
        </w:rPr>
        <w:t xml:space="preserve">On 28 May 2024, the subsidiary agreed to pay the Plaintiff Baht 40 million. The Plaintiff agreed to accept the payment and did not have any further claims against the subsidiary. The subsidiary and Plaintiff have withdrawn their appeal. The subsidiary has </w:t>
      </w:r>
      <w:proofErr w:type="spellStart"/>
      <w:r w:rsidRPr="00033D42">
        <w:rPr>
          <w:rFonts w:asciiTheme="majorBidi" w:hAnsiTheme="majorBidi" w:cstheme="majorBidi"/>
        </w:rPr>
        <w:t>recogni</w:t>
      </w:r>
      <w:r>
        <w:rPr>
          <w:rFonts w:asciiTheme="majorBidi" w:hAnsiTheme="majorBidi" w:cstheme="majorBidi"/>
        </w:rPr>
        <w:t>s</w:t>
      </w:r>
      <w:r w:rsidRPr="00033D42">
        <w:rPr>
          <w:rFonts w:asciiTheme="majorBidi" w:hAnsiTheme="majorBidi" w:cstheme="majorBidi"/>
        </w:rPr>
        <w:t>ed</w:t>
      </w:r>
      <w:proofErr w:type="spellEnd"/>
      <w:r w:rsidRPr="00033D42">
        <w:rPr>
          <w:rFonts w:asciiTheme="majorBidi" w:hAnsiTheme="majorBidi" w:cstheme="majorBidi"/>
        </w:rPr>
        <w:t xml:space="preserve"> the principal and accrued interest expenses </w:t>
      </w:r>
      <w:proofErr w:type="gramStart"/>
      <w:r w:rsidRPr="00033D42">
        <w:rPr>
          <w:rFonts w:asciiTheme="majorBidi" w:hAnsiTheme="majorBidi" w:cstheme="majorBidi"/>
        </w:rPr>
        <w:t>amount</w:t>
      </w:r>
      <w:proofErr w:type="gramEnd"/>
      <w:r w:rsidRPr="00033D42">
        <w:rPr>
          <w:rFonts w:asciiTheme="majorBidi" w:hAnsiTheme="majorBidi" w:cstheme="majorBidi"/>
        </w:rPr>
        <w:t xml:space="preserve"> of Baht 39 million by recording as other income in the statement of comprehensive income.</w:t>
      </w:r>
    </w:p>
    <w:p w14:paraId="3B35058C" w14:textId="6AB9F2F3" w:rsidR="00033D42" w:rsidRDefault="00033D42" w:rsidP="00C77886">
      <w:pPr>
        <w:spacing w:after="120"/>
        <w:ind w:left="426"/>
        <w:jc w:val="thaiDistribute"/>
        <w:rPr>
          <w:rFonts w:asciiTheme="majorBidi" w:hAnsiTheme="majorBidi" w:cstheme="majorBidi"/>
        </w:rPr>
      </w:pPr>
      <w:r w:rsidRPr="00033D42">
        <w:rPr>
          <w:rFonts w:asciiTheme="majorBidi" w:hAnsiTheme="majorBidi" w:cstheme="majorBidi"/>
        </w:rPr>
        <w:t xml:space="preserve">The subsidiary </w:t>
      </w:r>
      <w:proofErr w:type="spellStart"/>
      <w:r w:rsidRPr="00033D42">
        <w:rPr>
          <w:rFonts w:asciiTheme="majorBidi" w:hAnsiTheme="majorBidi" w:cstheme="majorBidi"/>
        </w:rPr>
        <w:t>recogni</w:t>
      </w:r>
      <w:r>
        <w:rPr>
          <w:rFonts w:asciiTheme="majorBidi" w:hAnsiTheme="majorBidi" w:cstheme="majorBidi"/>
        </w:rPr>
        <w:t>s</w:t>
      </w:r>
      <w:r w:rsidRPr="00033D42">
        <w:rPr>
          <w:rFonts w:asciiTheme="majorBidi" w:hAnsiTheme="majorBidi" w:cstheme="majorBidi"/>
        </w:rPr>
        <w:t>ed</w:t>
      </w:r>
      <w:proofErr w:type="spellEnd"/>
      <w:r w:rsidRPr="00033D42">
        <w:rPr>
          <w:rFonts w:asciiTheme="majorBidi" w:hAnsiTheme="majorBidi" w:cstheme="majorBidi"/>
        </w:rPr>
        <w:t xml:space="preserve"> the principal and accrued interest expenses </w:t>
      </w:r>
      <w:proofErr w:type="gramStart"/>
      <w:r w:rsidRPr="00033D42">
        <w:rPr>
          <w:rFonts w:asciiTheme="majorBidi" w:hAnsiTheme="majorBidi" w:cstheme="majorBidi"/>
        </w:rPr>
        <w:t>amount</w:t>
      </w:r>
      <w:proofErr w:type="gramEnd"/>
      <w:r w:rsidRPr="00033D42">
        <w:rPr>
          <w:rFonts w:asciiTheme="majorBidi" w:hAnsiTheme="majorBidi" w:cstheme="majorBidi"/>
        </w:rPr>
        <w:t xml:space="preserve"> of Baht 5.42 million as other income in the statement of comprehensive income sine the statute of limitations on promissory has expired, </w:t>
      </w:r>
      <w:r w:rsidR="00347517">
        <w:rPr>
          <w:rFonts w:asciiTheme="majorBidi" w:hAnsiTheme="majorBidi" w:cstheme="majorBidi"/>
        </w:rPr>
        <w:t xml:space="preserve"> </w:t>
      </w:r>
      <w:r w:rsidRPr="00033D42">
        <w:rPr>
          <w:rFonts w:asciiTheme="majorBidi" w:hAnsiTheme="majorBidi" w:cstheme="majorBidi"/>
        </w:rPr>
        <w:t>and no further demand was made by counterparty</w:t>
      </w:r>
    </w:p>
    <w:p w14:paraId="5692F004" w14:textId="4CE0D165" w:rsidR="00A00ADF" w:rsidRDefault="00A00ADF" w:rsidP="005D770B">
      <w:pPr>
        <w:pStyle w:val="ListParagraph"/>
        <w:numPr>
          <w:ilvl w:val="0"/>
          <w:numId w:val="6"/>
        </w:numPr>
        <w:spacing w:before="120" w:after="120"/>
        <w:ind w:left="426" w:hanging="426"/>
        <w:jc w:val="thaiDistribute"/>
        <w:rPr>
          <w:rFonts w:asciiTheme="majorBidi" w:hAnsiTheme="majorBidi" w:cstheme="majorBidi"/>
          <w:b/>
          <w:bCs/>
          <w:szCs w:val="32"/>
        </w:rPr>
      </w:pPr>
      <w:r w:rsidRPr="00A00ADF">
        <w:rPr>
          <w:rFonts w:asciiTheme="majorBidi" w:hAnsiTheme="majorBidi" w:cstheme="majorBidi"/>
          <w:b/>
          <w:bCs/>
          <w:szCs w:val="32"/>
        </w:rPr>
        <w:t>FAIR VALUE HIERARCHY</w:t>
      </w:r>
    </w:p>
    <w:p w14:paraId="76B3AE7B" w14:textId="7791A46E" w:rsidR="00B54A07" w:rsidRPr="00813563" w:rsidRDefault="00B54A07" w:rsidP="00813563">
      <w:pPr>
        <w:ind w:left="426"/>
        <w:jc w:val="both"/>
        <w:rPr>
          <w:rFonts w:asciiTheme="majorBidi" w:hAnsiTheme="majorBidi" w:cstheme="majorBidi"/>
          <w:b/>
          <w:bCs/>
        </w:rPr>
      </w:pPr>
      <w:r w:rsidRPr="00813563">
        <w:rPr>
          <w:rFonts w:asciiTheme="majorBidi" w:hAnsiTheme="majorBidi" w:cstheme="majorBidi"/>
        </w:rPr>
        <w:t xml:space="preserve">As at 31 December 2025 and 2024, the Company had </w:t>
      </w:r>
      <w:r w:rsidR="00033D42" w:rsidRPr="00813563">
        <w:rPr>
          <w:rFonts w:asciiTheme="majorBidi" w:hAnsiTheme="majorBidi" w:cstheme="majorBidi"/>
        </w:rPr>
        <w:t>financial</w:t>
      </w:r>
      <w:r w:rsidRPr="00813563">
        <w:rPr>
          <w:rFonts w:asciiTheme="majorBidi" w:hAnsiTheme="majorBidi" w:cstheme="majorBidi"/>
        </w:rPr>
        <w:t xml:space="preserve"> assets that were measured at fair value using different levels of input as follows</w:t>
      </w:r>
      <w:r w:rsidRPr="00813563">
        <w:rPr>
          <w:rFonts w:asciiTheme="majorBidi" w:hAnsiTheme="majorBidi" w:cstheme="majorBidi"/>
          <w:spacing w:val="-5"/>
        </w:rPr>
        <w:t>:</w:t>
      </w:r>
    </w:p>
    <w:tbl>
      <w:tblPr>
        <w:tblW w:w="9497" w:type="dxa"/>
        <w:tblInd w:w="426" w:type="dxa"/>
        <w:tblLayout w:type="fixed"/>
        <w:tblLook w:val="04A0" w:firstRow="1" w:lastRow="0" w:firstColumn="1" w:lastColumn="0" w:noHBand="0" w:noVBand="1"/>
      </w:tblPr>
      <w:tblGrid>
        <w:gridCol w:w="4394"/>
        <w:gridCol w:w="1275"/>
        <w:gridCol w:w="1276"/>
        <w:gridCol w:w="1276"/>
        <w:gridCol w:w="1276"/>
      </w:tblGrid>
      <w:tr w:rsidR="00B54A07" w:rsidRPr="00A841A2" w14:paraId="69CB1A41" w14:textId="77777777" w:rsidTr="0009522F">
        <w:trPr>
          <w:trHeight w:val="397"/>
        </w:trPr>
        <w:tc>
          <w:tcPr>
            <w:tcW w:w="9497" w:type="dxa"/>
            <w:gridSpan w:val="5"/>
            <w:vAlign w:val="center"/>
            <w:hideMark/>
          </w:tcPr>
          <w:p w14:paraId="361BF678" w14:textId="77777777" w:rsidR="00B54A07" w:rsidRPr="00A841A2" w:rsidRDefault="00B54A07" w:rsidP="0009522F">
            <w:pPr>
              <w:ind w:firstLine="547"/>
              <w:jc w:val="right"/>
              <w:textAlignment w:val="auto"/>
              <w:rPr>
                <w:rFonts w:asciiTheme="majorBidi" w:hAnsiTheme="majorBidi" w:cstheme="majorBidi"/>
                <w:kern w:val="28"/>
              </w:rPr>
            </w:pPr>
            <w:r w:rsidRPr="00A841A2">
              <w:rPr>
                <w:rFonts w:asciiTheme="majorBidi" w:hAnsiTheme="majorBidi" w:cstheme="majorBidi"/>
                <w:kern w:val="28"/>
              </w:rPr>
              <w:t>(Unit: Thousand Baht)</w:t>
            </w:r>
          </w:p>
        </w:tc>
      </w:tr>
      <w:tr w:rsidR="00B54A07" w:rsidRPr="00A841A2" w14:paraId="6BA7B0A3" w14:textId="77777777" w:rsidTr="0009522F">
        <w:trPr>
          <w:trHeight w:val="397"/>
        </w:trPr>
        <w:tc>
          <w:tcPr>
            <w:tcW w:w="4394" w:type="dxa"/>
            <w:vAlign w:val="bottom"/>
          </w:tcPr>
          <w:p w14:paraId="2FBB2673" w14:textId="77777777" w:rsidR="00B54A07" w:rsidRPr="00A841A2" w:rsidRDefault="00B54A07" w:rsidP="0009522F">
            <w:pPr>
              <w:ind w:left="243" w:hanging="180"/>
              <w:jc w:val="thaiDistribute"/>
              <w:textAlignment w:val="auto"/>
              <w:rPr>
                <w:rFonts w:asciiTheme="majorBidi" w:hAnsiTheme="majorBidi" w:cstheme="majorBidi"/>
                <w:kern w:val="28"/>
              </w:rPr>
            </w:pPr>
          </w:p>
        </w:tc>
        <w:tc>
          <w:tcPr>
            <w:tcW w:w="5103" w:type="dxa"/>
            <w:gridSpan w:val="4"/>
            <w:vAlign w:val="bottom"/>
            <w:hideMark/>
          </w:tcPr>
          <w:p w14:paraId="39BEE6C4" w14:textId="79069BC4" w:rsidR="00B54A07" w:rsidRPr="00A841A2" w:rsidRDefault="00B54A07" w:rsidP="0009522F">
            <w:pPr>
              <w:pBdr>
                <w:bottom w:val="single" w:sz="4" w:space="1" w:color="auto"/>
              </w:pBdr>
              <w:ind w:firstLine="33"/>
              <w:jc w:val="center"/>
              <w:textAlignment w:val="auto"/>
              <w:rPr>
                <w:rFonts w:asciiTheme="majorBidi" w:hAnsiTheme="majorBidi" w:cstheme="majorBidi"/>
                <w:kern w:val="28"/>
              </w:rPr>
            </w:pPr>
            <w:r>
              <w:rPr>
                <w:rFonts w:asciiTheme="majorBidi" w:hAnsiTheme="majorBidi" w:cstheme="majorBidi"/>
                <w:kern w:val="28"/>
              </w:rPr>
              <w:t>31 December</w:t>
            </w:r>
            <w:r w:rsidRPr="00A841A2">
              <w:rPr>
                <w:rFonts w:asciiTheme="majorBidi" w:hAnsiTheme="majorBidi" w:cstheme="majorBidi"/>
                <w:kern w:val="28"/>
              </w:rPr>
              <w:t xml:space="preserve"> 2025</w:t>
            </w:r>
          </w:p>
        </w:tc>
      </w:tr>
      <w:tr w:rsidR="00B54A07" w:rsidRPr="00A841A2" w14:paraId="3BE6EA0F" w14:textId="77777777" w:rsidTr="0009522F">
        <w:trPr>
          <w:trHeight w:val="397"/>
        </w:trPr>
        <w:tc>
          <w:tcPr>
            <w:tcW w:w="4394" w:type="dxa"/>
            <w:vAlign w:val="bottom"/>
          </w:tcPr>
          <w:p w14:paraId="1B304957" w14:textId="77777777" w:rsidR="00B54A07" w:rsidRPr="00A841A2" w:rsidRDefault="00B54A07" w:rsidP="0009522F">
            <w:pPr>
              <w:ind w:left="243" w:hanging="180"/>
              <w:jc w:val="thaiDistribute"/>
              <w:textAlignment w:val="auto"/>
              <w:rPr>
                <w:rFonts w:asciiTheme="majorBidi" w:hAnsiTheme="majorBidi" w:cstheme="majorBidi"/>
                <w:kern w:val="28"/>
              </w:rPr>
            </w:pPr>
          </w:p>
        </w:tc>
        <w:tc>
          <w:tcPr>
            <w:tcW w:w="5103" w:type="dxa"/>
            <w:gridSpan w:val="4"/>
            <w:vAlign w:val="bottom"/>
          </w:tcPr>
          <w:p w14:paraId="267A4647" w14:textId="77777777" w:rsidR="00B54A07" w:rsidRPr="00A841A2" w:rsidRDefault="00B54A07" w:rsidP="0009522F">
            <w:pPr>
              <w:pBdr>
                <w:bottom w:val="single" w:sz="4" w:space="1" w:color="auto"/>
              </w:pBdr>
              <w:ind w:firstLine="33"/>
              <w:jc w:val="center"/>
              <w:textAlignment w:val="auto"/>
              <w:rPr>
                <w:rFonts w:asciiTheme="majorBidi" w:hAnsiTheme="majorBidi" w:cstheme="majorBidi"/>
                <w:kern w:val="28"/>
                <w:cs/>
              </w:rPr>
            </w:pPr>
            <w:r w:rsidRPr="00A841A2">
              <w:rPr>
                <w:rFonts w:asciiTheme="majorBidi" w:hAnsiTheme="majorBidi" w:cstheme="majorBidi"/>
                <w:kern w:val="28"/>
              </w:rPr>
              <w:t>Consolidated/Separate financial statements</w:t>
            </w:r>
          </w:p>
        </w:tc>
      </w:tr>
      <w:tr w:rsidR="00B54A07" w:rsidRPr="00A841A2" w14:paraId="0F4FA791" w14:textId="77777777" w:rsidTr="0009522F">
        <w:trPr>
          <w:trHeight w:val="397"/>
        </w:trPr>
        <w:tc>
          <w:tcPr>
            <w:tcW w:w="4394" w:type="dxa"/>
            <w:vAlign w:val="bottom"/>
          </w:tcPr>
          <w:p w14:paraId="24AE1A3E" w14:textId="77777777" w:rsidR="00B54A07" w:rsidRPr="00A841A2" w:rsidRDefault="00B54A07" w:rsidP="0009522F">
            <w:pPr>
              <w:ind w:left="243" w:hanging="180"/>
              <w:jc w:val="thaiDistribute"/>
              <w:textAlignment w:val="auto"/>
              <w:rPr>
                <w:rFonts w:asciiTheme="majorBidi" w:hAnsiTheme="majorBidi" w:cstheme="majorBidi"/>
                <w:kern w:val="28"/>
                <w:cs/>
              </w:rPr>
            </w:pPr>
          </w:p>
        </w:tc>
        <w:tc>
          <w:tcPr>
            <w:tcW w:w="1275" w:type="dxa"/>
            <w:vAlign w:val="bottom"/>
            <w:hideMark/>
          </w:tcPr>
          <w:p w14:paraId="4631795D" w14:textId="77777777" w:rsidR="00B54A07" w:rsidRPr="00A841A2" w:rsidRDefault="00B54A07" w:rsidP="0009522F">
            <w:pPr>
              <w:pBdr>
                <w:bottom w:val="single" w:sz="4" w:space="1" w:color="auto"/>
              </w:pBdr>
              <w:jc w:val="center"/>
              <w:textAlignment w:val="auto"/>
              <w:rPr>
                <w:rFonts w:asciiTheme="majorBidi" w:hAnsiTheme="majorBidi" w:cstheme="majorBidi"/>
                <w:kern w:val="28"/>
              </w:rPr>
            </w:pPr>
            <w:r w:rsidRPr="00A841A2">
              <w:rPr>
                <w:rFonts w:asciiTheme="majorBidi" w:hAnsiTheme="majorBidi" w:cstheme="majorBidi"/>
                <w:kern w:val="28"/>
              </w:rPr>
              <w:t>Level</w:t>
            </w:r>
            <w:r w:rsidRPr="00A841A2">
              <w:rPr>
                <w:rFonts w:asciiTheme="majorBidi" w:hAnsiTheme="majorBidi" w:cstheme="majorBidi"/>
                <w:kern w:val="28"/>
                <w:cs/>
              </w:rPr>
              <w:t xml:space="preserve"> </w:t>
            </w:r>
            <w:r w:rsidRPr="00A841A2">
              <w:rPr>
                <w:rFonts w:asciiTheme="majorBidi" w:hAnsiTheme="majorBidi" w:cstheme="majorBidi"/>
                <w:kern w:val="28"/>
              </w:rPr>
              <w:t>1</w:t>
            </w:r>
          </w:p>
        </w:tc>
        <w:tc>
          <w:tcPr>
            <w:tcW w:w="1276" w:type="dxa"/>
            <w:vAlign w:val="bottom"/>
            <w:hideMark/>
          </w:tcPr>
          <w:p w14:paraId="7309D181" w14:textId="77777777" w:rsidR="00B54A07" w:rsidRPr="00A841A2" w:rsidRDefault="00B54A07" w:rsidP="0009522F">
            <w:pPr>
              <w:pBdr>
                <w:bottom w:val="single" w:sz="4" w:space="1" w:color="auto"/>
              </w:pBdr>
              <w:jc w:val="center"/>
              <w:textAlignment w:val="auto"/>
              <w:rPr>
                <w:rFonts w:asciiTheme="majorBidi" w:hAnsiTheme="majorBidi" w:cstheme="majorBidi"/>
                <w:kern w:val="28"/>
              </w:rPr>
            </w:pPr>
            <w:r w:rsidRPr="00A841A2">
              <w:rPr>
                <w:rFonts w:asciiTheme="majorBidi" w:hAnsiTheme="majorBidi" w:cstheme="majorBidi"/>
                <w:kern w:val="28"/>
              </w:rPr>
              <w:t>Level</w:t>
            </w:r>
            <w:r w:rsidRPr="00A841A2">
              <w:rPr>
                <w:rFonts w:asciiTheme="majorBidi" w:hAnsiTheme="majorBidi" w:cstheme="majorBidi"/>
                <w:kern w:val="28"/>
                <w:cs/>
              </w:rPr>
              <w:t xml:space="preserve"> </w:t>
            </w:r>
            <w:r w:rsidRPr="00A841A2">
              <w:rPr>
                <w:rFonts w:asciiTheme="majorBidi" w:hAnsiTheme="majorBidi" w:cstheme="majorBidi"/>
                <w:kern w:val="28"/>
              </w:rPr>
              <w:t>2</w:t>
            </w:r>
          </w:p>
        </w:tc>
        <w:tc>
          <w:tcPr>
            <w:tcW w:w="1276" w:type="dxa"/>
            <w:vAlign w:val="bottom"/>
            <w:hideMark/>
          </w:tcPr>
          <w:p w14:paraId="5AB73135" w14:textId="77777777" w:rsidR="00B54A07" w:rsidRPr="00A841A2" w:rsidRDefault="00B54A07" w:rsidP="0009522F">
            <w:pPr>
              <w:pBdr>
                <w:bottom w:val="single" w:sz="4" w:space="1" w:color="auto"/>
              </w:pBdr>
              <w:jc w:val="center"/>
              <w:textAlignment w:val="auto"/>
              <w:rPr>
                <w:rFonts w:asciiTheme="majorBidi" w:hAnsiTheme="majorBidi" w:cstheme="majorBidi"/>
                <w:kern w:val="28"/>
              </w:rPr>
            </w:pPr>
            <w:r w:rsidRPr="00A841A2">
              <w:rPr>
                <w:rFonts w:asciiTheme="majorBidi" w:hAnsiTheme="majorBidi" w:cstheme="majorBidi"/>
                <w:kern w:val="28"/>
              </w:rPr>
              <w:t>Level 3</w:t>
            </w:r>
          </w:p>
        </w:tc>
        <w:tc>
          <w:tcPr>
            <w:tcW w:w="1276" w:type="dxa"/>
            <w:vAlign w:val="bottom"/>
            <w:hideMark/>
          </w:tcPr>
          <w:p w14:paraId="40E79519" w14:textId="77777777" w:rsidR="00B54A07" w:rsidRPr="00A841A2" w:rsidRDefault="00B54A07" w:rsidP="0009522F">
            <w:pPr>
              <w:pBdr>
                <w:bottom w:val="single" w:sz="4" w:space="1" w:color="auto"/>
              </w:pBdr>
              <w:ind w:hanging="12"/>
              <w:jc w:val="center"/>
              <w:textAlignment w:val="auto"/>
              <w:rPr>
                <w:rFonts w:asciiTheme="majorBidi" w:hAnsiTheme="majorBidi" w:cstheme="majorBidi"/>
                <w:kern w:val="28"/>
              </w:rPr>
            </w:pPr>
            <w:r w:rsidRPr="00A841A2">
              <w:rPr>
                <w:rFonts w:asciiTheme="majorBidi" w:hAnsiTheme="majorBidi" w:cstheme="majorBidi"/>
                <w:kern w:val="28"/>
              </w:rPr>
              <w:t>Total</w:t>
            </w:r>
          </w:p>
        </w:tc>
      </w:tr>
      <w:tr w:rsidR="00B54A07" w:rsidRPr="00A841A2" w14:paraId="50254699" w14:textId="77777777" w:rsidTr="0009522F">
        <w:trPr>
          <w:trHeight w:val="397"/>
        </w:trPr>
        <w:tc>
          <w:tcPr>
            <w:tcW w:w="4394" w:type="dxa"/>
            <w:vAlign w:val="center"/>
            <w:hideMark/>
          </w:tcPr>
          <w:p w14:paraId="7DDC2416" w14:textId="52F2CC2E" w:rsidR="00B54A07" w:rsidRPr="00A841A2" w:rsidRDefault="00B54A07" w:rsidP="0009522F">
            <w:pPr>
              <w:ind w:left="-18"/>
              <w:textAlignment w:val="auto"/>
              <w:rPr>
                <w:rFonts w:asciiTheme="majorBidi" w:hAnsiTheme="majorBidi" w:cstheme="majorBidi"/>
                <w:b/>
                <w:bCs/>
                <w:kern w:val="28"/>
                <w:cs/>
              </w:rPr>
            </w:pPr>
            <w:r w:rsidRPr="00A841A2">
              <w:rPr>
                <w:rFonts w:asciiTheme="majorBidi" w:hAnsiTheme="majorBidi" w:cstheme="majorBidi"/>
                <w:b/>
                <w:bCs/>
                <w:kern w:val="28"/>
              </w:rPr>
              <w:t xml:space="preserve">Financial </w:t>
            </w:r>
            <w:r w:rsidR="00033D42">
              <w:rPr>
                <w:rFonts w:asciiTheme="majorBidi" w:hAnsiTheme="majorBidi" w:cstheme="majorBidi"/>
                <w:b/>
                <w:bCs/>
                <w:kern w:val="28"/>
              </w:rPr>
              <w:t>assets</w:t>
            </w:r>
            <w:r w:rsidRPr="00A841A2">
              <w:rPr>
                <w:rFonts w:asciiTheme="majorBidi" w:hAnsiTheme="majorBidi" w:cstheme="majorBidi"/>
                <w:b/>
                <w:bCs/>
                <w:kern w:val="28"/>
              </w:rPr>
              <w:t xml:space="preserve"> measured at fair value</w:t>
            </w:r>
          </w:p>
        </w:tc>
        <w:tc>
          <w:tcPr>
            <w:tcW w:w="1275" w:type="dxa"/>
            <w:vAlign w:val="bottom"/>
          </w:tcPr>
          <w:p w14:paraId="01616BF6" w14:textId="77777777" w:rsidR="00B54A07" w:rsidRPr="00A841A2" w:rsidRDefault="00B54A07" w:rsidP="0009522F">
            <w:pPr>
              <w:tabs>
                <w:tab w:val="decimal" w:pos="522"/>
              </w:tabs>
              <w:textAlignment w:val="auto"/>
              <w:rPr>
                <w:rFonts w:asciiTheme="majorBidi" w:hAnsiTheme="majorBidi" w:cstheme="majorBidi"/>
                <w:kern w:val="28"/>
              </w:rPr>
            </w:pPr>
          </w:p>
        </w:tc>
        <w:tc>
          <w:tcPr>
            <w:tcW w:w="1276" w:type="dxa"/>
            <w:vAlign w:val="bottom"/>
          </w:tcPr>
          <w:p w14:paraId="11777B89" w14:textId="77777777" w:rsidR="00B54A07" w:rsidRPr="00A841A2" w:rsidRDefault="00B54A07" w:rsidP="0009522F">
            <w:pPr>
              <w:tabs>
                <w:tab w:val="decimal" w:pos="522"/>
              </w:tabs>
              <w:textAlignment w:val="auto"/>
              <w:rPr>
                <w:rFonts w:asciiTheme="majorBidi" w:hAnsiTheme="majorBidi" w:cstheme="majorBidi"/>
                <w:kern w:val="28"/>
              </w:rPr>
            </w:pPr>
          </w:p>
        </w:tc>
        <w:tc>
          <w:tcPr>
            <w:tcW w:w="1276" w:type="dxa"/>
            <w:vAlign w:val="bottom"/>
          </w:tcPr>
          <w:p w14:paraId="2FCAEEF8" w14:textId="77777777" w:rsidR="00B54A07" w:rsidRPr="00A841A2" w:rsidRDefault="00B54A07" w:rsidP="0009522F">
            <w:pPr>
              <w:tabs>
                <w:tab w:val="decimal" w:pos="522"/>
              </w:tabs>
              <w:textAlignment w:val="auto"/>
              <w:rPr>
                <w:rFonts w:asciiTheme="majorBidi" w:hAnsiTheme="majorBidi" w:cstheme="majorBidi"/>
                <w:kern w:val="28"/>
              </w:rPr>
            </w:pPr>
          </w:p>
        </w:tc>
        <w:tc>
          <w:tcPr>
            <w:tcW w:w="1276" w:type="dxa"/>
            <w:vAlign w:val="bottom"/>
          </w:tcPr>
          <w:p w14:paraId="173E67EA" w14:textId="77777777" w:rsidR="00B54A07" w:rsidRPr="00A841A2" w:rsidRDefault="00B54A07" w:rsidP="0009522F">
            <w:pPr>
              <w:tabs>
                <w:tab w:val="decimal" w:pos="522"/>
              </w:tabs>
              <w:textAlignment w:val="auto"/>
              <w:rPr>
                <w:rFonts w:asciiTheme="majorBidi" w:hAnsiTheme="majorBidi" w:cstheme="majorBidi"/>
                <w:kern w:val="28"/>
              </w:rPr>
            </w:pPr>
          </w:p>
        </w:tc>
      </w:tr>
      <w:tr w:rsidR="007A3A05" w:rsidRPr="00A841A2" w14:paraId="758DD094" w14:textId="77777777" w:rsidTr="0018547F">
        <w:trPr>
          <w:trHeight w:val="397"/>
        </w:trPr>
        <w:tc>
          <w:tcPr>
            <w:tcW w:w="4394" w:type="dxa"/>
            <w:vAlign w:val="center"/>
            <w:hideMark/>
          </w:tcPr>
          <w:p w14:paraId="411241D2" w14:textId="77777777" w:rsidR="007A3A05" w:rsidRPr="00A841A2" w:rsidRDefault="007A3A05" w:rsidP="007A3A05">
            <w:pPr>
              <w:ind w:left="342" w:hanging="360"/>
              <w:textAlignment w:val="auto"/>
              <w:rPr>
                <w:rFonts w:asciiTheme="majorBidi" w:hAnsiTheme="majorBidi" w:cstheme="majorBidi"/>
                <w:b/>
                <w:bCs/>
                <w:kern w:val="28"/>
              </w:rPr>
            </w:pPr>
            <w:r w:rsidRPr="00A841A2">
              <w:rPr>
                <w:rFonts w:asciiTheme="majorBidi" w:hAnsiTheme="majorBidi" w:cstheme="majorBidi"/>
                <w:kern w:val="28"/>
                <w:cs/>
              </w:rPr>
              <w:t xml:space="preserve">   </w:t>
            </w:r>
            <w:r w:rsidRPr="00A841A2">
              <w:rPr>
                <w:rFonts w:asciiTheme="majorBidi" w:hAnsiTheme="majorBidi" w:cstheme="majorBidi"/>
                <w:kern w:val="28"/>
              </w:rPr>
              <w:t>Foreign currency forward contracts</w:t>
            </w:r>
          </w:p>
        </w:tc>
        <w:tc>
          <w:tcPr>
            <w:tcW w:w="1275" w:type="dxa"/>
            <w:vAlign w:val="center"/>
          </w:tcPr>
          <w:p w14:paraId="7473FC8A" w14:textId="5F1A5E70" w:rsidR="007A3A05" w:rsidRPr="00A841A2" w:rsidRDefault="007A3A05" w:rsidP="007A3A05">
            <w:pPr>
              <w:jc w:val="center"/>
              <w:textAlignment w:val="auto"/>
              <w:rPr>
                <w:rFonts w:asciiTheme="majorBidi" w:hAnsiTheme="majorBidi" w:cstheme="majorBidi"/>
                <w:kern w:val="28"/>
                <w:cs/>
              </w:rPr>
            </w:pPr>
            <w:r w:rsidRPr="00302DF3">
              <w:rPr>
                <w:rFonts w:asciiTheme="majorBidi" w:hAnsiTheme="majorBidi" w:cstheme="majorBidi"/>
                <w:kern w:val="28"/>
                <w:cs/>
              </w:rPr>
              <w:t>-</w:t>
            </w:r>
          </w:p>
        </w:tc>
        <w:tc>
          <w:tcPr>
            <w:tcW w:w="1276" w:type="dxa"/>
            <w:vAlign w:val="center"/>
          </w:tcPr>
          <w:p w14:paraId="20AC1F83" w14:textId="11A5CB4D" w:rsidR="007A3A05" w:rsidRPr="00A841A2" w:rsidRDefault="007A3A05" w:rsidP="007A3A05">
            <w:pPr>
              <w:jc w:val="center"/>
              <w:textAlignment w:val="auto"/>
              <w:rPr>
                <w:rFonts w:asciiTheme="majorBidi" w:hAnsiTheme="majorBidi" w:cstheme="majorBidi"/>
                <w:kern w:val="28"/>
              </w:rPr>
            </w:pPr>
            <w:r>
              <w:rPr>
                <w:rFonts w:asciiTheme="majorBidi" w:hAnsiTheme="majorBidi" w:cstheme="majorBidi"/>
                <w:kern w:val="28"/>
                <w:cs/>
              </w:rPr>
              <w:t>59</w:t>
            </w:r>
          </w:p>
        </w:tc>
        <w:tc>
          <w:tcPr>
            <w:tcW w:w="1276" w:type="dxa"/>
            <w:vAlign w:val="center"/>
          </w:tcPr>
          <w:p w14:paraId="0641B54B" w14:textId="20750FEF" w:rsidR="007A3A05" w:rsidRPr="00A841A2" w:rsidRDefault="007A3A05" w:rsidP="007A3A05">
            <w:pPr>
              <w:jc w:val="center"/>
              <w:textAlignment w:val="auto"/>
              <w:rPr>
                <w:rFonts w:asciiTheme="majorBidi" w:hAnsiTheme="majorBidi" w:cstheme="majorBidi"/>
                <w:kern w:val="28"/>
              </w:rPr>
            </w:pPr>
            <w:r w:rsidRPr="00302DF3">
              <w:rPr>
                <w:rFonts w:asciiTheme="majorBidi" w:hAnsiTheme="majorBidi" w:cstheme="majorBidi"/>
                <w:kern w:val="28"/>
              </w:rPr>
              <w:t>-</w:t>
            </w:r>
          </w:p>
        </w:tc>
        <w:tc>
          <w:tcPr>
            <w:tcW w:w="1276" w:type="dxa"/>
            <w:vAlign w:val="center"/>
          </w:tcPr>
          <w:p w14:paraId="21D4A36A" w14:textId="45F0F7D3" w:rsidR="007A3A05" w:rsidRPr="00A841A2" w:rsidRDefault="007A3A05" w:rsidP="007A3A05">
            <w:pPr>
              <w:jc w:val="center"/>
              <w:textAlignment w:val="auto"/>
              <w:rPr>
                <w:rFonts w:asciiTheme="majorBidi" w:hAnsiTheme="majorBidi" w:cstheme="majorBidi"/>
                <w:kern w:val="28"/>
                <w:cs/>
              </w:rPr>
            </w:pPr>
            <w:r>
              <w:rPr>
                <w:rFonts w:asciiTheme="majorBidi" w:hAnsiTheme="majorBidi" w:cstheme="majorBidi"/>
                <w:kern w:val="28"/>
              </w:rPr>
              <w:t>59</w:t>
            </w:r>
          </w:p>
        </w:tc>
      </w:tr>
      <w:tr w:rsidR="00B54A07" w:rsidRPr="00A841A2" w14:paraId="4D4A8302" w14:textId="77777777" w:rsidTr="0009522F">
        <w:trPr>
          <w:trHeight w:val="397"/>
        </w:trPr>
        <w:tc>
          <w:tcPr>
            <w:tcW w:w="4394" w:type="dxa"/>
            <w:vAlign w:val="bottom"/>
          </w:tcPr>
          <w:p w14:paraId="5C87AB02" w14:textId="77777777" w:rsidR="00B54A07" w:rsidRPr="00A841A2" w:rsidRDefault="00B54A07" w:rsidP="0009522F">
            <w:pPr>
              <w:ind w:left="342" w:hanging="360"/>
              <w:jc w:val="thaiDistribute"/>
              <w:textAlignment w:val="auto"/>
              <w:rPr>
                <w:rFonts w:asciiTheme="majorBidi" w:hAnsiTheme="majorBidi" w:cstheme="majorBidi"/>
                <w:kern w:val="28"/>
                <w:cs/>
              </w:rPr>
            </w:pPr>
          </w:p>
        </w:tc>
        <w:tc>
          <w:tcPr>
            <w:tcW w:w="1275" w:type="dxa"/>
            <w:vAlign w:val="bottom"/>
          </w:tcPr>
          <w:p w14:paraId="5BB865A2" w14:textId="77777777" w:rsidR="00B54A07" w:rsidRPr="00A841A2" w:rsidRDefault="00B54A07" w:rsidP="0009522F">
            <w:pPr>
              <w:tabs>
                <w:tab w:val="decimal" w:pos="785"/>
              </w:tabs>
              <w:textAlignment w:val="auto"/>
              <w:rPr>
                <w:rFonts w:asciiTheme="majorBidi" w:hAnsiTheme="majorBidi" w:cstheme="majorBidi"/>
                <w:kern w:val="28"/>
              </w:rPr>
            </w:pPr>
          </w:p>
        </w:tc>
        <w:tc>
          <w:tcPr>
            <w:tcW w:w="1276" w:type="dxa"/>
            <w:vAlign w:val="bottom"/>
          </w:tcPr>
          <w:p w14:paraId="4C1FE5FF" w14:textId="77777777" w:rsidR="00B54A07" w:rsidRPr="00A841A2" w:rsidRDefault="00B54A07" w:rsidP="0009522F">
            <w:pPr>
              <w:tabs>
                <w:tab w:val="decimal" w:pos="785"/>
              </w:tabs>
              <w:textAlignment w:val="auto"/>
              <w:rPr>
                <w:rFonts w:asciiTheme="majorBidi" w:hAnsiTheme="majorBidi" w:cstheme="majorBidi"/>
                <w:kern w:val="28"/>
              </w:rPr>
            </w:pPr>
          </w:p>
        </w:tc>
        <w:tc>
          <w:tcPr>
            <w:tcW w:w="1276" w:type="dxa"/>
            <w:vAlign w:val="bottom"/>
          </w:tcPr>
          <w:p w14:paraId="7EC741EC" w14:textId="77777777" w:rsidR="00B54A07" w:rsidRPr="00A841A2" w:rsidRDefault="00B54A07" w:rsidP="0009522F">
            <w:pPr>
              <w:tabs>
                <w:tab w:val="decimal" w:pos="785"/>
              </w:tabs>
              <w:textAlignment w:val="auto"/>
              <w:rPr>
                <w:rFonts w:asciiTheme="majorBidi" w:hAnsiTheme="majorBidi" w:cstheme="majorBidi"/>
                <w:kern w:val="28"/>
              </w:rPr>
            </w:pPr>
          </w:p>
        </w:tc>
        <w:tc>
          <w:tcPr>
            <w:tcW w:w="1276" w:type="dxa"/>
            <w:vAlign w:val="bottom"/>
          </w:tcPr>
          <w:p w14:paraId="3D38F637" w14:textId="77777777" w:rsidR="00B54A07" w:rsidRPr="00A841A2" w:rsidRDefault="00B54A07" w:rsidP="0009522F">
            <w:pPr>
              <w:tabs>
                <w:tab w:val="decimal" w:pos="785"/>
              </w:tabs>
              <w:textAlignment w:val="auto"/>
              <w:rPr>
                <w:rFonts w:asciiTheme="majorBidi" w:hAnsiTheme="majorBidi" w:cstheme="majorBidi"/>
                <w:kern w:val="28"/>
                <w:cs/>
              </w:rPr>
            </w:pPr>
          </w:p>
        </w:tc>
      </w:tr>
      <w:tr w:rsidR="009F1355" w:rsidRPr="00A841A2" w14:paraId="33637279" w14:textId="77777777" w:rsidTr="0009522F">
        <w:trPr>
          <w:trHeight w:val="397"/>
        </w:trPr>
        <w:tc>
          <w:tcPr>
            <w:tcW w:w="4394" w:type="dxa"/>
            <w:vAlign w:val="bottom"/>
          </w:tcPr>
          <w:p w14:paraId="23DB2F87" w14:textId="77777777" w:rsidR="009F1355" w:rsidRPr="00A841A2" w:rsidRDefault="009F1355" w:rsidP="0009522F">
            <w:pPr>
              <w:ind w:left="342" w:hanging="360"/>
              <w:jc w:val="thaiDistribute"/>
              <w:textAlignment w:val="auto"/>
              <w:rPr>
                <w:rFonts w:asciiTheme="majorBidi" w:hAnsiTheme="majorBidi" w:cstheme="majorBidi"/>
                <w:kern w:val="28"/>
                <w:cs/>
              </w:rPr>
            </w:pPr>
          </w:p>
        </w:tc>
        <w:tc>
          <w:tcPr>
            <w:tcW w:w="1275" w:type="dxa"/>
            <w:vAlign w:val="bottom"/>
          </w:tcPr>
          <w:p w14:paraId="2ABB2171" w14:textId="77777777" w:rsidR="009F1355" w:rsidRPr="00A841A2" w:rsidRDefault="009F1355" w:rsidP="0009522F">
            <w:pPr>
              <w:tabs>
                <w:tab w:val="decimal" w:pos="785"/>
              </w:tabs>
              <w:textAlignment w:val="auto"/>
              <w:rPr>
                <w:rFonts w:asciiTheme="majorBidi" w:hAnsiTheme="majorBidi" w:cstheme="majorBidi"/>
                <w:kern w:val="28"/>
              </w:rPr>
            </w:pPr>
          </w:p>
        </w:tc>
        <w:tc>
          <w:tcPr>
            <w:tcW w:w="1276" w:type="dxa"/>
            <w:vAlign w:val="bottom"/>
          </w:tcPr>
          <w:p w14:paraId="67FEA5E5" w14:textId="77777777" w:rsidR="009F1355" w:rsidRPr="00A841A2" w:rsidRDefault="009F1355" w:rsidP="0009522F">
            <w:pPr>
              <w:tabs>
                <w:tab w:val="decimal" w:pos="785"/>
              </w:tabs>
              <w:textAlignment w:val="auto"/>
              <w:rPr>
                <w:rFonts w:asciiTheme="majorBidi" w:hAnsiTheme="majorBidi" w:cstheme="majorBidi"/>
                <w:kern w:val="28"/>
              </w:rPr>
            </w:pPr>
          </w:p>
        </w:tc>
        <w:tc>
          <w:tcPr>
            <w:tcW w:w="1276" w:type="dxa"/>
            <w:vAlign w:val="bottom"/>
          </w:tcPr>
          <w:p w14:paraId="2F2F24B9" w14:textId="77777777" w:rsidR="009F1355" w:rsidRPr="00A841A2" w:rsidRDefault="009F1355" w:rsidP="0009522F">
            <w:pPr>
              <w:tabs>
                <w:tab w:val="decimal" w:pos="785"/>
              </w:tabs>
              <w:textAlignment w:val="auto"/>
              <w:rPr>
                <w:rFonts w:asciiTheme="majorBidi" w:hAnsiTheme="majorBidi" w:cstheme="majorBidi"/>
                <w:kern w:val="28"/>
              </w:rPr>
            </w:pPr>
          </w:p>
        </w:tc>
        <w:tc>
          <w:tcPr>
            <w:tcW w:w="1276" w:type="dxa"/>
            <w:vAlign w:val="bottom"/>
          </w:tcPr>
          <w:p w14:paraId="3EA0A194" w14:textId="77777777" w:rsidR="009F1355" w:rsidRPr="00A841A2" w:rsidRDefault="009F1355" w:rsidP="0009522F">
            <w:pPr>
              <w:tabs>
                <w:tab w:val="decimal" w:pos="785"/>
              </w:tabs>
              <w:textAlignment w:val="auto"/>
              <w:rPr>
                <w:rFonts w:asciiTheme="majorBidi" w:hAnsiTheme="majorBidi" w:cstheme="majorBidi"/>
                <w:kern w:val="28"/>
                <w:cs/>
              </w:rPr>
            </w:pPr>
          </w:p>
        </w:tc>
      </w:tr>
      <w:tr w:rsidR="009F1355" w:rsidRPr="00A841A2" w14:paraId="1FEE8627" w14:textId="77777777" w:rsidTr="0009522F">
        <w:trPr>
          <w:trHeight w:val="397"/>
        </w:trPr>
        <w:tc>
          <w:tcPr>
            <w:tcW w:w="4394" w:type="dxa"/>
            <w:vAlign w:val="bottom"/>
          </w:tcPr>
          <w:p w14:paraId="2E243B77" w14:textId="77777777" w:rsidR="009F1355" w:rsidRPr="00A841A2" w:rsidRDefault="009F1355" w:rsidP="0009522F">
            <w:pPr>
              <w:ind w:left="342" w:hanging="360"/>
              <w:jc w:val="thaiDistribute"/>
              <w:textAlignment w:val="auto"/>
              <w:rPr>
                <w:rFonts w:asciiTheme="majorBidi" w:hAnsiTheme="majorBidi" w:cstheme="majorBidi"/>
                <w:kern w:val="28"/>
                <w:cs/>
              </w:rPr>
            </w:pPr>
          </w:p>
        </w:tc>
        <w:tc>
          <w:tcPr>
            <w:tcW w:w="1275" w:type="dxa"/>
            <w:vAlign w:val="bottom"/>
          </w:tcPr>
          <w:p w14:paraId="3F0A183A" w14:textId="77777777" w:rsidR="009F1355" w:rsidRPr="00A841A2" w:rsidRDefault="009F1355" w:rsidP="0009522F">
            <w:pPr>
              <w:tabs>
                <w:tab w:val="decimal" w:pos="785"/>
              </w:tabs>
              <w:textAlignment w:val="auto"/>
              <w:rPr>
                <w:rFonts w:asciiTheme="majorBidi" w:hAnsiTheme="majorBidi" w:cstheme="majorBidi"/>
                <w:kern w:val="28"/>
              </w:rPr>
            </w:pPr>
          </w:p>
        </w:tc>
        <w:tc>
          <w:tcPr>
            <w:tcW w:w="1276" w:type="dxa"/>
            <w:vAlign w:val="bottom"/>
          </w:tcPr>
          <w:p w14:paraId="0150344D" w14:textId="77777777" w:rsidR="009F1355" w:rsidRPr="00A841A2" w:rsidRDefault="009F1355" w:rsidP="0009522F">
            <w:pPr>
              <w:tabs>
                <w:tab w:val="decimal" w:pos="785"/>
              </w:tabs>
              <w:textAlignment w:val="auto"/>
              <w:rPr>
                <w:rFonts w:asciiTheme="majorBidi" w:hAnsiTheme="majorBidi" w:cstheme="majorBidi"/>
                <w:kern w:val="28"/>
              </w:rPr>
            </w:pPr>
          </w:p>
        </w:tc>
        <w:tc>
          <w:tcPr>
            <w:tcW w:w="1276" w:type="dxa"/>
            <w:vAlign w:val="bottom"/>
          </w:tcPr>
          <w:p w14:paraId="7CF32F88" w14:textId="77777777" w:rsidR="009F1355" w:rsidRPr="00A841A2" w:rsidRDefault="009F1355" w:rsidP="0009522F">
            <w:pPr>
              <w:tabs>
                <w:tab w:val="decimal" w:pos="785"/>
              </w:tabs>
              <w:textAlignment w:val="auto"/>
              <w:rPr>
                <w:rFonts w:asciiTheme="majorBidi" w:hAnsiTheme="majorBidi" w:cstheme="majorBidi"/>
                <w:kern w:val="28"/>
              </w:rPr>
            </w:pPr>
          </w:p>
        </w:tc>
        <w:tc>
          <w:tcPr>
            <w:tcW w:w="1276" w:type="dxa"/>
            <w:vAlign w:val="bottom"/>
          </w:tcPr>
          <w:p w14:paraId="18737224" w14:textId="77777777" w:rsidR="009F1355" w:rsidRPr="00A841A2" w:rsidRDefault="009F1355" w:rsidP="0009522F">
            <w:pPr>
              <w:tabs>
                <w:tab w:val="decimal" w:pos="785"/>
              </w:tabs>
              <w:textAlignment w:val="auto"/>
              <w:rPr>
                <w:rFonts w:asciiTheme="majorBidi" w:hAnsiTheme="majorBidi" w:cstheme="majorBidi"/>
                <w:kern w:val="28"/>
                <w:cs/>
              </w:rPr>
            </w:pPr>
          </w:p>
        </w:tc>
      </w:tr>
      <w:tr w:rsidR="00B54A07" w:rsidRPr="00A841A2" w14:paraId="3D3ABC64" w14:textId="77777777" w:rsidTr="0009522F">
        <w:trPr>
          <w:trHeight w:val="397"/>
        </w:trPr>
        <w:tc>
          <w:tcPr>
            <w:tcW w:w="4394" w:type="dxa"/>
            <w:vAlign w:val="bottom"/>
          </w:tcPr>
          <w:p w14:paraId="3E90B433" w14:textId="77777777" w:rsidR="00B54A07" w:rsidRPr="00A841A2" w:rsidRDefault="00B54A07" w:rsidP="0009522F">
            <w:pPr>
              <w:ind w:left="243" w:hanging="180"/>
              <w:jc w:val="thaiDistribute"/>
              <w:textAlignment w:val="auto"/>
              <w:rPr>
                <w:rFonts w:asciiTheme="majorBidi" w:hAnsiTheme="majorBidi" w:cstheme="majorBidi"/>
                <w:kern w:val="28"/>
              </w:rPr>
            </w:pPr>
          </w:p>
        </w:tc>
        <w:tc>
          <w:tcPr>
            <w:tcW w:w="5103" w:type="dxa"/>
            <w:gridSpan w:val="4"/>
            <w:vAlign w:val="center"/>
            <w:hideMark/>
          </w:tcPr>
          <w:p w14:paraId="505DE583" w14:textId="77777777" w:rsidR="00B54A07" w:rsidRPr="00A841A2" w:rsidRDefault="00B54A07" w:rsidP="0009522F">
            <w:pPr>
              <w:ind w:firstLine="33"/>
              <w:jc w:val="right"/>
              <w:textAlignment w:val="auto"/>
              <w:rPr>
                <w:rFonts w:asciiTheme="majorBidi" w:hAnsiTheme="majorBidi" w:cstheme="majorBidi"/>
                <w:kern w:val="28"/>
              </w:rPr>
            </w:pPr>
            <w:r w:rsidRPr="00A841A2">
              <w:rPr>
                <w:rFonts w:asciiTheme="majorBidi" w:hAnsiTheme="majorBidi" w:cstheme="majorBidi"/>
                <w:kern w:val="28"/>
              </w:rPr>
              <w:t>(Unit: Thousand Baht)</w:t>
            </w:r>
          </w:p>
        </w:tc>
      </w:tr>
      <w:tr w:rsidR="00B54A07" w:rsidRPr="00A841A2" w14:paraId="643144F0" w14:textId="77777777" w:rsidTr="0009522F">
        <w:trPr>
          <w:trHeight w:val="397"/>
        </w:trPr>
        <w:tc>
          <w:tcPr>
            <w:tcW w:w="4394" w:type="dxa"/>
            <w:vAlign w:val="bottom"/>
          </w:tcPr>
          <w:p w14:paraId="115A0E17" w14:textId="77777777" w:rsidR="00B54A07" w:rsidRPr="00A841A2" w:rsidRDefault="00B54A07" w:rsidP="0009522F">
            <w:pPr>
              <w:ind w:left="243" w:hanging="180"/>
              <w:jc w:val="thaiDistribute"/>
              <w:textAlignment w:val="auto"/>
              <w:rPr>
                <w:rFonts w:asciiTheme="majorBidi" w:hAnsiTheme="majorBidi" w:cstheme="majorBidi"/>
                <w:kern w:val="28"/>
              </w:rPr>
            </w:pPr>
          </w:p>
        </w:tc>
        <w:tc>
          <w:tcPr>
            <w:tcW w:w="5103" w:type="dxa"/>
            <w:gridSpan w:val="4"/>
            <w:vAlign w:val="bottom"/>
          </w:tcPr>
          <w:p w14:paraId="46DB3FF4" w14:textId="77777777" w:rsidR="00B54A07" w:rsidRPr="00A841A2" w:rsidRDefault="00B54A07" w:rsidP="0009522F">
            <w:pPr>
              <w:pBdr>
                <w:bottom w:val="single" w:sz="4" w:space="1" w:color="auto"/>
              </w:pBdr>
              <w:ind w:firstLine="33"/>
              <w:jc w:val="center"/>
              <w:textAlignment w:val="auto"/>
              <w:rPr>
                <w:rFonts w:asciiTheme="majorBidi" w:hAnsiTheme="majorBidi" w:cstheme="majorBidi"/>
                <w:kern w:val="28"/>
              </w:rPr>
            </w:pPr>
            <w:r w:rsidRPr="00A841A2">
              <w:rPr>
                <w:rFonts w:asciiTheme="majorBidi" w:hAnsiTheme="majorBidi" w:cstheme="majorBidi"/>
                <w:kern w:val="28"/>
              </w:rPr>
              <w:t>31</w:t>
            </w:r>
            <w:r w:rsidRPr="00A841A2">
              <w:rPr>
                <w:rFonts w:asciiTheme="majorBidi" w:hAnsiTheme="majorBidi" w:cstheme="majorBidi"/>
                <w:kern w:val="28"/>
                <w:cs/>
              </w:rPr>
              <w:t xml:space="preserve"> </w:t>
            </w:r>
            <w:r w:rsidRPr="00A841A2">
              <w:rPr>
                <w:rFonts w:asciiTheme="majorBidi" w:hAnsiTheme="majorBidi" w:cstheme="majorBidi"/>
                <w:kern w:val="28"/>
              </w:rPr>
              <w:t>December</w:t>
            </w:r>
            <w:r w:rsidRPr="00A841A2">
              <w:rPr>
                <w:rFonts w:asciiTheme="majorBidi" w:hAnsiTheme="majorBidi" w:cstheme="majorBidi"/>
                <w:kern w:val="28"/>
                <w:cs/>
              </w:rPr>
              <w:t xml:space="preserve"> </w:t>
            </w:r>
            <w:r w:rsidRPr="00A841A2">
              <w:rPr>
                <w:rFonts w:asciiTheme="majorBidi" w:hAnsiTheme="majorBidi" w:cstheme="majorBidi"/>
                <w:kern w:val="28"/>
              </w:rPr>
              <w:t>2024</w:t>
            </w:r>
          </w:p>
        </w:tc>
      </w:tr>
      <w:tr w:rsidR="00B54A07" w:rsidRPr="00A841A2" w14:paraId="78111FE2" w14:textId="77777777" w:rsidTr="0009522F">
        <w:trPr>
          <w:trHeight w:val="397"/>
        </w:trPr>
        <w:tc>
          <w:tcPr>
            <w:tcW w:w="4394" w:type="dxa"/>
            <w:vAlign w:val="bottom"/>
          </w:tcPr>
          <w:p w14:paraId="512E8819" w14:textId="77777777" w:rsidR="00B54A07" w:rsidRPr="00A841A2" w:rsidRDefault="00B54A07" w:rsidP="0009522F">
            <w:pPr>
              <w:ind w:left="243" w:hanging="180"/>
              <w:jc w:val="thaiDistribute"/>
              <w:textAlignment w:val="auto"/>
              <w:rPr>
                <w:rFonts w:asciiTheme="majorBidi" w:hAnsiTheme="majorBidi" w:cstheme="majorBidi"/>
                <w:kern w:val="28"/>
              </w:rPr>
            </w:pPr>
          </w:p>
        </w:tc>
        <w:tc>
          <w:tcPr>
            <w:tcW w:w="5103" w:type="dxa"/>
            <w:gridSpan w:val="4"/>
            <w:vAlign w:val="bottom"/>
          </w:tcPr>
          <w:p w14:paraId="012809EB" w14:textId="77777777" w:rsidR="00B54A07" w:rsidRPr="00A841A2" w:rsidRDefault="00B54A07" w:rsidP="0009522F">
            <w:pPr>
              <w:pBdr>
                <w:bottom w:val="single" w:sz="4" w:space="1" w:color="auto"/>
              </w:pBdr>
              <w:ind w:firstLine="33"/>
              <w:jc w:val="center"/>
              <w:textAlignment w:val="auto"/>
              <w:rPr>
                <w:rFonts w:asciiTheme="majorBidi" w:hAnsiTheme="majorBidi" w:cstheme="majorBidi"/>
                <w:kern w:val="28"/>
                <w:cs/>
              </w:rPr>
            </w:pPr>
            <w:r w:rsidRPr="00A841A2">
              <w:rPr>
                <w:rFonts w:asciiTheme="majorBidi" w:hAnsiTheme="majorBidi" w:cstheme="majorBidi"/>
                <w:kern w:val="28"/>
              </w:rPr>
              <w:t>Consolidated/Separate financial statements</w:t>
            </w:r>
          </w:p>
        </w:tc>
      </w:tr>
      <w:tr w:rsidR="00B54A07" w:rsidRPr="00A841A2" w14:paraId="1BCC3D63" w14:textId="77777777" w:rsidTr="0009522F">
        <w:trPr>
          <w:trHeight w:val="397"/>
        </w:trPr>
        <w:tc>
          <w:tcPr>
            <w:tcW w:w="4394" w:type="dxa"/>
            <w:vAlign w:val="bottom"/>
          </w:tcPr>
          <w:p w14:paraId="4401250D" w14:textId="77777777" w:rsidR="00B54A07" w:rsidRPr="00A841A2" w:rsidRDefault="00B54A07" w:rsidP="0009522F">
            <w:pPr>
              <w:ind w:left="243" w:hanging="180"/>
              <w:jc w:val="thaiDistribute"/>
              <w:textAlignment w:val="auto"/>
              <w:rPr>
                <w:rFonts w:asciiTheme="majorBidi" w:hAnsiTheme="majorBidi" w:cstheme="majorBidi"/>
                <w:kern w:val="28"/>
                <w:cs/>
              </w:rPr>
            </w:pPr>
          </w:p>
        </w:tc>
        <w:tc>
          <w:tcPr>
            <w:tcW w:w="1275" w:type="dxa"/>
            <w:vAlign w:val="bottom"/>
            <w:hideMark/>
          </w:tcPr>
          <w:p w14:paraId="7AF74427" w14:textId="77777777" w:rsidR="00B54A07" w:rsidRPr="00A841A2" w:rsidRDefault="00B54A07" w:rsidP="0009522F">
            <w:pPr>
              <w:pBdr>
                <w:bottom w:val="single" w:sz="4" w:space="1" w:color="auto"/>
              </w:pBdr>
              <w:jc w:val="center"/>
              <w:textAlignment w:val="auto"/>
              <w:rPr>
                <w:rFonts w:asciiTheme="majorBidi" w:hAnsiTheme="majorBidi" w:cstheme="majorBidi"/>
                <w:kern w:val="28"/>
              </w:rPr>
            </w:pPr>
            <w:r w:rsidRPr="00A841A2">
              <w:rPr>
                <w:rFonts w:asciiTheme="majorBidi" w:hAnsiTheme="majorBidi" w:cstheme="majorBidi"/>
                <w:kern w:val="28"/>
              </w:rPr>
              <w:t>Level</w:t>
            </w:r>
            <w:r w:rsidRPr="00A841A2">
              <w:rPr>
                <w:rFonts w:asciiTheme="majorBidi" w:hAnsiTheme="majorBidi" w:cstheme="majorBidi"/>
                <w:kern w:val="28"/>
                <w:cs/>
              </w:rPr>
              <w:t xml:space="preserve"> </w:t>
            </w:r>
            <w:r w:rsidRPr="00A841A2">
              <w:rPr>
                <w:rFonts w:asciiTheme="majorBidi" w:hAnsiTheme="majorBidi" w:cstheme="majorBidi"/>
                <w:kern w:val="28"/>
              </w:rPr>
              <w:t>1</w:t>
            </w:r>
          </w:p>
        </w:tc>
        <w:tc>
          <w:tcPr>
            <w:tcW w:w="1276" w:type="dxa"/>
            <w:vAlign w:val="bottom"/>
            <w:hideMark/>
          </w:tcPr>
          <w:p w14:paraId="7AFE839A" w14:textId="77777777" w:rsidR="00B54A07" w:rsidRPr="00A841A2" w:rsidRDefault="00B54A07" w:rsidP="0009522F">
            <w:pPr>
              <w:pBdr>
                <w:bottom w:val="single" w:sz="4" w:space="1" w:color="auto"/>
              </w:pBdr>
              <w:jc w:val="center"/>
              <w:textAlignment w:val="auto"/>
              <w:rPr>
                <w:rFonts w:asciiTheme="majorBidi" w:hAnsiTheme="majorBidi" w:cstheme="majorBidi"/>
                <w:kern w:val="28"/>
              </w:rPr>
            </w:pPr>
            <w:r w:rsidRPr="00A841A2">
              <w:rPr>
                <w:rFonts w:asciiTheme="majorBidi" w:hAnsiTheme="majorBidi" w:cstheme="majorBidi"/>
                <w:kern w:val="28"/>
              </w:rPr>
              <w:t>Level</w:t>
            </w:r>
            <w:r w:rsidRPr="00A841A2">
              <w:rPr>
                <w:rFonts w:asciiTheme="majorBidi" w:hAnsiTheme="majorBidi" w:cstheme="majorBidi"/>
                <w:kern w:val="28"/>
                <w:cs/>
              </w:rPr>
              <w:t xml:space="preserve"> </w:t>
            </w:r>
            <w:r w:rsidRPr="00A841A2">
              <w:rPr>
                <w:rFonts w:asciiTheme="majorBidi" w:hAnsiTheme="majorBidi" w:cstheme="majorBidi"/>
                <w:kern w:val="28"/>
              </w:rPr>
              <w:t>2</w:t>
            </w:r>
          </w:p>
        </w:tc>
        <w:tc>
          <w:tcPr>
            <w:tcW w:w="1276" w:type="dxa"/>
            <w:vAlign w:val="bottom"/>
            <w:hideMark/>
          </w:tcPr>
          <w:p w14:paraId="110B9978" w14:textId="77777777" w:rsidR="00B54A07" w:rsidRPr="00A841A2" w:rsidRDefault="00B54A07" w:rsidP="0009522F">
            <w:pPr>
              <w:pBdr>
                <w:bottom w:val="single" w:sz="4" w:space="1" w:color="auto"/>
              </w:pBdr>
              <w:jc w:val="center"/>
              <w:textAlignment w:val="auto"/>
              <w:rPr>
                <w:rFonts w:asciiTheme="majorBidi" w:hAnsiTheme="majorBidi" w:cstheme="majorBidi"/>
                <w:kern w:val="28"/>
              </w:rPr>
            </w:pPr>
            <w:r w:rsidRPr="00A841A2">
              <w:rPr>
                <w:rFonts w:asciiTheme="majorBidi" w:hAnsiTheme="majorBidi" w:cstheme="majorBidi"/>
                <w:kern w:val="28"/>
              </w:rPr>
              <w:t>Level</w:t>
            </w:r>
            <w:r w:rsidRPr="00A841A2">
              <w:rPr>
                <w:rFonts w:asciiTheme="majorBidi" w:hAnsiTheme="majorBidi" w:cstheme="majorBidi"/>
                <w:kern w:val="28"/>
                <w:cs/>
              </w:rPr>
              <w:t xml:space="preserve"> </w:t>
            </w:r>
            <w:r w:rsidRPr="00A841A2">
              <w:rPr>
                <w:rFonts w:asciiTheme="majorBidi" w:hAnsiTheme="majorBidi" w:cstheme="majorBidi"/>
                <w:kern w:val="28"/>
              </w:rPr>
              <w:t>3</w:t>
            </w:r>
          </w:p>
        </w:tc>
        <w:tc>
          <w:tcPr>
            <w:tcW w:w="1276" w:type="dxa"/>
            <w:vAlign w:val="bottom"/>
            <w:hideMark/>
          </w:tcPr>
          <w:p w14:paraId="050B4114" w14:textId="77777777" w:rsidR="00B54A07" w:rsidRPr="00A841A2" w:rsidRDefault="00B54A07" w:rsidP="0009522F">
            <w:pPr>
              <w:pBdr>
                <w:bottom w:val="single" w:sz="4" w:space="1" w:color="auto"/>
              </w:pBdr>
              <w:ind w:hanging="12"/>
              <w:jc w:val="center"/>
              <w:textAlignment w:val="auto"/>
              <w:rPr>
                <w:rFonts w:asciiTheme="majorBidi" w:hAnsiTheme="majorBidi" w:cstheme="majorBidi"/>
                <w:kern w:val="28"/>
              </w:rPr>
            </w:pPr>
            <w:r w:rsidRPr="00A841A2">
              <w:rPr>
                <w:rFonts w:asciiTheme="majorBidi" w:hAnsiTheme="majorBidi" w:cstheme="majorBidi"/>
                <w:kern w:val="28"/>
              </w:rPr>
              <w:t>Total</w:t>
            </w:r>
          </w:p>
        </w:tc>
      </w:tr>
      <w:tr w:rsidR="00B54A07" w:rsidRPr="00A841A2" w14:paraId="6E710BB2" w14:textId="77777777" w:rsidTr="0009522F">
        <w:trPr>
          <w:trHeight w:val="397"/>
        </w:trPr>
        <w:tc>
          <w:tcPr>
            <w:tcW w:w="4394" w:type="dxa"/>
            <w:vAlign w:val="center"/>
            <w:hideMark/>
          </w:tcPr>
          <w:p w14:paraId="055BBD62" w14:textId="77777777" w:rsidR="00B54A07" w:rsidRPr="00A841A2" w:rsidRDefault="00B54A07" w:rsidP="0009522F">
            <w:pPr>
              <w:ind w:left="-18"/>
              <w:textAlignment w:val="auto"/>
              <w:rPr>
                <w:rFonts w:asciiTheme="majorBidi" w:hAnsiTheme="majorBidi" w:cstheme="majorBidi"/>
                <w:b/>
                <w:bCs/>
                <w:kern w:val="28"/>
                <w:cs/>
              </w:rPr>
            </w:pPr>
            <w:r w:rsidRPr="00A841A2">
              <w:rPr>
                <w:rFonts w:asciiTheme="majorBidi" w:hAnsiTheme="majorBidi" w:cstheme="majorBidi"/>
                <w:b/>
                <w:bCs/>
                <w:kern w:val="28"/>
              </w:rPr>
              <w:t>Financial assets measured at fair value</w:t>
            </w:r>
          </w:p>
        </w:tc>
        <w:tc>
          <w:tcPr>
            <w:tcW w:w="1275" w:type="dxa"/>
            <w:vAlign w:val="bottom"/>
          </w:tcPr>
          <w:p w14:paraId="2B7D17D8" w14:textId="77777777" w:rsidR="00B54A07" w:rsidRPr="00A841A2" w:rsidRDefault="00B54A07" w:rsidP="0009522F">
            <w:pPr>
              <w:tabs>
                <w:tab w:val="decimal" w:pos="522"/>
              </w:tabs>
              <w:textAlignment w:val="auto"/>
              <w:rPr>
                <w:rFonts w:asciiTheme="majorBidi" w:hAnsiTheme="majorBidi" w:cstheme="majorBidi"/>
                <w:kern w:val="28"/>
              </w:rPr>
            </w:pPr>
          </w:p>
        </w:tc>
        <w:tc>
          <w:tcPr>
            <w:tcW w:w="1276" w:type="dxa"/>
            <w:vAlign w:val="bottom"/>
          </w:tcPr>
          <w:p w14:paraId="790878A1" w14:textId="77777777" w:rsidR="00B54A07" w:rsidRPr="00A841A2" w:rsidRDefault="00B54A07" w:rsidP="0009522F">
            <w:pPr>
              <w:tabs>
                <w:tab w:val="decimal" w:pos="522"/>
              </w:tabs>
              <w:textAlignment w:val="auto"/>
              <w:rPr>
                <w:rFonts w:asciiTheme="majorBidi" w:hAnsiTheme="majorBidi" w:cstheme="majorBidi"/>
                <w:kern w:val="28"/>
              </w:rPr>
            </w:pPr>
          </w:p>
        </w:tc>
        <w:tc>
          <w:tcPr>
            <w:tcW w:w="1276" w:type="dxa"/>
            <w:vAlign w:val="bottom"/>
          </w:tcPr>
          <w:p w14:paraId="5508BD69" w14:textId="77777777" w:rsidR="00B54A07" w:rsidRPr="00A841A2" w:rsidRDefault="00B54A07" w:rsidP="0009522F">
            <w:pPr>
              <w:tabs>
                <w:tab w:val="decimal" w:pos="522"/>
              </w:tabs>
              <w:textAlignment w:val="auto"/>
              <w:rPr>
                <w:rFonts w:asciiTheme="majorBidi" w:hAnsiTheme="majorBidi" w:cstheme="majorBidi"/>
                <w:kern w:val="28"/>
              </w:rPr>
            </w:pPr>
          </w:p>
        </w:tc>
        <w:tc>
          <w:tcPr>
            <w:tcW w:w="1276" w:type="dxa"/>
            <w:vAlign w:val="bottom"/>
          </w:tcPr>
          <w:p w14:paraId="4B5747F9" w14:textId="77777777" w:rsidR="00B54A07" w:rsidRPr="00A841A2" w:rsidRDefault="00B54A07" w:rsidP="0009522F">
            <w:pPr>
              <w:tabs>
                <w:tab w:val="decimal" w:pos="522"/>
              </w:tabs>
              <w:textAlignment w:val="auto"/>
              <w:rPr>
                <w:rFonts w:asciiTheme="majorBidi" w:hAnsiTheme="majorBidi" w:cstheme="majorBidi"/>
                <w:kern w:val="28"/>
              </w:rPr>
            </w:pPr>
          </w:p>
        </w:tc>
      </w:tr>
      <w:tr w:rsidR="00B54A07" w:rsidRPr="00A841A2" w14:paraId="42F2FEA7" w14:textId="77777777" w:rsidTr="0009522F">
        <w:trPr>
          <w:trHeight w:val="397"/>
        </w:trPr>
        <w:tc>
          <w:tcPr>
            <w:tcW w:w="4394" w:type="dxa"/>
            <w:vAlign w:val="center"/>
            <w:hideMark/>
          </w:tcPr>
          <w:p w14:paraId="01DAAF9E" w14:textId="77777777" w:rsidR="00B54A07" w:rsidRPr="00A841A2" w:rsidRDefault="00B54A07" w:rsidP="0009522F">
            <w:pPr>
              <w:ind w:left="342" w:hanging="360"/>
              <w:textAlignment w:val="auto"/>
              <w:rPr>
                <w:rFonts w:asciiTheme="majorBidi" w:hAnsiTheme="majorBidi" w:cstheme="majorBidi"/>
                <w:b/>
                <w:bCs/>
                <w:kern w:val="28"/>
              </w:rPr>
            </w:pPr>
            <w:r w:rsidRPr="00A841A2">
              <w:rPr>
                <w:rFonts w:asciiTheme="majorBidi" w:hAnsiTheme="majorBidi" w:cstheme="majorBidi"/>
                <w:kern w:val="28"/>
                <w:cs/>
              </w:rPr>
              <w:t xml:space="preserve">   </w:t>
            </w:r>
            <w:r w:rsidRPr="00A841A2">
              <w:rPr>
                <w:rFonts w:asciiTheme="majorBidi" w:hAnsiTheme="majorBidi" w:cstheme="majorBidi"/>
                <w:kern w:val="28"/>
              </w:rPr>
              <w:t>Foreign currency forward contracts</w:t>
            </w:r>
          </w:p>
        </w:tc>
        <w:tc>
          <w:tcPr>
            <w:tcW w:w="1275" w:type="dxa"/>
            <w:vAlign w:val="bottom"/>
          </w:tcPr>
          <w:p w14:paraId="3D8FEEEE" w14:textId="77777777" w:rsidR="00B54A07" w:rsidRPr="00A841A2" w:rsidRDefault="00B54A07" w:rsidP="0009522F">
            <w:pPr>
              <w:jc w:val="center"/>
              <w:textAlignment w:val="auto"/>
              <w:rPr>
                <w:rFonts w:asciiTheme="majorBidi" w:hAnsiTheme="majorBidi" w:cstheme="majorBidi"/>
                <w:kern w:val="28"/>
                <w:cs/>
              </w:rPr>
            </w:pPr>
            <w:r w:rsidRPr="00A841A2">
              <w:rPr>
                <w:rFonts w:asciiTheme="majorBidi" w:hAnsiTheme="majorBidi" w:cstheme="majorBidi"/>
                <w:kern w:val="28"/>
              </w:rPr>
              <w:t>-</w:t>
            </w:r>
          </w:p>
        </w:tc>
        <w:tc>
          <w:tcPr>
            <w:tcW w:w="1276" w:type="dxa"/>
            <w:vAlign w:val="bottom"/>
          </w:tcPr>
          <w:p w14:paraId="55CDF295" w14:textId="77777777" w:rsidR="00B54A07" w:rsidRPr="00A841A2" w:rsidRDefault="00B54A07" w:rsidP="0009522F">
            <w:pPr>
              <w:jc w:val="center"/>
              <w:textAlignment w:val="auto"/>
              <w:rPr>
                <w:rFonts w:asciiTheme="majorBidi" w:hAnsiTheme="majorBidi" w:cstheme="majorBidi"/>
                <w:kern w:val="28"/>
              </w:rPr>
            </w:pPr>
            <w:r w:rsidRPr="00A841A2">
              <w:rPr>
                <w:rFonts w:asciiTheme="majorBidi" w:hAnsiTheme="majorBidi" w:cstheme="majorBidi"/>
                <w:kern w:val="28"/>
              </w:rPr>
              <w:t>2,909</w:t>
            </w:r>
          </w:p>
        </w:tc>
        <w:tc>
          <w:tcPr>
            <w:tcW w:w="1276" w:type="dxa"/>
            <w:vAlign w:val="bottom"/>
          </w:tcPr>
          <w:p w14:paraId="58E031F8" w14:textId="77777777" w:rsidR="00B54A07" w:rsidRPr="00A841A2" w:rsidRDefault="00B54A07" w:rsidP="0009522F">
            <w:pPr>
              <w:jc w:val="center"/>
              <w:textAlignment w:val="auto"/>
              <w:rPr>
                <w:rFonts w:asciiTheme="majorBidi" w:hAnsiTheme="majorBidi" w:cstheme="majorBidi"/>
                <w:kern w:val="28"/>
              </w:rPr>
            </w:pPr>
            <w:r w:rsidRPr="00A841A2">
              <w:rPr>
                <w:rFonts w:asciiTheme="majorBidi" w:hAnsiTheme="majorBidi" w:cstheme="majorBidi"/>
                <w:kern w:val="28"/>
              </w:rPr>
              <w:t>-</w:t>
            </w:r>
          </w:p>
        </w:tc>
        <w:tc>
          <w:tcPr>
            <w:tcW w:w="1276" w:type="dxa"/>
            <w:vAlign w:val="bottom"/>
          </w:tcPr>
          <w:p w14:paraId="2BE9C9E4" w14:textId="77777777" w:rsidR="00B54A07" w:rsidRPr="00A841A2" w:rsidRDefault="00B54A07" w:rsidP="0009522F">
            <w:pPr>
              <w:jc w:val="center"/>
              <w:textAlignment w:val="auto"/>
              <w:rPr>
                <w:rFonts w:asciiTheme="majorBidi" w:hAnsiTheme="majorBidi" w:cstheme="majorBidi"/>
                <w:kern w:val="28"/>
                <w:cs/>
              </w:rPr>
            </w:pPr>
            <w:r w:rsidRPr="00A841A2">
              <w:rPr>
                <w:rFonts w:asciiTheme="majorBidi" w:hAnsiTheme="majorBidi" w:cstheme="majorBidi"/>
                <w:kern w:val="28"/>
              </w:rPr>
              <w:t>2,909</w:t>
            </w:r>
          </w:p>
        </w:tc>
      </w:tr>
    </w:tbl>
    <w:p w14:paraId="101AAFB9" w14:textId="2072BBD6" w:rsidR="00F1678D" w:rsidRDefault="00F1678D" w:rsidP="00B54A07">
      <w:pPr>
        <w:tabs>
          <w:tab w:val="left" w:pos="2160"/>
          <w:tab w:val="right" w:pos="7200"/>
          <w:tab w:val="right" w:pos="8540"/>
        </w:tabs>
        <w:spacing w:before="240" w:after="120"/>
        <w:ind w:left="426"/>
        <w:rPr>
          <w:rFonts w:asciiTheme="majorBidi" w:hAnsiTheme="majorBidi" w:cstheme="majorBidi"/>
        </w:rPr>
      </w:pPr>
      <w:r w:rsidRPr="00BC5AC5">
        <w:rPr>
          <w:rFonts w:asciiTheme="majorBidi" w:hAnsiTheme="majorBidi" w:cstheme="majorBidi"/>
        </w:rPr>
        <w:t>The Group uses foreign exchange forward contracts to manage some of its transaction exposures.</w:t>
      </w:r>
      <w:r w:rsidR="00B54A07">
        <w:rPr>
          <w:rFonts w:asciiTheme="majorBidi" w:hAnsiTheme="majorBidi" w:cstheme="majorBidi"/>
        </w:rPr>
        <w:t xml:space="preserve"> </w:t>
      </w:r>
      <w:r w:rsidRPr="00BC5AC5">
        <w:rPr>
          <w:rFonts w:asciiTheme="majorBidi" w:hAnsiTheme="majorBidi" w:cstheme="majorBidi"/>
        </w:rPr>
        <w:t>The contracts are entered into for periods consistent with foreign currency exposure of the underlying transactions, generally from 1 to</w:t>
      </w:r>
      <w:r w:rsidRPr="00BC5AC5">
        <w:rPr>
          <w:rFonts w:asciiTheme="majorBidi" w:hAnsiTheme="majorBidi" w:cstheme="majorBidi"/>
          <w:cs/>
        </w:rPr>
        <w:t xml:space="preserve"> </w:t>
      </w:r>
      <w:r w:rsidRPr="00BC5AC5">
        <w:rPr>
          <w:rFonts w:asciiTheme="majorBidi" w:hAnsiTheme="majorBidi" w:cstheme="majorBidi"/>
        </w:rPr>
        <w:t>12 months. All derivatives are measured at fair value in level 2.</w:t>
      </w:r>
    </w:p>
    <w:p w14:paraId="5D5840C0" w14:textId="486B8AFE" w:rsidR="00B3178D" w:rsidRPr="00BC5AC5" w:rsidRDefault="00F83C8D" w:rsidP="005D770B">
      <w:pPr>
        <w:pStyle w:val="ListParagraph"/>
        <w:numPr>
          <w:ilvl w:val="0"/>
          <w:numId w:val="6"/>
        </w:numPr>
        <w:spacing w:before="120" w:after="120"/>
        <w:ind w:left="426" w:hanging="426"/>
        <w:rPr>
          <w:rFonts w:asciiTheme="majorBidi" w:hAnsiTheme="majorBidi" w:cstheme="majorBidi"/>
          <w:b/>
          <w:bCs/>
          <w:szCs w:val="32"/>
        </w:rPr>
      </w:pPr>
      <w:r w:rsidRPr="00BC5AC5">
        <w:rPr>
          <w:rFonts w:asciiTheme="majorBidi" w:hAnsiTheme="majorBidi" w:cstheme="majorBidi"/>
          <w:b/>
          <w:bCs/>
          <w:szCs w:val="32"/>
        </w:rPr>
        <w:t>FINANCIAL INSTRUMENTS</w:t>
      </w:r>
    </w:p>
    <w:p w14:paraId="1DB8E702" w14:textId="002E1E3E" w:rsidR="00B3178D" w:rsidRPr="009D1259" w:rsidRDefault="00B3178D" w:rsidP="009D1259">
      <w:pPr>
        <w:pStyle w:val="ListParagraph"/>
        <w:numPr>
          <w:ilvl w:val="1"/>
          <w:numId w:val="6"/>
        </w:numPr>
        <w:spacing w:after="120"/>
        <w:ind w:left="426" w:hanging="426"/>
        <w:rPr>
          <w:rFonts w:asciiTheme="majorBidi" w:hAnsiTheme="majorBidi" w:cstheme="majorBidi"/>
          <w:b/>
          <w:bCs/>
        </w:rPr>
      </w:pPr>
      <w:r w:rsidRPr="009D1259">
        <w:rPr>
          <w:rFonts w:asciiTheme="majorBidi" w:hAnsiTheme="majorBidi" w:cstheme="majorBidi"/>
          <w:b/>
          <w:bCs/>
        </w:rPr>
        <w:t>Financial risk management objectives and policies</w:t>
      </w:r>
    </w:p>
    <w:p w14:paraId="6417A213" w14:textId="5B0BC108" w:rsidR="00203909" w:rsidRDefault="00C61110" w:rsidP="00B54A07">
      <w:pPr>
        <w:spacing w:after="120"/>
        <w:ind w:left="426"/>
        <w:jc w:val="thaiDistribute"/>
        <w:rPr>
          <w:rFonts w:asciiTheme="majorBidi" w:hAnsiTheme="majorBidi" w:cstheme="majorBidi"/>
          <w:b/>
          <w:bCs/>
        </w:rPr>
      </w:pPr>
      <w:r>
        <w:rPr>
          <w:rFonts w:asciiTheme="majorBidi" w:hAnsiTheme="majorBidi" w:cstheme="majorBidi"/>
        </w:rPr>
        <w:t>The Group’s financial instrument</w:t>
      </w:r>
      <w:r w:rsidR="00CF7E6A">
        <w:rPr>
          <w:rFonts w:asciiTheme="majorBidi" w:hAnsiTheme="majorBidi" w:cstheme="majorBidi"/>
        </w:rPr>
        <w:t>s</w:t>
      </w:r>
      <w:r>
        <w:rPr>
          <w:rFonts w:asciiTheme="majorBidi" w:hAnsiTheme="majorBidi" w:cstheme="majorBidi"/>
        </w:rPr>
        <w:t xml:space="preserve"> principally </w:t>
      </w:r>
      <w:proofErr w:type="gramStart"/>
      <w:r>
        <w:rPr>
          <w:rFonts w:asciiTheme="majorBidi" w:hAnsiTheme="majorBidi" w:cstheme="majorBidi"/>
        </w:rPr>
        <w:t>comprises</w:t>
      </w:r>
      <w:proofErr w:type="gramEnd"/>
      <w:r>
        <w:rPr>
          <w:rFonts w:asciiTheme="majorBidi" w:hAnsiTheme="majorBidi" w:cstheme="majorBidi"/>
        </w:rPr>
        <w:t xml:space="preserve"> cash and cash equivalents, trade and other receivable</w:t>
      </w:r>
      <w:r w:rsidR="00CF7E6A">
        <w:rPr>
          <w:rFonts w:asciiTheme="majorBidi" w:hAnsiTheme="majorBidi" w:cstheme="majorBidi"/>
        </w:rPr>
        <w:t>s</w:t>
      </w:r>
      <w:r>
        <w:rPr>
          <w:rFonts w:asciiTheme="majorBidi" w:hAnsiTheme="majorBidi" w:cstheme="majorBidi"/>
        </w:rPr>
        <w:t>, contract assets, loans and borrowing</w:t>
      </w:r>
      <w:r w:rsidR="00CF7E6A">
        <w:rPr>
          <w:rFonts w:asciiTheme="majorBidi" w:hAnsiTheme="majorBidi" w:cstheme="majorBidi"/>
        </w:rPr>
        <w:t>s</w:t>
      </w:r>
      <w:r>
        <w:rPr>
          <w:rFonts w:asciiTheme="majorBidi" w:hAnsiTheme="majorBidi" w:cstheme="majorBidi"/>
        </w:rPr>
        <w:t xml:space="preserve">, trade and other </w:t>
      </w:r>
      <w:proofErr w:type="gramStart"/>
      <w:r>
        <w:rPr>
          <w:rFonts w:asciiTheme="majorBidi" w:hAnsiTheme="majorBidi" w:cstheme="majorBidi"/>
        </w:rPr>
        <w:t>payable</w:t>
      </w:r>
      <w:r w:rsidR="00CF7E6A">
        <w:rPr>
          <w:rFonts w:asciiTheme="majorBidi" w:hAnsiTheme="majorBidi" w:cstheme="majorBidi"/>
        </w:rPr>
        <w:t>s</w:t>
      </w:r>
      <w:proofErr w:type="gramEnd"/>
      <w:r>
        <w:rPr>
          <w:rFonts w:asciiTheme="majorBidi" w:hAnsiTheme="majorBidi" w:cstheme="majorBidi"/>
        </w:rPr>
        <w:t xml:space="preserve"> and lease liabilities. The financial risks associated with these financial instruments and how they are managed is described below.</w:t>
      </w:r>
    </w:p>
    <w:p w14:paraId="58CC7DFD" w14:textId="77777777" w:rsidR="003E2605" w:rsidRPr="006D6F68" w:rsidRDefault="003E2605" w:rsidP="003E2605">
      <w:pPr>
        <w:tabs>
          <w:tab w:val="left" w:pos="2880"/>
          <w:tab w:val="left" w:pos="5760"/>
          <w:tab w:val="decimal" w:pos="6660"/>
          <w:tab w:val="left" w:pos="7110"/>
          <w:tab w:val="decimal" w:pos="7920"/>
        </w:tabs>
        <w:spacing w:before="120" w:after="120"/>
        <w:ind w:left="426"/>
        <w:jc w:val="thaiDistribute"/>
        <w:rPr>
          <w:rFonts w:asciiTheme="majorBidi" w:hAnsiTheme="majorBidi" w:cstheme="majorBidi"/>
          <w:b/>
          <w:bCs/>
        </w:rPr>
      </w:pPr>
      <w:r w:rsidRPr="006D6F68">
        <w:rPr>
          <w:rFonts w:asciiTheme="majorBidi" w:hAnsiTheme="majorBidi" w:cstheme="majorBidi"/>
          <w:b/>
          <w:bCs/>
        </w:rPr>
        <w:t>Credit risk</w:t>
      </w:r>
    </w:p>
    <w:p w14:paraId="380A2D0D" w14:textId="5D00C079" w:rsidR="003E2605" w:rsidRDefault="003E2605" w:rsidP="003E2605">
      <w:pPr>
        <w:tabs>
          <w:tab w:val="left" w:pos="2880"/>
          <w:tab w:val="left" w:pos="5760"/>
          <w:tab w:val="decimal" w:pos="6660"/>
          <w:tab w:val="left" w:pos="7110"/>
          <w:tab w:val="decimal" w:pos="7920"/>
        </w:tabs>
        <w:ind w:left="426"/>
        <w:jc w:val="thaiDistribute"/>
        <w:rPr>
          <w:rFonts w:asciiTheme="majorBidi" w:hAnsiTheme="majorBidi" w:cstheme="majorBidi"/>
          <w:b/>
          <w:bCs/>
          <w:i/>
          <w:iCs/>
        </w:rPr>
      </w:pPr>
      <w:r w:rsidRPr="00A611AD">
        <w:rPr>
          <w:rFonts w:asciiTheme="majorBidi" w:hAnsiTheme="majorBidi" w:cstheme="majorBidi"/>
        </w:rPr>
        <w:t>The Company is exposed to credit risk primarily with respect to trade receivables</w:t>
      </w:r>
      <w:r>
        <w:rPr>
          <w:rFonts w:asciiTheme="majorBidi" w:hAnsiTheme="majorBidi" w:cstheme="majorBidi"/>
        </w:rPr>
        <w:t>, contract assets</w:t>
      </w:r>
      <w:r w:rsidR="00230E07">
        <w:rPr>
          <w:rFonts w:asciiTheme="majorBidi" w:hAnsiTheme="majorBidi" w:cstheme="majorBidi"/>
        </w:rPr>
        <w:t xml:space="preserve">, </w:t>
      </w:r>
      <w:r>
        <w:rPr>
          <w:rFonts w:asciiTheme="majorBidi" w:hAnsiTheme="majorBidi" w:cstheme="majorBidi"/>
        </w:rPr>
        <w:t>deposit with</w:t>
      </w:r>
      <w:r w:rsidRPr="00A611AD">
        <w:rPr>
          <w:rFonts w:asciiTheme="majorBidi" w:hAnsiTheme="majorBidi" w:cstheme="majorBidi"/>
        </w:rPr>
        <w:t xml:space="preserve"> banks</w:t>
      </w:r>
      <w:r>
        <w:rPr>
          <w:rFonts w:asciiTheme="majorBidi" w:hAnsiTheme="majorBidi" w:cstheme="majorBidi"/>
        </w:rPr>
        <w:t xml:space="preserve"> and other financial instruments</w:t>
      </w:r>
      <w:r w:rsidRPr="00A611AD">
        <w:rPr>
          <w:rFonts w:asciiTheme="majorBidi" w:hAnsiTheme="majorBidi" w:cstheme="majorBidi"/>
        </w:rPr>
        <w:t>. The maximum exposure to credit risk is limited to the carrying amounts stated in the statement of financial position.</w:t>
      </w:r>
    </w:p>
    <w:p w14:paraId="5A0F49A8" w14:textId="520F96DD" w:rsidR="00B3178D" w:rsidRPr="00B54A07" w:rsidRDefault="00B3178D" w:rsidP="00B54A07">
      <w:pPr>
        <w:spacing w:before="120" w:after="120"/>
        <w:ind w:left="426"/>
        <w:jc w:val="thaiDistribute"/>
        <w:rPr>
          <w:rFonts w:asciiTheme="majorBidi" w:hAnsiTheme="majorBidi" w:cstheme="majorBidi"/>
          <w:b/>
          <w:bCs/>
        </w:rPr>
      </w:pPr>
      <w:r w:rsidRPr="00B54A07">
        <w:rPr>
          <w:rFonts w:asciiTheme="majorBidi" w:hAnsiTheme="majorBidi" w:cstheme="majorBidi"/>
          <w:b/>
          <w:bCs/>
        </w:rPr>
        <w:t>Trade receivables and contract assets</w:t>
      </w:r>
    </w:p>
    <w:p w14:paraId="1789874D" w14:textId="3B1B8A48" w:rsidR="00B3178D" w:rsidRPr="00B54A07" w:rsidRDefault="0026755B" w:rsidP="00CF7E6A">
      <w:pPr>
        <w:tabs>
          <w:tab w:val="left" w:pos="1440"/>
        </w:tabs>
        <w:spacing w:after="120"/>
        <w:ind w:left="426"/>
        <w:jc w:val="thaiDistribute"/>
        <w:rPr>
          <w:rFonts w:asciiTheme="majorBidi" w:hAnsiTheme="majorBidi" w:cstheme="majorBidi"/>
        </w:rPr>
      </w:pPr>
      <w:r w:rsidRPr="00B54A07">
        <w:rPr>
          <w:rFonts w:asciiTheme="majorBidi" w:hAnsiTheme="majorBidi" w:cstheme="majorBidi"/>
        </w:rPr>
        <w:t>T</w:t>
      </w:r>
      <w:r w:rsidR="00A81EEF" w:rsidRPr="00B54A07">
        <w:rPr>
          <w:rFonts w:asciiTheme="majorBidi" w:hAnsiTheme="majorBidi" w:cstheme="majorBidi"/>
        </w:rPr>
        <w:t>he Group is exposed to credit risk primarily with respect to trade receivables and contract assets. However, since the majority of the Group’s construction contracts are made with creditworthy customers, they do not anticipate material losses from their debt collection outside those for which provision has already been set aside.</w:t>
      </w:r>
      <w:r w:rsidR="00B3178D" w:rsidRPr="00B54A07">
        <w:rPr>
          <w:rFonts w:asciiTheme="majorBidi" w:hAnsiTheme="majorBidi" w:cstheme="majorBidi"/>
        </w:rPr>
        <w:t xml:space="preserve"> </w:t>
      </w:r>
    </w:p>
    <w:p w14:paraId="4CB0C6A2" w14:textId="2A94CF83" w:rsidR="00B3178D" w:rsidRPr="00B54A07" w:rsidRDefault="00A81EEF" w:rsidP="00B54A07">
      <w:pPr>
        <w:tabs>
          <w:tab w:val="left" w:pos="1440"/>
        </w:tabs>
        <w:ind w:left="426"/>
        <w:jc w:val="thaiDistribute"/>
        <w:rPr>
          <w:rFonts w:asciiTheme="majorBidi" w:hAnsiTheme="majorBidi" w:cstheme="majorBidi"/>
        </w:rPr>
      </w:pPr>
      <w:r w:rsidRPr="00B54A07">
        <w:rPr>
          <w:rFonts w:asciiTheme="majorBidi" w:hAnsiTheme="majorBidi" w:cstheme="majorBidi"/>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 The calculation reflects the probability-weighted outcome, the time value of money and reasonable and supportable information that is available at the reporting date about past events, current conditions and forecasts of future economic conditions.</w:t>
      </w:r>
      <w:r w:rsidR="00B3178D" w:rsidRPr="00B54A07">
        <w:rPr>
          <w:rFonts w:asciiTheme="majorBidi" w:hAnsiTheme="majorBidi" w:cstheme="majorBidi"/>
        </w:rPr>
        <w:t xml:space="preserve"> </w:t>
      </w:r>
    </w:p>
    <w:p w14:paraId="34C11296" w14:textId="29E9A8E3" w:rsidR="00A81EEF" w:rsidRPr="00B54A07" w:rsidRDefault="00C61110" w:rsidP="00B54A07">
      <w:pPr>
        <w:spacing w:before="120" w:after="120"/>
        <w:ind w:left="426"/>
        <w:jc w:val="thaiDistribute"/>
        <w:rPr>
          <w:rFonts w:asciiTheme="majorBidi" w:hAnsiTheme="majorBidi" w:cstheme="majorBidi"/>
          <w:b/>
          <w:bCs/>
        </w:rPr>
      </w:pPr>
      <w:r w:rsidRPr="00B54A07">
        <w:rPr>
          <w:rFonts w:asciiTheme="majorBidi" w:hAnsiTheme="majorBidi" w:cstheme="majorBidi"/>
          <w:b/>
          <w:bCs/>
        </w:rPr>
        <w:lastRenderedPageBreak/>
        <w:t>Financial instruments and cash deposits</w:t>
      </w:r>
      <w:r w:rsidRPr="00B54A07">
        <w:rPr>
          <w:rFonts w:asciiTheme="majorBidi" w:hAnsiTheme="majorBidi" w:cstheme="majorBidi"/>
          <w:b/>
          <w:bCs/>
        </w:rPr>
        <w:tab/>
      </w:r>
      <w:r w:rsidR="00A81EEF" w:rsidRPr="00B54A07">
        <w:rPr>
          <w:rFonts w:asciiTheme="majorBidi" w:hAnsiTheme="majorBidi" w:cstheme="majorBidi"/>
          <w:b/>
          <w:bCs/>
        </w:rPr>
        <w:t xml:space="preserve"> </w:t>
      </w:r>
    </w:p>
    <w:p w14:paraId="5BBC0169" w14:textId="52458F57" w:rsidR="00D47DAD" w:rsidRDefault="00A81EEF" w:rsidP="009D1259">
      <w:pPr>
        <w:tabs>
          <w:tab w:val="left" w:pos="1440"/>
        </w:tabs>
        <w:ind w:left="426"/>
        <w:jc w:val="thaiDistribute"/>
        <w:rPr>
          <w:rFonts w:asciiTheme="majorBidi" w:hAnsiTheme="majorBidi" w:cstheme="majorBidi"/>
          <w:b/>
          <w:bCs/>
        </w:rPr>
      </w:pPr>
      <w:r w:rsidRPr="00B54A07">
        <w:rPr>
          <w:rFonts w:asciiTheme="majorBidi" w:hAnsiTheme="majorBidi" w:cstheme="majorBidi"/>
        </w:rPr>
        <w:t xml:space="preserve">The Group manages the credit risk from balances with banks by making investments only with approved counterparties. The credit risk on debt instruments is limited because the counterparties are banks with high </w:t>
      </w:r>
      <w:r w:rsidR="00203909" w:rsidRPr="00B54A07">
        <w:rPr>
          <w:rFonts w:asciiTheme="majorBidi" w:hAnsiTheme="majorBidi" w:cstheme="majorBidi"/>
        </w:rPr>
        <w:t>credit rates</w:t>
      </w:r>
      <w:r w:rsidRPr="00B54A07">
        <w:rPr>
          <w:rFonts w:asciiTheme="majorBidi" w:hAnsiTheme="majorBidi" w:cstheme="majorBidi"/>
        </w:rPr>
        <w:t xml:space="preserve"> assigned by international credit-rating agencies.</w:t>
      </w:r>
    </w:p>
    <w:p w14:paraId="248BD177" w14:textId="77777777" w:rsidR="00230E07" w:rsidRPr="00B54A07" w:rsidRDefault="00230E07" w:rsidP="00230E07">
      <w:pPr>
        <w:spacing w:before="120" w:after="120"/>
        <w:ind w:left="426"/>
        <w:jc w:val="thaiDistribute"/>
        <w:rPr>
          <w:rFonts w:asciiTheme="majorBidi" w:hAnsiTheme="majorBidi" w:cstheme="majorBidi"/>
          <w:b/>
          <w:bCs/>
        </w:rPr>
      </w:pPr>
      <w:r>
        <w:rPr>
          <w:rFonts w:asciiTheme="majorBidi" w:hAnsiTheme="majorBidi" w:cstheme="majorBidi"/>
          <w:b/>
          <w:bCs/>
        </w:rPr>
        <w:t>R</w:t>
      </w:r>
      <w:r w:rsidRPr="00B54A07">
        <w:rPr>
          <w:rFonts w:asciiTheme="majorBidi" w:hAnsiTheme="majorBidi" w:cstheme="majorBidi"/>
          <w:b/>
          <w:bCs/>
        </w:rPr>
        <w:t>isk</w:t>
      </w:r>
      <w:r>
        <w:rPr>
          <w:rFonts w:asciiTheme="majorBidi" w:hAnsiTheme="majorBidi" w:cstheme="majorBidi"/>
          <w:b/>
          <w:bCs/>
        </w:rPr>
        <w:t xml:space="preserve"> on credit provision</w:t>
      </w:r>
    </w:p>
    <w:p w14:paraId="22EF8059" w14:textId="77777777" w:rsidR="00230E07" w:rsidRPr="00B54A07" w:rsidRDefault="00230E07" w:rsidP="00230E07">
      <w:pPr>
        <w:tabs>
          <w:tab w:val="left" w:pos="1440"/>
        </w:tabs>
        <w:ind w:left="426"/>
        <w:jc w:val="thaiDistribute"/>
        <w:rPr>
          <w:rFonts w:asciiTheme="majorBidi" w:hAnsiTheme="majorBidi" w:cstheme="majorBidi"/>
          <w:cs/>
        </w:rPr>
      </w:pPr>
      <w:r w:rsidRPr="00B54A07">
        <w:rPr>
          <w:rFonts w:asciiTheme="majorBidi" w:hAnsiTheme="majorBidi" w:cstheme="majorBidi"/>
        </w:rPr>
        <w:t xml:space="preserve">The Group is exposed to credit risk primarily with respect to trade receivables, contract assets and deposits with banks and other financial instruments. </w:t>
      </w:r>
      <w:r w:rsidRPr="00670BD2">
        <w:rPr>
          <w:rFonts w:asciiTheme="majorBidi" w:hAnsiTheme="majorBidi" w:cstheme="majorBidi"/>
          <w:bCs/>
          <w:lang w:val="en-GB"/>
        </w:rPr>
        <w:t>The Company manages the risk by adopting appropriate credit control policies and procedures and therefore do not expect to incur material financial losses. In addition, The Company does not have high concentrations of credit risk since they have a large customer base. The maximum exposure to credit risk is limited to the carrying amounts of trade accounts receivable and notes receivable as stated in the statement of financial position</w:t>
      </w:r>
      <w:r w:rsidRPr="00B54A07">
        <w:rPr>
          <w:rFonts w:asciiTheme="majorBidi" w:hAnsiTheme="majorBidi" w:cstheme="majorBidi"/>
        </w:rPr>
        <w:t>.</w:t>
      </w:r>
    </w:p>
    <w:p w14:paraId="1A9E452A" w14:textId="31566DB8" w:rsidR="00C47950" w:rsidRPr="00B54A07" w:rsidRDefault="00C47950" w:rsidP="00B54A07">
      <w:pPr>
        <w:spacing w:before="120" w:after="120"/>
        <w:ind w:left="426"/>
        <w:jc w:val="thaiDistribute"/>
        <w:rPr>
          <w:rFonts w:asciiTheme="majorBidi" w:hAnsiTheme="majorBidi" w:cstheme="majorBidi"/>
          <w:b/>
          <w:bCs/>
        </w:rPr>
      </w:pPr>
      <w:r w:rsidRPr="00B54A07">
        <w:rPr>
          <w:rFonts w:asciiTheme="majorBidi" w:hAnsiTheme="majorBidi" w:cstheme="majorBidi"/>
          <w:b/>
          <w:bCs/>
        </w:rPr>
        <w:t>Market risk</w:t>
      </w:r>
      <w:r w:rsidRPr="00B54A07">
        <w:rPr>
          <w:rFonts w:asciiTheme="majorBidi" w:hAnsiTheme="majorBidi" w:cstheme="majorBidi"/>
          <w:b/>
          <w:bCs/>
          <w:cs/>
        </w:rPr>
        <w:t xml:space="preserve"> </w:t>
      </w:r>
    </w:p>
    <w:p w14:paraId="44D017AD" w14:textId="4ACC5025" w:rsidR="00C47950" w:rsidRPr="009F0ECB" w:rsidRDefault="00C47950" w:rsidP="00B54A07">
      <w:pPr>
        <w:tabs>
          <w:tab w:val="left" w:pos="1440"/>
        </w:tabs>
        <w:ind w:left="426"/>
        <w:jc w:val="thaiDistribute"/>
        <w:rPr>
          <w:rFonts w:asciiTheme="majorBidi" w:hAnsiTheme="majorBidi" w:cstheme="majorBidi"/>
          <w:spacing w:val="-4"/>
        </w:rPr>
      </w:pPr>
      <w:r w:rsidRPr="009F0ECB">
        <w:rPr>
          <w:rFonts w:asciiTheme="majorBidi" w:hAnsiTheme="majorBidi" w:cstheme="majorBidi"/>
          <w:spacing w:val="-4"/>
        </w:rPr>
        <w:t xml:space="preserve">There are two types of market risk comprising </w:t>
      </w:r>
      <w:r w:rsidR="00A81EEF" w:rsidRPr="009F0ECB">
        <w:rPr>
          <w:rFonts w:asciiTheme="majorBidi" w:hAnsiTheme="majorBidi" w:cstheme="majorBidi"/>
          <w:spacing w:val="-4"/>
        </w:rPr>
        <w:t xml:space="preserve">foreign currency risk and </w:t>
      </w:r>
      <w:r w:rsidRPr="009F0ECB">
        <w:rPr>
          <w:rFonts w:asciiTheme="majorBidi" w:hAnsiTheme="majorBidi" w:cstheme="majorBidi"/>
          <w:spacing w:val="-4"/>
        </w:rPr>
        <w:t>interest rate risk.</w:t>
      </w:r>
      <w:r w:rsidR="000E7B09" w:rsidRPr="009F0ECB">
        <w:rPr>
          <w:rFonts w:asciiTheme="majorBidi" w:hAnsiTheme="majorBidi" w:cstheme="majorBidi"/>
          <w:spacing w:val="-4"/>
        </w:rPr>
        <w:t xml:space="preserve"> The details are as follows:</w:t>
      </w:r>
    </w:p>
    <w:p w14:paraId="7E292342" w14:textId="1B2B79C7" w:rsidR="00C47950" w:rsidRPr="00B54A07" w:rsidRDefault="00C47950" w:rsidP="00B54A07">
      <w:pPr>
        <w:spacing w:before="120" w:after="120"/>
        <w:ind w:left="426"/>
        <w:jc w:val="thaiDistribute"/>
        <w:rPr>
          <w:rFonts w:asciiTheme="majorBidi" w:hAnsiTheme="majorBidi" w:cstheme="majorBidi"/>
          <w:b/>
          <w:bCs/>
        </w:rPr>
      </w:pPr>
      <w:r w:rsidRPr="00B54A07">
        <w:rPr>
          <w:rFonts w:asciiTheme="majorBidi" w:hAnsiTheme="majorBidi" w:cstheme="majorBidi"/>
          <w:b/>
          <w:bCs/>
        </w:rPr>
        <w:t>Foreign currency risk</w:t>
      </w:r>
    </w:p>
    <w:p w14:paraId="424E4064" w14:textId="6DEB9511" w:rsidR="00C61110" w:rsidRDefault="00AD0208" w:rsidP="00CF7E6A">
      <w:pPr>
        <w:tabs>
          <w:tab w:val="left" w:pos="1440"/>
        </w:tabs>
        <w:spacing w:after="120"/>
        <w:ind w:left="426"/>
        <w:jc w:val="thaiDistribute"/>
        <w:rPr>
          <w:rFonts w:asciiTheme="majorBidi" w:hAnsiTheme="majorBidi" w:cstheme="majorBidi"/>
        </w:rPr>
      </w:pPr>
      <w:r w:rsidRPr="00B54A07">
        <w:rPr>
          <w:rFonts w:asciiTheme="majorBidi" w:hAnsiTheme="majorBidi" w:cstheme="majorBidi"/>
        </w:rPr>
        <w:t>The exposure of the Group to foreign currency risk arises mainly from sales and purchases that are denominated in foreign currencies. The Group seeks to reduce this risk by entering into forward contracts when it considers appropriate. Generally, the forward contracts mature within one year.</w:t>
      </w:r>
    </w:p>
    <w:p w14:paraId="60159FD7" w14:textId="01C29BD9" w:rsidR="00C47950" w:rsidRPr="00B54A07" w:rsidRDefault="00C61110" w:rsidP="00033D42">
      <w:pPr>
        <w:spacing w:after="120"/>
        <w:ind w:left="426"/>
        <w:jc w:val="thaiDistribute"/>
        <w:rPr>
          <w:rFonts w:asciiTheme="majorBidi" w:hAnsiTheme="majorBidi" w:cstheme="majorBidi"/>
        </w:rPr>
      </w:pPr>
      <w:r w:rsidRPr="00B54A07">
        <w:rPr>
          <w:rFonts w:asciiTheme="majorBidi" w:hAnsiTheme="majorBidi" w:cstheme="majorBidi"/>
        </w:rPr>
        <w:t xml:space="preserve">As at 31 December 2025, the outstanding forward exchange contracts are </w:t>
      </w:r>
      <w:proofErr w:type="spellStart"/>
      <w:r w:rsidRPr="00B54A07">
        <w:rPr>
          <w:rFonts w:asciiTheme="majorBidi" w:hAnsiTheme="majorBidi" w:cstheme="majorBidi"/>
        </w:rPr>
        <w:t>summarised</w:t>
      </w:r>
      <w:proofErr w:type="spellEnd"/>
      <w:r w:rsidRPr="00B54A07">
        <w:rPr>
          <w:rFonts w:asciiTheme="majorBidi" w:hAnsiTheme="majorBidi" w:cstheme="majorBidi"/>
        </w:rPr>
        <w:t xml:space="preserve"> below.</w:t>
      </w:r>
    </w:p>
    <w:tbl>
      <w:tblPr>
        <w:tblW w:w="9497" w:type="dxa"/>
        <w:tblInd w:w="426" w:type="dxa"/>
        <w:tblLayout w:type="fixed"/>
        <w:tblLook w:val="04A0" w:firstRow="1" w:lastRow="0" w:firstColumn="1" w:lastColumn="0" w:noHBand="0" w:noVBand="1"/>
      </w:tblPr>
      <w:tblGrid>
        <w:gridCol w:w="991"/>
        <w:gridCol w:w="1417"/>
        <w:gridCol w:w="1418"/>
        <w:gridCol w:w="1418"/>
        <w:gridCol w:w="1418"/>
        <w:gridCol w:w="1417"/>
        <w:gridCol w:w="1418"/>
      </w:tblGrid>
      <w:tr w:rsidR="00CF7E6A" w:rsidRPr="00CF7E6A" w14:paraId="537E89CB" w14:textId="77777777" w:rsidTr="00CF7E6A">
        <w:trPr>
          <w:trHeight w:val="312"/>
        </w:trPr>
        <w:tc>
          <w:tcPr>
            <w:tcW w:w="991" w:type="dxa"/>
            <w:tcBorders>
              <w:top w:val="nil"/>
              <w:left w:val="nil"/>
              <w:bottom w:val="nil"/>
              <w:right w:val="nil"/>
            </w:tcBorders>
            <w:noWrap/>
            <w:vAlign w:val="bottom"/>
            <w:hideMark/>
          </w:tcPr>
          <w:p w14:paraId="01D19D78" w14:textId="77777777" w:rsidR="00CF7E6A" w:rsidRPr="00CF7E6A" w:rsidRDefault="00CF7E6A" w:rsidP="0009522F">
            <w:pPr>
              <w:overflowPunct/>
              <w:autoSpaceDE/>
              <w:autoSpaceDN/>
              <w:adjustRightInd/>
              <w:textAlignment w:val="auto"/>
              <w:rPr>
                <w:rFonts w:asciiTheme="majorBidi" w:hAnsiTheme="majorBidi" w:cstheme="majorBidi"/>
                <w:color w:val="000000"/>
                <w:sz w:val="30"/>
                <w:szCs w:val="30"/>
              </w:rPr>
            </w:pPr>
          </w:p>
        </w:tc>
        <w:tc>
          <w:tcPr>
            <w:tcW w:w="8506" w:type="dxa"/>
            <w:gridSpan w:val="6"/>
            <w:tcBorders>
              <w:top w:val="nil"/>
              <w:left w:val="nil"/>
              <w:bottom w:val="nil"/>
              <w:right w:val="nil"/>
            </w:tcBorders>
            <w:noWrap/>
            <w:vAlign w:val="bottom"/>
            <w:hideMark/>
          </w:tcPr>
          <w:p w14:paraId="6192B033" w14:textId="12E47A16" w:rsidR="00CF7E6A" w:rsidRPr="00CF7E6A" w:rsidRDefault="00CF7E6A" w:rsidP="0009522F">
            <w:pPr>
              <w:pBdr>
                <w:bottom w:val="single" w:sz="4" w:space="1" w:color="auto"/>
              </w:pBdr>
              <w:tabs>
                <w:tab w:val="left" w:pos="2070"/>
                <w:tab w:val="decimal" w:pos="7740"/>
                <w:tab w:val="decimal" w:pos="8820"/>
              </w:tabs>
              <w:ind w:left="-3"/>
              <w:jc w:val="center"/>
              <w:rPr>
                <w:rFonts w:asciiTheme="majorBidi" w:hAnsiTheme="majorBidi" w:cstheme="majorBidi"/>
                <w:sz w:val="30"/>
                <w:szCs w:val="30"/>
              </w:rPr>
            </w:pPr>
            <w:r w:rsidRPr="00CF7E6A">
              <w:rPr>
                <w:rFonts w:asciiTheme="majorBidi" w:hAnsiTheme="majorBidi" w:cstheme="majorBidi"/>
                <w:sz w:val="30"/>
                <w:szCs w:val="30"/>
              </w:rPr>
              <w:t>Consolidated financial statements</w:t>
            </w:r>
          </w:p>
        </w:tc>
      </w:tr>
      <w:tr w:rsidR="00CF7E6A" w:rsidRPr="00CF7E6A" w14:paraId="675C9C33" w14:textId="77777777" w:rsidTr="00CF7E6A">
        <w:trPr>
          <w:trHeight w:val="312"/>
        </w:trPr>
        <w:tc>
          <w:tcPr>
            <w:tcW w:w="991" w:type="dxa"/>
            <w:tcBorders>
              <w:top w:val="nil"/>
              <w:left w:val="nil"/>
              <w:bottom w:val="nil"/>
              <w:right w:val="nil"/>
            </w:tcBorders>
            <w:noWrap/>
            <w:vAlign w:val="bottom"/>
          </w:tcPr>
          <w:p w14:paraId="30C5CD89" w14:textId="77777777" w:rsidR="00CF7E6A" w:rsidRPr="00CF7E6A" w:rsidRDefault="00CF7E6A" w:rsidP="0009522F">
            <w:pPr>
              <w:overflowPunct/>
              <w:autoSpaceDE/>
              <w:autoSpaceDN/>
              <w:adjustRightInd/>
              <w:textAlignment w:val="auto"/>
              <w:rPr>
                <w:rFonts w:asciiTheme="majorBidi" w:hAnsiTheme="majorBidi" w:cstheme="majorBidi"/>
                <w:color w:val="000000"/>
                <w:sz w:val="30"/>
                <w:szCs w:val="30"/>
              </w:rPr>
            </w:pPr>
          </w:p>
        </w:tc>
        <w:tc>
          <w:tcPr>
            <w:tcW w:w="4253" w:type="dxa"/>
            <w:gridSpan w:val="3"/>
            <w:tcBorders>
              <w:top w:val="nil"/>
              <w:left w:val="nil"/>
              <w:bottom w:val="nil"/>
              <w:right w:val="nil"/>
            </w:tcBorders>
            <w:noWrap/>
            <w:vAlign w:val="bottom"/>
          </w:tcPr>
          <w:p w14:paraId="2F6AD8A9" w14:textId="77777777" w:rsidR="00CF7E6A" w:rsidRPr="00CF7E6A" w:rsidRDefault="00CF7E6A" w:rsidP="0009522F">
            <w:pPr>
              <w:pBdr>
                <w:bottom w:val="single" w:sz="4" w:space="1" w:color="auto"/>
              </w:pBdr>
              <w:overflowPunct/>
              <w:autoSpaceDE/>
              <w:autoSpaceDN/>
              <w:adjustRightInd/>
              <w:jc w:val="center"/>
              <w:textAlignment w:val="auto"/>
              <w:rPr>
                <w:rFonts w:asciiTheme="majorBidi" w:hAnsiTheme="majorBidi" w:cstheme="majorBidi"/>
                <w:color w:val="000000"/>
                <w:sz w:val="30"/>
                <w:szCs w:val="30"/>
              </w:rPr>
            </w:pPr>
            <w:r w:rsidRPr="00CF7E6A">
              <w:rPr>
                <w:rFonts w:asciiTheme="majorBidi" w:hAnsiTheme="majorBidi" w:cstheme="majorBidi"/>
                <w:color w:val="000000"/>
                <w:sz w:val="30"/>
                <w:szCs w:val="30"/>
              </w:rPr>
              <w:t>Sales Contracts</w:t>
            </w:r>
          </w:p>
        </w:tc>
        <w:tc>
          <w:tcPr>
            <w:tcW w:w="4253" w:type="dxa"/>
            <w:gridSpan w:val="3"/>
            <w:tcBorders>
              <w:top w:val="nil"/>
              <w:left w:val="nil"/>
              <w:bottom w:val="nil"/>
              <w:right w:val="nil"/>
            </w:tcBorders>
            <w:noWrap/>
            <w:vAlign w:val="bottom"/>
          </w:tcPr>
          <w:p w14:paraId="3106A7B5" w14:textId="77777777" w:rsidR="00CF7E6A" w:rsidRPr="00CF7E6A" w:rsidRDefault="00CF7E6A" w:rsidP="0009522F">
            <w:pPr>
              <w:pBdr>
                <w:bottom w:val="single" w:sz="4" w:space="1" w:color="auto"/>
              </w:pBdr>
              <w:overflowPunct/>
              <w:autoSpaceDE/>
              <w:autoSpaceDN/>
              <w:adjustRightInd/>
              <w:jc w:val="center"/>
              <w:textAlignment w:val="auto"/>
              <w:rPr>
                <w:rFonts w:asciiTheme="majorBidi" w:hAnsiTheme="majorBidi" w:cstheme="majorBidi"/>
                <w:color w:val="000000"/>
                <w:sz w:val="30"/>
                <w:szCs w:val="30"/>
              </w:rPr>
            </w:pPr>
            <w:r w:rsidRPr="00CF7E6A">
              <w:rPr>
                <w:rFonts w:asciiTheme="majorBidi" w:hAnsiTheme="majorBidi" w:cstheme="majorBidi"/>
                <w:color w:val="000000"/>
                <w:sz w:val="30"/>
                <w:szCs w:val="30"/>
              </w:rPr>
              <w:t>Purchases Contracts</w:t>
            </w:r>
          </w:p>
        </w:tc>
      </w:tr>
      <w:tr w:rsidR="006F27C8" w:rsidRPr="00CF7E6A" w14:paraId="2DA2A337" w14:textId="77777777" w:rsidTr="00CF7E6A">
        <w:trPr>
          <w:trHeight w:val="108"/>
        </w:trPr>
        <w:tc>
          <w:tcPr>
            <w:tcW w:w="991" w:type="dxa"/>
            <w:tcBorders>
              <w:left w:val="nil"/>
              <w:bottom w:val="nil"/>
              <w:right w:val="nil"/>
            </w:tcBorders>
            <w:vAlign w:val="bottom"/>
            <w:hideMark/>
          </w:tcPr>
          <w:p w14:paraId="5B79FE7D" w14:textId="77777777" w:rsidR="003B1B50" w:rsidRPr="00CF7E6A" w:rsidRDefault="003B1B50" w:rsidP="00CF7E6A">
            <w:pPr>
              <w:pBdr>
                <w:bottom w:val="single" w:sz="4" w:space="1" w:color="auto"/>
              </w:pBdr>
              <w:overflowPunct/>
              <w:autoSpaceDE/>
              <w:autoSpaceDN/>
              <w:adjustRightInd/>
              <w:jc w:val="center"/>
              <w:textAlignment w:val="auto"/>
              <w:rPr>
                <w:rFonts w:asciiTheme="majorBidi" w:hAnsiTheme="majorBidi" w:cstheme="majorBidi"/>
                <w:color w:val="000000"/>
                <w:sz w:val="30"/>
                <w:szCs w:val="30"/>
              </w:rPr>
            </w:pPr>
            <w:r w:rsidRPr="00CF7E6A">
              <w:rPr>
                <w:rFonts w:asciiTheme="majorBidi" w:hAnsiTheme="majorBidi" w:cstheme="majorBidi"/>
                <w:color w:val="000000"/>
                <w:sz w:val="30"/>
                <w:szCs w:val="30"/>
              </w:rPr>
              <w:t>Currency</w:t>
            </w:r>
          </w:p>
        </w:tc>
        <w:tc>
          <w:tcPr>
            <w:tcW w:w="1417" w:type="dxa"/>
            <w:tcBorders>
              <w:left w:val="nil"/>
              <w:bottom w:val="nil"/>
              <w:right w:val="nil"/>
            </w:tcBorders>
            <w:vAlign w:val="bottom"/>
            <w:hideMark/>
          </w:tcPr>
          <w:p w14:paraId="7224E1EA" w14:textId="77777777" w:rsidR="003B1B50" w:rsidRPr="00CF7E6A" w:rsidRDefault="003B1B50" w:rsidP="00CF7E6A">
            <w:pPr>
              <w:pBdr>
                <w:bottom w:val="single" w:sz="4" w:space="1" w:color="auto"/>
              </w:pBdr>
              <w:overflowPunct/>
              <w:autoSpaceDE/>
              <w:autoSpaceDN/>
              <w:adjustRightInd/>
              <w:jc w:val="center"/>
              <w:textAlignment w:val="auto"/>
              <w:rPr>
                <w:rFonts w:asciiTheme="majorBidi" w:hAnsiTheme="majorBidi" w:cstheme="majorBidi"/>
                <w:color w:val="000000"/>
                <w:sz w:val="30"/>
                <w:szCs w:val="30"/>
              </w:rPr>
            </w:pPr>
            <w:r w:rsidRPr="00CF7E6A">
              <w:rPr>
                <w:rFonts w:asciiTheme="majorBidi" w:hAnsiTheme="majorBidi" w:cstheme="majorBidi"/>
                <w:color w:val="000000"/>
                <w:sz w:val="30"/>
                <w:szCs w:val="30"/>
              </w:rPr>
              <w:t>Amount</w:t>
            </w:r>
          </w:p>
        </w:tc>
        <w:tc>
          <w:tcPr>
            <w:tcW w:w="1418" w:type="dxa"/>
            <w:tcBorders>
              <w:left w:val="nil"/>
              <w:bottom w:val="nil"/>
              <w:right w:val="nil"/>
            </w:tcBorders>
            <w:vAlign w:val="bottom"/>
            <w:hideMark/>
          </w:tcPr>
          <w:p w14:paraId="0BFBCC6A" w14:textId="77777777" w:rsidR="003B1B50" w:rsidRPr="00CF7E6A" w:rsidRDefault="003B1B50" w:rsidP="00CF7E6A">
            <w:pPr>
              <w:overflowPunct/>
              <w:autoSpaceDE/>
              <w:autoSpaceDN/>
              <w:adjustRightInd/>
              <w:jc w:val="center"/>
              <w:textAlignment w:val="auto"/>
              <w:rPr>
                <w:rFonts w:asciiTheme="majorBidi" w:hAnsiTheme="majorBidi" w:cstheme="majorBidi"/>
                <w:color w:val="000000"/>
                <w:sz w:val="30"/>
                <w:szCs w:val="30"/>
              </w:rPr>
            </w:pPr>
            <w:r w:rsidRPr="00CF7E6A">
              <w:rPr>
                <w:rFonts w:asciiTheme="majorBidi" w:hAnsiTheme="majorBidi" w:cstheme="majorBidi"/>
                <w:color w:val="000000"/>
                <w:sz w:val="30"/>
                <w:szCs w:val="30"/>
                <w:cs/>
              </w:rPr>
              <w:t>Contractual</w:t>
            </w:r>
          </w:p>
          <w:p w14:paraId="55DDC277" w14:textId="77777777" w:rsidR="003B1B50" w:rsidRPr="00CF7E6A" w:rsidRDefault="003B1B50" w:rsidP="00CF7E6A">
            <w:pPr>
              <w:pBdr>
                <w:bottom w:val="single" w:sz="4" w:space="1" w:color="auto"/>
              </w:pBdr>
              <w:overflowPunct/>
              <w:autoSpaceDE/>
              <w:autoSpaceDN/>
              <w:adjustRightInd/>
              <w:jc w:val="center"/>
              <w:textAlignment w:val="auto"/>
              <w:rPr>
                <w:rFonts w:asciiTheme="majorBidi" w:hAnsiTheme="majorBidi" w:cstheme="majorBidi"/>
                <w:color w:val="000000"/>
                <w:sz w:val="30"/>
                <w:szCs w:val="30"/>
              </w:rPr>
            </w:pPr>
            <w:r w:rsidRPr="00CF7E6A">
              <w:rPr>
                <w:rFonts w:asciiTheme="majorBidi" w:hAnsiTheme="majorBidi" w:cstheme="majorBidi"/>
                <w:color w:val="000000"/>
                <w:sz w:val="30"/>
                <w:szCs w:val="30"/>
                <w:cs/>
              </w:rPr>
              <w:t>exchange rate</w:t>
            </w:r>
          </w:p>
        </w:tc>
        <w:tc>
          <w:tcPr>
            <w:tcW w:w="1418" w:type="dxa"/>
            <w:tcBorders>
              <w:left w:val="nil"/>
              <w:bottom w:val="nil"/>
              <w:right w:val="nil"/>
            </w:tcBorders>
            <w:vAlign w:val="bottom"/>
            <w:hideMark/>
          </w:tcPr>
          <w:p w14:paraId="377A45C5" w14:textId="77777777" w:rsidR="003B1B50" w:rsidRPr="00CF7E6A" w:rsidRDefault="003B1B50" w:rsidP="00CF7E6A">
            <w:pPr>
              <w:overflowPunct/>
              <w:autoSpaceDE/>
              <w:autoSpaceDN/>
              <w:adjustRightInd/>
              <w:jc w:val="center"/>
              <w:textAlignment w:val="auto"/>
              <w:rPr>
                <w:rFonts w:asciiTheme="majorBidi" w:hAnsiTheme="majorBidi" w:cstheme="majorBidi"/>
                <w:color w:val="000000"/>
                <w:sz w:val="30"/>
                <w:szCs w:val="30"/>
              </w:rPr>
            </w:pPr>
            <w:r w:rsidRPr="00CF7E6A">
              <w:rPr>
                <w:rFonts w:asciiTheme="majorBidi" w:hAnsiTheme="majorBidi" w:cstheme="majorBidi"/>
                <w:color w:val="000000"/>
                <w:sz w:val="30"/>
                <w:szCs w:val="30"/>
              </w:rPr>
              <w:t>Exchange rate</w:t>
            </w:r>
          </w:p>
          <w:p w14:paraId="68D357AD" w14:textId="77777777" w:rsidR="003B1B50" w:rsidRPr="00CF7E6A" w:rsidRDefault="003B1B50" w:rsidP="00CF7E6A">
            <w:pPr>
              <w:pBdr>
                <w:bottom w:val="single" w:sz="4" w:space="1" w:color="auto"/>
              </w:pBdr>
              <w:overflowPunct/>
              <w:autoSpaceDE/>
              <w:autoSpaceDN/>
              <w:adjustRightInd/>
              <w:jc w:val="center"/>
              <w:textAlignment w:val="auto"/>
              <w:rPr>
                <w:rFonts w:asciiTheme="majorBidi" w:hAnsiTheme="majorBidi" w:cstheme="majorBidi"/>
                <w:color w:val="000000"/>
                <w:sz w:val="30"/>
                <w:szCs w:val="30"/>
              </w:rPr>
            </w:pPr>
            <w:r w:rsidRPr="00CF7E6A">
              <w:rPr>
                <w:rFonts w:asciiTheme="majorBidi" w:hAnsiTheme="majorBidi" w:cstheme="majorBidi"/>
                <w:color w:val="000000"/>
                <w:sz w:val="30"/>
                <w:szCs w:val="30"/>
              </w:rPr>
              <w:t>on fair value</w:t>
            </w:r>
          </w:p>
        </w:tc>
        <w:tc>
          <w:tcPr>
            <w:tcW w:w="1418" w:type="dxa"/>
            <w:tcBorders>
              <w:left w:val="nil"/>
              <w:bottom w:val="nil"/>
              <w:right w:val="nil"/>
            </w:tcBorders>
            <w:vAlign w:val="bottom"/>
            <w:hideMark/>
          </w:tcPr>
          <w:p w14:paraId="0ED78222" w14:textId="77777777" w:rsidR="003B1B50" w:rsidRPr="00CF7E6A" w:rsidRDefault="003B1B50" w:rsidP="00CF7E6A">
            <w:pPr>
              <w:pBdr>
                <w:bottom w:val="single" w:sz="4" w:space="1" w:color="auto"/>
              </w:pBdr>
              <w:overflowPunct/>
              <w:autoSpaceDE/>
              <w:autoSpaceDN/>
              <w:adjustRightInd/>
              <w:jc w:val="center"/>
              <w:textAlignment w:val="auto"/>
              <w:rPr>
                <w:rFonts w:asciiTheme="majorBidi" w:hAnsiTheme="majorBidi" w:cstheme="majorBidi"/>
                <w:color w:val="000000"/>
                <w:sz w:val="30"/>
                <w:szCs w:val="30"/>
              </w:rPr>
            </w:pPr>
            <w:r w:rsidRPr="00CF7E6A">
              <w:rPr>
                <w:rFonts w:asciiTheme="majorBidi" w:hAnsiTheme="majorBidi" w:cstheme="majorBidi"/>
                <w:color w:val="000000"/>
                <w:sz w:val="30"/>
                <w:szCs w:val="30"/>
              </w:rPr>
              <w:t>Amount</w:t>
            </w:r>
          </w:p>
        </w:tc>
        <w:tc>
          <w:tcPr>
            <w:tcW w:w="1417" w:type="dxa"/>
            <w:tcBorders>
              <w:left w:val="nil"/>
              <w:bottom w:val="nil"/>
              <w:right w:val="nil"/>
            </w:tcBorders>
            <w:vAlign w:val="bottom"/>
            <w:hideMark/>
          </w:tcPr>
          <w:p w14:paraId="7CA8169C" w14:textId="77777777" w:rsidR="003B1B50" w:rsidRPr="00CF7E6A" w:rsidRDefault="003B1B50" w:rsidP="00CF7E6A">
            <w:pPr>
              <w:overflowPunct/>
              <w:autoSpaceDE/>
              <w:autoSpaceDN/>
              <w:adjustRightInd/>
              <w:jc w:val="center"/>
              <w:textAlignment w:val="auto"/>
              <w:rPr>
                <w:rFonts w:asciiTheme="majorBidi" w:hAnsiTheme="majorBidi" w:cstheme="majorBidi"/>
                <w:color w:val="000000"/>
                <w:sz w:val="30"/>
                <w:szCs w:val="30"/>
              </w:rPr>
            </w:pPr>
            <w:r w:rsidRPr="00CF7E6A">
              <w:rPr>
                <w:rFonts w:asciiTheme="majorBidi" w:hAnsiTheme="majorBidi" w:cstheme="majorBidi"/>
                <w:color w:val="000000"/>
                <w:sz w:val="30"/>
                <w:szCs w:val="30"/>
                <w:cs/>
              </w:rPr>
              <w:t>Contractual</w:t>
            </w:r>
          </w:p>
          <w:p w14:paraId="57784AB8" w14:textId="77777777" w:rsidR="003B1B50" w:rsidRPr="00CF7E6A" w:rsidRDefault="003B1B50" w:rsidP="00CF7E6A">
            <w:pPr>
              <w:pBdr>
                <w:bottom w:val="single" w:sz="4" w:space="1" w:color="auto"/>
              </w:pBdr>
              <w:overflowPunct/>
              <w:autoSpaceDE/>
              <w:autoSpaceDN/>
              <w:adjustRightInd/>
              <w:jc w:val="center"/>
              <w:textAlignment w:val="auto"/>
              <w:rPr>
                <w:rFonts w:asciiTheme="majorBidi" w:hAnsiTheme="majorBidi" w:cstheme="majorBidi"/>
                <w:color w:val="000000"/>
                <w:sz w:val="30"/>
                <w:szCs w:val="30"/>
              </w:rPr>
            </w:pPr>
            <w:r w:rsidRPr="00CF7E6A">
              <w:rPr>
                <w:rFonts w:asciiTheme="majorBidi" w:hAnsiTheme="majorBidi" w:cstheme="majorBidi"/>
                <w:color w:val="000000"/>
                <w:sz w:val="30"/>
                <w:szCs w:val="30"/>
                <w:cs/>
              </w:rPr>
              <w:t>exchange rate</w:t>
            </w:r>
          </w:p>
        </w:tc>
        <w:tc>
          <w:tcPr>
            <w:tcW w:w="1418" w:type="dxa"/>
            <w:tcBorders>
              <w:left w:val="nil"/>
              <w:bottom w:val="nil"/>
              <w:right w:val="nil"/>
            </w:tcBorders>
            <w:vAlign w:val="bottom"/>
            <w:hideMark/>
          </w:tcPr>
          <w:p w14:paraId="3CD74BFC" w14:textId="77777777" w:rsidR="003B1B50" w:rsidRPr="00CF7E6A" w:rsidRDefault="003B1B50" w:rsidP="00CF7E6A">
            <w:pPr>
              <w:overflowPunct/>
              <w:autoSpaceDE/>
              <w:autoSpaceDN/>
              <w:adjustRightInd/>
              <w:jc w:val="center"/>
              <w:textAlignment w:val="auto"/>
              <w:rPr>
                <w:rFonts w:asciiTheme="majorBidi" w:hAnsiTheme="majorBidi" w:cstheme="majorBidi"/>
                <w:color w:val="000000"/>
                <w:sz w:val="30"/>
                <w:szCs w:val="30"/>
              </w:rPr>
            </w:pPr>
            <w:r w:rsidRPr="00CF7E6A">
              <w:rPr>
                <w:rFonts w:asciiTheme="majorBidi" w:hAnsiTheme="majorBidi" w:cstheme="majorBidi"/>
                <w:color w:val="000000"/>
                <w:sz w:val="30"/>
                <w:szCs w:val="30"/>
              </w:rPr>
              <w:t>Exchange rate</w:t>
            </w:r>
          </w:p>
          <w:p w14:paraId="2A8AE5E7" w14:textId="77777777" w:rsidR="003B1B50" w:rsidRPr="00CF7E6A" w:rsidRDefault="003B1B50" w:rsidP="00CF7E6A">
            <w:pPr>
              <w:pBdr>
                <w:bottom w:val="single" w:sz="4" w:space="1" w:color="auto"/>
              </w:pBdr>
              <w:overflowPunct/>
              <w:autoSpaceDE/>
              <w:autoSpaceDN/>
              <w:adjustRightInd/>
              <w:jc w:val="center"/>
              <w:textAlignment w:val="auto"/>
              <w:rPr>
                <w:rFonts w:asciiTheme="majorBidi" w:hAnsiTheme="majorBidi" w:cstheme="majorBidi"/>
                <w:color w:val="000000"/>
                <w:sz w:val="30"/>
                <w:szCs w:val="30"/>
              </w:rPr>
            </w:pPr>
            <w:r w:rsidRPr="00CF7E6A">
              <w:rPr>
                <w:rFonts w:asciiTheme="majorBidi" w:hAnsiTheme="majorBidi" w:cstheme="majorBidi"/>
                <w:color w:val="000000"/>
                <w:sz w:val="30"/>
                <w:szCs w:val="30"/>
              </w:rPr>
              <w:t>on fair value</w:t>
            </w:r>
          </w:p>
        </w:tc>
      </w:tr>
      <w:tr w:rsidR="00EE7EEE" w:rsidRPr="00CF7E6A" w14:paraId="7A9D97C2" w14:textId="77777777" w:rsidTr="00CF7E6A">
        <w:trPr>
          <w:trHeight w:val="261"/>
        </w:trPr>
        <w:tc>
          <w:tcPr>
            <w:tcW w:w="991" w:type="dxa"/>
            <w:tcBorders>
              <w:top w:val="nil"/>
              <w:left w:val="nil"/>
              <w:bottom w:val="nil"/>
              <w:right w:val="nil"/>
            </w:tcBorders>
            <w:vAlign w:val="bottom"/>
          </w:tcPr>
          <w:p w14:paraId="535C35B8" w14:textId="77777777" w:rsidR="003B1B50" w:rsidRPr="00CF7E6A" w:rsidRDefault="003B1B50" w:rsidP="00CF7E6A">
            <w:pPr>
              <w:overflowPunct/>
              <w:autoSpaceDE/>
              <w:autoSpaceDN/>
              <w:adjustRightInd/>
              <w:jc w:val="center"/>
              <w:textAlignment w:val="auto"/>
              <w:rPr>
                <w:rFonts w:asciiTheme="majorBidi" w:hAnsiTheme="majorBidi" w:cstheme="majorBidi"/>
                <w:color w:val="000000"/>
                <w:sz w:val="30"/>
                <w:szCs w:val="30"/>
              </w:rPr>
            </w:pPr>
          </w:p>
        </w:tc>
        <w:tc>
          <w:tcPr>
            <w:tcW w:w="1417" w:type="dxa"/>
            <w:tcBorders>
              <w:top w:val="nil"/>
              <w:left w:val="nil"/>
              <w:bottom w:val="nil"/>
              <w:right w:val="nil"/>
            </w:tcBorders>
            <w:vAlign w:val="bottom"/>
          </w:tcPr>
          <w:p w14:paraId="1385AB4A" w14:textId="77777777" w:rsidR="003B1B50" w:rsidRPr="00CF7E6A" w:rsidRDefault="003B1B50" w:rsidP="00CF7E6A">
            <w:pPr>
              <w:overflowPunct/>
              <w:autoSpaceDE/>
              <w:autoSpaceDN/>
              <w:adjustRightInd/>
              <w:jc w:val="center"/>
              <w:textAlignment w:val="auto"/>
              <w:rPr>
                <w:rFonts w:asciiTheme="majorBidi" w:hAnsiTheme="majorBidi" w:cstheme="majorBidi"/>
                <w:color w:val="000000"/>
                <w:sz w:val="30"/>
                <w:szCs w:val="30"/>
              </w:rPr>
            </w:pPr>
            <w:r w:rsidRPr="00CF7E6A">
              <w:rPr>
                <w:rFonts w:asciiTheme="majorBidi" w:hAnsiTheme="majorBidi" w:cstheme="majorBidi"/>
                <w:color w:val="000000"/>
                <w:sz w:val="30"/>
                <w:szCs w:val="30"/>
              </w:rPr>
              <w:t>(Million)</w:t>
            </w:r>
          </w:p>
        </w:tc>
        <w:tc>
          <w:tcPr>
            <w:tcW w:w="2836" w:type="dxa"/>
            <w:gridSpan w:val="2"/>
            <w:tcBorders>
              <w:top w:val="nil"/>
              <w:left w:val="nil"/>
              <w:bottom w:val="nil"/>
              <w:right w:val="nil"/>
            </w:tcBorders>
            <w:vAlign w:val="bottom"/>
          </w:tcPr>
          <w:p w14:paraId="0A08E863" w14:textId="77777777" w:rsidR="003B1B50" w:rsidRPr="00CF7E6A" w:rsidRDefault="003B1B50" w:rsidP="00CF7E6A">
            <w:pPr>
              <w:pStyle w:val="Heading6"/>
              <w:spacing w:before="0" w:after="0"/>
              <w:jc w:val="center"/>
              <w:rPr>
                <w:rFonts w:asciiTheme="majorBidi" w:hAnsiTheme="majorBidi" w:cstheme="majorBidi"/>
                <w:b w:val="0"/>
                <w:bCs w:val="0"/>
                <w:spacing w:val="-2"/>
                <w:sz w:val="30"/>
                <w:szCs w:val="30"/>
              </w:rPr>
            </w:pPr>
            <w:r w:rsidRPr="00CF7E6A">
              <w:rPr>
                <w:rFonts w:asciiTheme="majorBidi" w:hAnsiTheme="majorBidi" w:cstheme="majorBidi"/>
                <w:b w:val="0"/>
                <w:bCs w:val="0"/>
                <w:spacing w:val="-2"/>
                <w:sz w:val="30"/>
                <w:szCs w:val="30"/>
              </w:rPr>
              <w:t>(Baht per 1 foreign currency unit)</w:t>
            </w:r>
          </w:p>
        </w:tc>
        <w:tc>
          <w:tcPr>
            <w:tcW w:w="1418" w:type="dxa"/>
            <w:tcBorders>
              <w:top w:val="nil"/>
              <w:left w:val="nil"/>
              <w:bottom w:val="nil"/>
              <w:right w:val="nil"/>
            </w:tcBorders>
            <w:vAlign w:val="bottom"/>
          </w:tcPr>
          <w:p w14:paraId="12C7E1C7" w14:textId="77777777" w:rsidR="003B1B50" w:rsidRPr="00CF7E6A" w:rsidRDefault="003B1B50" w:rsidP="00CF7E6A">
            <w:pPr>
              <w:overflowPunct/>
              <w:autoSpaceDE/>
              <w:autoSpaceDN/>
              <w:adjustRightInd/>
              <w:jc w:val="center"/>
              <w:textAlignment w:val="auto"/>
              <w:rPr>
                <w:rFonts w:asciiTheme="majorBidi" w:hAnsiTheme="majorBidi" w:cstheme="majorBidi"/>
                <w:color w:val="000000"/>
                <w:sz w:val="30"/>
                <w:szCs w:val="30"/>
              </w:rPr>
            </w:pPr>
            <w:r w:rsidRPr="00CF7E6A">
              <w:rPr>
                <w:rFonts w:asciiTheme="majorBidi" w:hAnsiTheme="majorBidi" w:cstheme="majorBidi"/>
                <w:color w:val="000000"/>
                <w:sz w:val="30"/>
                <w:szCs w:val="30"/>
              </w:rPr>
              <w:t>(Million)</w:t>
            </w:r>
          </w:p>
        </w:tc>
        <w:tc>
          <w:tcPr>
            <w:tcW w:w="2835" w:type="dxa"/>
            <w:gridSpan w:val="2"/>
            <w:tcBorders>
              <w:top w:val="nil"/>
              <w:left w:val="nil"/>
              <w:bottom w:val="nil"/>
              <w:right w:val="nil"/>
            </w:tcBorders>
            <w:vAlign w:val="bottom"/>
          </w:tcPr>
          <w:p w14:paraId="192D5188" w14:textId="77777777" w:rsidR="003B1B50" w:rsidRPr="00CF7E6A" w:rsidRDefault="003B1B50" w:rsidP="00CF7E6A">
            <w:pPr>
              <w:pStyle w:val="Heading6"/>
              <w:spacing w:before="0" w:after="0"/>
              <w:jc w:val="center"/>
              <w:rPr>
                <w:rFonts w:asciiTheme="majorBidi" w:hAnsiTheme="majorBidi" w:cstheme="majorBidi"/>
                <w:b w:val="0"/>
                <w:bCs w:val="0"/>
                <w:spacing w:val="-2"/>
                <w:sz w:val="30"/>
                <w:szCs w:val="30"/>
              </w:rPr>
            </w:pPr>
            <w:r w:rsidRPr="00CF7E6A">
              <w:rPr>
                <w:rFonts w:asciiTheme="majorBidi" w:hAnsiTheme="majorBidi" w:cstheme="majorBidi"/>
                <w:b w:val="0"/>
                <w:bCs w:val="0"/>
                <w:spacing w:val="-2"/>
                <w:sz w:val="30"/>
                <w:szCs w:val="30"/>
              </w:rPr>
              <w:t>(Baht per 1 foreign currency unit)</w:t>
            </w:r>
          </w:p>
        </w:tc>
      </w:tr>
      <w:tr w:rsidR="00930A35" w:rsidRPr="00CF7E6A" w14:paraId="43A36F92" w14:textId="77777777" w:rsidTr="00930A35">
        <w:trPr>
          <w:trHeight w:val="312"/>
        </w:trPr>
        <w:tc>
          <w:tcPr>
            <w:tcW w:w="991" w:type="dxa"/>
            <w:tcBorders>
              <w:top w:val="nil"/>
              <w:left w:val="nil"/>
              <w:bottom w:val="nil"/>
              <w:right w:val="nil"/>
            </w:tcBorders>
            <w:noWrap/>
            <w:vAlign w:val="bottom"/>
            <w:hideMark/>
          </w:tcPr>
          <w:p w14:paraId="0AD3E704" w14:textId="77777777" w:rsidR="00930A35" w:rsidRPr="00CF7E6A" w:rsidRDefault="00930A35" w:rsidP="00930A35">
            <w:pPr>
              <w:overflowPunct/>
              <w:autoSpaceDE/>
              <w:autoSpaceDN/>
              <w:adjustRightInd/>
              <w:textAlignment w:val="auto"/>
              <w:rPr>
                <w:rFonts w:asciiTheme="majorBidi" w:hAnsiTheme="majorBidi" w:cstheme="majorBidi"/>
                <w:color w:val="000000"/>
                <w:sz w:val="30"/>
                <w:szCs w:val="30"/>
              </w:rPr>
            </w:pPr>
            <w:r w:rsidRPr="00CF7E6A">
              <w:rPr>
                <w:rFonts w:asciiTheme="majorBidi" w:hAnsiTheme="majorBidi" w:cstheme="majorBidi"/>
                <w:sz w:val="30"/>
                <w:szCs w:val="30"/>
              </w:rPr>
              <w:t>US dollar</w:t>
            </w:r>
          </w:p>
        </w:tc>
        <w:tc>
          <w:tcPr>
            <w:tcW w:w="1417" w:type="dxa"/>
            <w:tcBorders>
              <w:top w:val="nil"/>
              <w:left w:val="nil"/>
              <w:bottom w:val="nil"/>
              <w:right w:val="nil"/>
            </w:tcBorders>
            <w:noWrap/>
            <w:vAlign w:val="bottom"/>
          </w:tcPr>
          <w:p w14:paraId="7E52298A" w14:textId="2222C69D" w:rsidR="00930A35" w:rsidRPr="00CF7E6A" w:rsidRDefault="00930A35" w:rsidP="00930A35">
            <w:pPr>
              <w:overflowPunct/>
              <w:autoSpaceDE/>
              <w:autoSpaceDN/>
              <w:adjustRightInd/>
              <w:jc w:val="center"/>
              <w:textAlignment w:val="auto"/>
              <w:rPr>
                <w:rFonts w:asciiTheme="majorBidi" w:hAnsiTheme="majorBidi" w:cstheme="majorBidi"/>
                <w:sz w:val="30"/>
                <w:szCs w:val="30"/>
              </w:rPr>
            </w:pPr>
            <w:r w:rsidRPr="00A0212A">
              <w:rPr>
                <w:rFonts w:asciiTheme="majorBidi" w:hAnsiTheme="majorBidi" w:cstheme="majorBidi"/>
                <w:cs/>
              </w:rPr>
              <w:t>-</w:t>
            </w:r>
          </w:p>
        </w:tc>
        <w:tc>
          <w:tcPr>
            <w:tcW w:w="1418" w:type="dxa"/>
            <w:tcBorders>
              <w:top w:val="nil"/>
              <w:left w:val="nil"/>
              <w:bottom w:val="nil"/>
              <w:right w:val="nil"/>
            </w:tcBorders>
            <w:noWrap/>
            <w:vAlign w:val="bottom"/>
          </w:tcPr>
          <w:p w14:paraId="31108FF7" w14:textId="2B2A41EA" w:rsidR="00930A35" w:rsidRPr="00CF7E6A" w:rsidRDefault="00930A35" w:rsidP="00930A35">
            <w:pPr>
              <w:overflowPunct/>
              <w:autoSpaceDE/>
              <w:autoSpaceDN/>
              <w:adjustRightInd/>
              <w:jc w:val="center"/>
              <w:textAlignment w:val="auto"/>
              <w:rPr>
                <w:rFonts w:asciiTheme="majorBidi" w:hAnsiTheme="majorBidi" w:cstheme="majorBidi"/>
                <w:sz w:val="30"/>
                <w:szCs w:val="30"/>
              </w:rPr>
            </w:pPr>
            <w:r w:rsidRPr="00A0212A">
              <w:rPr>
                <w:rFonts w:asciiTheme="majorBidi" w:hAnsiTheme="majorBidi" w:cstheme="majorBidi"/>
                <w:cs/>
              </w:rPr>
              <w:t>-</w:t>
            </w:r>
          </w:p>
        </w:tc>
        <w:tc>
          <w:tcPr>
            <w:tcW w:w="1418" w:type="dxa"/>
            <w:tcBorders>
              <w:top w:val="nil"/>
              <w:left w:val="nil"/>
              <w:bottom w:val="nil"/>
              <w:right w:val="nil"/>
            </w:tcBorders>
            <w:noWrap/>
            <w:vAlign w:val="bottom"/>
          </w:tcPr>
          <w:p w14:paraId="636FC1E2" w14:textId="0F2F6F6C" w:rsidR="00930A35" w:rsidRPr="00CF7E6A" w:rsidRDefault="00930A35" w:rsidP="00930A35">
            <w:pPr>
              <w:overflowPunct/>
              <w:autoSpaceDE/>
              <w:autoSpaceDN/>
              <w:adjustRightInd/>
              <w:jc w:val="center"/>
              <w:textAlignment w:val="auto"/>
              <w:rPr>
                <w:rFonts w:asciiTheme="majorBidi" w:hAnsiTheme="majorBidi" w:cstheme="majorBidi"/>
                <w:sz w:val="30"/>
                <w:szCs w:val="30"/>
              </w:rPr>
            </w:pPr>
            <w:r w:rsidRPr="00A0212A">
              <w:rPr>
                <w:rFonts w:asciiTheme="majorBidi" w:hAnsiTheme="majorBidi" w:cstheme="majorBidi"/>
                <w:cs/>
              </w:rPr>
              <w:t>-</w:t>
            </w:r>
          </w:p>
        </w:tc>
        <w:tc>
          <w:tcPr>
            <w:tcW w:w="1418" w:type="dxa"/>
            <w:tcBorders>
              <w:top w:val="nil"/>
              <w:left w:val="nil"/>
              <w:bottom w:val="nil"/>
              <w:right w:val="nil"/>
            </w:tcBorders>
            <w:noWrap/>
            <w:vAlign w:val="bottom"/>
          </w:tcPr>
          <w:p w14:paraId="516DDC0F" w14:textId="29D24BAA" w:rsidR="00930A35" w:rsidRPr="00CF7E6A" w:rsidRDefault="00930A35" w:rsidP="00930A35">
            <w:pPr>
              <w:overflowPunct/>
              <w:autoSpaceDE/>
              <w:autoSpaceDN/>
              <w:adjustRightInd/>
              <w:jc w:val="center"/>
              <w:textAlignment w:val="auto"/>
              <w:rPr>
                <w:rFonts w:asciiTheme="majorBidi" w:hAnsiTheme="majorBidi" w:cstheme="majorBidi"/>
                <w:sz w:val="30"/>
                <w:szCs w:val="30"/>
              </w:rPr>
            </w:pPr>
            <w:r>
              <w:rPr>
                <w:rFonts w:asciiTheme="majorBidi" w:hAnsiTheme="majorBidi" w:cstheme="majorBidi"/>
              </w:rPr>
              <w:t>0.7</w:t>
            </w:r>
          </w:p>
        </w:tc>
        <w:tc>
          <w:tcPr>
            <w:tcW w:w="1417" w:type="dxa"/>
            <w:tcBorders>
              <w:top w:val="nil"/>
              <w:left w:val="nil"/>
              <w:bottom w:val="nil"/>
              <w:right w:val="nil"/>
            </w:tcBorders>
            <w:noWrap/>
            <w:vAlign w:val="bottom"/>
          </w:tcPr>
          <w:p w14:paraId="7EA006EF" w14:textId="03AD92E7" w:rsidR="00930A35" w:rsidRPr="00CF7E6A" w:rsidRDefault="00930A35" w:rsidP="00930A35">
            <w:pPr>
              <w:overflowPunct/>
              <w:autoSpaceDE/>
              <w:autoSpaceDN/>
              <w:adjustRightInd/>
              <w:jc w:val="center"/>
              <w:textAlignment w:val="auto"/>
              <w:rPr>
                <w:rFonts w:asciiTheme="majorBidi" w:hAnsiTheme="majorBidi" w:cstheme="majorBidi"/>
                <w:sz w:val="30"/>
                <w:szCs w:val="30"/>
              </w:rPr>
            </w:pPr>
            <w:r>
              <w:rPr>
                <w:rFonts w:asciiTheme="majorBidi" w:hAnsiTheme="majorBidi" w:cstheme="majorBidi"/>
              </w:rPr>
              <w:t xml:space="preserve">31.19 </w:t>
            </w:r>
            <w:r>
              <w:rPr>
                <w:rFonts w:asciiTheme="majorBidi" w:hAnsiTheme="majorBidi" w:cstheme="majorBidi"/>
                <w:cs/>
              </w:rPr>
              <w:t xml:space="preserve">- </w:t>
            </w:r>
            <w:r>
              <w:rPr>
                <w:rFonts w:asciiTheme="majorBidi" w:hAnsiTheme="majorBidi" w:cstheme="majorBidi"/>
              </w:rPr>
              <w:t>31.74</w:t>
            </w:r>
          </w:p>
        </w:tc>
        <w:tc>
          <w:tcPr>
            <w:tcW w:w="1418" w:type="dxa"/>
            <w:tcBorders>
              <w:top w:val="nil"/>
              <w:left w:val="nil"/>
              <w:bottom w:val="nil"/>
              <w:right w:val="nil"/>
            </w:tcBorders>
            <w:noWrap/>
            <w:vAlign w:val="bottom"/>
          </w:tcPr>
          <w:p w14:paraId="5C36F6B5" w14:textId="34E948BD" w:rsidR="00930A35" w:rsidRPr="00CF7E6A" w:rsidRDefault="00930A35" w:rsidP="00930A35">
            <w:pPr>
              <w:overflowPunct/>
              <w:autoSpaceDE/>
              <w:autoSpaceDN/>
              <w:adjustRightInd/>
              <w:jc w:val="center"/>
              <w:textAlignment w:val="auto"/>
              <w:rPr>
                <w:rFonts w:asciiTheme="majorBidi" w:hAnsiTheme="majorBidi" w:cstheme="majorBidi"/>
                <w:sz w:val="30"/>
                <w:szCs w:val="30"/>
              </w:rPr>
            </w:pPr>
            <w:r>
              <w:rPr>
                <w:rFonts w:asciiTheme="majorBidi" w:hAnsiTheme="majorBidi" w:cstheme="majorBidi"/>
              </w:rPr>
              <w:t>31.58</w:t>
            </w:r>
          </w:p>
        </w:tc>
      </w:tr>
    </w:tbl>
    <w:p w14:paraId="757A6209" w14:textId="77777777" w:rsidR="00DC5144" w:rsidRDefault="00DC5144" w:rsidP="00CF7E6A">
      <w:pPr>
        <w:tabs>
          <w:tab w:val="left" w:pos="2880"/>
          <w:tab w:val="left" w:pos="5760"/>
          <w:tab w:val="decimal" w:pos="6660"/>
          <w:tab w:val="left" w:pos="7110"/>
          <w:tab w:val="decimal" w:pos="7920"/>
        </w:tabs>
        <w:spacing w:before="240" w:after="120"/>
        <w:ind w:left="426"/>
        <w:jc w:val="thaiDistribute"/>
        <w:rPr>
          <w:rFonts w:asciiTheme="majorBidi" w:hAnsiTheme="majorBidi" w:cstheme="majorBidi"/>
          <w:b/>
          <w:bCs/>
        </w:rPr>
      </w:pPr>
    </w:p>
    <w:p w14:paraId="41CAF3C4" w14:textId="77777777" w:rsidR="009F0ECB" w:rsidRDefault="009F0ECB" w:rsidP="00CF7E6A">
      <w:pPr>
        <w:tabs>
          <w:tab w:val="left" w:pos="2880"/>
          <w:tab w:val="left" w:pos="5760"/>
          <w:tab w:val="decimal" w:pos="6660"/>
          <w:tab w:val="left" w:pos="7110"/>
          <w:tab w:val="decimal" w:pos="7920"/>
        </w:tabs>
        <w:spacing w:before="240" w:after="120"/>
        <w:ind w:left="426"/>
        <w:jc w:val="thaiDistribute"/>
        <w:rPr>
          <w:rFonts w:asciiTheme="majorBidi" w:hAnsiTheme="majorBidi" w:cstheme="majorBidi"/>
          <w:b/>
          <w:bCs/>
        </w:rPr>
      </w:pPr>
    </w:p>
    <w:p w14:paraId="567D3969" w14:textId="739D52B2" w:rsidR="00C47950" w:rsidRPr="00CF7E6A" w:rsidRDefault="00C47950" w:rsidP="00CF7E6A">
      <w:pPr>
        <w:tabs>
          <w:tab w:val="left" w:pos="2880"/>
          <w:tab w:val="left" w:pos="5760"/>
          <w:tab w:val="decimal" w:pos="6660"/>
          <w:tab w:val="left" w:pos="7110"/>
          <w:tab w:val="decimal" w:pos="7920"/>
        </w:tabs>
        <w:spacing w:before="240" w:after="120"/>
        <w:ind w:left="426"/>
        <w:jc w:val="thaiDistribute"/>
        <w:rPr>
          <w:rFonts w:asciiTheme="majorBidi" w:hAnsiTheme="majorBidi" w:cstheme="majorBidi"/>
          <w:b/>
          <w:bCs/>
        </w:rPr>
      </w:pPr>
      <w:r w:rsidRPr="00CF7E6A">
        <w:rPr>
          <w:rFonts w:asciiTheme="majorBidi" w:hAnsiTheme="majorBidi" w:cstheme="majorBidi"/>
          <w:b/>
          <w:bCs/>
        </w:rPr>
        <w:lastRenderedPageBreak/>
        <w:t>Interest rate risk</w:t>
      </w:r>
    </w:p>
    <w:p w14:paraId="130680D6" w14:textId="13FBCE86" w:rsidR="00296273" w:rsidRDefault="0076404A" w:rsidP="009D1259">
      <w:pPr>
        <w:tabs>
          <w:tab w:val="left" w:pos="1440"/>
        </w:tabs>
        <w:spacing w:after="120"/>
        <w:ind w:left="426"/>
        <w:jc w:val="thaiDistribute"/>
        <w:rPr>
          <w:rFonts w:asciiTheme="majorBidi" w:hAnsiTheme="majorBidi" w:cstheme="majorBidi"/>
        </w:rPr>
      </w:pPr>
      <w:r w:rsidRPr="00CF7E6A">
        <w:rPr>
          <w:rFonts w:asciiTheme="majorBidi" w:hAnsiTheme="majorBidi" w:cstheme="majorBidi"/>
        </w:rPr>
        <w:t>The Group’s exposure to interest rate risk relates primarily to its cash at banks</w:t>
      </w:r>
      <w:r w:rsidR="00AD0208" w:rsidRPr="00CF7E6A">
        <w:rPr>
          <w:rFonts w:asciiTheme="majorBidi" w:hAnsiTheme="majorBidi" w:cstheme="majorBidi"/>
        </w:rPr>
        <w:t>, short-term loans, bank overdrafts</w:t>
      </w:r>
      <w:r w:rsidR="00C61110" w:rsidRPr="00CF7E6A">
        <w:rPr>
          <w:rFonts w:asciiTheme="majorBidi" w:hAnsiTheme="majorBidi" w:cstheme="majorBidi"/>
        </w:rPr>
        <w:t xml:space="preserve"> and</w:t>
      </w:r>
      <w:r w:rsidR="00CC03EE" w:rsidRPr="00CF7E6A">
        <w:rPr>
          <w:rFonts w:asciiTheme="majorBidi" w:hAnsiTheme="majorBidi" w:cstheme="majorBidi"/>
        </w:rPr>
        <w:t xml:space="preserve"> </w:t>
      </w:r>
      <w:r w:rsidRPr="00CF7E6A">
        <w:rPr>
          <w:rFonts w:asciiTheme="majorBidi" w:hAnsiTheme="majorBidi" w:cstheme="majorBidi"/>
        </w:rPr>
        <w:t>short-term</w:t>
      </w:r>
      <w:r w:rsidR="00C61110" w:rsidRPr="00CF7E6A">
        <w:rPr>
          <w:rFonts w:asciiTheme="majorBidi" w:hAnsiTheme="majorBidi" w:cstheme="majorBidi"/>
        </w:rPr>
        <w:t xml:space="preserve"> borrowing</w:t>
      </w:r>
      <w:r w:rsidRPr="00CF7E6A">
        <w:rPr>
          <w:rFonts w:asciiTheme="majorBidi" w:hAnsiTheme="majorBidi" w:cstheme="majorBidi"/>
        </w:rPr>
        <w:t xml:space="preserve"> and long-term borrowings. </w:t>
      </w:r>
      <w:r w:rsidR="00C61110" w:rsidRPr="00CF7E6A">
        <w:rPr>
          <w:rFonts w:asciiTheme="majorBidi" w:hAnsiTheme="majorBidi" w:cstheme="majorBidi"/>
        </w:rPr>
        <w:t>However,</w:t>
      </w:r>
      <w:r w:rsidRPr="00CF7E6A">
        <w:rPr>
          <w:rFonts w:asciiTheme="majorBidi" w:hAnsiTheme="majorBidi" w:cstheme="majorBidi"/>
        </w:rPr>
        <w:t xml:space="preserve"> most of the Group’s financial assets and liabilities bear floating interest rates or fixed interest rates which are close to the market rate, the Group interest rate risk</w:t>
      </w:r>
      <w:r w:rsidR="00C61110" w:rsidRPr="00CF7E6A">
        <w:rPr>
          <w:rFonts w:asciiTheme="majorBidi" w:hAnsiTheme="majorBidi" w:cstheme="majorBidi"/>
        </w:rPr>
        <w:t xml:space="preserve"> is expected to be minimal.</w:t>
      </w:r>
      <w:r w:rsidR="00C47950" w:rsidRPr="00CF7E6A">
        <w:rPr>
          <w:rFonts w:asciiTheme="majorBidi" w:hAnsiTheme="majorBidi" w:cstheme="majorBidi"/>
        </w:rPr>
        <w:t xml:space="preserve"> </w:t>
      </w:r>
    </w:p>
    <w:p w14:paraId="3B226E27" w14:textId="5112DBA2" w:rsidR="002B60B6" w:rsidRDefault="0076404A" w:rsidP="00CF7E6A">
      <w:pPr>
        <w:tabs>
          <w:tab w:val="left" w:pos="1440"/>
        </w:tabs>
        <w:ind w:left="426"/>
        <w:jc w:val="thaiDistribute"/>
        <w:rPr>
          <w:rFonts w:asciiTheme="majorBidi" w:hAnsiTheme="majorBidi" w:cstheme="majorBidi"/>
        </w:rPr>
      </w:pPr>
      <w:r w:rsidRPr="00CF7E6A">
        <w:rPr>
          <w:rFonts w:asciiTheme="majorBidi" w:hAnsiTheme="majorBidi" w:cstheme="majorBidi"/>
        </w:rPr>
        <w:t xml:space="preserve">As at 31 December </w:t>
      </w:r>
      <w:r w:rsidR="00144E6E" w:rsidRPr="00CF7E6A">
        <w:rPr>
          <w:rFonts w:asciiTheme="majorBidi" w:hAnsiTheme="majorBidi" w:cstheme="majorBidi"/>
        </w:rPr>
        <w:t>202</w:t>
      </w:r>
      <w:r w:rsidR="00252DF6" w:rsidRPr="00CF7E6A">
        <w:rPr>
          <w:rFonts w:asciiTheme="majorBidi" w:hAnsiTheme="majorBidi" w:cstheme="majorBidi"/>
        </w:rPr>
        <w:t>5</w:t>
      </w:r>
      <w:r w:rsidR="00521CB5" w:rsidRPr="00CF7E6A">
        <w:rPr>
          <w:rFonts w:asciiTheme="majorBidi" w:hAnsiTheme="majorBidi" w:cstheme="majorBidi"/>
        </w:rPr>
        <w:t xml:space="preserve"> and </w:t>
      </w:r>
      <w:r w:rsidR="00144E6E" w:rsidRPr="00CF7E6A">
        <w:rPr>
          <w:rFonts w:asciiTheme="majorBidi" w:hAnsiTheme="majorBidi" w:cstheme="majorBidi"/>
        </w:rPr>
        <w:t>202</w:t>
      </w:r>
      <w:r w:rsidR="00252DF6" w:rsidRPr="00CF7E6A">
        <w:rPr>
          <w:rFonts w:asciiTheme="majorBidi" w:hAnsiTheme="majorBidi" w:cstheme="majorBidi"/>
        </w:rPr>
        <w:t>4</w:t>
      </w:r>
      <w:r w:rsidRPr="00CF7E6A">
        <w:rPr>
          <w:rFonts w:asciiTheme="majorBidi" w:hAnsiTheme="majorBidi" w:cstheme="majorBidi"/>
        </w:rPr>
        <w:t xml:space="preserve">, significant financial assets and liabilities classified by type of interest rate are </w:t>
      </w:r>
      <w:proofErr w:type="spellStart"/>
      <w:r w:rsidRPr="00CF7E6A">
        <w:rPr>
          <w:rFonts w:asciiTheme="majorBidi" w:hAnsiTheme="majorBidi" w:cstheme="majorBidi"/>
        </w:rPr>
        <w:t>summari</w:t>
      </w:r>
      <w:r w:rsidR="00585B05" w:rsidRPr="00CF7E6A">
        <w:rPr>
          <w:rFonts w:asciiTheme="majorBidi" w:hAnsiTheme="majorBidi" w:cstheme="majorBidi"/>
        </w:rPr>
        <w:t>s</w:t>
      </w:r>
      <w:r w:rsidRPr="00CF7E6A">
        <w:rPr>
          <w:rFonts w:asciiTheme="majorBidi" w:hAnsiTheme="majorBidi" w:cstheme="majorBidi"/>
        </w:rPr>
        <w:t>ed</w:t>
      </w:r>
      <w:proofErr w:type="spellEnd"/>
      <w:r w:rsidRPr="00CF7E6A">
        <w:rPr>
          <w:rFonts w:asciiTheme="majorBidi" w:hAnsiTheme="majorBidi" w:cstheme="majorBidi"/>
        </w:rPr>
        <w:t xml:space="preserve"> in the table below, with those financial assets and liabilities that carry fixed interest rates further classified based on the maturity date, or the repricing date if this occurs before the maturity date.</w:t>
      </w:r>
      <w:r w:rsidR="00980C67" w:rsidRPr="00CF7E6A">
        <w:rPr>
          <w:rFonts w:asciiTheme="majorBidi" w:hAnsiTheme="majorBidi" w:cstheme="majorBidi"/>
        </w:rPr>
        <w:t xml:space="preserve"> </w:t>
      </w:r>
    </w:p>
    <w:tbl>
      <w:tblPr>
        <w:tblW w:w="10348" w:type="dxa"/>
        <w:tblLayout w:type="fixed"/>
        <w:tblLook w:val="04A0" w:firstRow="1" w:lastRow="0" w:firstColumn="1" w:lastColumn="0" w:noHBand="0" w:noVBand="1"/>
      </w:tblPr>
      <w:tblGrid>
        <w:gridCol w:w="3119"/>
        <w:gridCol w:w="965"/>
        <w:gridCol w:w="965"/>
        <w:gridCol w:w="966"/>
        <w:gridCol w:w="1083"/>
        <w:gridCol w:w="1083"/>
        <w:gridCol w:w="1083"/>
        <w:gridCol w:w="1084"/>
      </w:tblGrid>
      <w:tr w:rsidR="003F3B92" w:rsidRPr="003A2561" w14:paraId="10B14B57" w14:textId="77777777" w:rsidTr="00BE4865">
        <w:trPr>
          <w:cantSplit/>
        </w:trPr>
        <w:tc>
          <w:tcPr>
            <w:tcW w:w="3119" w:type="dxa"/>
            <w:vAlign w:val="bottom"/>
          </w:tcPr>
          <w:p w14:paraId="6665DE42" w14:textId="77777777" w:rsidR="003F3B92" w:rsidRPr="004A73CA" w:rsidRDefault="003F3B92" w:rsidP="003A2561">
            <w:pPr>
              <w:tabs>
                <w:tab w:val="left" w:pos="240"/>
              </w:tabs>
              <w:ind w:hanging="240"/>
              <w:rPr>
                <w:rFonts w:asciiTheme="majorBidi" w:hAnsiTheme="majorBidi" w:cstheme="majorBidi"/>
                <w:sz w:val="30"/>
                <w:szCs w:val="30"/>
              </w:rPr>
            </w:pPr>
          </w:p>
        </w:tc>
        <w:tc>
          <w:tcPr>
            <w:tcW w:w="7229" w:type="dxa"/>
            <w:gridSpan w:val="7"/>
            <w:vAlign w:val="bottom"/>
            <w:hideMark/>
          </w:tcPr>
          <w:p w14:paraId="6D0C6CA8" w14:textId="1E7216AF" w:rsidR="003F3B92" w:rsidRPr="004A73CA" w:rsidRDefault="003F3B92" w:rsidP="003A2561">
            <w:pPr>
              <w:jc w:val="right"/>
              <w:rPr>
                <w:rFonts w:asciiTheme="majorBidi" w:hAnsiTheme="majorBidi" w:cstheme="majorBidi"/>
                <w:sz w:val="30"/>
                <w:szCs w:val="30"/>
              </w:rPr>
            </w:pPr>
            <w:r w:rsidRPr="004A73CA">
              <w:rPr>
                <w:rFonts w:asciiTheme="majorBidi" w:hAnsiTheme="majorBidi" w:cstheme="majorBidi"/>
                <w:sz w:val="30"/>
                <w:szCs w:val="30"/>
              </w:rPr>
              <w:t>(Unit: Million Baht)</w:t>
            </w:r>
          </w:p>
        </w:tc>
      </w:tr>
      <w:tr w:rsidR="003F3B92" w:rsidRPr="003A2561" w14:paraId="256E43E5" w14:textId="77777777" w:rsidTr="00BE4865">
        <w:trPr>
          <w:cantSplit/>
        </w:trPr>
        <w:tc>
          <w:tcPr>
            <w:tcW w:w="3119" w:type="dxa"/>
            <w:vAlign w:val="bottom"/>
          </w:tcPr>
          <w:p w14:paraId="6B2AECF0" w14:textId="77777777" w:rsidR="003F3B92" w:rsidRPr="004A73CA" w:rsidRDefault="003F3B92" w:rsidP="003A2561">
            <w:pPr>
              <w:tabs>
                <w:tab w:val="left" w:pos="240"/>
              </w:tabs>
              <w:ind w:hanging="240"/>
              <w:rPr>
                <w:rFonts w:asciiTheme="majorBidi" w:hAnsiTheme="majorBidi" w:cstheme="majorBidi"/>
                <w:sz w:val="30"/>
                <w:szCs w:val="30"/>
                <w:cs/>
              </w:rPr>
            </w:pPr>
          </w:p>
        </w:tc>
        <w:tc>
          <w:tcPr>
            <w:tcW w:w="7229" w:type="dxa"/>
            <w:gridSpan w:val="7"/>
            <w:vAlign w:val="bottom"/>
            <w:hideMark/>
          </w:tcPr>
          <w:p w14:paraId="68D09843" w14:textId="4D3FC3F7" w:rsidR="003F3B92" w:rsidRPr="004A73CA" w:rsidRDefault="003F3B92" w:rsidP="003A2561">
            <w:pPr>
              <w:pBdr>
                <w:bottom w:val="single" w:sz="4" w:space="1" w:color="auto"/>
              </w:pBdr>
              <w:jc w:val="center"/>
              <w:rPr>
                <w:rFonts w:asciiTheme="majorBidi" w:hAnsiTheme="majorBidi" w:cstheme="majorBidi"/>
                <w:sz w:val="30"/>
                <w:szCs w:val="30"/>
              </w:rPr>
            </w:pPr>
            <w:r w:rsidRPr="004A73CA">
              <w:rPr>
                <w:rFonts w:asciiTheme="majorBidi" w:hAnsiTheme="majorBidi" w:cstheme="majorBidi"/>
                <w:sz w:val="30"/>
                <w:szCs w:val="30"/>
              </w:rPr>
              <w:t>Consolidated financial statements</w:t>
            </w:r>
          </w:p>
        </w:tc>
      </w:tr>
      <w:tr w:rsidR="003F3B92" w:rsidRPr="003A2561" w14:paraId="2C5E2905" w14:textId="77777777" w:rsidTr="00BE4865">
        <w:trPr>
          <w:cantSplit/>
        </w:trPr>
        <w:tc>
          <w:tcPr>
            <w:tcW w:w="3119" w:type="dxa"/>
            <w:vAlign w:val="bottom"/>
          </w:tcPr>
          <w:p w14:paraId="7CA40811" w14:textId="77777777" w:rsidR="003F3B92" w:rsidRPr="004A73CA" w:rsidRDefault="003F3B92" w:rsidP="003A2561">
            <w:pPr>
              <w:tabs>
                <w:tab w:val="left" w:pos="240"/>
              </w:tabs>
              <w:ind w:hanging="240"/>
              <w:rPr>
                <w:rFonts w:asciiTheme="majorBidi" w:hAnsiTheme="majorBidi" w:cstheme="majorBidi"/>
                <w:sz w:val="30"/>
                <w:szCs w:val="30"/>
                <w:cs/>
              </w:rPr>
            </w:pPr>
          </w:p>
        </w:tc>
        <w:tc>
          <w:tcPr>
            <w:tcW w:w="7229" w:type="dxa"/>
            <w:gridSpan w:val="7"/>
            <w:vAlign w:val="bottom"/>
            <w:hideMark/>
          </w:tcPr>
          <w:p w14:paraId="3BD66E9C" w14:textId="71B70D7D" w:rsidR="003F3B92" w:rsidRPr="004A73CA" w:rsidRDefault="003F3B92" w:rsidP="003A2561">
            <w:pPr>
              <w:pBdr>
                <w:bottom w:val="single" w:sz="4" w:space="1" w:color="auto"/>
              </w:pBdr>
              <w:jc w:val="center"/>
              <w:rPr>
                <w:rFonts w:asciiTheme="majorBidi" w:hAnsiTheme="majorBidi" w:cstheme="majorBidi"/>
                <w:sz w:val="30"/>
                <w:szCs w:val="30"/>
              </w:rPr>
            </w:pPr>
            <w:r w:rsidRPr="004A73CA">
              <w:rPr>
                <w:rFonts w:asciiTheme="majorBidi" w:hAnsiTheme="majorBidi" w:cstheme="majorBidi"/>
                <w:sz w:val="30"/>
                <w:szCs w:val="30"/>
              </w:rPr>
              <w:t>As at 31 December 2025</w:t>
            </w:r>
          </w:p>
        </w:tc>
      </w:tr>
      <w:tr w:rsidR="007E68A2" w:rsidRPr="00A47B2E" w14:paraId="7B333138" w14:textId="77777777" w:rsidTr="0075301C">
        <w:trPr>
          <w:cantSplit/>
        </w:trPr>
        <w:tc>
          <w:tcPr>
            <w:tcW w:w="3119" w:type="dxa"/>
            <w:vAlign w:val="bottom"/>
          </w:tcPr>
          <w:p w14:paraId="66E16B82" w14:textId="77777777" w:rsidR="007E68A2" w:rsidRPr="00A47B2E" w:rsidRDefault="007E68A2" w:rsidP="00EA7EFD">
            <w:pPr>
              <w:tabs>
                <w:tab w:val="left" w:pos="240"/>
              </w:tabs>
              <w:ind w:hanging="240"/>
              <w:rPr>
                <w:rFonts w:asciiTheme="majorBidi" w:hAnsiTheme="majorBidi" w:cstheme="majorBidi"/>
                <w:sz w:val="30"/>
                <w:szCs w:val="30"/>
                <w:cs/>
              </w:rPr>
            </w:pPr>
          </w:p>
        </w:tc>
        <w:tc>
          <w:tcPr>
            <w:tcW w:w="2896" w:type="dxa"/>
            <w:gridSpan w:val="3"/>
            <w:vAlign w:val="bottom"/>
            <w:hideMark/>
          </w:tcPr>
          <w:p w14:paraId="70E64B11" w14:textId="5DA4AD27" w:rsidR="007E68A2" w:rsidRPr="00A47B2E" w:rsidRDefault="007E68A2" w:rsidP="00EA7EFD">
            <w:pPr>
              <w:pBdr>
                <w:bottom w:val="single" w:sz="4" w:space="1" w:color="auto"/>
              </w:pBdr>
              <w:jc w:val="center"/>
              <w:rPr>
                <w:rFonts w:asciiTheme="majorBidi" w:hAnsiTheme="majorBidi" w:cstheme="majorBidi"/>
                <w:sz w:val="30"/>
                <w:szCs w:val="30"/>
              </w:rPr>
            </w:pPr>
            <w:r w:rsidRPr="004A73CA">
              <w:rPr>
                <w:rFonts w:asciiTheme="majorBidi" w:hAnsiTheme="majorBidi" w:cstheme="majorBidi"/>
                <w:sz w:val="30"/>
                <w:szCs w:val="30"/>
              </w:rPr>
              <w:t>Fixed interest rate</w:t>
            </w:r>
          </w:p>
        </w:tc>
        <w:tc>
          <w:tcPr>
            <w:tcW w:w="1083" w:type="dxa"/>
            <w:vAlign w:val="bottom"/>
          </w:tcPr>
          <w:p w14:paraId="4DDABA25" w14:textId="306903AA" w:rsidR="007E68A2" w:rsidRPr="00A47B2E" w:rsidRDefault="007E68A2" w:rsidP="00EA7EFD">
            <w:pPr>
              <w:ind w:left="-57" w:right="-57"/>
              <w:jc w:val="center"/>
              <w:rPr>
                <w:rFonts w:asciiTheme="majorBidi" w:hAnsiTheme="majorBidi" w:cstheme="majorBidi"/>
                <w:sz w:val="30"/>
                <w:szCs w:val="30"/>
                <w:cs/>
              </w:rPr>
            </w:pPr>
            <w:r>
              <w:rPr>
                <w:rFonts w:asciiTheme="majorBidi" w:hAnsiTheme="majorBidi" w:cstheme="majorBidi"/>
                <w:sz w:val="30"/>
                <w:szCs w:val="30"/>
              </w:rPr>
              <w:t>Floating</w:t>
            </w:r>
          </w:p>
        </w:tc>
        <w:tc>
          <w:tcPr>
            <w:tcW w:w="1083" w:type="dxa"/>
            <w:vAlign w:val="bottom"/>
          </w:tcPr>
          <w:p w14:paraId="5B23F7BB" w14:textId="7DBE1193" w:rsidR="007E68A2" w:rsidRPr="00A47B2E" w:rsidRDefault="0032578B" w:rsidP="00EA7EFD">
            <w:pPr>
              <w:jc w:val="center"/>
              <w:rPr>
                <w:rFonts w:asciiTheme="majorBidi" w:hAnsiTheme="majorBidi" w:cstheme="majorBidi"/>
                <w:sz w:val="30"/>
                <w:szCs w:val="30"/>
                <w:cs/>
              </w:rPr>
            </w:pPr>
            <w:r>
              <w:rPr>
                <w:rFonts w:asciiTheme="majorBidi" w:hAnsiTheme="majorBidi" w:cstheme="majorBidi"/>
                <w:sz w:val="30"/>
                <w:szCs w:val="30"/>
              </w:rPr>
              <w:t>Non-</w:t>
            </w:r>
          </w:p>
        </w:tc>
        <w:tc>
          <w:tcPr>
            <w:tcW w:w="1083" w:type="dxa"/>
            <w:vAlign w:val="bottom"/>
          </w:tcPr>
          <w:p w14:paraId="0DE3960E" w14:textId="77777777" w:rsidR="007E68A2" w:rsidRPr="00A47B2E" w:rsidRDefault="007E68A2" w:rsidP="00EA7EFD">
            <w:pPr>
              <w:jc w:val="center"/>
              <w:rPr>
                <w:rFonts w:asciiTheme="majorBidi" w:hAnsiTheme="majorBidi" w:cstheme="majorBidi"/>
                <w:sz w:val="30"/>
                <w:szCs w:val="30"/>
                <w:cs/>
              </w:rPr>
            </w:pPr>
          </w:p>
        </w:tc>
        <w:tc>
          <w:tcPr>
            <w:tcW w:w="1084" w:type="dxa"/>
            <w:vAlign w:val="bottom"/>
          </w:tcPr>
          <w:p w14:paraId="6F0057BF" w14:textId="3F38AB77" w:rsidR="007E68A2" w:rsidRPr="00A47B2E" w:rsidRDefault="00BA58CD" w:rsidP="00EA7EFD">
            <w:pPr>
              <w:jc w:val="center"/>
              <w:rPr>
                <w:rFonts w:asciiTheme="majorBidi" w:hAnsiTheme="majorBidi" w:cstheme="majorBidi"/>
                <w:sz w:val="30"/>
                <w:szCs w:val="30"/>
              </w:rPr>
            </w:pPr>
            <w:r>
              <w:rPr>
                <w:rFonts w:asciiTheme="majorBidi" w:hAnsiTheme="majorBidi" w:cstheme="majorBidi"/>
                <w:sz w:val="30"/>
                <w:szCs w:val="30"/>
              </w:rPr>
              <w:t>Effective</w:t>
            </w:r>
          </w:p>
        </w:tc>
      </w:tr>
      <w:tr w:rsidR="007E68A2" w:rsidRPr="00A47B2E" w14:paraId="4A33F9A7" w14:textId="77777777" w:rsidTr="0075301C">
        <w:trPr>
          <w:cantSplit/>
        </w:trPr>
        <w:tc>
          <w:tcPr>
            <w:tcW w:w="3119" w:type="dxa"/>
            <w:vAlign w:val="bottom"/>
          </w:tcPr>
          <w:p w14:paraId="75F434D7" w14:textId="77777777" w:rsidR="007E68A2" w:rsidRPr="00A47B2E" w:rsidRDefault="007E68A2" w:rsidP="00EA7EFD">
            <w:pPr>
              <w:tabs>
                <w:tab w:val="left" w:pos="240"/>
              </w:tabs>
              <w:ind w:hanging="240"/>
              <w:rPr>
                <w:rFonts w:asciiTheme="majorBidi" w:hAnsiTheme="majorBidi" w:cstheme="majorBidi"/>
                <w:sz w:val="30"/>
                <w:szCs w:val="30"/>
                <w:cs/>
              </w:rPr>
            </w:pPr>
          </w:p>
        </w:tc>
        <w:tc>
          <w:tcPr>
            <w:tcW w:w="965" w:type="dxa"/>
            <w:vAlign w:val="bottom"/>
            <w:hideMark/>
          </w:tcPr>
          <w:p w14:paraId="349C13EB" w14:textId="43B7AAFC" w:rsidR="007E68A2" w:rsidRPr="004A73CA" w:rsidRDefault="007E68A2" w:rsidP="007E68A2">
            <w:pPr>
              <w:jc w:val="center"/>
              <w:rPr>
                <w:rFonts w:asciiTheme="majorBidi" w:hAnsiTheme="majorBidi" w:cstheme="majorBidi"/>
                <w:sz w:val="30"/>
                <w:szCs w:val="30"/>
              </w:rPr>
            </w:pPr>
            <w:r w:rsidRPr="004A73CA">
              <w:rPr>
                <w:rFonts w:asciiTheme="majorBidi" w:hAnsiTheme="majorBidi" w:cstheme="majorBidi"/>
                <w:sz w:val="30"/>
                <w:szCs w:val="30"/>
              </w:rPr>
              <w:t>Within</w:t>
            </w:r>
          </w:p>
        </w:tc>
        <w:tc>
          <w:tcPr>
            <w:tcW w:w="965" w:type="dxa"/>
            <w:vAlign w:val="bottom"/>
          </w:tcPr>
          <w:p w14:paraId="62B4E2EE" w14:textId="7CF0AC6C" w:rsidR="007E68A2" w:rsidRPr="00A47B2E" w:rsidRDefault="007E68A2" w:rsidP="00EA7EFD">
            <w:pPr>
              <w:jc w:val="center"/>
              <w:rPr>
                <w:rFonts w:asciiTheme="majorBidi" w:hAnsiTheme="majorBidi" w:cstheme="majorBidi"/>
                <w:sz w:val="30"/>
                <w:szCs w:val="30"/>
              </w:rPr>
            </w:pPr>
            <w:r>
              <w:rPr>
                <w:rFonts w:asciiTheme="majorBidi" w:hAnsiTheme="majorBidi" w:cstheme="majorBidi"/>
                <w:sz w:val="30"/>
                <w:szCs w:val="30"/>
              </w:rPr>
              <w:t>1 - 5</w:t>
            </w:r>
          </w:p>
        </w:tc>
        <w:tc>
          <w:tcPr>
            <w:tcW w:w="966" w:type="dxa"/>
            <w:vAlign w:val="bottom"/>
          </w:tcPr>
          <w:p w14:paraId="5072A604" w14:textId="2FDB5B87" w:rsidR="007E68A2" w:rsidRPr="00A47B2E" w:rsidRDefault="007E68A2" w:rsidP="00EA7EFD">
            <w:pPr>
              <w:jc w:val="center"/>
              <w:rPr>
                <w:rFonts w:asciiTheme="majorBidi" w:hAnsiTheme="majorBidi" w:cstheme="majorBidi"/>
                <w:sz w:val="30"/>
                <w:szCs w:val="30"/>
              </w:rPr>
            </w:pPr>
            <w:r>
              <w:rPr>
                <w:rFonts w:asciiTheme="majorBidi" w:hAnsiTheme="majorBidi" w:cstheme="majorBidi"/>
                <w:sz w:val="30"/>
                <w:szCs w:val="30"/>
              </w:rPr>
              <w:t>Over</w:t>
            </w:r>
          </w:p>
        </w:tc>
        <w:tc>
          <w:tcPr>
            <w:tcW w:w="1083" w:type="dxa"/>
            <w:vAlign w:val="bottom"/>
          </w:tcPr>
          <w:p w14:paraId="5957D453" w14:textId="1D5200F6" w:rsidR="007E68A2" w:rsidRPr="00A47B2E" w:rsidRDefault="0032578B" w:rsidP="00EA7EFD">
            <w:pPr>
              <w:ind w:left="-113" w:right="-113"/>
              <w:jc w:val="center"/>
              <w:rPr>
                <w:rFonts w:asciiTheme="majorBidi" w:hAnsiTheme="majorBidi" w:cstheme="majorBidi"/>
                <w:sz w:val="30"/>
                <w:szCs w:val="30"/>
              </w:rPr>
            </w:pPr>
            <w:r>
              <w:rPr>
                <w:rFonts w:asciiTheme="majorBidi" w:hAnsiTheme="majorBidi" w:cstheme="majorBidi"/>
                <w:sz w:val="30"/>
                <w:szCs w:val="30"/>
              </w:rPr>
              <w:t>interest</w:t>
            </w:r>
          </w:p>
        </w:tc>
        <w:tc>
          <w:tcPr>
            <w:tcW w:w="1083" w:type="dxa"/>
            <w:vAlign w:val="bottom"/>
          </w:tcPr>
          <w:p w14:paraId="19794B12" w14:textId="32502F72" w:rsidR="007E68A2" w:rsidRPr="00A47B2E" w:rsidRDefault="0032578B" w:rsidP="00EA7EFD">
            <w:pPr>
              <w:jc w:val="center"/>
              <w:rPr>
                <w:rFonts w:asciiTheme="majorBidi" w:hAnsiTheme="majorBidi" w:cstheme="majorBidi"/>
                <w:sz w:val="30"/>
                <w:szCs w:val="30"/>
              </w:rPr>
            </w:pPr>
            <w:r>
              <w:rPr>
                <w:rFonts w:asciiTheme="majorBidi" w:hAnsiTheme="majorBidi" w:cstheme="majorBidi"/>
                <w:sz w:val="30"/>
                <w:szCs w:val="30"/>
              </w:rPr>
              <w:t>interest</w:t>
            </w:r>
          </w:p>
        </w:tc>
        <w:tc>
          <w:tcPr>
            <w:tcW w:w="1083" w:type="dxa"/>
            <w:vAlign w:val="bottom"/>
          </w:tcPr>
          <w:p w14:paraId="5D41BFFD" w14:textId="77777777" w:rsidR="007E68A2" w:rsidRPr="00A47B2E" w:rsidRDefault="007E68A2" w:rsidP="00EA7EFD">
            <w:pPr>
              <w:jc w:val="center"/>
              <w:rPr>
                <w:rFonts w:asciiTheme="majorBidi" w:hAnsiTheme="majorBidi" w:cstheme="majorBidi"/>
                <w:sz w:val="30"/>
                <w:szCs w:val="30"/>
                <w:cs/>
              </w:rPr>
            </w:pPr>
          </w:p>
        </w:tc>
        <w:tc>
          <w:tcPr>
            <w:tcW w:w="1084" w:type="dxa"/>
            <w:vAlign w:val="bottom"/>
          </w:tcPr>
          <w:p w14:paraId="3E6F2D91" w14:textId="28C22EF8" w:rsidR="007E68A2" w:rsidRPr="00A47B2E" w:rsidRDefault="00BA58CD" w:rsidP="00EA7EFD">
            <w:pPr>
              <w:jc w:val="center"/>
              <w:rPr>
                <w:rFonts w:asciiTheme="majorBidi" w:hAnsiTheme="majorBidi" w:cstheme="majorBidi"/>
                <w:sz w:val="30"/>
                <w:szCs w:val="30"/>
              </w:rPr>
            </w:pPr>
            <w:r>
              <w:rPr>
                <w:rFonts w:asciiTheme="majorBidi" w:hAnsiTheme="majorBidi" w:cstheme="majorBidi"/>
                <w:sz w:val="30"/>
                <w:szCs w:val="30"/>
              </w:rPr>
              <w:t>interest</w:t>
            </w:r>
          </w:p>
        </w:tc>
      </w:tr>
      <w:tr w:rsidR="007E68A2" w:rsidRPr="00A47B2E" w14:paraId="2163CA9B" w14:textId="77777777" w:rsidTr="0075301C">
        <w:trPr>
          <w:cantSplit/>
        </w:trPr>
        <w:tc>
          <w:tcPr>
            <w:tcW w:w="3119" w:type="dxa"/>
            <w:vAlign w:val="bottom"/>
          </w:tcPr>
          <w:p w14:paraId="46FD5DAD" w14:textId="77777777" w:rsidR="007E68A2" w:rsidRPr="00A47B2E" w:rsidRDefault="007E68A2" w:rsidP="00EA7EFD">
            <w:pPr>
              <w:tabs>
                <w:tab w:val="left" w:pos="240"/>
              </w:tabs>
              <w:ind w:hanging="240"/>
              <w:rPr>
                <w:rFonts w:asciiTheme="majorBidi" w:hAnsiTheme="majorBidi" w:cstheme="majorBidi"/>
                <w:sz w:val="30"/>
                <w:szCs w:val="30"/>
              </w:rPr>
            </w:pPr>
          </w:p>
        </w:tc>
        <w:tc>
          <w:tcPr>
            <w:tcW w:w="965" w:type="dxa"/>
            <w:vAlign w:val="bottom"/>
            <w:hideMark/>
          </w:tcPr>
          <w:p w14:paraId="00FF7FCE" w14:textId="54C1A705" w:rsidR="007E68A2" w:rsidRPr="00A47B2E" w:rsidRDefault="007E68A2" w:rsidP="00EA7EFD">
            <w:pPr>
              <w:pBdr>
                <w:bottom w:val="single" w:sz="4" w:space="1" w:color="auto"/>
              </w:pBdr>
              <w:jc w:val="center"/>
              <w:rPr>
                <w:rFonts w:asciiTheme="majorBidi" w:hAnsiTheme="majorBidi" w:cstheme="majorBidi"/>
                <w:sz w:val="30"/>
                <w:szCs w:val="30"/>
              </w:rPr>
            </w:pPr>
            <w:r w:rsidRPr="00A47B2E">
              <w:rPr>
                <w:rFonts w:asciiTheme="majorBidi" w:hAnsiTheme="majorBidi" w:cstheme="majorBidi"/>
                <w:sz w:val="30"/>
                <w:szCs w:val="30"/>
              </w:rPr>
              <w:t>1</w:t>
            </w:r>
            <w:r w:rsidRPr="00A47B2E">
              <w:rPr>
                <w:rFonts w:asciiTheme="majorBidi" w:hAnsiTheme="majorBidi" w:cstheme="majorBidi"/>
                <w:sz w:val="30"/>
                <w:szCs w:val="30"/>
                <w:cs/>
              </w:rPr>
              <w:t xml:space="preserve"> </w:t>
            </w:r>
            <w:r>
              <w:rPr>
                <w:rFonts w:asciiTheme="majorBidi" w:hAnsiTheme="majorBidi" w:cstheme="majorBidi"/>
                <w:sz w:val="30"/>
                <w:szCs w:val="30"/>
              </w:rPr>
              <w:t>year</w:t>
            </w:r>
          </w:p>
        </w:tc>
        <w:tc>
          <w:tcPr>
            <w:tcW w:w="965" w:type="dxa"/>
            <w:vAlign w:val="bottom"/>
          </w:tcPr>
          <w:p w14:paraId="64D6C006" w14:textId="434E6338" w:rsidR="007E68A2" w:rsidRPr="00A47B2E" w:rsidRDefault="007E68A2" w:rsidP="00EA7EFD">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years</w:t>
            </w:r>
          </w:p>
        </w:tc>
        <w:tc>
          <w:tcPr>
            <w:tcW w:w="966" w:type="dxa"/>
            <w:vAlign w:val="bottom"/>
          </w:tcPr>
          <w:p w14:paraId="1D919D3F" w14:textId="452B9DDE" w:rsidR="007E68A2" w:rsidRPr="00A47B2E" w:rsidRDefault="007E68A2" w:rsidP="00EA7EFD">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5 years</w:t>
            </w:r>
          </w:p>
        </w:tc>
        <w:tc>
          <w:tcPr>
            <w:tcW w:w="1083" w:type="dxa"/>
            <w:vAlign w:val="bottom"/>
          </w:tcPr>
          <w:p w14:paraId="764A2A83" w14:textId="66C56214" w:rsidR="007E68A2" w:rsidRPr="00A47B2E" w:rsidRDefault="0032578B" w:rsidP="00EA7EFD">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rate</w:t>
            </w:r>
          </w:p>
        </w:tc>
        <w:tc>
          <w:tcPr>
            <w:tcW w:w="1083" w:type="dxa"/>
            <w:vAlign w:val="bottom"/>
          </w:tcPr>
          <w:p w14:paraId="164DDF60" w14:textId="0BC2F328" w:rsidR="007E68A2" w:rsidRPr="00A47B2E" w:rsidRDefault="0032578B" w:rsidP="00EA7EFD">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bearing</w:t>
            </w:r>
          </w:p>
        </w:tc>
        <w:tc>
          <w:tcPr>
            <w:tcW w:w="1083" w:type="dxa"/>
            <w:vAlign w:val="bottom"/>
          </w:tcPr>
          <w:p w14:paraId="447F1C0C" w14:textId="75DC4508" w:rsidR="007E68A2" w:rsidRPr="00A47B2E" w:rsidRDefault="0032578B" w:rsidP="00EA7EFD">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Total</w:t>
            </w:r>
          </w:p>
        </w:tc>
        <w:tc>
          <w:tcPr>
            <w:tcW w:w="1084" w:type="dxa"/>
            <w:vAlign w:val="bottom"/>
          </w:tcPr>
          <w:p w14:paraId="5B63DEB6" w14:textId="29B05ABD" w:rsidR="007E68A2" w:rsidRPr="00A47B2E" w:rsidRDefault="00BA58CD" w:rsidP="00EA7EFD">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rate</w:t>
            </w:r>
          </w:p>
        </w:tc>
      </w:tr>
      <w:tr w:rsidR="003F3B92" w:rsidRPr="00625DBC" w14:paraId="68E9C87D" w14:textId="77777777" w:rsidTr="0075301C">
        <w:trPr>
          <w:cantSplit/>
        </w:trPr>
        <w:tc>
          <w:tcPr>
            <w:tcW w:w="3119" w:type="dxa"/>
            <w:vAlign w:val="bottom"/>
          </w:tcPr>
          <w:p w14:paraId="7A5B114E" w14:textId="77777777" w:rsidR="003F3B92" w:rsidRPr="004A73CA" w:rsidRDefault="003F3B92" w:rsidP="003A2561">
            <w:pPr>
              <w:tabs>
                <w:tab w:val="left" w:pos="240"/>
              </w:tabs>
              <w:ind w:left="240" w:hanging="240"/>
              <w:rPr>
                <w:rFonts w:asciiTheme="majorBidi" w:hAnsiTheme="majorBidi" w:cstheme="majorBidi"/>
                <w:b/>
                <w:bCs/>
                <w:sz w:val="30"/>
                <w:szCs w:val="30"/>
              </w:rPr>
            </w:pPr>
          </w:p>
        </w:tc>
        <w:tc>
          <w:tcPr>
            <w:tcW w:w="965" w:type="dxa"/>
            <w:vAlign w:val="bottom"/>
          </w:tcPr>
          <w:p w14:paraId="12B3CD5B" w14:textId="77777777" w:rsidR="003F3B92" w:rsidRPr="004A73CA" w:rsidRDefault="003F3B92" w:rsidP="003A2561">
            <w:pPr>
              <w:tabs>
                <w:tab w:val="decimal" w:pos="342"/>
              </w:tabs>
              <w:jc w:val="thaiDistribute"/>
              <w:rPr>
                <w:rFonts w:asciiTheme="majorBidi" w:hAnsiTheme="majorBidi" w:cstheme="majorBidi"/>
                <w:sz w:val="30"/>
                <w:szCs w:val="30"/>
                <w:cs/>
              </w:rPr>
            </w:pPr>
          </w:p>
        </w:tc>
        <w:tc>
          <w:tcPr>
            <w:tcW w:w="965" w:type="dxa"/>
            <w:vAlign w:val="bottom"/>
          </w:tcPr>
          <w:p w14:paraId="16D9E4D1" w14:textId="77777777" w:rsidR="003F3B92" w:rsidRPr="004A73CA" w:rsidRDefault="003F3B92" w:rsidP="003A2561">
            <w:pPr>
              <w:tabs>
                <w:tab w:val="decimal" w:pos="432"/>
              </w:tabs>
              <w:jc w:val="thaiDistribute"/>
              <w:rPr>
                <w:rFonts w:asciiTheme="majorBidi" w:hAnsiTheme="majorBidi" w:cstheme="majorBidi"/>
                <w:sz w:val="30"/>
                <w:szCs w:val="30"/>
              </w:rPr>
            </w:pPr>
          </w:p>
        </w:tc>
        <w:tc>
          <w:tcPr>
            <w:tcW w:w="966" w:type="dxa"/>
            <w:vAlign w:val="bottom"/>
          </w:tcPr>
          <w:p w14:paraId="402BE7B7" w14:textId="77777777" w:rsidR="003F3B92" w:rsidRPr="004A73CA" w:rsidRDefault="003F3B92" w:rsidP="003A2561">
            <w:pPr>
              <w:tabs>
                <w:tab w:val="decimal" w:pos="432"/>
              </w:tabs>
              <w:jc w:val="thaiDistribute"/>
              <w:rPr>
                <w:rFonts w:asciiTheme="majorBidi" w:hAnsiTheme="majorBidi" w:cstheme="majorBidi"/>
                <w:sz w:val="30"/>
                <w:szCs w:val="30"/>
              </w:rPr>
            </w:pPr>
          </w:p>
        </w:tc>
        <w:tc>
          <w:tcPr>
            <w:tcW w:w="1083" w:type="dxa"/>
            <w:vAlign w:val="bottom"/>
          </w:tcPr>
          <w:p w14:paraId="6F651D63" w14:textId="77777777" w:rsidR="003F3B92" w:rsidRPr="004A73CA" w:rsidRDefault="003F3B92" w:rsidP="003A2561">
            <w:pPr>
              <w:tabs>
                <w:tab w:val="decimal" w:pos="612"/>
              </w:tabs>
              <w:jc w:val="thaiDistribute"/>
              <w:rPr>
                <w:rFonts w:asciiTheme="majorBidi" w:hAnsiTheme="majorBidi" w:cstheme="majorBidi"/>
                <w:sz w:val="30"/>
                <w:szCs w:val="30"/>
              </w:rPr>
            </w:pPr>
          </w:p>
        </w:tc>
        <w:tc>
          <w:tcPr>
            <w:tcW w:w="1083" w:type="dxa"/>
            <w:vAlign w:val="bottom"/>
          </w:tcPr>
          <w:p w14:paraId="15254ADD" w14:textId="77777777" w:rsidR="003F3B92" w:rsidRPr="004A73CA" w:rsidRDefault="003F3B92" w:rsidP="003A2561">
            <w:pPr>
              <w:tabs>
                <w:tab w:val="decimal" w:pos="432"/>
              </w:tabs>
              <w:jc w:val="thaiDistribute"/>
              <w:rPr>
                <w:rFonts w:asciiTheme="majorBidi" w:hAnsiTheme="majorBidi" w:cstheme="majorBidi"/>
                <w:sz w:val="30"/>
                <w:szCs w:val="30"/>
              </w:rPr>
            </w:pPr>
          </w:p>
        </w:tc>
        <w:tc>
          <w:tcPr>
            <w:tcW w:w="1083" w:type="dxa"/>
            <w:vAlign w:val="bottom"/>
          </w:tcPr>
          <w:p w14:paraId="52B5C957" w14:textId="77777777" w:rsidR="003F3B92" w:rsidRPr="003A2561" w:rsidRDefault="003F3B92" w:rsidP="003A2561">
            <w:pPr>
              <w:tabs>
                <w:tab w:val="decimal" w:pos="432"/>
              </w:tabs>
              <w:jc w:val="thaiDistribute"/>
              <w:rPr>
                <w:rFonts w:asciiTheme="majorBidi" w:hAnsiTheme="majorBidi" w:cstheme="majorBidi"/>
                <w:sz w:val="30"/>
                <w:szCs w:val="30"/>
              </w:rPr>
            </w:pPr>
          </w:p>
        </w:tc>
        <w:tc>
          <w:tcPr>
            <w:tcW w:w="1084" w:type="dxa"/>
            <w:vAlign w:val="bottom"/>
            <w:hideMark/>
          </w:tcPr>
          <w:p w14:paraId="22F9EC45" w14:textId="7D96CA2B" w:rsidR="003F3B92" w:rsidRPr="00BE4865" w:rsidRDefault="003F3B92" w:rsidP="003A2561">
            <w:pPr>
              <w:ind w:left="-170" w:right="-170"/>
              <w:jc w:val="center"/>
              <w:rPr>
                <w:rFonts w:asciiTheme="majorBidi" w:hAnsiTheme="majorBidi" w:cstheme="majorBidi"/>
                <w:spacing w:val="-8"/>
                <w:sz w:val="30"/>
                <w:szCs w:val="30"/>
              </w:rPr>
            </w:pPr>
            <w:r w:rsidRPr="00BE4865">
              <w:rPr>
                <w:rFonts w:asciiTheme="majorBidi" w:hAnsiTheme="majorBidi" w:cstheme="majorBidi"/>
                <w:spacing w:val="-8"/>
                <w:sz w:val="30"/>
                <w:szCs w:val="30"/>
                <w:cs/>
              </w:rPr>
              <w:t>(</w:t>
            </w:r>
            <w:r w:rsidRPr="00BE4865">
              <w:rPr>
                <w:rFonts w:asciiTheme="majorBidi" w:hAnsiTheme="majorBidi" w:cstheme="majorBidi"/>
                <w:spacing w:val="-8"/>
                <w:sz w:val="30"/>
                <w:szCs w:val="30"/>
              </w:rPr>
              <w:t>% per annum</w:t>
            </w:r>
            <w:r w:rsidRPr="00BE4865">
              <w:rPr>
                <w:rFonts w:asciiTheme="majorBidi" w:hAnsiTheme="majorBidi" w:cstheme="majorBidi"/>
                <w:spacing w:val="-8"/>
                <w:sz w:val="30"/>
                <w:szCs w:val="30"/>
                <w:cs/>
              </w:rPr>
              <w:t>)</w:t>
            </w:r>
          </w:p>
        </w:tc>
      </w:tr>
      <w:tr w:rsidR="003F3B92" w:rsidRPr="003A2561" w14:paraId="38C75310" w14:textId="77777777" w:rsidTr="0075301C">
        <w:tblPrEx>
          <w:tblLook w:val="0000" w:firstRow="0" w:lastRow="0" w:firstColumn="0" w:lastColumn="0" w:noHBand="0" w:noVBand="0"/>
        </w:tblPrEx>
        <w:trPr>
          <w:cantSplit/>
        </w:trPr>
        <w:tc>
          <w:tcPr>
            <w:tcW w:w="3119" w:type="dxa"/>
            <w:vAlign w:val="bottom"/>
          </w:tcPr>
          <w:p w14:paraId="6BBD50CE" w14:textId="635A36FF" w:rsidR="003F3B92" w:rsidRPr="004A73CA" w:rsidRDefault="003F3B92" w:rsidP="003A2561">
            <w:pPr>
              <w:ind w:left="171" w:hanging="171"/>
              <w:rPr>
                <w:rFonts w:asciiTheme="majorBidi" w:hAnsiTheme="majorBidi" w:cstheme="majorBidi"/>
                <w:b/>
                <w:bCs/>
                <w:sz w:val="30"/>
                <w:szCs w:val="30"/>
              </w:rPr>
            </w:pPr>
            <w:r w:rsidRPr="004A73CA">
              <w:rPr>
                <w:rFonts w:asciiTheme="majorBidi" w:hAnsiTheme="majorBidi" w:cstheme="majorBidi"/>
                <w:b/>
                <w:bCs/>
                <w:sz w:val="30"/>
                <w:szCs w:val="30"/>
              </w:rPr>
              <w:t>Financial assets</w:t>
            </w:r>
          </w:p>
        </w:tc>
        <w:tc>
          <w:tcPr>
            <w:tcW w:w="965" w:type="dxa"/>
            <w:vAlign w:val="center"/>
          </w:tcPr>
          <w:p w14:paraId="58D1D02B" w14:textId="77777777" w:rsidR="003F3B92" w:rsidRPr="004A73CA" w:rsidRDefault="003F3B92" w:rsidP="003A2561">
            <w:pPr>
              <w:tabs>
                <w:tab w:val="decimal" w:pos="636"/>
              </w:tabs>
              <w:jc w:val="center"/>
              <w:rPr>
                <w:rFonts w:asciiTheme="majorBidi" w:hAnsiTheme="majorBidi" w:cstheme="majorBidi"/>
                <w:sz w:val="30"/>
                <w:szCs w:val="30"/>
              </w:rPr>
            </w:pPr>
          </w:p>
        </w:tc>
        <w:tc>
          <w:tcPr>
            <w:tcW w:w="965" w:type="dxa"/>
            <w:vAlign w:val="center"/>
          </w:tcPr>
          <w:p w14:paraId="042BD9AA" w14:textId="77777777" w:rsidR="003F3B92" w:rsidRPr="004A73CA" w:rsidRDefault="003F3B92" w:rsidP="003A2561">
            <w:pPr>
              <w:tabs>
                <w:tab w:val="decimal" w:pos="636"/>
              </w:tabs>
              <w:jc w:val="center"/>
              <w:rPr>
                <w:rFonts w:asciiTheme="majorBidi" w:hAnsiTheme="majorBidi" w:cstheme="majorBidi"/>
                <w:sz w:val="30"/>
                <w:szCs w:val="30"/>
              </w:rPr>
            </w:pPr>
          </w:p>
        </w:tc>
        <w:tc>
          <w:tcPr>
            <w:tcW w:w="966" w:type="dxa"/>
            <w:vAlign w:val="center"/>
          </w:tcPr>
          <w:p w14:paraId="214A12A5" w14:textId="77777777" w:rsidR="003F3B92" w:rsidRPr="004A73CA" w:rsidRDefault="003F3B92" w:rsidP="003A2561">
            <w:pPr>
              <w:tabs>
                <w:tab w:val="decimal" w:pos="636"/>
              </w:tabs>
              <w:jc w:val="center"/>
              <w:rPr>
                <w:rFonts w:asciiTheme="majorBidi" w:hAnsiTheme="majorBidi" w:cstheme="majorBidi"/>
                <w:sz w:val="30"/>
                <w:szCs w:val="30"/>
              </w:rPr>
            </w:pPr>
          </w:p>
        </w:tc>
        <w:tc>
          <w:tcPr>
            <w:tcW w:w="1083" w:type="dxa"/>
            <w:vAlign w:val="center"/>
          </w:tcPr>
          <w:p w14:paraId="31BA0D26" w14:textId="77777777" w:rsidR="003F3B92" w:rsidRPr="004A73CA" w:rsidRDefault="003F3B92" w:rsidP="003A2561">
            <w:pPr>
              <w:tabs>
                <w:tab w:val="decimal" w:pos="816"/>
              </w:tabs>
              <w:jc w:val="center"/>
              <w:rPr>
                <w:rFonts w:asciiTheme="majorBidi" w:hAnsiTheme="majorBidi" w:cstheme="majorBidi"/>
                <w:sz w:val="30"/>
                <w:szCs w:val="30"/>
              </w:rPr>
            </w:pPr>
          </w:p>
        </w:tc>
        <w:tc>
          <w:tcPr>
            <w:tcW w:w="1083" w:type="dxa"/>
            <w:vAlign w:val="center"/>
          </w:tcPr>
          <w:p w14:paraId="4997300A" w14:textId="77777777" w:rsidR="003F3B92" w:rsidRPr="004A73CA" w:rsidRDefault="003F3B92" w:rsidP="003A2561">
            <w:pPr>
              <w:tabs>
                <w:tab w:val="decimal" w:pos="612"/>
              </w:tabs>
              <w:jc w:val="center"/>
              <w:rPr>
                <w:rFonts w:asciiTheme="majorBidi" w:hAnsiTheme="majorBidi" w:cstheme="majorBidi"/>
                <w:sz w:val="30"/>
                <w:szCs w:val="30"/>
              </w:rPr>
            </w:pPr>
          </w:p>
        </w:tc>
        <w:tc>
          <w:tcPr>
            <w:tcW w:w="1083" w:type="dxa"/>
            <w:vAlign w:val="center"/>
          </w:tcPr>
          <w:p w14:paraId="481AC32D" w14:textId="77777777" w:rsidR="003F3B92" w:rsidRPr="004A73CA" w:rsidRDefault="003F3B92" w:rsidP="003A2561">
            <w:pPr>
              <w:tabs>
                <w:tab w:val="decimal" w:pos="612"/>
              </w:tabs>
              <w:jc w:val="center"/>
              <w:rPr>
                <w:rFonts w:asciiTheme="majorBidi" w:hAnsiTheme="majorBidi" w:cstheme="majorBidi"/>
                <w:sz w:val="30"/>
                <w:szCs w:val="30"/>
              </w:rPr>
            </w:pPr>
          </w:p>
        </w:tc>
        <w:tc>
          <w:tcPr>
            <w:tcW w:w="1084" w:type="dxa"/>
            <w:vAlign w:val="bottom"/>
          </w:tcPr>
          <w:p w14:paraId="45BE837E" w14:textId="77777777" w:rsidR="003F3B92" w:rsidRPr="004A73CA" w:rsidRDefault="003F3B92" w:rsidP="003A2561">
            <w:pPr>
              <w:ind w:left="-113" w:right="-113"/>
              <w:jc w:val="center"/>
              <w:rPr>
                <w:rFonts w:asciiTheme="majorBidi" w:hAnsiTheme="majorBidi" w:cstheme="majorBidi"/>
                <w:sz w:val="30"/>
                <w:szCs w:val="30"/>
              </w:rPr>
            </w:pPr>
          </w:p>
        </w:tc>
      </w:tr>
      <w:tr w:rsidR="00581E81" w:rsidRPr="003A2561" w14:paraId="0F24AE31" w14:textId="77777777" w:rsidTr="0075301C">
        <w:tblPrEx>
          <w:tblLook w:val="0000" w:firstRow="0" w:lastRow="0" w:firstColumn="0" w:lastColumn="0" w:noHBand="0" w:noVBand="0"/>
        </w:tblPrEx>
        <w:trPr>
          <w:cantSplit/>
        </w:trPr>
        <w:tc>
          <w:tcPr>
            <w:tcW w:w="3119" w:type="dxa"/>
            <w:vAlign w:val="bottom"/>
          </w:tcPr>
          <w:p w14:paraId="51CA61EE" w14:textId="7C0B12F2" w:rsidR="00581E81" w:rsidRPr="004A73CA" w:rsidRDefault="00581E81" w:rsidP="00581E81">
            <w:pPr>
              <w:ind w:left="171" w:hanging="171"/>
              <w:rPr>
                <w:rFonts w:asciiTheme="majorBidi" w:hAnsiTheme="majorBidi" w:cstheme="majorBidi"/>
                <w:sz w:val="30"/>
                <w:szCs w:val="30"/>
              </w:rPr>
            </w:pPr>
            <w:r w:rsidRPr="004A73CA">
              <w:rPr>
                <w:rFonts w:asciiTheme="majorBidi" w:hAnsiTheme="majorBidi" w:cstheme="majorBidi"/>
                <w:sz w:val="30"/>
                <w:szCs w:val="30"/>
              </w:rPr>
              <w:t>Cash and cash equivalents</w:t>
            </w:r>
          </w:p>
        </w:tc>
        <w:tc>
          <w:tcPr>
            <w:tcW w:w="965" w:type="dxa"/>
            <w:vAlign w:val="bottom"/>
          </w:tcPr>
          <w:p w14:paraId="5C1BCE7C" w14:textId="0602EF40" w:rsidR="00581E81" w:rsidRPr="009572B0" w:rsidRDefault="00581E81" w:rsidP="009572B0">
            <w:pP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w:t>
            </w:r>
          </w:p>
        </w:tc>
        <w:tc>
          <w:tcPr>
            <w:tcW w:w="965" w:type="dxa"/>
            <w:vAlign w:val="bottom"/>
          </w:tcPr>
          <w:p w14:paraId="31CD61E2" w14:textId="39A11389" w:rsidR="00581E81" w:rsidRPr="009572B0" w:rsidRDefault="00581E81" w:rsidP="009572B0">
            <w:pP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w:t>
            </w:r>
          </w:p>
        </w:tc>
        <w:tc>
          <w:tcPr>
            <w:tcW w:w="966" w:type="dxa"/>
            <w:vAlign w:val="bottom"/>
          </w:tcPr>
          <w:p w14:paraId="2F30F817" w14:textId="73774BD4" w:rsidR="00581E81" w:rsidRPr="009572B0" w:rsidRDefault="00581E81" w:rsidP="009572B0">
            <w:pP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04AA4DCB" w14:textId="42A4F4C8" w:rsidR="00581E81" w:rsidRPr="009572B0" w:rsidRDefault="00581E81" w:rsidP="00010F17">
            <w:pPr>
              <w:tabs>
                <w:tab w:val="decimal" w:pos="681"/>
              </w:tabs>
              <w:jc w:val="center"/>
              <w:rPr>
                <w:rFonts w:asciiTheme="majorBidi" w:hAnsiTheme="majorBidi" w:cstheme="majorBidi"/>
                <w:sz w:val="30"/>
                <w:szCs w:val="30"/>
              </w:rPr>
            </w:pPr>
            <w:r>
              <w:rPr>
                <w:rFonts w:asciiTheme="majorBidi" w:hAnsiTheme="majorBidi" w:cstheme="majorBidi" w:hint="cs"/>
                <w:sz w:val="30"/>
                <w:szCs w:val="30"/>
                <w:cs/>
              </w:rPr>
              <w:t>12</w:t>
            </w:r>
          </w:p>
        </w:tc>
        <w:tc>
          <w:tcPr>
            <w:tcW w:w="1083" w:type="dxa"/>
            <w:vAlign w:val="center"/>
          </w:tcPr>
          <w:p w14:paraId="14772A82" w14:textId="4D4F84BB" w:rsidR="00581E81" w:rsidRPr="009572B0" w:rsidRDefault="00581E81" w:rsidP="0098456D">
            <w:pPr>
              <w:tabs>
                <w:tab w:val="decimal" w:pos="738"/>
              </w:tabs>
              <w:spacing w:line="228" w:lineRule="auto"/>
              <w:jc w:val="center"/>
              <w:rPr>
                <w:rFonts w:asciiTheme="majorBidi" w:hAnsiTheme="majorBidi" w:cstheme="majorBidi"/>
                <w:sz w:val="30"/>
                <w:szCs w:val="30"/>
              </w:rPr>
            </w:pPr>
            <w:r>
              <w:rPr>
                <w:rFonts w:asciiTheme="majorBidi" w:hAnsiTheme="majorBidi" w:cstheme="majorBidi"/>
                <w:sz w:val="30"/>
                <w:szCs w:val="30"/>
              </w:rPr>
              <w:t>25</w:t>
            </w:r>
          </w:p>
        </w:tc>
        <w:tc>
          <w:tcPr>
            <w:tcW w:w="1083" w:type="dxa"/>
            <w:vAlign w:val="bottom"/>
          </w:tcPr>
          <w:p w14:paraId="3AA674D3" w14:textId="7EA3DF3C" w:rsidR="00581E81" w:rsidRPr="009572B0" w:rsidRDefault="00581E81" w:rsidP="0098456D">
            <w:pPr>
              <w:tabs>
                <w:tab w:val="decimal" w:pos="738"/>
              </w:tabs>
              <w:spacing w:line="228" w:lineRule="auto"/>
              <w:jc w:val="center"/>
              <w:rPr>
                <w:rFonts w:asciiTheme="majorBidi" w:hAnsiTheme="majorBidi" w:cstheme="majorBidi"/>
                <w:sz w:val="30"/>
                <w:szCs w:val="30"/>
              </w:rPr>
            </w:pPr>
            <w:r>
              <w:rPr>
                <w:rFonts w:asciiTheme="majorBidi" w:hAnsiTheme="majorBidi" w:cstheme="majorBidi"/>
                <w:sz w:val="30"/>
                <w:szCs w:val="30"/>
              </w:rPr>
              <w:t>37</w:t>
            </w:r>
          </w:p>
        </w:tc>
        <w:tc>
          <w:tcPr>
            <w:tcW w:w="1084" w:type="dxa"/>
            <w:vAlign w:val="bottom"/>
          </w:tcPr>
          <w:p w14:paraId="1EDC93F4" w14:textId="5884FFF5" w:rsidR="00581E81" w:rsidRPr="004A73CA" w:rsidRDefault="00581E81" w:rsidP="00581E81">
            <w:pPr>
              <w:jc w:val="center"/>
              <w:rPr>
                <w:rFonts w:asciiTheme="majorBidi" w:hAnsiTheme="majorBidi" w:cstheme="majorBidi"/>
                <w:sz w:val="30"/>
                <w:szCs w:val="30"/>
              </w:rPr>
            </w:pPr>
            <w:r w:rsidRPr="004A73CA">
              <w:rPr>
                <w:rFonts w:asciiTheme="majorBidi" w:hAnsiTheme="majorBidi" w:cstheme="majorBidi"/>
                <w:sz w:val="30"/>
                <w:szCs w:val="30"/>
              </w:rPr>
              <w:t>Note 7</w:t>
            </w:r>
          </w:p>
        </w:tc>
      </w:tr>
      <w:tr w:rsidR="00581E81" w:rsidRPr="003A2561" w14:paraId="75A051AF" w14:textId="77777777" w:rsidTr="0075301C">
        <w:tblPrEx>
          <w:tblLook w:val="0000" w:firstRow="0" w:lastRow="0" w:firstColumn="0" w:lastColumn="0" w:noHBand="0" w:noVBand="0"/>
        </w:tblPrEx>
        <w:trPr>
          <w:cantSplit/>
        </w:trPr>
        <w:tc>
          <w:tcPr>
            <w:tcW w:w="3119" w:type="dxa"/>
            <w:vAlign w:val="bottom"/>
          </w:tcPr>
          <w:p w14:paraId="0D3B4A45" w14:textId="5B9FC0F2" w:rsidR="00581E81" w:rsidRPr="004A73CA" w:rsidRDefault="00581E81" w:rsidP="00581E81">
            <w:pPr>
              <w:ind w:left="171" w:right="-57" w:hanging="171"/>
              <w:rPr>
                <w:rFonts w:asciiTheme="majorBidi" w:hAnsiTheme="majorBidi" w:cstheme="majorBidi"/>
                <w:spacing w:val="-6"/>
                <w:sz w:val="30"/>
                <w:szCs w:val="30"/>
                <w:cs/>
              </w:rPr>
            </w:pPr>
            <w:r w:rsidRPr="004A73CA">
              <w:rPr>
                <w:rFonts w:asciiTheme="majorBidi" w:hAnsiTheme="majorBidi" w:cstheme="majorBidi"/>
                <w:spacing w:val="-6"/>
                <w:sz w:val="30"/>
                <w:szCs w:val="30"/>
              </w:rPr>
              <w:t>Trade and other current receivables</w:t>
            </w:r>
          </w:p>
        </w:tc>
        <w:tc>
          <w:tcPr>
            <w:tcW w:w="965" w:type="dxa"/>
            <w:vAlign w:val="bottom"/>
          </w:tcPr>
          <w:p w14:paraId="369D02F2" w14:textId="6FB7F0D0" w:rsidR="00581E81" w:rsidRPr="009572B0" w:rsidRDefault="00581E81" w:rsidP="009572B0">
            <w:pP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w:t>
            </w:r>
          </w:p>
        </w:tc>
        <w:tc>
          <w:tcPr>
            <w:tcW w:w="965" w:type="dxa"/>
            <w:vAlign w:val="bottom"/>
          </w:tcPr>
          <w:p w14:paraId="4086DB80" w14:textId="7E9E4AAD" w:rsidR="00581E81" w:rsidRPr="009572B0" w:rsidRDefault="00581E81" w:rsidP="009572B0">
            <w:pP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w:t>
            </w:r>
          </w:p>
        </w:tc>
        <w:tc>
          <w:tcPr>
            <w:tcW w:w="966" w:type="dxa"/>
            <w:vAlign w:val="bottom"/>
          </w:tcPr>
          <w:p w14:paraId="109F9252" w14:textId="19A3DD70" w:rsidR="00581E81" w:rsidRPr="009572B0" w:rsidRDefault="00581E81" w:rsidP="009572B0">
            <w:pP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54BD1EF1" w14:textId="3E72DEA4" w:rsidR="00581E81" w:rsidRPr="009572B0" w:rsidRDefault="00581E81" w:rsidP="00010F17">
            <w:pPr>
              <w:tabs>
                <w:tab w:val="decimal" w:pos="681"/>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center"/>
          </w:tcPr>
          <w:p w14:paraId="7658E481" w14:textId="57D401F5" w:rsidR="00581E81" w:rsidRPr="009572B0" w:rsidRDefault="00581E81" w:rsidP="0098456D">
            <w:pPr>
              <w:tabs>
                <w:tab w:val="decimal" w:pos="738"/>
              </w:tabs>
              <w:spacing w:line="228" w:lineRule="auto"/>
              <w:jc w:val="center"/>
              <w:rPr>
                <w:rFonts w:asciiTheme="majorBidi" w:hAnsiTheme="majorBidi" w:cstheme="majorBidi"/>
                <w:sz w:val="30"/>
                <w:szCs w:val="30"/>
              </w:rPr>
            </w:pPr>
            <w:r>
              <w:rPr>
                <w:rFonts w:asciiTheme="majorBidi" w:hAnsiTheme="majorBidi" w:cstheme="majorBidi"/>
                <w:sz w:val="30"/>
                <w:szCs w:val="30"/>
              </w:rPr>
              <w:t>1,023</w:t>
            </w:r>
          </w:p>
        </w:tc>
        <w:tc>
          <w:tcPr>
            <w:tcW w:w="1083" w:type="dxa"/>
            <w:vAlign w:val="bottom"/>
          </w:tcPr>
          <w:p w14:paraId="4B432AB7" w14:textId="7B5BFFAC" w:rsidR="00581E81" w:rsidRPr="009572B0" w:rsidRDefault="00581E81" w:rsidP="0098456D">
            <w:pPr>
              <w:tabs>
                <w:tab w:val="decimal" w:pos="738"/>
              </w:tabs>
              <w:spacing w:line="228" w:lineRule="auto"/>
              <w:jc w:val="center"/>
              <w:rPr>
                <w:rFonts w:asciiTheme="majorBidi" w:hAnsiTheme="majorBidi" w:cstheme="majorBidi"/>
                <w:sz w:val="30"/>
                <w:szCs w:val="30"/>
              </w:rPr>
            </w:pPr>
            <w:r>
              <w:rPr>
                <w:rFonts w:asciiTheme="majorBidi" w:hAnsiTheme="majorBidi" w:cstheme="majorBidi"/>
                <w:sz w:val="30"/>
                <w:szCs w:val="30"/>
              </w:rPr>
              <w:t>1,023</w:t>
            </w:r>
          </w:p>
        </w:tc>
        <w:tc>
          <w:tcPr>
            <w:tcW w:w="1084" w:type="dxa"/>
            <w:vAlign w:val="bottom"/>
          </w:tcPr>
          <w:p w14:paraId="6ACA8013" w14:textId="0C5F1FCC" w:rsidR="00581E81" w:rsidRPr="004A73CA" w:rsidRDefault="00581E81" w:rsidP="00581E81">
            <w:pPr>
              <w:jc w:val="center"/>
              <w:rPr>
                <w:rFonts w:asciiTheme="majorBidi" w:hAnsiTheme="majorBidi" w:cstheme="majorBidi"/>
                <w:sz w:val="30"/>
                <w:szCs w:val="30"/>
                <w:cs/>
              </w:rPr>
            </w:pPr>
            <w:r w:rsidRPr="004A73CA">
              <w:rPr>
                <w:rFonts w:asciiTheme="majorBidi" w:hAnsiTheme="majorBidi" w:cstheme="majorBidi"/>
                <w:sz w:val="30"/>
                <w:szCs w:val="30"/>
              </w:rPr>
              <w:t>-</w:t>
            </w:r>
          </w:p>
        </w:tc>
      </w:tr>
      <w:tr w:rsidR="00581E81" w:rsidRPr="003A2561" w14:paraId="69DD686B" w14:textId="77777777" w:rsidTr="0075301C">
        <w:tblPrEx>
          <w:tblLook w:val="0000" w:firstRow="0" w:lastRow="0" w:firstColumn="0" w:lastColumn="0" w:noHBand="0" w:noVBand="0"/>
        </w:tblPrEx>
        <w:trPr>
          <w:cantSplit/>
        </w:trPr>
        <w:tc>
          <w:tcPr>
            <w:tcW w:w="3119" w:type="dxa"/>
          </w:tcPr>
          <w:p w14:paraId="226A9F49" w14:textId="3128D9AF" w:rsidR="00581E81" w:rsidRPr="004A73CA" w:rsidRDefault="00581E81" w:rsidP="00581E81">
            <w:pPr>
              <w:ind w:left="171" w:hanging="171"/>
              <w:rPr>
                <w:rFonts w:asciiTheme="majorBidi" w:hAnsiTheme="majorBidi" w:cstheme="majorBidi"/>
                <w:sz w:val="30"/>
                <w:szCs w:val="30"/>
                <w:cs/>
              </w:rPr>
            </w:pPr>
            <w:r w:rsidRPr="004A73CA">
              <w:rPr>
                <w:rFonts w:asciiTheme="majorBidi" w:hAnsiTheme="majorBidi" w:cstheme="majorBidi"/>
                <w:sz w:val="30"/>
                <w:szCs w:val="30"/>
              </w:rPr>
              <w:t>Current contract assets</w:t>
            </w:r>
          </w:p>
        </w:tc>
        <w:tc>
          <w:tcPr>
            <w:tcW w:w="965" w:type="dxa"/>
            <w:vAlign w:val="bottom"/>
          </w:tcPr>
          <w:p w14:paraId="6F6D7EF8" w14:textId="136C6A5D" w:rsidR="00581E81" w:rsidRPr="009572B0" w:rsidRDefault="00581E81" w:rsidP="009572B0">
            <w:pP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w:t>
            </w:r>
          </w:p>
        </w:tc>
        <w:tc>
          <w:tcPr>
            <w:tcW w:w="965" w:type="dxa"/>
            <w:vAlign w:val="bottom"/>
          </w:tcPr>
          <w:p w14:paraId="56ACECEC" w14:textId="41393572" w:rsidR="00581E81" w:rsidRPr="009572B0" w:rsidRDefault="00581E81" w:rsidP="009572B0">
            <w:pP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w:t>
            </w:r>
          </w:p>
        </w:tc>
        <w:tc>
          <w:tcPr>
            <w:tcW w:w="966" w:type="dxa"/>
            <w:vAlign w:val="bottom"/>
          </w:tcPr>
          <w:p w14:paraId="430A0B40" w14:textId="4AC43114" w:rsidR="00581E81" w:rsidRPr="009572B0" w:rsidRDefault="00581E81" w:rsidP="009572B0">
            <w:pP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735E7734" w14:textId="639B9DDC" w:rsidR="00581E81" w:rsidRPr="009572B0" w:rsidRDefault="00581E81" w:rsidP="00010F17">
            <w:pPr>
              <w:tabs>
                <w:tab w:val="decimal" w:pos="681"/>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center"/>
          </w:tcPr>
          <w:p w14:paraId="0A1007BF" w14:textId="6403F9B4" w:rsidR="00581E81" w:rsidRPr="009572B0" w:rsidRDefault="00581E81" w:rsidP="0098456D">
            <w:pPr>
              <w:tabs>
                <w:tab w:val="decimal" w:pos="738"/>
              </w:tabs>
              <w:spacing w:line="228" w:lineRule="auto"/>
              <w:jc w:val="center"/>
              <w:rPr>
                <w:rFonts w:asciiTheme="majorBidi" w:hAnsiTheme="majorBidi" w:cstheme="majorBidi"/>
                <w:sz w:val="30"/>
                <w:szCs w:val="30"/>
              </w:rPr>
            </w:pPr>
            <w:r>
              <w:rPr>
                <w:rFonts w:asciiTheme="majorBidi" w:hAnsiTheme="majorBidi" w:cstheme="majorBidi"/>
                <w:sz w:val="30"/>
                <w:szCs w:val="30"/>
              </w:rPr>
              <w:t>477</w:t>
            </w:r>
          </w:p>
        </w:tc>
        <w:tc>
          <w:tcPr>
            <w:tcW w:w="1083" w:type="dxa"/>
            <w:vAlign w:val="bottom"/>
          </w:tcPr>
          <w:p w14:paraId="2405D59F" w14:textId="078F671B" w:rsidR="00581E81" w:rsidRPr="009572B0" w:rsidRDefault="00581E81" w:rsidP="0098456D">
            <w:pPr>
              <w:tabs>
                <w:tab w:val="decimal" w:pos="738"/>
              </w:tabs>
              <w:spacing w:line="228" w:lineRule="auto"/>
              <w:jc w:val="center"/>
              <w:rPr>
                <w:rFonts w:asciiTheme="majorBidi" w:hAnsiTheme="majorBidi" w:cstheme="majorBidi"/>
                <w:sz w:val="30"/>
                <w:szCs w:val="30"/>
              </w:rPr>
            </w:pPr>
            <w:r>
              <w:rPr>
                <w:rFonts w:asciiTheme="majorBidi" w:hAnsiTheme="majorBidi" w:cstheme="majorBidi"/>
                <w:sz w:val="30"/>
                <w:szCs w:val="30"/>
              </w:rPr>
              <w:t>477</w:t>
            </w:r>
          </w:p>
        </w:tc>
        <w:tc>
          <w:tcPr>
            <w:tcW w:w="1084" w:type="dxa"/>
            <w:vAlign w:val="bottom"/>
          </w:tcPr>
          <w:p w14:paraId="0EE10730" w14:textId="385388BC" w:rsidR="00581E81" w:rsidRPr="004A73CA" w:rsidRDefault="00581E81" w:rsidP="00581E81">
            <w:pPr>
              <w:jc w:val="center"/>
              <w:rPr>
                <w:rFonts w:asciiTheme="majorBidi" w:hAnsiTheme="majorBidi" w:cstheme="majorBidi"/>
                <w:sz w:val="30"/>
                <w:szCs w:val="30"/>
                <w:cs/>
              </w:rPr>
            </w:pPr>
            <w:r w:rsidRPr="004A73CA">
              <w:rPr>
                <w:rFonts w:asciiTheme="majorBidi" w:hAnsiTheme="majorBidi" w:cstheme="majorBidi"/>
                <w:sz w:val="30"/>
                <w:szCs w:val="30"/>
              </w:rPr>
              <w:t>-</w:t>
            </w:r>
          </w:p>
        </w:tc>
      </w:tr>
      <w:tr w:rsidR="00581E81" w:rsidRPr="003A2561" w14:paraId="73DE0D73" w14:textId="77777777" w:rsidTr="0075301C">
        <w:tblPrEx>
          <w:tblLook w:val="0000" w:firstRow="0" w:lastRow="0" w:firstColumn="0" w:lastColumn="0" w:noHBand="0" w:noVBand="0"/>
        </w:tblPrEx>
        <w:trPr>
          <w:cantSplit/>
          <w:trHeight w:val="191"/>
        </w:trPr>
        <w:tc>
          <w:tcPr>
            <w:tcW w:w="3119" w:type="dxa"/>
          </w:tcPr>
          <w:p w14:paraId="6DFBC29C" w14:textId="7EA98DC1" w:rsidR="00581E81" w:rsidRPr="004A73CA" w:rsidRDefault="00581E81" w:rsidP="00581E81">
            <w:pPr>
              <w:ind w:left="171" w:hanging="171"/>
              <w:rPr>
                <w:rFonts w:asciiTheme="majorBidi" w:hAnsiTheme="majorBidi" w:cstheme="majorBidi"/>
                <w:sz w:val="30"/>
                <w:szCs w:val="30"/>
                <w:cs/>
              </w:rPr>
            </w:pPr>
            <w:r w:rsidRPr="004A73CA">
              <w:rPr>
                <w:rFonts w:asciiTheme="majorBidi" w:hAnsiTheme="majorBidi" w:cstheme="majorBidi"/>
                <w:sz w:val="30"/>
                <w:szCs w:val="30"/>
              </w:rPr>
              <w:t>Restricted bank deposits</w:t>
            </w:r>
          </w:p>
        </w:tc>
        <w:tc>
          <w:tcPr>
            <w:tcW w:w="965" w:type="dxa"/>
            <w:vAlign w:val="bottom"/>
          </w:tcPr>
          <w:p w14:paraId="6E65D088" w14:textId="23731BD3" w:rsidR="00581E81" w:rsidRPr="009572B0" w:rsidRDefault="00581E81" w:rsidP="009572B0">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sz w:val="30"/>
                <w:szCs w:val="30"/>
              </w:rPr>
              <w:t>9</w:t>
            </w:r>
          </w:p>
        </w:tc>
        <w:tc>
          <w:tcPr>
            <w:tcW w:w="965" w:type="dxa"/>
            <w:vAlign w:val="bottom"/>
          </w:tcPr>
          <w:p w14:paraId="52FDE6F8" w14:textId="11FF3D28" w:rsidR="00581E81" w:rsidRPr="009572B0" w:rsidRDefault="00581E81" w:rsidP="009572B0">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966" w:type="dxa"/>
            <w:vAlign w:val="bottom"/>
          </w:tcPr>
          <w:p w14:paraId="719291C8" w14:textId="07D9D04C" w:rsidR="00581E81" w:rsidRPr="009572B0" w:rsidRDefault="00581E81" w:rsidP="009572B0">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1EEF8FC2" w14:textId="4A189FE4" w:rsidR="00581E81" w:rsidRPr="009572B0" w:rsidRDefault="00581E81" w:rsidP="00010F17">
            <w:pPr>
              <w:pBdr>
                <w:bottom w:val="single" w:sz="4" w:space="1" w:color="auto"/>
              </w:pBdr>
              <w:tabs>
                <w:tab w:val="decimal" w:pos="681"/>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center"/>
          </w:tcPr>
          <w:p w14:paraId="676AC0BE" w14:textId="2DBAD515" w:rsidR="00581E81" w:rsidRPr="009572B0" w:rsidRDefault="00581E81" w:rsidP="0098456D">
            <w:pPr>
              <w:pBdr>
                <w:bottom w:val="single" w:sz="4" w:space="1" w:color="auto"/>
              </w:pBdr>
              <w:tabs>
                <w:tab w:val="decimal" w:pos="738"/>
              </w:tabs>
              <w:spacing w:line="228" w:lineRule="auto"/>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05712CDE" w14:textId="738D45A4" w:rsidR="00581E81" w:rsidRPr="009572B0" w:rsidRDefault="00581E81" w:rsidP="0098456D">
            <w:pPr>
              <w:pBdr>
                <w:bottom w:val="single" w:sz="4" w:space="1" w:color="auto"/>
              </w:pBdr>
              <w:tabs>
                <w:tab w:val="decimal" w:pos="738"/>
              </w:tabs>
              <w:spacing w:line="228" w:lineRule="auto"/>
              <w:jc w:val="center"/>
              <w:rPr>
                <w:rFonts w:asciiTheme="majorBidi" w:hAnsiTheme="majorBidi" w:cstheme="majorBidi"/>
                <w:sz w:val="30"/>
                <w:szCs w:val="30"/>
                <w:cs/>
              </w:rPr>
            </w:pPr>
            <w:r>
              <w:rPr>
                <w:rFonts w:asciiTheme="majorBidi" w:hAnsiTheme="majorBidi" w:cstheme="majorBidi"/>
                <w:sz w:val="30"/>
                <w:szCs w:val="30"/>
              </w:rPr>
              <w:t>9</w:t>
            </w:r>
          </w:p>
        </w:tc>
        <w:tc>
          <w:tcPr>
            <w:tcW w:w="1084" w:type="dxa"/>
            <w:vAlign w:val="bottom"/>
          </w:tcPr>
          <w:p w14:paraId="61D2ED14" w14:textId="5D3D3533" w:rsidR="00581E81" w:rsidRPr="004A73CA" w:rsidRDefault="00581E81" w:rsidP="00581E81">
            <w:pPr>
              <w:jc w:val="center"/>
              <w:rPr>
                <w:rFonts w:asciiTheme="majorBidi" w:hAnsiTheme="majorBidi" w:cstheme="majorBidi"/>
                <w:spacing w:val="-6"/>
                <w:sz w:val="30"/>
                <w:szCs w:val="30"/>
              </w:rPr>
            </w:pPr>
            <w:r w:rsidRPr="004A73CA">
              <w:rPr>
                <w:rFonts w:asciiTheme="majorBidi" w:hAnsiTheme="majorBidi" w:cstheme="majorBidi"/>
                <w:spacing w:val="-6"/>
                <w:sz w:val="30"/>
                <w:szCs w:val="30"/>
              </w:rPr>
              <w:t>0.</w:t>
            </w:r>
            <w:r w:rsidR="009D1259" w:rsidRPr="004A73CA">
              <w:rPr>
                <w:rFonts w:asciiTheme="majorBidi" w:hAnsiTheme="majorBidi" w:cstheme="majorBidi"/>
                <w:spacing w:val="-6"/>
                <w:sz w:val="30"/>
                <w:szCs w:val="30"/>
              </w:rPr>
              <w:t>15</w:t>
            </w:r>
            <w:r w:rsidRPr="004A73CA">
              <w:rPr>
                <w:rFonts w:asciiTheme="majorBidi" w:hAnsiTheme="majorBidi" w:cstheme="majorBidi"/>
                <w:spacing w:val="-6"/>
                <w:sz w:val="30"/>
                <w:szCs w:val="30"/>
              </w:rPr>
              <w:t xml:space="preserve"> - 1.23</w:t>
            </w:r>
          </w:p>
        </w:tc>
      </w:tr>
      <w:tr w:rsidR="00581E81" w:rsidRPr="003A2561" w14:paraId="679CF88E" w14:textId="77777777" w:rsidTr="0075301C">
        <w:tblPrEx>
          <w:tblLook w:val="0000" w:firstRow="0" w:lastRow="0" w:firstColumn="0" w:lastColumn="0" w:noHBand="0" w:noVBand="0"/>
        </w:tblPrEx>
        <w:trPr>
          <w:cantSplit/>
        </w:trPr>
        <w:tc>
          <w:tcPr>
            <w:tcW w:w="3119" w:type="dxa"/>
            <w:vAlign w:val="bottom"/>
          </w:tcPr>
          <w:p w14:paraId="28B6F847" w14:textId="77777777" w:rsidR="00581E81" w:rsidRPr="004A73CA" w:rsidRDefault="00581E81" w:rsidP="00581E81">
            <w:pPr>
              <w:ind w:left="171" w:hanging="171"/>
              <w:rPr>
                <w:rFonts w:asciiTheme="majorBidi" w:hAnsiTheme="majorBidi" w:cstheme="majorBidi"/>
                <w:sz w:val="30"/>
                <w:szCs w:val="30"/>
                <w:cs/>
              </w:rPr>
            </w:pPr>
          </w:p>
        </w:tc>
        <w:tc>
          <w:tcPr>
            <w:tcW w:w="965" w:type="dxa"/>
            <w:vAlign w:val="bottom"/>
          </w:tcPr>
          <w:p w14:paraId="0E5F8D3E" w14:textId="0DB59B91" w:rsidR="00581E81" w:rsidRPr="009572B0" w:rsidRDefault="00581E81" w:rsidP="009572B0">
            <w:pPr>
              <w:pBdr>
                <w:bottom w:val="single" w:sz="4" w:space="1" w:color="auto"/>
              </w:pBdr>
              <w:tabs>
                <w:tab w:val="decimal" w:pos="636"/>
              </w:tabs>
              <w:jc w:val="center"/>
              <w:rPr>
                <w:rFonts w:asciiTheme="majorBidi" w:hAnsiTheme="majorBidi" w:cstheme="majorBidi"/>
                <w:sz w:val="30"/>
                <w:szCs w:val="30"/>
                <w:cs/>
              </w:rPr>
            </w:pPr>
            <w:r>
              <w:rPr>
                <w:rFonts w:asciiTheme="majorBidi" w:hAnsiTheme="majorBidi" w:cstheme="majorBidi"/>
                <w:sz w:val="30"/>
                <w:szCs w:val="30"/>
              </w:rPr>
              <w:t>9</w:t>
            </w:r>
          </w:p>
        </w:tc>
        <w:tc>
          <w:tcPr>
            <w:tcW w:w="965" w:type="dxa"/>
            <w:vAlign w:val="bottom"/>
          </w:tcPr>
          <w:p w14:paraId="02BA4803" w14:textId="0B1DCE3D" w:rsidR="00581E81" w:rsidRPr="009572B0" w:rsidRDefault="00581E81" w:rsidP="009572B0">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966" w:type="dxa"/>
            <w:vAlign w:val="bottom"/>
          </w:tcPr>
          <w:p w14:paraId="3F694F51" w14:textId="117DB55B" w:rsidR="00581E81" w:rsidRPr="009572B0" w:rsidRDefault="00581E81" w:rsidP="009572B0">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4614A10F" w14:textId="1EA32A92" w:rsidR="00581E81" w:rsidRPr="009572B0" w:rsidRDefault="00581E81" w:rsidP="00010F17">
            <w:pPr>
              <w:pBdr>
                <w:bottom w:val="single" w:sz="4" w:space="1" w:color="auto"/>
              </w:pBdr>
              <w:tabs>
                <w:tab w:val="decimal" w:pos="681"/>
              </w:tabs>
              <w:jc w:val="center"/>
              <w:rPr>
                <w:rFonts w:asciiTheme="majorBidi" w:hAnsiTheme="majorBidi" w:cstheme="majorBidi"/>
                <w:sz w:val="30"/>
                <w:szCs w:val="30"/>
                <w:cs/>
              </w:rPr>
            </w:pPr>
            <w:r>
              <w:rPr>
                <w:rFonts w:asciiTheme="majorBidi" w:hAnsiTheme="majorBidi" w:cstheme="majorBidi"/>
                <w:sz w:val="30"/>
                <w:szCs w:val="30"/>
              </w:rPr>
              <w:t>12</w:t>
            </w:r>
          </w:p>
        </w:tc>
        <w:tc>
          <w:tcPr>
            <w:tcW w:w="1083" w:type="dxa"/>
            <w:vAlign w:val="center"/>
          </w:tcPr>
          <w:p w14:paraId="207383A2" w14:textId="74A4D397" w:rsidR="00581E81" w:rsidRPr="009572B0" w:rsidRDefault="00581E81" w:rsidP="0098456D">
            <w:pPr>
              <w:pBdr>
                <w:bottom w:val="single" w:sz="4" w:space="1" w:color="auto"/>
              </w:pBdr>
              <w:tabs>
                <w:tab w:val="decimal" w:pos="738"/>
              </w:tabs>
              <w:spacing w:line="228" w:lineRule="auto"/>
              <w:jc w:val="center"/>
              <w:rPr>
                <w:rFonts w:asciiTheme="majorBidi" w:hAnsiTheme="majorBidi" w:cstheme="majorBidi"/>
                <w:sz w:val="30"/>
                <w:szCs w:val="30"/>
              </w:rPr>
            </w:pPr>
            <w:r>
              <w:rPr>
                <w:rFonts w:asciiTheme="majorBidi" w:hAnsiTheme="majorBidi" w:cstheme="majorBidi"/>
                <w:sz w:val="30"/>
                <w:szCs w:val="30"/>
              </w:rPr>
              <w:t>1,525</w:t>
            </w:r>
          </w:p>
        </w:tc>
        <w:tc>
          <w:tcPr>
            <w:tcW w:w="1083" w:type="dxa"/>
            <w:vAlign w:val="bottom"/>
          </w:tcPr>
          <w:p w14:paraId="0A8DA6C3" w14:textId="72563CAA" w:rsidR="00581E81" w:rsidRPr="009572B0" w:rsidRDefault="00581E81" w:rsidP="0098456D">
            <w:pPr>
              <w:pBdr>
                <w:bottom w:val="single" w:sz="4" w:space="1" w:color="auto"/>
              </w:pBdr>
              <w:tabs>
                <w:tab w:val="decimal" w:pos="738"/>
              </w:tabs>
              <w:spacing w:line="228" w:lineRule="auto"/>
              <w:jc w:val="center"/>
              <w:rPr>
                <w:rFonts w:asciiTheme="majorBidi" w:hAnsiTheme="majorBidi" w:cstheme="majorBidi"/>
                <w:sz w:val="30"/>
                <w:szCs w:val="30"/>
              </w:rPr>
            </w:pPr>
            <w:r>
              <w:rPr>
                <w:rFonts w:asciiTheme="majorBidi" w:hAnsiTheme="majorBidi" w:cstheme="majorBidi"/>
                <w:sz w:val="30"/>
                <w:szCs w:val="30"/>
              </w:rPr>
              <w:t>1,546</w:t>
            </w:r>
          </w:p>
        </w:tc>
        <w:tc>
          <w:tcPr>
            <w:tcW w:w="1084" w:type="dxa"/>
            <w:vAlign w:val="bottom"/>
          </w:tcPr>
          <w:p w14:paraId="77433032" w14:textId="77777777" w:rsidR="00581E81" w:rsidRPr="004A73CA" w:rsidRDefault="00581E81" w:rsidP="00581E81">
            <w:pPr>
              <w:jc w:val="center"/>
              <w:rPr>
                <w:rFonts w:asciiTheme="majorBidi" w:hAnsiTheme="majorBidi" w:cstheme="majorBidi"/>
                <w:sz w:val="30"/>
                <w:szCs w:val="30"/>
              </w:rPr>
            </w:pPr>
          </w:p>
        </w:tc>
      </w:tr>
      <w:tr w:rsidR="003A2561" w:rsidRPr="003A2561" w14:paraId="0AF20F08" w14:textId="77777777" w:rsidTr="0075301C">
        <w:tblPrEx>
          <w:tblLook w:val="0000" w:firstRow="0" w:lastRow="0" w:firstColumn="0" w:lastColumn="0" w:noHBand="0" w:noVBand="0"/>
        </w:tblPrEx>
        <w:trPr>
          <w:cantSplit/>
        </w:trPr>
        <w:tc>
          <w:tcPr>
            <w:tcW w:w="3119" w:type="dxa"/>
            <w:vAlign w:val="bottom"/>
          </w:tcPr>
          <w:p w14:paraId="0BF84C4F" w14:textId="46E63FF6" w:rsidR="003A2561" w:rsidRPr="004A73CA" w:rsidRDefault="003A2561" w:rsidP="003A2561">
            <w:pPr>
              <w:spacing w:before="120"/>
              <w:ind w:left="171" w:hanging="171"/>
              <w:rPr>
                <w:rFonts w:asciiTheme="majorBidi" w:hAnsiTheme="majorBidi" w:cstheme="majorBidi"/>
                <w:b/>
                <w:bCs/>
                <w:sz w:val="30"/>
                <w:szCs w:val="30"/>
                <w:cs/>
              </w:rPr>
            </w:pPr>
            <w:r w:rsidRPr="004A73CA">
              <w:rPr>
                <w:rFonts w:asciiTheme="majorBidi" w:hAnsiTheme="majorBidi" w:cstheme="majorBidi"/>
                <w:b/>
                <w:bCs/>
                <w:sz w:val="30"/>
                <w:szCs w:val="30"/>
              </w:rPr>
              <w:t>Financial liabilities</w:t>
            </w:r>
          </w:p>
        </w:tc>
        <w:tc>
          <w:tcPr>
            <w:tcW w:w="965" w:type="dxa"/>
            <w:vAlign w:val="bottom"/>
          </w:tcPr>
          <w:p w14:paraId="4F943BAE" w14:textId="77777777" w:rsidR="003A2561" w:rsidRPr="004A73CA" w:rsidRDefault="003A2561" w:rsidP="003A2561">
            <w:pPr>
              <w:tabs>
                <w:tab w:val="decimal" w:pos="636"/>
              </w:tabs>
              <w:spacing w:before="120"/>
              <w:jc w:val="center"/>
              <w:rPr>
                <w:rFonts w:asciiTheme="majorBidi" w:hAnsiTheme="majorBidi" w:cstheme="majorBidi"/>
                <w:sz w:val="30"/>
                <w:szCs w:val="30"/>
              </w:rPr>
            </w:pPr>
          </w:p>
        </w:tc>
        <w:tc>
          <w:tcPr>
            <w:tcW w:w="965" w:type="dxa"/>
            <w:vAlign w:val="bottom"/>
          </w:tcPr>
          <w:p w14:paraId="04C258E8" w14:textId="77777777" w:rsidR="003A2561" w:rsidRPr="004A73CA" w:rsidRDefault="003A2561" w:rsidP="003A2561">
            <w:pPr>
              <w:tabs>
                <w:tab w:val="decimal" w:pos="636"/>
              </w:tabs>
              <w:spacing w:before="120"/>
              <w:jc w:val="center"/>
              <w:rPr>
                <w:rFonts w:asciiTheme="majorBidi" w:hAnsiTheme="majorBidi" w:cstheme="majorBidi"/>
                <w:sz w:val="30"/>
                <w:szCs w:val="30"/>
              </w:rPr>
            </w:pPr>
          </w:p>
        </w:tc>
        <w:tc>
          <w:tcPr>
            <w:tcW w:w="966" w:type="dxa"/>
            <w:vAlign w:val="bottom"/>
          </w:tcPr>
          <w:p w14:paraId="2ED975D4" w14:textId="77777777" w:rsidR="003A2561" w:rsidRPr="004A73CA" w:rsidRDefault="003A2561" w:rsidP="003A2561">
            <w:pPr>
              <w:tabs>
                <w:tab w:val="decimal" w:pos="636"/>
              </w:tabs>
              <w:spacing w:before="120"/>
              <w:jc w:val="center"/>
              <w:rPr>
                <w:rFonts w:asciiTheme="majorBidi" w:hAnsiTheme="majorBidi" w:cstheme="majorBidi"/>
                <w:sz w:val="30"/>
                <w:szCs w:val="30"/>
              </w:rPr>
            </w:pPr>
          </w:p>
        </w:tc>
        <w:tc>
          <w:tcPr>
            <w:tcW w:w="1083" w:type="dxa"/>
            <w:vAlign w:val="bottom"/>
          </w:tcPr>
          <w:p w14:paraId="678A0CAC" w14:textId="77777777" w:rsidR="003A2561" w:rsidRPr="004A73CA" w:rsidRDefault="003A2561" w:rsidP="00010F17">
            <w:pPr>
              <w:tabs>
                <w:tab w:val="decimal" w:pos="681"/>
              </w:tabs>
              <w:jc w:val="center"/>
              <w:rPr>
                <w:rFonts w:asciiTheme="majorBidi" w:hAnsiTheme="majorBidi" w:cstheme="majorBidi"/>
                <w:sz w:val="30"/>
                <w:szCs w:val="30"/>
              </w:rPr>
            </w:pPr>
          </w:p>
        </w:tc>
        <w:tc>
          <w:tcPr>
            <w:tcW w:w="1083" w:type="dxa"/>
            <w:vAlign w:val="bottom"/>
          </w:tcPr>
          <w:p w14:paraId="36150757" w14:textId="77777777" w:rsidR="003A2561" w:rsidRPr="004A73CA" w:rsidRDefault="003A2561" w:rsidP="003A2561">
            <w:pPr>
              <w:tabs>
                <w:tab w:val="decimal" w:pos="612"/>
              </w:tabs>
              <w:spacing w:before="120"/>
              <w:jc w:val="center"/>
              <w:rPr>
                <w:rFonts w:asciiTheme="majorBidi" w:hAnsiTheme="majorBidi" w:cstheme="majorBidi"/>
                <w:sz w:val="30"/>
                <w:szCs w:val="30"/>
              </w:rPr>
            </w:pPr>
          </w:p>
        </w:tc>
        <w:tc>
          <w:tcPr>
            <w:tcW w:w="1083" w:type="dxa"/>
            <w:vAlign w:val="bottom"/>
          </w:tcPr>
          <w:p w14:paraId="5FC75AD0" w14:textId="77777777" w:rsidR="003A2561" w:rsidRPr="004A73CA" w:rsidRDefault="003A2561" w:rsidP="003A2561">
            <w:pPr>
              <w:tabs>
                <w:tab w:val="decimal" w:pos="612"/>
              </w:tabs>
              <w:spacing w:before="120"/>
              <w:jc w:val="center"/>
              <w:rPr>
                <w:rFonts w:asciiTheme="majorBidi" w:hAnsiTheme="majorBidi" w:cstheme="majorBidi"/>
                <w:sz w:val="30"/>
                <w:szCs w:val="30"/>
              </w:rPr>
            </w:pPr>
          </w:p>
        </w:tc>
        <w:tc>
          <w:tcPr>
            <w:tcW w:w="1084" w:type="dxa"/>
            <w:vAlign w:val="bottom"/>
          </w:tcPr>
          <w:p w14:paraId="7DF3BEF7" w14:textId="77777777" w:rsidR="003A2561" w:rsidRPr="004A73CA" w:rsidRDefault="003A2561" w:rsidP="00D25DC0">
            <w:pPr>
              <w:spacing w:before="120"/>
              <w:jc w:val="center"/>
              <w:rPr>
                <w:rFonts w:asciiTheme="majorBidi" w:hAnsiTheme="majorBidi" w:cstheme="majorBidi"/>
                <w:sz w:val="30"/>
                <w:szCs w:val="30"/>
              </w:rPr>
            </w:pPr>
          </w:p>
        </w:tc>
      </w:tr>
      <w:tr w:rsidR="00087C8B" w:rsidRPr="003A2561" w14:paraId="335FF2AB" w14:textId="77777777" w:rsidTr="0075301C">
        <w:tblPrEx>
          <w:tblLook w:val="0000" w:firstRow="0" w:lastRow="0" w:firstColumn="0" w:lastColumn="0" w:noHBand="0" w:noVBand="0"/>
        </w:tblPrEx>
        <w:trPr>
          <w:cantSplit/>
        </w:trPr>
        <w:tc>
          <w:tcPr>
            <w:tcW w:w="3119" w:type="dxa"/>
            <w:vAlign w:val="bottom"/>
          </w:tcPr>
          <w:p w14:paraId="03375EC8" w14:textId="6068A3E1" w:rsidR="00087C8B" w:rsidRPr="004A73CA" w:rsidRDefault="00087C8B" w:rsidP="00A71C9F">
            <w:pPr>
              <w:tabs>
                <w:tab w:val="left" w:pos="900"/>
                <w:tab w:val="left" w:pos="1440"/>
                <w:tab w:val="left" w:pos="1980"/>
              </w:tabs>
              <w:spacing w:line="228" w:lineRule="auto"/>
              <w:ind w:left="174" w:right="-170" w:hanging="174"/>
              <w:rPr>
                <w:rFonts w:asciiTheme="majorBidi" w:hAnsiTheme="majorBidi" w:cstheme="majorBidi"/>
                <w:sz w:val="30"/>
                <w:szCs w:val="30"/>
                <w:cs/>
              </w:rPr>
            </w:pPr>
            <w:r w:rsidRPr="004A73CA">
              <w:rPr>
                <w:rFonts w:asciiTheme="majorBidi" w:hAnsiTheme="majorBidi" w:cstheme="majorBidi"/>
                <w:sz w:val="30"/>
                <w:szCs w:val="30"/>
              </w:rPr>
              <w:t>Bank overdrafts and short-term</w:t>
            </w:r>
            <w:r>
              <w:rPr>
                <w:rFonts w:asciiTheme="majorBidi" w:hAnsiTheme="majorBidi" w:cstheme="majorBidi"/>
                <w:sz w:val="30"/>
                <w:szCs w:val="30"/>
              </w:rPr>
              <w:t xml:space="preserve"> </w:t>
            </w:r>
            <w:r w:rsidRPr="00BE4865">
              <w:rPr>
                <w:rFonts w:asciiTheme="majorBidi" w:hAnsiTheme="majorBidi" w:cstheme="majorBidi"/>
                <w:spacing w:val="-6"/>
                <w:sz w:val="30"/>
                <w:szCs w:val="30"/>
              </w:rPr>
              <w:t>borrowings from financial institutions</w:t>
            </w:r>
          </w:p>
        </w:tc>
        <w:tc>
          <w:tcPr>
            <w:tcW w:w="965" w:type="dxa"/>
            <w:vAlign w:val="bottom"/>
          </w:tcPr>
          <w:p w14:paraId="20824776" w14:textId="77777777" w:rsidR="00087C8B" w:rsidRDefault="00087C8B" w:rsidP="00A71C9F">
            <w:pPr>
              <w:tabs>
                <w:tab w:val="decimal" w:pos="616"/>
              </w:tabs>
              <w:spacing w:line="228" w:lineRule="auto"/>
              <w:jc w:val="center"/>
              <w:rPr>
                <w:rFonts w:asciiTheme="majorBidi" w:hAnsiTheme="majorBidi" w:cstheme="majorBidi"/>
                <w:sz w:val="30"/>
                <w:szCs w:val="30"/>
              </w:rPr>
            </w:pPr>
          </w:p>
          <w:p w14:paraId="7E3BCCF5" w14:textId="40FC367C" w:rsidR="00087C8B" w:rsidRPr="009572B0" w:rsidRDefault="00087C8B" w:rsidP="00A71C9F">
            <w:pPr>
              <w:tabs>
                <w:tab w:val="decimal" w:pos="636"/>
              </w:tabs>
              <w:spacing w:line="228" w:lineRule="auto"/>
              <w:jc w:val="center"/>
              <w:rPr>
                <w:rFonts w:asciiTheme="majorBidi" w:hAnsiTheme="majorBidi" w:cstheme="majorBidi"/>
                <w:sz w:val="30"/>
                <w:szCs w:val="30"/>
              </w:rPr>
            </w:pPr>
            <w:r>
              <w:rPr>
                <w:rFonts w:asciiTheme="majorBidi" w:hAnsiTheme="majorBidi" w:cstheme="majorBidi" w:hint="cs"/>
                <w:sz w:val="30"/>
                <w:szCs w:val="30"/>
                <w:cs/>
              </w:rPr>
              <w:t>28</w:t>
            </w:r>
          </w:p>
        </w:tc>
        <w:tc>
          <w:tcPr>
            <w:tcW w:w="965" w:type="dxa"/>
            <w:vAlign w:val="bottom"/>
          </w:tcPr>
          <w:p w14:paraId="26C30ADD" w14:textId="77777777" w:rsidR="00087C8B" w:rsidRDefault="00087C8B" w:rsidP="00A71C9F">
            <w:pPr>
              <w:tabs>
                <w:tab w:val="decimal" w:pos="616"/>
              </w:tabs>
              <w:spacing w:line="228" w:lineRule="auto"/>
              <w:jc w:val="center"/>
              <w:rPr>
                <w:rFonts w:asciiTheme="majorBidi" w:hAnsiTheme="majorBidi" w:cstheme="majorBidi"/>
                <w:sz w:val="30"/>
                <w:szCs w:val="30"/>
              </w:rPr>
            </w:pPr>
          </w:p>
          <w:p w14:paraId="5732DCF3" w14:textId="238495A1" w:rsidR="00087C8B" w:rsidRPr="009572B0" w:rsidRDefault="00087C8B" w:rsidP="00A71C9F">
            <w:pPr>
              <w:tabs>
                <w:tab w:val="decimal" w:pos="636"/>
              </w:tabs>
              <w:spacing w:line="228" w:lineRule="auto"/>
              <w:jc w:val="center"/>
              <w:rPr>
                <w:rFonts w:asciiTheme="majorBidi" w:hAnsiTheme="majorBidi" w:cstheme="majorBidi"/>
                <w:sz w:val="30"/>
                <w:szCs w:val="30"/>
              </w:rPr>
            </w:pPr>
            <w:r>
              <w:rPr>
                <w:rFonts w:asciiTheme="majorBidi" w:hAnsiTheme="majorBidi" w:cstheme="majorBidi" w:hint="cs"/>
                <w:sz w:val="30"/>
                <w:szCs w:val="30"/>
                <w:cs/>
              </w:rPr>
              <w:t>-</w:t>
            </w:r>
          </w:p>
        </w:tc>
        <w:tc>
          <w:tcPr>
            <w:tcW w:w="966" w:type="dxa"/>
            <w:vAlign w:val="bottom"/>
          </w:tcPr>
          <w:p w14:paraId="306D170F" w14:textId="77777777" w:rsidR="00087C8B" w:rsidRDefault="00087C8B" w:rsidP="00A71C9F">
            <w:pPr>
              <w:tabs>
                <w:tab w:val="decimal" w:pos="616"/>
              </w:tabs>
              <w:spacing w:line="228" w:lineRule="auto"/>
              <w:jc w:val="center"/>
              <w:rPr>
                <w:rFonts w:asciiTheme="majorBidi" w:hAnsiTheme="majorBidi" w:cstheme="majorBidi"/>
                <w:sz w:val="30"/>
                <w:szCs w:val="30"/>
              </w:rPr>
            </w:pPr>
          </w:p>
          <w:p w14:paraId="5553301E" w14:textId="641A5E8F" w:rsidR="00087C8B" w:rsidRPr="009572B0" w:rsidRDefault="00087C8B" w:rsidP="00A71C9F">
            <w:pPr>
              <w:tabs>
                <w:tab w:val="decimal" w:pos="636"/>
              </w:tabs>
              <w:spacing w:line="228" w:lineRule="auto"/>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62AA720F" w14:textId="77777777" w:rsidR="00087C8B" w:rsidRDefault="00087C8B" w:rsidP="00010F17">
            <w:pPr>
              <w:tabs>
                <w:tab w:val="decimal" w:pos="681"/>
              </w:tabs>
              <w:jc w:val="center"/>
              <w:rPr>
                <w:rFonts w:asciiTheme="majorBidi" w:hAnsiTheme="majorBidi" w:cstheme="majorBidi"/>
                <w:sz w:val="30"/>
                <w:szCs w:val="30"/>
              </w:rPr>
            </w:pPr>
          </w:p>
          <w:p w14:paraId="7369C091" w14:textId="3FE688AF" w:rsidR="00087C8B" w:rsidRPr="009572B0" w:rsidRDefault="00087C8B" w:rsidP="00010F17">
            <w:pPr>
              <w:tabs>
                <w:tab w:val="decimal" w:pos="681"/>
              </w:tabs>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0A16763F" w14:textId="77777777" w:rsidR="00087C8B" w:rsidRDefault="00087C8B" w:rsidP="0098456D">
            <w:pPr>
              <w:tabs>
                <w:tab w:val="decimal" w:pos="738"/>
              </w:tabs>
              <w:spacing w:line="228" w:lineRule="auto"/>
              <w:jc w:val="center"/>
              <w:rPr>
                <w:rFonts w:asciiTheme="majorBidi" w:hAnsiTheme="majorBidi" w:cstheme="majorBidi"/>
                <w:sz w:val="30"/>
                <w:szCs w:val="30"/>
              </w:rPr>
            </w:pPr>
          </w:p>
          <w:p w14:paraId="3B0D7A6E" w14:textId="1AC30C1B" w:rsidR="00087C8B" w:rsidRPr="009572B0" w:rsidRDefault="00087C8B" w:rsidP="0098456D">
            <w:pPr>
              <w:tabs>
                <w:tab w:val="decimal" w:pos="738"/>
              </w:tabs>
              <w:spacing w:line="228" w:lineRule="auto"/>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47B42AA5" w14:textId="77777777" w:rsidR="00087C8B" w:rsidRDefault="00087C8B" w:rsidP="0098456D">
            <w:pPr>
              <w:tabs>
                <w:tab w:val="decimal" w:pos="738"/>
              </w:tabs>
              <w:spacing w:line="228" w:lineRule="auto"/>
              <w:jc w:val="center"/>
              <w:rPr>
                <w:rFonts w:asciiTheme="majorBidi" w:hAnsiTheme="majorBidi" w:cstheme="majorBidi"/>
                <w:sz w:val="30"/>
                <w:szCs w:val="30"/>
              </w:rPr>
            </w:pPr>
          </w:p>
          <w:p w14:paraId="0F1E9C44" w14:textId="65D4D6AD" w:rsidR="00087C8B" w:rsidRPr="009572B0" w:rsidRDefault="00087C8B" w:rsidP="0098456D">
            <w:pPr>
              <w:tabs>
                <w:tab w:val="decimal" w:pos="738"/>
              </w:tabs>
              <w:spacing w:line="228" w:lineRule="auto"/>
              <w:jc w:val="center"/>
              <w:rPr>
                <w:rFonts w:asciiTheme="majorBidi" w:hAnsiTheme="majorBidi" w:cstheme="majorBidi"/>
                <w:sz w:val="30"/>
                <w:szCs w:val="30"/>
              </w:rPr>
            </w:pPr>
            <w:r>
              <w:rPr>
                <w:rFonts w:asciiTheme="majorBidi" w:hAnsiTheme="majorBidi" w:cstheme="majorBidi" w:hint="cs"/>
                <w:sz w:val="30"/>
                <w:szCs w:val="30"/>
                <w:cs/>
              </w:rPr>
              <w:t>28</w:t>
            </w:r>
          </w:p>
        </w:tc>
        <w:tc>
          <w:tcPr>
            <w:tcW w:w="1084" w:type="dxa"/>
            <w:vAlign w:val="bottom"/>
          </w:tcPr>
          <w:p w14:paraId="245D8910" w14:textId="483C69DC" w:rsidR="00087C8B" w:rsidRPr="004A73CA" w:rsidRDefault="00087C8B" w:rsidP="00A71C9F">
            <w:pPr>
              <w:spacing w:line="228" w:lineRule="auto"/>
              <w:jc w:val="center"/>
              <w:rPr>
                <w:rFonts w:asciiTheme="majorBidi" w:hAnsiTheme="majorBidi" w:cstheme="majorBidi"/>
                <w:sz w:val="30"/>
                <w:szCs w:val="30"/>
              </w:rPr>
            </w:pPr>
            <w:r w:rsidRPr="004A73CA">
              <w:rPr>
                <w:rFonts w:asciiTheme="majorBidi" w:hAnsiTheme="majorBidi" w:cstheme="majorBidi"/>
                <w:sz w:val="30"/>
                <w:szCs w:val="30"/>
              </w:rPr>
              <w:t>Note 1</w:t>
            </w:r>
            <w:r w:rsidR="0075301C">
              <w:rPr>
                <w:rFonts w:asciiTheme="majorBidi" w:hAnsiTheme="majorBidi" w:cstheme="majorBidi"/>
                <w:sz w:val="30"/>
                <w:szCs w:val="30"/>
              </w:rPr>
              <w:t>9</w:t>
            </w:r>
          </w:p>
        </w:tc>
      </w:tr>
      <w:tr w:rsidR="00087C8B" w:rsidRPr="003A2561" w14:paraId="22233C18" w14:textId="77777777" w:rsidTr="0075301C">
        <w:tblPrEx>
          <w:tblLook w:val="0000" w:firstRow="0" w:lastRow="0" w:firstColumn="0" w:lastColumn="0" w:noHBand="0" w:noVBand="0"/>
        </w:tblPrEx>
        <w:trPr>
          <w:cantSplit/>
        </w:trPr>
        <w:tc>
          <w:tcPr>
            <w:tcW w:w="3119" w:type="dxa"/>
          </w:tcPr>
          <w:p w14:paraId="02ED6B62" w14:textId="7211ABDA" w:rsidR="00087C8B" w:rsidRPr="004A73CA" w:rsidRDefault="00087C8B" w:rsidP="00087C8B">
            <w:pPr>
              <w:ind w:left="174" w:right="-85" w:hanging="174"/>
              <w:rPr>
                <w:rFonts w:asciiTheme="majorBidi" w:hAnsiTheme="majorBidi" w:cstheme="majorBidi"/>
                <w:spacing w:val="-8"/>
                <w:sz w:val="30"/>
                <w:szCs w:val="30"/>
                <w:cs/>
              </w:rPr>
            </w:pPr>
            <w:r w:rsidRPr="004A73CA">
              <w:rPr>
                <w:rFonts w:asciiTheme="majorBidi" w:hAnsiTheme="majorBidi" w:cstheme="majorBidi"/>
                <w:sz w:val="30"/>
                <w:szCs w:val="30"/>
              </w:rPr>
              <w:t>Trade and other current payables</w:t>
            </w:r>
          </w:p>
        </w:tc>
        <w:tc>
          <w:tcPr>
            <w:tcW w:w="965" w:type="dxa"/>
            <w:vAlign w:val="bottom"/>
          </w:tcPr>
          <w:p w14:paraId="693D393C" w14:textId="313CA9C7" w:rsidR="00087C8B" w:rsidRPr="009572B0" w:rsidRDefault="00087C8B" w:rsidP="009572B0">
            <w:pP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w:t>
            </w:r>
          </w:p>
        </w:tc>
        <w:tc>
          <w:tcPr>
            <w:tcW w:w="965" w:type="dxa"/>
            <w:vAlign w:val="bottom"/>
          </w:tcPr>
          <w:p w14:paraId="6CC99A33" w14:textId="7F4A0597" w:rsidR="00087C8B" w:rsidRPr="009572B0" w:rsidRDefault="00087C8B" w:rsidP="009572B0">
            <w:pP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w:t>
            </w:r>
          </w:p>
        </w:tc>
        <w:tc>
          <w:tcPr>
            <w:tcW w:w="966" w:type="dxa"/>
            <w:vAlign w:val="bottom"/>
          </w:tcPr>
          <w:p w14:paraId="0D2D7A7C" w14:textId="55C56AF0" w:rsidR="00087C8B" w:rsidRPr="009572B0" w:rsidRDefault="00087C8B" w:rsidP="009572B0">
            <w:pP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24C0A683" w14:textId="11A46769" w:rsidR="00087C8B" w:rsidRPr="009572B0" w:rsidRDefault="00087C8B" w:rsidP="00010F17">
            <w:pPr>
              <w:tabs>
                <w:tab w:val="decimal" w:pos="681"/>
              </w:tabs>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0DC0C3AA" w14:textId="6B1FE209" w:rsidR="00087C8B" w:rsidRPr="009572B0" w:rsidRDefault="00087C8B" w:rsidP="0098456D">
            <w:pPr>
              <w:tabs>
                <w:tab w:val="decimal" w:pos="738"/>
              </w:tabs>
              <w:jc w:val="center"/>
              <w:rPr>
                <w:rFonts w:asciiTheme="majorBidi" w:hAnsiTheme="majorBidi" w:cstheme="majorBidi"/>
                <w:sz w:val="30"/>
                <w:szCs w:val="30"/>
              </w:rPr>
            </w:pPr>
            <w:r>
              <w:rPr>
                <w:rFonts w:asciiTheme="majorBidi" w:hAnsiTheme="majorBidi" w:cstheme="majorBidi" w:hint="cs"/>
                <w:sz w:val="30"/>
                <w:szCs w:val="30"/>
                <w:cs/>
              </w:rPr>
              <w:t>788</w:t>
            </w:r>
          </w:p>
        </w:tc>
        <w:tc>
          <w:tcPr>
            <w:tcW w:w="1083" w:type="dxa"/>
            <w:vAlign w:val="bottom"/>
          </w:tcPr>
          <w:p w14:paraId="371EFC97" w14:textId="412F6AA1" w:rsidR="00087C8B" w:rsidRPr="009572B0" w:rsidRDefault="00087C8B" w:rsidP="0098456D">
            <w:pPr>
              <w:tabs>
                <w:tab w:val="decimal" w:pos="738"/>
              </w:tabs>
              <w:spacing w:line="228" w:lineRule="auto"/>
              <w:jc w:val="center"/>
              <w:rPr>
                <w:rFonts w:asciiTheme="majorBidi" w:hAnsiTheme="majorBidi" w:cstheme="majorBidi"/>
                <w:sz w:val="30"/>
                <w:szCs w:val="30"/>
              </w:rPr>
            </w:pPr>
            <w:r>
              <w:rPr>
                <w:rFonts w:asciiTheme="majorBidi" w:hAnsiTheme="majorBidi" w:cstheme="majorBidi" w:hint="cs"/>
                <w:sz w:val="30"/>
                <w:szCs w:val="30"/>
                <w:cs/>
              </w:rPr>
              <w:t>788</w:t>
            </w:r>
          </w:p>
        </w:tc>
        <w:tc>
          <w:tcPr>
            <w:tcW w:w="1084" w:type="dxa"/>
            <w:vAlign w:val="bottom"/>
          </w:tcPr>
          <w:p w14:paraId="6804FB22" w14:textId="781478B3" w:rsidR="00087C8B" w:rsidRPr="004A73CA" w:rsidRDefault="00087C8B" w:rsidP="00D25DC0">
            <w:pPr>
              <w:jc w:val="center"/>
              <w:rPr>
                <w:rFonts w:asciiTheme="majorBidi" w:hAnsiTheme="majorBidi" w:cstheme="majorBidi"/>
                <w:sz w:val="30"/>
                <w:szCs w:val="30"/>
                <w:cs/>
              </w:rPr>
            </w:pPr>
            <w:r w:rsidRPr="004A73CA">
              <w:rPr>
                <w:rFonts w:asciiTheme="majorBidi" w:hAnsiTheme="majorBidi" w:cstheme="majorBidi"/>
                <w:sz w:val="30"/>
                <w:szCs w:val="30"/>
              </w:rPr>
              <w:t>-</w:t>
            </w:r>
          </w:p>
        </w:tc>
      </w:tr>
      <w:tr w:rsidR="00087C8B" w:rsidRPr="003A2561" w14:paraId="0177A32F" w14:textId="77777777" w:rsidTr="0075301C">
        <w:tblPrEx>
          <w:tblLook w:val="0000" w:firstRow="0" w:lastRow="0" w:firstColumn="0" w:lastColumn="0" w:noHBand="0" w:noVBand="0"/>
        </w:tblPrEx>
        <w:trPr>
          <w:cantSplit/>
        </w:trPr>
        <w:tc>
          <w:tcPr>
            <w:tcW w:w="3119" w:type="dxa"/>
          </w:tcPr>
          <w:p w14:paraId="3CC5180C" w14:textId="3EED2E63" w:rsidR="00087C8B" w:rsidRPr="004A73CA" w:rsidRDefault="00087C8B" w:rsidP="00A71C9F">
            <w:pPr>
              <w:spacing w:line="228" w:lineRule="auto"/>
              <w:ind w:left="174" w:right="-85" w:hanging="174"/>
              <w:rPr>
                <w:rFonts w:asciiTheme="majorBidi" w:hAnsiTheme="majorBidi" w:cstheme="majorBidi"/>
                <w:spacing w:val="-8"/>
                <w:sz w:val="30"/>
                <w:szCs w:val="30"/>
                <w:cs/>
              </w:rPr>
            </w:pPr>
            <w:r w:rsidRPr="004A73CA">
              <w:rPr>
                <w:rFonts w:asciiTheme="majorBidi" w:hAnsiTheme="majorBidi" w:cstheme="majorBidi"/>
                <w:sz w:val="30"/>
                <w:szCs w:val="30"/>
              </w:rPr>
              <w:t>Long</w:t>
            </w:r>
            <w:r w:rsidRPr="004A73CA">
              <w:rPr>
                <w:rFonts w:asciiTheme="majorBidi" w:hAnsiTheme="majorBidi" w:cstheme="majorBidi"/>
                <w:sz w:val="30"/>
                <w:szCs w:val="30"/>
                <w:cs/>
              </w:rPr>
              <w:t>-</w:t>
            </w:r>
            <w:r w:rsidRPr="004A73CA">
              <w:rPr>
                <w:rFonts w:asciiTheme="majorBidi" w:hAnsiTheme="majorBidi" w:cstheme="majorBidi"/>
                <w:sz w:val="30"/>
                <w:szCs w:val="30"/>
              </w:rPr>
              <w:t xml:space="preserve">term </w:t>
            </w:r>
            <w:r w:rsidRPr="004A73CA">
              <w:rPr>
                <w:rFonts w:asciiTheme="majorBidi" w:hAnsiTheme="majorBidi" w:cstheme="majorBidi"/>
                <w:spacing w:val="-4"/>
                <w:sz w:val="30"/>
                <w:szCs w:val="30"/>
              </w:rPr>
              <w:t>borrowings</w:t>
            </w:r>
            <w:r w:rsidRPr="004A73CA">
              <w:rPr>
                <w:rFonts w:asciiTheme="majorBidi" w:hAnsiTheme="majorBidi" w:cstheme="majorBidi"/>
                <w:sz w:val="30"/>
                <w:szCs w:val="30"/>
              </w:rPr>
              <w:t xml:space="preserve"> from financial institution</w:t>
            </w:r>
          </w:p>
        </w:tc>
        <w:tc>
          <w:tcPr>
            <w:tcW w:w="965" w:type="dxa"/>
            <w:vAlign w:val="bottom"/>
          </w:tcPr>
          <w:p w14:paraId="70384818" w14:textId="531A89F7" w:rsidR="00087C8B" w:rsidRPr="009572B0" w:rsidRDefault="00087C8B" w:rsidP="00A71C9F">
            <w:pPr>
              <w:tabs>
                <w:tab w:val="decimal" w:pos="636"/>
              </w:tabs>
              <w:spacing w:line="228" w:lineRule="auto"/>
              <w:jc w:val="center"/>
              <w:rPr>
                <w:rFonts w:asciiTheme="majorBidi" w:hAnsiTheme="majorBidi" w:cstheme="majorBidi"/>
                <w:sz w:val="30"/>
                <w:szCs w:val="30"/>
              </w:rPr>
            </w:pPr>
            <w:r>
              <w:rPr>
                <w:rFonts w:asciiTheme="majorBidi" w:hAnsiTheme="majorBidi" w:cstheme="majorBidi"/>
                <w:sz w:val="30"/>
                <w:szCs w:val="30"/>
              </w:rPr>
              <w:t>-</w:t>
            </w:r>
          </w:p>
        </w:tc>
        <w:tc>
          <w:tcPr>
            <w:tcW w:w="965" w:type="dxa"/>
            <w:vAlign w:val="bottom"/>
          </w:tcPr>
          <w:p w14:paraId="3A32A25A" w14:textId="3C2B9CA7" w:rsidR="00087C8B" w:rsidRPr="009572B0" w:rsidRDefault="00087C8B" w:rsidP="00A71C9F">
            <w:pPr>
              <w:tabs>
                <w:tab w:val="decimal" w:pos="636"/>
              </w:tabs>
              <w:spacing w:line="228" w:lineRule="auto"/>
              <w:jc w:val="center"/>
              <w:rPr>
                <w:rFonts w:asciiTheme="majorBidi" w:hAnsiTheme="majorBidi" w:cstheme="majorBidi"/>
                <w:sz w:val="30"/>
                <w:szCs w:val="30"/>
              </w:rPr>
            </w:pPr>
            <w:r>
              <w:rPr>
                <w:rFonts w:asciiTheme="majorBidi" w:hAnsiTheme="majorBidi" w:cstheme="majorBidi" w:hint="cs"/>
                <w:sz w:val="30"/>
                <w:szCs w:val="30"/>
                <w:cs/>
              </w:rPr>
              <w:t>-</w:t>
            </w:r>
          </w:p>
        </w:tc>
        <w:tc>
          <w:tcPr>
            <w:tcW w:w="966" w:type="dxa"/>
            <w:vAlign w:val="bottom"/>
          </w:tcPr>
          <w:p w14:paraId="438B243F" w14:textId="702576ED" w:rsidR="00087C8B" w:rsidRPr="009572B0" w:rsidRDefault="00087C8B" w:rsidP="00A71C9F">
            <w:pPr>
              <w:tabs>
                <w:tab w:val="decimal" w:pos="636"/>
              </w:tabs>
              <w:spacing w:line="228" w:lineRule="auto"/>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4BFA5EA7" w14:textId="68504E24" w:rsidR="00087C8B" w:rsidRPr="009572B0" w:rsidRDefault="00087C8B" w:rsidP="00010F17">
            <w:pPr>
              <w:tabs>
                <w:tab w:val="decimal" w:pos="681"/>
              </w:tabs>
              <w:jc w:val="center"/>
              <w:rPr>
                <w:rFonts w:asciiTheme="majorBidi" w:hAnsiTheme="majorBidi" w:cstheme="majorBidi"/>
                <w:sz w:val="30"/>
                <w:szCs w:val="30"/>
              </w:rPr>
            </w:pPr>
            <w:r>
              <w:rPr>
                <w:rFonts w:asciiTheme="majorBidi" w:hAnsiTheme="majorBidi" w:cstheme="majorBidi" w:hint="cs"/>
                <w:sz w:val="30"/>
                <w:szCs w:val="30"/>
                <w:cs/>
              </w:rPr>
              <w:t>114</w:t>
            </w:r>
          </w:p>
        </w:tc>
        <w:tc>
          <w:tcPr>
            <w:tcW w:w="1083" w:type="dxa"/>
            <w:vAlign w:val="bottom"/>
          </w:tcPr>
          <w:p w14:paraId="5F0DF75F" w14:textId="6BD2B895" w:rsidR="00087C8B" w:rsidRPr="009572B0" w:rsidRDefault="00087C8B" w:rsidP="0098456D">
            <w:pPr>
              <w:tabs>
                <w:tab w:val="decimal" w:pos="738"/>
              </w:tabs>
              <w:spacing w:line="228" w:lineRule="auto"/>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35D7D506" w14:textId="0E000F7D" w:rsidR="00087C8B" w:rsidRPr="009572B0" w:rsidRDefault="00087C8B" w:rsidP="0098456D">
            <w:pPr>
              <w:tabs>
                <w:tab w:val="decimal" w:pos="738"/>
              </w:tabs>
              <w:spacing w:line="228" w:lineRule="auto"/>
              <w:jc w:val="center"/>
              <w:rPr>
                <w:rFonts w:asciiTheme="majorBidi" w:hAnsiTheme="majorBidi" w:cstheme="majorBidi"/>
                <w:sz w:val="30"/>
                <w:szCs w:val="30"/>
              </w:rPr>
            </w:pPr>
            <w:r>
              <w:rPr>
                <w:rFonts w:asciiTheme="majorBidi" w:hAnsiTheme="majorBidi" w:cstheme="majorBidi" w:hint="cs"/>
                <w:sz w:val="30"/>
                <w:szCs w:val="30"/>
                <w:cs/>
              </w:rPr>
              <w:t>114</w:t>
            </w:r>
          </w:p>
        </w:tc>
        <w:tc>
          <w:tcPr>
            <w:tcW w:w="1084" w:type="dxa"/>
            <w:vAlign w:val="bottom"/>
          </w:tcPr>
          <w:p w14:paraId="34141508" w14:textId="21AFD819" w:rsidR="00087C8B" w:rsidRPr="004A73CA" w:rsidRDefault="0075301C" w:rsidP="00A71C9F">
            <w:pPr>
              <w:spacing w:line="228" w:lineRule="auto"/>
              <w:jc w:val="center"/>
              <w:rPr>
                <w:rFonts w:asciiTheme="majorBidi" w:hAnsiTheme="majorBidi" w:cstheme="majorBidi"/>
                <w:sz w:val="30"/>
                <w:szCs w:val="30"/>
              </w:rPr>
            </w:pPr>
            <w:r>
              <w:rPr>
                <w:rFonts w:asciiTheme="majorBidi" w:hAnsiTheme="majorBidi" w:cstheme="majorBidi"/>
                <w:sz w:val="30"/>
                <w:szCs w:val="30"/>
              </w:rPr>
              <w:t>Note</w:t>
            </w:r>
            <w:r>
              <w:rPr>
                <w:rFonts w:asciiTheme="majorBidi" w:hAnsiTheme="majorBidi" w:cstheme="majorBidi" w:hint="cs"/>
                <w:sz w:val="30"/>
                <w:szCs w:val="30"/>
                <w:cs/>
              </w:rPr>
              <w:t xml:space="preserve"> </w:t>
            </w:r>
            <w:r>
              <w:rPr>
                <w:rFonts w:asciiTheme="majorBidi" w:hAnsiTheme="majorBidi" w:cstheme="majorBidi"/>
                <w:sz w:val="30"/>
                <w:szCs w:val="30"/>
              </w:rPr>
              <w:t>21</w:t>
            </w:r>
          </w:p>
        </w:tc>
      </w:tr>
      <w:tr w:rsidR="00087C8B" w:rsidRPr="003A2561" w14:paraId="0675B3AD" w14:textId="77777777" w:rsidTr="0075301C">
        <w:tblPrEx>
          <w:tblLook w:val="0000" w:firstRow="0" w:lastRow="0" w:firstColumn="0" w:lastColumn="0" w:noHBand="0" w:noVBand="0"/>
        </w:tblPrEx>
        <w:trPr>
          <w:cantSplit/>
        </w:trPr>
        <w:tc>
          <w:tcPr>
            <w:tcW w:w="3119" w:type="dxa"/>
          </w:tcPr>
          <w:p w14:paraId="007CDBD6" w14:textId="76C90142" w:rsidR="00087C8B" w:rsidRPr="004A73CA" w:rsidRDefault="00087C8B" w:rsidP="00087C8B">
            <w:pPr>
              <w:ind w:left="174" w:right="-85" w:hanging="174"/>
              <w:rPr>
                <w:rFonts w:asciiTheme="majorBidi" w:hAnsiTheme="majorBidi" w:cstheme="majorBidi"/>
                <w:spacing w:val="-8"/>
                <w:sz w:val="30"/>
                <w:szCs w:val="30"/>
                <w:cs/>
              </w:rPr>
            </w:pPr>
            <w:r w:rsidRPr="004A73CA">
              <w:rPr>
                <w:rFonts w:asciiTheme="majorBidi" w:hAnsiTheme="majorBidi" w:cstheme="majorBidi"/>
                <w:sz w:val="30"/>
                <w:szCs w:val="30"/>
              </w:rPr>
              <w:t>Debenture</w:t>
            </w:r>
          </w:p>
        </w:tc>
        <w:tc>
          <w:tcPr>
            <w:tcW w:w="965" w:type="dxa"/>
            <w:vAlign w:val="bottom"/>
          </w:tcPr>
          <w:p w14:paraId="510A58F0" w14:textId="335EDC7E" w:rsidR="00087C8B" w:rsidRPr="009572B0" w:rsidRDefault="00087C8B" w:rsidP="009572B0">
            <w:pP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374</w:t>
            </w:r>
          </w:p>
        </w:tc>
        <w:tc>
          <w:tcPr>
            <w:tcW w:w="965" w:type="dxa"/>
            <w:vAlign w:val="bottom"/>
          </w:tcPr>
          <w:p w14:paraId="1502E03F" w14:textId="593D9C72" w:rsidR="00087C8B" w:rsidRPr="009572B0" w:rsidRDefault="00087C8B" w:rsidP="009572B0">
            <w:pP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w:t>
            </w:r>
          </w:p>
        </w:tc>
        <w:tc>
          <w:tcPr>
            <w:tcW w:w="966" w:type="dxa"/>
            <w:vAlign w:val="bottom"/>
          </w:tcPr>
          <w:p w14:paraId="2A617CA6" w14:textId="2BA7B6FA" w:rsidR="00087C8B" w:rsidRPr="009572B0" w:rsidRDefault="00087C8B" w:rsidP="009572B0">
            <w:pP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78F7A2C6" w14:textId="5C236E6F" w:rsidR="00087C8B" w:rsidRPr="009572B0" w:rsidRDefault="00087C8B" w:rsidP="00010F17">
            <w:pPr>
              <w:tabs>
                <w:tab w:val="decimal" w:pos="681"/>
              </w:tabs>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4F2C8828" w14:textId="56507B74" w:rsidR="00087C8B" w:rsidRPr="009572B0" w:rsidRDefault="00087C8B" w:rsidP="0098456D">
            <w:pPr>
              <w:tabs>
                <w:tab w:val="decimal" w:pos="738"/>
              </w:tabs>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7A7034AE" w14:textId="689CF6E4" w:rsidR="00087C8B" w:rsidRPr="009572B0" w:rsidRDefault="00087C8B" w:rsidP="0098456D">
            <w:pPr>
              <w:tabs>
                <w:tab w:val="decimal" w:pos="738"/>
              </w:tabs>
              <w:spacing w:line="228" w:lineRule="auto"/>
              <w:jc w:val="center"/>
              <w:rPr>
                <w:rFonts w:asciiTheme="majorBidi" w:hAnsiTheme="majorBidi" w:cstheme="majorBidi"/>
                <w:sz w:val="30"/>
                <w:szCs w:val="30"/>
              </w:rPr>
            </w:pPr>
            <w:r>
              <w:rPr>
                <w:rFonts w:asciiTheme="majorBidi" w:hAnsiTheme="majorBidi" w:cstheme="majorBidi" w:hint="cs"/>
                <w:sz w:val="30"/>
                <w:szCs w:val="30"/>
                <w:cs/>
              </w:rPr>
              <w:t>374</w:t>
            </w:r>
          </w:p>
        </w:tc>
        <w:tc>
          <w:tcPr>
            <w:tcW w:w="1084" w:type="dxa"/>
            <w:vAlign w:val="bottom"/>
          </w:tcPr>
          <w:p w14:paraId="3DA1E25C" w14:textId="2A56374B" w:rsidR="00087C8B" w:rsidRPr="004A73CA" w:rsidRDefault="0061034F" w:rsidP="00D25DC0">
            <w:pPr>
              <w:jc w:val="center"/>
              <w:rPr>
                <w:rFonts w:asciiTheme="majorBidi" w:hAnsiTheme="majorBidi" w:cstheme="majorBidi"/>
                <w:sz w:val="30"/>
                <w:szCs w:val="30"/>
                <w:cs/>
              </w:rPr>
            </w:pPr>
            <w:r w:rsidRPr="004A73CA">
              <w:rPr>
                <w:rFonts w:asciiTheme="majorBidi" w:hAnsiTheme="majorBidi" w:cstheme="majorBidi"/>
                <w:sz w:val="30"/>
                <w:szCs w:val="30"/>
              </w:rPr>
              <w:t>Note 22</w:t>
            </w:r>
          </w:p>
        </w:tc>
      </w:tr>
      <w:tr w:rsidR="00087C8B" w:rsidRPr="003A2561" w14:paraId="1183CB9D" w14:textId="77777777" w:rsidTr="0075301C">
        <w:tblPrEx>
          <w:tblLook w:val="0000" w:firstRow="0" w:lastRow="0" w:firstColumn="0" w:lastColumn="0" w:noHBand="0" w:noVBand="0"/>
        </w:tblPrEx>
        <w:trPr>
          <w:cantSplit/>
        </w:trPr>
        <w:tc>
          <w:tcPr>
            <w:tcW w:w="3119" w:type="dxa"/>
            <w:vAlign w:val="bottom"/>
          </w:tcPr>
          <w:p w14:paraId="65BBFC4B" w14:textId="744DDB01" w:rsidR="00087C8B" w:rsidRPr="004A73CA" w:rsidRDefault="00087C8B" w:rsidP="00087C8B">
            <w:pPr>
              <w:ind w:left="174" w:right="-110" w:hanging="174"/>
              <w:rPr>
                <w:rFonts w:asciiTheme="majorBidi" w:hAnsiTheme="majorBidi" w:cstheme="majorBidi"/>
                <w:sz w:val="30"/>
                <w:szCs w:val="30"/>
                <w:cs/>
              </w:rPr>
            </w:pPr>
            <w:r w:rsidRPr="004A73CA">
              <w:rPr>
                <w:rFonts w:asciiTheme="majorBidi" w:hAnsiTheme="majorBidi" w:cstheme="majorBidi"/>
                <w:sz w:val="30"/>
                <w:szCs w:val="30"/>
              </w:rPr>
              <w:t>Lease liabilities</w:t>
            </w:r>
          </w:p>
        </w:tc>
        <w:tc>
          <w:tcPr>
            <w:tcW w:w="965" w:type="dxa"/>
            <w:vAlign w:val="bottom"/>
          </w:tcPr>
          <w:p w14:paraId="77CAA841" w14:textId="68B87C4A" w:rsidR="00087C8B" w:rsidRPr="009572B0" w:rsidRDefault="00087C8B" w:rsidP="009572B0">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12</w:t>
            </w:r>
          </w:p>
        </w:tc>
        <w:tc>
          <w:tcPr>
            <w:tcW w:w="965" w:type="dxa"/>
            <w:vAlign w:val="bottom"/>
          </w:tcPr>
          <w:p w14:paraId="34A5B735" w14:textId="08851F91" w:rsidR="00087C8B" w:rsidRPr="009572B0" w:rsidRDefault="00087C8B" w:rsidP="009572B0">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19</w:t>
            </w:r>
          </w:p>
        </w:tc>
        <w:tc>
          <w:tcPr>
            <w:tcW w:w="966" w:type="dxa"/>
            <w:vAlign w:val="bottom"/>
          </w:tcPr>
          <w:p w14:paraId="54722DD1" w14:textId="7618BABD" w:rsidR="00087C8B" w:rsidRPr="009572B0" w:rsidRDefault="00087C8B" w:rsidP="009572B0">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3B54824B" w14:textId="2DC0E64A" w:rsidR="00087C8B" w:rsidRPr="009572B0" w:rsidRDefault="00087C8B" w:rsidP="00010F17">
            <w:pPr>
              <w:pBdr>
                <w:bottom w:val="single" w:sz="4" w:space="1" w:color="auto"/>
              </w:pBdr>
              <w:tabs>
                <w:tab w:val="decimal" w:pos="681"/>
              </w:tabs>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34174925" w14:textId="5C4F61A6" w:rsidR="00087C8B" w:rsidRPr="009572B0" w:rsidRDefault="00087C8B" w:rsidP="0098456D">
            <w:pPr>
              <w:pBdr>
                <w:bottom w:val="single" w:sz="4" w:space="1" w:color="auto"/>
              </w:pBdr>
              <w:tabs>
                <w:tab w:val="decimal" w:pos="738"/>
              </w:tabs>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7C5DD85F" w14:textId="6C62030E" w:rsidR="00087C8B" w:rsidRPr="009572B0" w:rsidRDefault="00087C8B" w:rsidP="0098456D">
            <w:pPr>
              <w:pBdr>
                <w:bottom w:val="single" w:sz="4" w:space="1" w:color="auto"/>
              </w:pBdr>
              <w:tabs>
                <w:tab w:val="decimal" w:pos="738"/>
              </w:tabs>
              <w:spacing w:line="228" w:lineRule="auto"/>
              <w:jc w:val="center"/>
              <w:rPr>
                <w:rFonts w:asciiTheme="majorBidi" w:hAnsiTheme="majorBidi" w:cstheme="majorBidi"/>
                <w:sz w:val="30"/>
                <w:szCs w:val="30"/>
              </w:rPr>
            </w:pPr>
            <w:r>
              <w:rPr>
                <w:rFonts w:asciiTheme="majorBidi" w:hAnsiTheme="majorBidi" w:cstheme="majorBidi" w:hint="cs"/>
                <w:sz w:val="30"/>
                <w:szCs w:val="30"/>
                <w:cs/>
              </w:rPr>
              <w:t>31</w:t>
            </w:r>
          </w:p>
        </w:tc>
        <w:tc>
          <w:tcPr>
            <w:tcW w:w="1084" w:type="dxa"/>
            <w:vAlign w:val="bottom"/>
          </w:tcPr>
          <w:p w14:paraId="37429CBD" w14:textId="50594D0F" w:rsidR="00087C8B" w:rsidRPr="004A73CA" w:rsidRDefault="00087C8B" w:rsidP="00D25DC0">
            <w:pPr>
              <w:jc w:val="center"/>
              <w:rPr>
                <w:rFonts w:asciiTheme="majorBidi" w:hAnsiTheme="majorBidi" w:cstheme="majorBidi"/>
                <w:sz w:val="30"/>
                <w:szCs w:val="30"/>
              </w:rPr>
            </w:pPr>
            <w:r w:rsidRPr="004A73CA">
              <w:rPr>
                <w:rFonts w:asciiTheme="majorBidi" w:hAnsiTheme="majorBidi" w:cstheme="majorBidi"/>
                <w:sz w:val="30"/>
                <w:szCs w:val="30"/>
              </w:rPr>
              <w:t>6.</w:t>
            </w:r>
            <w:r w:rsidR="0075301C">
              <w:rPr>
                <w:rFonts w:asciiTheme="majorBidi" w:hAnsiTheme="majorBidi" w:cstheme="majorBidi"/>
                <w:sz w:val="30"/>
                <w:szCs w:val="30"/>
              </w:rPr>
              <w:t>0</w:t>
            </w:r>
            <w:r w:rsidRPr="004A73CA">
              <w:rPr>
                <w:rFonts w:asciiTheme="majorBidi" w:hAnsiTheme="majorBidi" w:cstheme="majorBidi"/>
                <w:sz w:val="30"/>
                <w:szCs w:val="30"/>
              </w:rPr>
              <w:t>3</w:t>
            </w:r>
          </w:p>
        </w:tc>
      </w:tr>
      <w:tr w:rsidR="00087C8B" w:rsidRPr="003A2561" w14:paraId="19DDA968" w14:textId="77777777" w:rsidTr="0075301C">
        <w:tblPrEx>
          <w:tblLook w:val="0000" w:firstRow="0" w:lastRow="0" w:firstColumn="0" w:lastColumn="0" w:noHBand="0" w:noVBand="0"/>
        </w:tblPrEx>
        <w:trPr>
          <w:cantSplit/>
        </w:trPr>
        <w:tc>
          <w:tcPr>
            <w:tcW w:w="3119" w:type="dxa"/>
            <w:vAlign w:val="bottom"/>
          </w:tcPr>
          <w:p w14:paraId="08270E6B" w14:textId="77777777" w:rsidR="00087C8B" w:rsidRPr="004A73CA" w:rsidRDefault="00087C8B" w:rsidP="00087C8B">
            <w:pPr>
              <w:tabs>
                <w:tab w:val="left" w:pos="240"/>
              </w:tabs>
              <w:ind w:left="240" w:right="-108" w:hanging="240"/>
              <w:rPr>
                <w:rFonts w:asciiTheme="majorBidi" w:hAnsiTheme="majorBidi" w:cstheme="majorBidi"/>
                <w:sz w:val="30"/>
                <w:szCs w:val="30"/>
              </w:rPr>
            </w:pPr>
          </w:p>
        </w:tc>
        <w:tc>
          <w:tcPr>
            <w:tcW w:w="965" w:type="dxa"/>
            <w:vAlign w:val="bottom"/>
          </w:tcPr>
          <w:p w14:paraId="5D60E42E" w14:textId="071C238E" w:rsidR="00087C8B" w:rsidRPr="009572B0" w:rsidRDefault="00087C8B" w:rsidP="009572B0">
            <w:pPr>
              <w:pBdr>
                <w:bottom w:val="single" w:sz="4" w:space="1" w:color="auto"/>
              </w:pBdr>
              <w:tabs>
                <w:tab w:val="decimal" w:pos="636"/>
              </w:tabs>
              <w:jc w:val="center"/>
              <w:rPr>
                <w:rFonts w:asciiTheme="majorBidi" w:hAnsiTheme="majorBidi" w:cstheme="majorBidi"/>
                <w:sz w:val="30"/>
                <w:szCs w:val="30"/>
                <w:cs/>
              </w:rPr>
            </w:pPr>
            <w:r>
              <w:rPr>
                <w:rFonts w:asciiTheme="majorBidi" w:hAnsiTheme="majorBidi" w:cstheme="majorBidi" w:hint="cs"/>
                <w:sz w:val="30"/>
                <w:szCs w:val="30"/>
                <w:cs/>
              </w:rPr>
              <w:t>414</w:t>
            </w:r>
          </w:p>
        </w:tc>
        <w:tc>
          <w:tcPr>
            <w:tcW w:w="965" w:type="dxa"/>
            <w:vAlign w:val="bottom"/>
          </w:tcPr>
          <w:p w14:paraId="691E9339" w14:textId="5D8CAE9D" w:rsidR="00087C8B" w:rsidRPr="009572B0" w:rsidRDefault="00087C8B" w:rsidP="009572B0">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19</w:t>
            </w:r>
          </w:p>
        </w:tc>
        <w:tc>
          <w:tcPr>
            <w:tcW w:w="966" w:type="dxa"/>
            <w:vAlign w:val="bottom"/>
          </w:tcPr>
          <w:p w14:paraId="5502DBBB" w14:textId="7913A76E" w:rsidR="00087C8B" w:rsidRPr="009572B0" w:rsidRDefault="00087C8B" w:rsidP="009572B0">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hint="cs"/>
                <w:sz w:val="30"/>
                <w:szCs w:val="30"/>
                <w:cs/>
              </w:rPr>
              <w:t>-</w:t>
            </w:r>
          </w:p>
        </w:tc>
        <w:tc>
          <w:tcPr>
            <w:tcW w:w="1083" w:type="dxa"/>
            <w:vAlign w:val="bottom"/>
          </w:tcPr>
          <w:p w14:paraId="69B46F98" w14:textId="020B2478" w:rsidR="00087C8B" w:rsidRPr="009572B0" w:rsidRDefault="00087C8B" w:rsidP="00010F17">
            <w:pPr>
              <w:pBdr>
                <w:bottom w:val="single" w:sz="4" w:space="1" w:color="auto"/>
              </w:pBdr>
              <w:tabs>
                <w:tab w:val="decimal" w:pos="681"/>
              </w:tabs>
              <w:jc w:val="center"/>
              <w:rPr>
                <w:rFonts w:asciiTheme="majorBidi" w:hAnsiTheme="majorBidi" w:cstheme="majorBidi"/>
                <w:sz w:val="30"/>
                <w:szCs w:val="30"/>
              </w:rPr>
            </w:pPr>
            <w:r>
              <w:rPr>
                <w:rFonts w:asciiTheme="majorBidi" w:hAnsiTheme="majorBidi" w:cstheme="majorBidi" w:hint="cs"/>
                <w:sz w:val="30"/>
                <w:szCs w:val="30"/>
                <w:cs/>
              </w:rPr>
              <w:t>114</w:t>
            </w:r>
          </w:p>
        </w:tc>
        <w:tc>
          <w:tcPr>
            <w:tcW w:w="1083" w:type="dxa"/>
            <w:vAlign w:val="bottom"/>
          </w:tcPr>
          <w:p w14:paraId="4A2A122E" w14:textId="0082CCAA" w:rsidR="00087C8B" w:rsidRPr="009572B0" w:rsidRDefault="00087C8B" w:rsidP="0098456D">
            <w:pPr>
              <w:pBdr>
                <w:bottom w:val="single" w:sz="4" w:space="1" w:color="auto"/>
              </w:pBdr>
              <w:tabs>
                <w:tab w:val="decimal" w:pos="738"/>
              </w:tabs>
              <w:jc w:val="center"/>
              <w:rPr>
                <w:rFonts w:asciiTheme="majorBidi" w:hAnsiTheme="majorBidi" w:cstheme="majorBidi"/>
                <w:sz w:val="30"/>
                <w:szCs w:val="30"/>
              </w:rPr>
            </w:pPr>
            <w:r>
              <w:rPr>
                <w:rFonts w:asciiTheme="majorBidi" w:hAnsiTheme="majorBidi" w:cstheme="majorBidi" w:hint="cs"/>
                <w:sz w:val="30"/>
                <w:szCs w:val="30"/>
                <w:cs/>
              </w:rPr>
              <w:t>788</w:t>
            </w:r>
          </w:p>
        </w:tc>
        <w:tc>
          <w:tcPr>
            <w:tcW w:w="1083" w:type="dxa"/>
            <w:vAlign w:val="bottom"/>
          </w:tcPr>
          <w:p w14:paraId="4B084122" w14:textId="34F24AA9" w:rsidR="00087C8B" w:rsidRPr="009572B0" w:rsidRDefault="00087C8B" w:rsidP="0098456D">
            <w:pPr>
              <w:pBdr>
                <w:bottom w:val="single" w:sz="4" w:space="1" w:color="auto"/>
              </w:pBdr>
              <w:tabs>
                <w:tab w:val="decimal" w:pos="738"/>
              </w:tabs>
              <w:spacing w:line="228" w:lineRule="auto"/>
              <w:jc w:val="center"/>
              <w:rPr>
                <w:rFonts w:asciiTheme="majorBidi" w:hAnsiTheme="majorBidi" w:cstheme="majorBidi"/>
                <w:sz w:val="30"/>
                <w:szCs w:val="30"/>
              </w:rPr>
            </w:pPr>
            <w:r>
              <w:rPr>
                <w:rFonts w:asciiTheme="majorBidi" w:hAnsiTheme="majorBidi" w:cstheme="majorBidi" w:hint="cs"/>
                <w:sz w:val="30"/>
                <w:szCs w:val="30"/>
                <w:cs/>
              </w:rPr>
              <w:t>1</w:t>
            </w:r>
            <w:r>
              <w:rPr>
                <w:rFonts w:asciiTheme="majorBidi" w:hAnsiTheme="majorBidi" w:cstheme="majorBidi"/>
                <w:sz w:val="30"/>
                <w:szCs w:val="30"/>
              </w:rPr>
              <w:t>,335</w:t>
            </w:r>
          </w:p>
        </w:tc>
        <w:tc>
          <w:tcPr>
            <w:tcW w:w="1084" w:type="dxa"/>
            <w:vAlign w:val="bottom"/>
          </w:tcPr>
          <w:p w14:paraId="16B787B3" w14:textId="77777777" w:rsidR="00087C8B" w:rsidRPr="004A73CA" w:rsidRDefault="00087C8B" w:rsidP="00087C8B">
            <w:pPr>
              <w:ind w:left="-113" w:right="-113"/>
              <w:jc w:val="center"/>
              <w:rPr>
                <w:rFonts w:asciiTheme="majorBidi" w:hAnsiTheme="majorBidi" w:cstheme="majorBidi"/>
                <w:sz w:val="30"/>
                <w:szCs w:val="30"/>
              </w:rPr>
            </w:pPr>
          </w:p>
        </w:tc>
      </w:tr>
      <w:tr w:rsidR="003A2561" w:rsidRPr="003A2561" w14:paraId="48C9EA3E" w14:textId="77777777" w:rsidTr="00BE4865">
        <w:trPr>
          <w:cantSplit/>
        </w:trPr>
        <w:tc>
          <w:tcPr>
            <w:tcW w:w="3119" w:type="dxa"/>
            <w:vAlign w:val="bottom"/>
          </w:tcPr>
          <w:p w14:paraId="066BF3F2" w14:textId="77777777" w:rsidR="003A2561" w:rsidRPr="004A73CA" w:rsidRDefault="003A2561" w:rsidP="0009522F">
            <w:pPr>
              <w:tabs>
                <w:tab w:val="left" w:pos="240"/>
              </w:tabs>
              <w:ind w:hanging="240"/>
              <w:rPr>
                <w:rFonts w:asciiTheme="majorBidi" w:hAnsiTheme="majorBidi" w:cstheme="majorBidi"/>
                <w:sz w:val="30"/>
                <w:szCs w:val="30"/>
              </w:rPr>
            </w:pPr>
          </w:p>
        </w:tc>
        <w:tc>
          <w:tcPr>
            <w:tcW w:w="7229" w:type="dxa"/>
            <w:gridSpan w:val="7"/>
            <w:vAlign w:val="bottom"/>
            <w:hideMark/>
          </w:tcPr>
          <w:p w14:paraId="767A3180" w14:textId="77777777" w:rsidR="003A2561" w:rsidRPr="004A73CA" w:rsidRDefault="003A2561" w:rsidP="0009522F">
            <w:pPr>
              <w:jc w:val="right"/>
              <w:rPr>
                <w:rFonts w:asciiTheme="majorBidi" w:hAnsiTheme="majorBidi" w:cstheme="majorBidi"/>
                <w:sz w:val="30"/>
                <w:szCs w:val="30"/>
              </w:rPr>
            </w:pPr>
            <w:r w:rsidRPr="004A73CA">
              <w:rPr>
                <w:rFonts w:asciiTheme="majorBidi" w:hAnsiTheme="majorBidi" w:cstheme="majorBidi"/>
                <w:sz w:val="30"/>
                <w:szCs w:val="30"/>
              </w:rPr>
              <w:t>(Unit: Million Baht)</w:t>
            </w:r>
          </w:p>
        </w:tc>
      </w:tr>
      <w:tr w:rsidR="003A2561" w:rsidRPr="003A2561" w14:paraId="50379AA7" w14:textId="77777777" w:rsidTr="00BE4865">
        <w:trPr>
          <w:cantSplit/>
        </w:trPr>
        <w:tc>
          <w:tcPr>
            <w:tcW w:w="3119" w:type="dxa"/>
            <w:vAlign w:val="bottom"/>
          </w:tcPr>
          <w:p w14:paraId="052C3859" w14:textId="77777777" w:rsidR="003A2561" w:rsidRPr="004A73CA" w:rsidRDefault="003A2561" w:rsidP="0009522F">
            <w:pPr>
              <w:tabs>
                <w:tab w:val="left" w:pos="240"/>
              </w:tabs>
              <w:ind w:hanging="240"/>
              <w:rPr>
                <w:rFonts w:asciiTheme="majorBidi" w:hAnsiTheme="majorBidi" w:cstheme="majorBidi"/>
                <w:sz w:val="30"/>
                <w:szCs w:val="30"/>
                <w:cs/>
              </w:rPr>
            </w:pPr>
          </w:p>
        </w:tc>
        <w:tc>
          <w:tcPr>
            <w:tcW w:w="7229" w:type="dxa"/>
            <w:gridSpan w:val="7"/>
            <w:vAlign w:val="bottom"/>
            <w:hideMark/>
          </w:tcPr>
          <w:p w14:paraId="0C7A706C" w14:textId="77777777" w:rsidR="003A2561" w:rsidRPr="004A73CA" w:rsidRDefault="003A2561" w:rsidP="0009522F">
            <w:pPr>
              <w:pBdr>
                <w:bottom w:val="single" w:sz="4" w:space="1" w:color="auto"/>
              </w:pBdr>
              <w:jc w:val="center"/>
              <w:rPr>
                <w:rFonts w:asciiTheme="majorBidi" w:hAnsiTheme="majorBidi" w:cstheme="majorBidi"/>
                <w:sz w:val="30"/>
                <w:szCs w:val="30"/>
              </w:rPr>
            </w:pPr>
            <w:r w:rsidRPr="004A73CA">
              <w:rPr>
                <w:rFonts w:asciiTheme="majorBidi" w:hAnsiTheme="majorBidi" w:cstheme="majorBidi"/>
                <w:sz w:val="30"/>
                <w:szCs w:val="30"/>
              </w:rPr>
              <w:t>Consolidated financial statements</w:t>
            </w:r>
          </w:p>
        </w:tc>
      </w:tr>
      <w:tr w:rsidR="003A2561" w:rsidRPr="003A2561" w14:paraId="237C7EA7" w14:textId="77777777" w:rsidTr="00BE4865">
        <w:trPr>
          <w:cantSplit/>
        </w:trPr>
        <w:tc>
          <w:tcPr>
            <w:tcW w:w="3119" w:type="dxa"/>
            <w:vAlign w:val="bottom"/>
          </w:tcPr>
          <w:p w14:paraId="0034D416" w14:textId="77777777" w:rsidR="003A2561" w:rsidRPr="004A73CA" w:rsidRDefault="003A2561" w:rsidP="0009522F">
            <w:pPr>
              <w:tabs>
                <w:tab w:val="left" w:pos="240"/>
              </w:tabs>
              <w:ind w:hanging="240"/>
              <w:rPr>
                <w:rFonts w:asciiTheme="majorBidi" w:hAnsiTheme="majorBidi" w:cstheme="majorBidi"/>
                <w:sz w:val="30"/>
                <w:szCs w:val="30"/>
                <w:cs/>
              </w:rPr>
            </w:pPr>
          </w:p>
        </w:tc>
        <w:tc>
          <w:tcPr>
            <w:tcW w:w="7229" w:type="dxa"/>
            <w:gridSpan w:val="7"/>
            <w:vAlign w:val="bottom"/>
            <w:hideMark/>
          </w:tcPr>
          <w:p w14:paraId="05B8F430" w14:textId="3543B162" w:rsidR="003A2561" w:rsidRPr="004A73CA" w:rsidRDefault="003A2561" w:rsidP="0009522F">
            <w:pPr>
              <w:pBdr>
                <w:bottom w:val="single" w:sz="4" w:space="1" w:color="auto"/>
              </w:pBdr>
              <w:jc w:val="center"/>
              <w:rPr>
                <w:rFonts w:asciiTheme="majorBidi" w:hAnsiTheme="majorBidi" w:cstheme="majorBidi"/>
                <w:sz w:val="30"/>
                <w:szCs w:val="30"/>
              </w:rPr>
            </w:pPr>
            <w:r w:rsidRPr="004A73CA">
              <w:rPr>
                <w:rFonts w:asciiTheme="majorBidi" w:hAnsiTheme="majorBidi" w:cstheme="majorBidi"/>
                <w:sz w:val="30"/>
                <w:szCs w:val="30"/>
              </w:rPr>
              <w:t>As at 31 December 2024</w:t>
            </w:r>
          </w:p>
        </w:tc>
      </w:tr>
      <w:tr w:rsidR="001F7C28" w:rsidRPr="00A47B2E" w14:paraId="06DBAAA3" w14:textId="77777777" w:rsidTr="00BE4865">
        <w:trPr>
          <w:cantSplit/>
        </w:trPr>
        <w:tc>
          <w:tcPr>
            <w:tcW w:w="3119" w:type="dxa"/>
            <w:vAlign w:val="bottom"/>
          </w:tcPr>
          <w:p w14:paraId="1FFED128" w14:textId="77777777" w:rsidR="001F7C28" w:rsidRPr="00A47B2E" w:rsidRDefault="001F7C28" w:rsidP="00207EE9">
            <w:pPr>
              <w:tabs>
                <w:tab w:val="left" w:pos="240"/>
              </w:tabs>
              <w:ind w:hanging="240"/>
              <w:rPr>
                <w:rFonts w:asciiTheme="majorBidi" w:hAnsiTheme="majorBidi" w:cstheme="majorBidi"/>
                <w:sz w:val="30"/>
                <w:szCs w:val="30"/>
                <w:cs/>
              </w:rPr>
            </w:pPr>
          </w:p>
        </w:tc>
        <w:tc>
          <w:tcPr>
            <w:tcW w:w="2896" w:type="dxa"/>
            <w:gridSpan w:val="3"/>
            <w:vAlign w:val="bottom"/>
            <w:hideMark/>
          </w:tcPr>
          <w:p w14:paraId="0DAA9D96" w14:textId="77777777" w:rsidR="001F7C28" w:rsidRPr="00A47B2E" w:rsidRDefault="001F7C28" w:rsidP="00207EE9">
            <w:pPr>
              <w:pBdr>
                <w:bottom w:val="single" w:sz="4" w:space="1" w:color="auto"/>
              </w:pBdr>
              <w:jc w:val="center"/>
              <w:rPr>
                <w:rFonts w:asciiTheme="majorBidi" w:hAnsiTheme="majorBidi" w:cstheme="majorBidi"/>
                <w:sz w:val="30"/>
                <w:szCs w:val="30"/>
              </w:rPr>
            </w:pPr>
            <w:r w:rsidRPr="004A73CA">
              <w:rPr>
                <w:rFonts w:asciiTheme="majorBidi" w:hAnsiTheme="majorBidi" w:cstheme="majorBidi"/>
                <w:sz w:val="30"/>
                <w:szCs w:val="30"/>
              </w:rPr>
              <w:t>Fixed interest rate</w:t>
            </w:r>
          </w:p>
        </w:tc>
        <w:tc>
          <w:tcPr>
            <w:tcW w:w="1083" w:type="dxa"/>
            <w:vAlign w:val="bottom"/>
          </w:tcPr>
          <w:p w14:paraId="656C43DB" w14:textId="77777777" w:rsidR="001F7C28" w:rsidRPr="00A47B2E" w:rsidRDefault="001F7C28" w:rsidP="00207EE9">
            <w:pPr>
              <w:ind w:left="-57" w:right="-57"/>
              <w:jc w:val="center"/>
              <w:rPr>
                <w:rFonts w:asciiTheme="majorBidi" w:hAnsiTheme="majorBidi" w:cstheme="majorBidi"/>
                <w:sz w:val="30"/>
                <w:szCs w:val="30"/>
                <w:cs/>
              </w:rPr>
            </w:pPr>
            <w:r>
              <w:rPr>
                <w:rFonts w:asciiTheme="majorBidi" w:hAnsiTheme="majorBidi" w:cstheme="majorBidi"/>
                <w:sz w:val="30"/>
                <w:szCs w:val="30"/>
              </w:rPr>
              <w:t>Floating</w:t>
            </w:r>
          </w:p>
        </w:tc>
        <w:tc>
          <w:tcPr>
            <w:tcW w:w="1083" w:type="dxa"/>
            <w:vAlign w:val="bottom"/>
          </w:tcPr>
          <w:p w14:paraId="05740387" w14:textId="77777777" w:rsidR="001F7C28" w:rsidRPr="00A47B2E" w:rsidRDefault="001F7C28" w:rsidP="00207EE9">
            <w:pPr>
              <w:jc w:val="center"/>
              <w:rPr>
                <w:rFonts w:asciiTheme="majorBidi" w:hAnsiTheme="majorBidi" w:cstheme="majorBidi"/>
                <w:sz w:val="30"/>
                <w:szCs w:val="30"/>
                <w:cs/>
              </w:rPr>
            </w:pPr>
            <w:r>
              <w:rPr>
                <w:rFonts w:asciiTheme="majorBidi" w:hAnsiTheme="majorBidi" w:cstheme="majorBidi"/>
                <w:sz w:val="30"/>
                <w:szCs w:val="30"/>
              </w:rPr>
              <w:t>Non-</w:t>
            </w:r>
          </w:p>
        </w:tc>
        <w:tc>
          <w:tcPr>
            <w:tcW w:w="1083" w:type="dxa"/>
            <w:vAlign w:val="bottom"/>
          </w:tcPr>
          <w:p w14:paraId="4EB7F2C9" w14:textId="77777777" w:rsidR="001F7C28" w:rsidRPr="00A47B2E" w:rsidRDefault="001F7C28" w:rsidP="00207EE9">
            <w:pPr>
              <w:jc w:val="center"/>
              <w:rPr>
                <w:rFonts w:asciiTheme="majorBidi" w:hAnsiTheme="majorBidi" w:cstheme="majorBidi"/>
                <w:sz w:val="30"/>
                <w:szCs w:val="30"/>
                <w:cs/>
              </w:rPr>
            </w:pPr>
          </w:p>
        </w:tc>
        <w:tc>
          <w:tcPr>
            <w:tcW w:w="1084" w:type="dxa"/>
            <w:vAlign w:val="bottom"/>
          </w:tcPr>
          <w:p w14:paraId="01E9F153" w14:textId="77777777" w:rsidR="001F7C28" w:rsidRPr="00A47B2E" w:rsidRDefault="001F7C28" w:rsidP="00207EE9">
            <w:pPr>
              <w:jc w:val="center"/>
              <w:rPr>
                <w:rFonts w:asciiTheme="majorBidi" w:hAnsiTheme="majorBidi" w:cstheme="majorBidi"/>
                <w:sz w:val="30"/>
                <w:szCs w:val="30"/>
              </w:rPr>
            </w:pPr>
            <w:r>
              <w:rPr>
                <w:rFonts w:asciiTheme="majorBidi" w:hAnsiTheme="majorBidi" w:cstheme="majorBidi"/>
                <w:sz w:val="30"/>
                <w:szCs w:val="30"/>
              </w:rPr>
              <w:t>Effective</w:t>
            </w:r>
          </w:p>
        </w:tc>
      </w:tr>
      <w:tr w:rsidR="001F7C28" w:rsidRPr="00A47B2E" w14:paraId="61D82599" w14:textId="77777777" w:rsidTr="00A71C9F">
        <w:trPr>
          <w:cantSplit/>
        </w:trPr>
        <w:tc>
          <w:tcPr>
            <w:tcW w:w="3119" w:type="dxa"/>
            <w:vAlign w:val="bottom"/>
          </w:tcPr>
          <w:p w14:paraId="342DEC82" w14:textId="77777777" w:rsidR="001F7C28" w:rsidRPr="00A47B2E" w:rsidRDefault="001F7C28" w:rsidP="00207EE9">
            <w:pPr>
              <w:tabs>
                <w:tab w:val="left" w:pos="240"/>
              </w:tabs>
              <w:ind w:hanging="240"/>
              <w:rPr>
                <w:rFonts w:asciiTheme="majorBidi" w:hAnsiTheme="majorBidi" w:cstheme="majorBidi"/>
                <w:sz w:val="30"/>
                <w:szCs w:val="30"/>
                <w:cs/>
              </w:rPr>
            </w:pPr>
          </w:p>
        </w:tc>
        <w:tc>
          <w:tcPr>
            <w:tcW w:w="965" w:type="dxa"/>
            <w:vAlign w:val="bottom"/>
            <w:hideMark/>
          </w:tcPr>
          <w:p w14:paraId="60D71806" w14:textId="77777777" w:rsidR="001F7C28" w:rsidRPr="004A73CA" w:rsidRDefault="001F7C28" w:rsidP="00207EE9">
            <w:pPr>
              <w:jc w:val="center"/>
              <w:rPr>
                <w:rFonts w:asciiTheme="majorBidi" w:hAnsiTheme="majorBidi" w:cstheme="majorBidi"/>
                <w:sz w:val="30"/>
                <w:szCs w:val="30"/>
              </w:rPr>
            </w:pPr>
            <w:r w:rsidRPr="004A73CA">
              <w:rPr>
                <w:rFonts w:asciiTheme="majorBidi" w:hAnsiTheme="majorBidi" w:cstheme="majorBidi"/>
                <w:sz w:val="30"/>
                <w:szCs w:val="30"/>
              </w:rPr>
              <w:t>Within</w:t>
            </w:r>
          </w:p>
        </w:tc>
        <w:tc>
          <w:tcPr>
            <w:tcW w:w="965" w:type="dxa"/>
            <w:vAlign w:val="bottom"/>
          </w:tcPr>
          <w:p w14:paraId="36C182D9" w14:textId="77777777" w:rsidR="001F7C28" w:rsidRPr="00A47B2E" w:rsidRDefault="001F7C28" w:rsidP="00207EE9">
            <w:pPr>
              <w:jc w:val="center"/>
              <w:rPr>
                <w:rFonts w:asciiTheme="majorBidi" w:hAnsiTheme="majorBidi" w:cstheme="majorBidi"/>
                <w:sz w:val="30"/>
                <w:szCs w:val="30"/>
              </w:rPr>
            </w:pPr>
            <w:r>
              <w:rPr>
                <w:rFonts w:asciiTheme="majorBidi" w:hAnsiTheme="majorBidi" w:cstheme="majorBidi"/>
                <w:sz w:val="30"/>
                <w:szCs w:val="30"/>
              </w:rPr>
              <w:t>1 - 5</w:t>
            </w:r>
          </w:p>
        </w:tc>
        <w:tc>
          <w:tcPr>
            <w:tcW w:w="966" w:type="dxa"/>
            <w:vAlign w:val="bottom"/>
          </w:tcPr>
          <w:p w14:paraId="38C586C4" w14:textId="77777777" w:rsidR="001F7C28" w:rsidRPr="00A47B2E" w:rsidRDefault="001F7C28" w:rsidP="00207EE9">
            <w:pPr>
              <w:jc w:val="center"/>
              <w:rPr>
                <w:rFonts w:asciiTheme="majorBidi" w:hAnsiTheme="majorBidi" w:cstheme="majorBidi"/>
                <w:sz w:val="30"/>
                <w:szCs w:val="30"/>
              </w:rPr>
            </w:pPr>
            <w:r>
              <w:rPr>
                <w:rFonts w:asciiTheme="majorBidi" w:hAnsiTheme="majorBidi" w:cstheme="majorBidi"/>
                <w:sz w:val="30"/>
                <w:szCs w:val="30"/>
              </w:rPr>
              <w:t>Over</w:t>
            </w:r>
          </w:p>
        </w:tc>
        <w:tc>
          <w:tcPr>
            <w:tcW w:w="1083" w:type="dxa"/>
            <w:vAlign w:val="bottom"/>
          </w:tcPr>
          <w:p w14:paraId="0CCFCF12" w14:textId="77777777" w:rsidR="001F7C28" w:rsidRPr="00A47B2E" w:rsidRDefault="001F7C28" w:rsidP="00207EE9">
            <w:pPr>
              <w:ind w:left="-113" w:right="-113"/>
              <w:jc w:val="center"/>
              <w:rPr>
                <w:rFonts w:asciiTheme="majorBidi" w:hAnsiTheme="majorBidi" w:cstheme="majorBidi"/>
                <w:sz w:val="30"/>
                <w:szCs w:val="30"/>
              </w:rPr>
            </w:pPr>
            <w:r>
              <w:rPr>
                <w:rFonts w:asciiTheme="majorBidi" w:hAnsiTheme="majorBidi" w:cstheme="majorBidi"/>
                <w:sz w:val="30"/>
                <w:szCs w:val="30"/>
              </w:rPr>
              <w:t>interest</w:t>
            </w:r>
          </w:p>
        </w:tc>
        <w:tc>
          <w:tcPr>
            <w:tcW w:w="1083" w:type="dxa"/>
            <w:vAlign w:val="bottom"/>
          </w:tcPr>
          <w:p w14:paraId="1B478C0E" w14:textId="77777777" w:rsidR="001F7C28" w:rsidRPr="00A47B2E" w:rsidRDefault="001F7C28" w:rsidP="00207EE9">
            <w:pPr>
              <w:jc w:val="center"/>
              <w:rPr>
                <w:rFonts w:asciiTheme="majorBidi" w:hAnsiTheme="majorBidi" w:cstheme="majorBidi"/>
                <w:sz w:val="30"/>
                <w:szCs w:val="30"/>
              </w:rPr>
            </w:pPr>
            <w:r>
              <w:rPr>
                <w:rFonts w:asciiTheme="majorBidi" w:hAnsiTheme="majorBidi" w:cstheme="majorBidi"/>
                <w:sz w:val="30"/>
                <w:szCs w:val="30"/>
              </w:rPr>
              <w:t>interest</w:t>
            </w:r>
          </w:p>
        </w:tc>
        <w:tc>
          <w:tcPr>
            <w:tcW w:w="1083" w:type="dxa"/>
            <w:vAlign w:val="bottom"/>
          </w:tcPr>
          <w:p w14:paraId="22D4B680" w14:textId="77777777" w:rsidR="001F7C28" w:rsidRPr="00A47B2E" w:rsidRDefault="001F7C28" w:rsidP="00207EE9">
            <w:pPr>
              <w:jc w:val="center"/>
              <w:rPr>
                <w:rFonts w:asciiTheme="majorBidi" w:hAnsiTheme="majorBidi" w:cstheme="majorBidi"/>
                <w:sz w:val="30"/>
                <w:szCs w:val="30"/>
                <w:cs/>
              </w:rPr>
            </w:pPr>
          </w:p>
        </w:tc>
        <w:tc>
          <w:tcPr>
            <w:tcW w:w="1084" w:type="dxa"/>
            <w:vAlign w:val="bottom"/>
          </w:tcPr>
          <w:p w14:paraId="556A15EE" w14:textId="77777777" w:rsidR="001F7C28" w:rsidRPr="00A47B2E" w:rsidRDefault="001F7C28" w:rsidP="00207EE9">
            <w:pPr>
              <w:jc w:val="center"/>
              <w:rPr>
                <w:rFonts w:asciiTheme="majorBidi" w:hAnsiTheme="majorBidi" w:cstheme="majorBidi"/>
                <w:sz w:val="30"/>
                <w:szCs w:val="30"/>
              </w:rPr>
            </w:pPr>
            <w:r>
              <w:rPr>
                <w:rFonts w:asciiTheme="majorBidi" w:hAnsiTheme="majorBidi" w:cstheme="majorBidi"/>
                <w:sz w:val="30"/>
                <w:szCs w:val="30"/>
              </w:rPr>
              <w:t>interest</w:t>
            </w:r>
          </w:p>
        </w:tc>
      </w:tr>
      <w:tr w:rsidR="001F7C28" w:rsidRPr="00A47B2E" w14:paraId="134C80A4" w14:textId="77777777" w:rsidTr="00A71C9F">
        <w:trPr>
          <w:cantSplit/>
        </w:trPr>
        <w:tc>
          <w:tcPr>
            <w:tcW w:w="3119" w:type="dxa"/>
            <w:vAlign w:val="bottom"/>
          </w:tcPr>
          <w:p w14:paraId="3C274C21" w14:textId="77777777" w:rsidR="001F7C28" w:rsidRPr="00A47B2E" w:rsidRDefault="001F7C28" w:rsidP="00207EE9">
            <w:pPr>
              <w:tabs>
                <w:tab w:val="left" w:pos="240"/>
              </w:tabs>
              <w:ind w:hanging="240"/>
              <w:rPr>
                <w:rFonts w:asciiTheme="majorBidi" w:hAnsiTheme="majorBidi" w:cstheme="majorBidi"/>
                <w:sz w:val="30"/>
                <w:szCs w:val="30"/>
              </w:rPr>
            </w:pPr>
          </w:p>
        </w:tc>
        <w:tc>
          <w:tcPr>
            <w:tcW w:w="965" w:type="dxa"/>
            <w:vAlign w:val="bottom"/>
            <w:hideMark/>
          </w:tcPr>
          <w:p w14:paraId="4AA056E5" w14:textId="77777777" w:rsidR="001F7C28" w:rsidRPr="00A47B2E" w:rsidRDefault="001F7C28" w:rsidP="00207EE9">
            <w:pPr>
              <w:pBdr>
                <w:bottom w:val="single" w:sz="4" w:space="1" w:color="auto"/>
              </w:pBdr>
              <w:jc w:val="center"/>
              <w:rPr>
                <w:rFonts w:asciiTheme="majorBidi" w:hAnsiTheme="majorBidi" w:cstheme="majorBidi"/>
                <w:sz w:val="30"/>
                <w:szCs w:val="30"/>
              </w:rPr>
            </w:pPr>
            <w:r w:rsidRPr="00A47B2E">
              <w:rPr>
                <w:rFonts w:asciiTheme="majorBidi" w:hAnsiTheme="majorBidi" w:cstheme="majorBidi"/>
                <w:sz w:val="30"/>
                <w:szCs w:val="30"/>
              </w:rPr>
              <w:t>1</w:t>
            </w:r>
            <w:r w:rsidRPr="00A47B2E">
              <w:rPr>
                <w:rFonts w:asciiTheme="majorBidi" w:hAnsiTheme="majorBidi" w:cstheme="majorBidi"/>
                <w:sz w:val="30"/>
                <w:szCs w:val="30"/>
                <w:cs/>
              </w:rPr>
              <w:t xml:space="preserve"> </w:t>
            </w:r>
            <w:r>
              <w:rPr>
                <w:rFonts w:asciiTheme="majorBidi" w:hAnsiTheme="majorBidi" w:cstheme="majorBidi"/>
                <w:sz w:val="30"/>
                <w:szCs w:val="30"/>
              </w:rPr>
              <w:t>year</w:t>
            </w:r>
          </w:p>
        </w:tc>
        <w:tc>
          <w:tcPr>
            <w:tcW w:w="965" w:type="dxa"/>
            <w:vAlign w:val="bottom"/>
          </w:tcPr>
          <w:p w14:paraId="04325EEB"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years</w:t>
            </w:r>
          </w:p>
        </w:tc>
        <w:tc>
          <w:tcPr>
            <w:tcW w:w="966" w:type="dxa"/>
            <w:vAlign w:val="bottom"/>
          </w:tcPr>
          <w:p w14:paraId="1B701B0A"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5 years</w:t>
            </w:r>
          </w:p>
        </w:tc>
        <w:tc>
          <w:tcPr>
            <w:tcW w:w="1083" w:type="dxa"/>
            <w:vAlign w:val="bottom"/>
          </w:tcPr>
          <w:p w14:paraId="36CA14EB"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rate</w:t>
            </w:r>
          </w:p>
        </w:tc>
        <w:tc>
          <w:tcPr>
            <w:tcW w:w="1083" w:type="dxa"/>
            <w:vAlign w:val="bottom"/>
          </w:tcPr>
          <w:p w14:paraId="01913D63"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bearing</w:t>
            </w:r>
          </w:p>
        </w:tc>
        <w:tc>
          <w:tcPr>
            <w:tcW w:w="1083" w:type="dxa"/>
            <w:vAlign w:val="bottom"/>
          </w:tcPr>
          <w:p w14:paraId="3BECB36A"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Total</w:t>
            </w:r>
          </w:p>
        </w:tc>
        <w:tc>
          <w:tcPr>
            <w:tcW w:w="1084" w:type="dxa"/>
            <w:vAlign w:val="bottom"/>
          </w:tcPr>
          <w:p w14:paraId="02ABC90C"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rate</w:t>
            </w:r>
          </w:p>
        </w:tc>
      </w:tr>
      <w:tr w:rsidR="003A2561" w:rsidRPr="003A2561" w14:paraId="24B8864B" w14:textId="77777777" w:rsidTr="00A71C9F">
        <w:trPr>
          <w:cantSplit/>
        </w:trPr>
        <w:tc>
          <w:tcPr>
            <w:tcW w:w="3119" w:type="dxa"/>
            <w:vAlign w:val="bottom"/>
          </w:tcPr>
          <w:p w14:paraId="2F3C9501" w14:textId="77777777" w:rsidR="003A2561" w:rsidRPr="004A73CA" w:rsidRDefault="003A2561" w:rsidP="0009522F">
            <w:pPr>
              <w:tabs>
                <w:tab w:val="left" w:pos="240"/>
              </w:tabs>
              <w:ind w:left="240" w:hanging="240"/>
              <w:rPr>
                <w:rFonts w:asciiTheme="majorBidi" w:hAnsiTheme="majorBidi" w:cstheme="majorBidi"/>
                <w:b/>
                <w:bCs/>
                <w:sz w:val="30"/>
                <w:szCs w:val="30"/>
              </w:rPr>
            </w:pPr>
          </w:p>
        </w:tc>
        <w:tc>
          <w:tcPr>
            <w:tcW w:w="965" w:type="dxa"/>
            <w:vAlign w:val="bottom"/>
          </w:tcPr>
          <w:p w14:paraId="422D1225" w14:textId="77777777" w:rsidR="003A2561" w:rsidRPr="004A73CA" w:rsidRDefault="003A2561" w:rsidP="0009522F">
            <w:pPr>
              <w:tabs>
                <w:tab w:val="decimal" w:pos="342"/>
              </w:tabs>
              <w:jc w:val="thaiDistribute"/>
              <w:rPr>
                <w:rFonts w:asciiTheme="majorBidi" w:hAnsiTheme="majorBidi" w:cstheme="majorBidi"/>
                <w:sz w:val="30"/>
                <w:szCs w:val="30"/>
                <w:cs/>
              </w:rPr>
            </w:pPr>
          </w:p>
        </w:tc>
        <w:tc>
          <w:tcPr>
            <w:tcW w:w="965" w:type="dxa"/>
            <w:vAlign w:val="bottom"/>
          </w:tcPr>
          <w:p w14:paraId="561DDF0F" w14:textId="77777777" w:rsidR="003A2561" w:rsidRPr="004A73CA" w:rsidRDefault="003A2561" w:rsidP="0009522F">
            <w:pPr>
              <w:tabs>
                <w:tab w:val="decimal" w:pos="432"/>
              </w:tabs>
              <w:jc w:val="thaiDistribute"/>
              <w:rPr>
                <w:rFonts w:asciiTheme="majorBidi" w:hAnsiTheme="majorBidi" w:cstheme="majorBidi"/>
                <w:sz w:val="30"/>
                <w:szCs w:val="30"/>
              </w:rPr>
            </w:pPr>
          </w:p>
        </w:tc>
        <w:tc>
          <w:tcPr>
            <w:tcW w:w="966" w:type="dxa"/>
            <w:vAlign w:val="bottom"/>
          </w:tcPr>
          <w:p w14:paraId="53031ADD" w14:textId="77777777" w:rsidR="003A2561" w:rsidRPr="004A73CA" w:rsidRDefault="003A2561" w:rsidP="0009522F">
            <w:pPr>
              <w:tabs>
                <w:tab w:val="decimal" w:pos="432"/>
              </w:tabs>
              <w:jc w:val="thaiDistribute"/>
              <w:rPr>
                <w:rFonts w:asciiTheme="majorBidi" w:hAnsiTheme="majorBidi" w:cstheme="majorBidi"/>
                <w:sz w:val="30"/>
                <w:szCs w:val="30"/>
              </w:rPr>
            </w:pPr>
          </w:p>
        </w:tc>
        <w:tc>
          <w:tcPr>
            <w:tcW w:w="1083" w:type="dxa"/>
            <w:vAlign w:val="bottom"/>
          </w:tcPr>
          <w:p w14:paraId="392A7703" w14:textId="77777777" w:rsidR="003A2561" w:rsidRPr="004A73CA" w:rsidRDefault="003A2561" w:rsidP="0009522F">
            <w:pPr>
              <w:tabs>
                <w:tab w:val="decimal" w:pos="612"/>
              </w:tabs>
              <w:jc w:val="thaiDistribute"/>
              <w:rPr>
                <w:rFonts w:asciiTheme="majorBidi" w:hAnsiTheme="majorBidi" w:cstheme="majorBidi"/>
                <w:sz w:val="30"/>
                <w:szCs w:val="30"/>
              </w:rPr>
            </w:pPr>
          </w:p>
        </w:tc>
        <w:tc>
          <w:tcPr>
            <w:tcW w:w="1083" w:type="dxa"/>
            <w:vAlign w:val="bottom"/>
          </w:tcPr>
          <w:p w14:paraId="2D24890E" w14:textId="77777777" w:rsidR="003A2561" w:rsidRPr="004A73CA" w:rsidRDefault="003A2561" w:rsidP="0009522F">
            <w:pPr>
              <w:tabs>
                <w:tab w:val="decimal" w:pos="432"/>
              </w:tabs>
              <w:jc w:val="thaiDistribute"/>
              <w:rPr>
                <w:rFonts w:asciiTheme="majorBidi" w:hAnsiTheme="majorBidi" w:cstheme="majorBidi"/>
                <w:sz w:val="30"/>
                <w:szCs w:val="30"/>
              </w:rPr>
            </w:pPr>
          </w:p>
        </w:tc>
        <w:tc>
          <w:tcPr>
            <w:tcW w:w="1083" w:type="dxa"/>
            <w:vAlign w:val="bottom"/>
          </w:tcPr>
          <w:p w14:paraId="6DAAA531" w14:textId="77777777" w:rsidR="003A2561" w:rsidRPr="003A2561" w:rsidRDefault="003A2561" w:rsidP="0009522F">
            <w:pPr>
              <w:tabs>
                <w:tab w:val="decimal" w:pos="432"/>
              </w:tabs>
              <w:jc w:val="thaiDistribute"/>
              <w:rPr>
                <w:rFonts w:asciiTheme="majorBidi" w:hAnsiTheme="majorBidi" w:cstheme="majorBidi"/>
                <w:sz w:val="30"/>
                <w:szCs w:val="30"/>
              </w:rPr>
            </w:pPr>
          </w:p>
        </w:tc>
        <w:tc>
          <w:tcPr>
            <w:tcW w:w="1084" w:type="dxa"/>
            <w:vAlign w:val="bottom"/>
            <w:hideMark/>
          </w:tcPr>
          <w:p w14:paraId="4690311A" w14:textId="00ACA503" w:rsidR="003A2561" w:rsidRPr="006404AB" w:rsidRDefault="003A2561" w:rsidP="0009522F">
            <w:pPr>
              <w:ind w:left="-170" w:right="-170"/>
              <w:jc w:val="center"/>
              <w:rPr>
                <w:rFonts w:asciiTheme="majorBidi" w:hAnsiTheme="majorBidi" w:cstheme="majorBidi"/>
                <w:spacing w:val="-8"/>
                <w:sz w:val="30"/>
                <w:szCs w:val="30"/>
              </w:rPr>
            </w:pPr>
            <w:r w:rsidRPr="006404AB">
              <w:rPr>
                <w:rFonts w:asciiTheme="majorBidi" w:hAnsiTheme="majorBidi" w:cstheme="majorBidi"/>
                <w:spacing w:val="-8"/>
                <w:sz w:val="30"/>
                <w:szCs w:val="30"/>
                <w:cs/>
              </w:rPr>
              <w:t>(</w:t>
            </w:r>
            <w:r w:rsidRPr="006404AB">
              <w:rPr>
                <w:rFonts w:asciiTheme="majorBidi" w:hAnsiTheme="majorBidi" w:cstheme="majorBidi"/>
                <w:spacing w:val="-8"/>
                <w:sz w:val="30"/>
                <w:szCs w:val="30"/>
              </w:rPr>
              <w:t>% per annum</w:t>
            </w:r>
            <w:r w:rsidRPr="006404AB">
              <w:rPr>
                <w:rFonts w:asciiTheme="majorBidi" w:hAnsiTheme="majorBidi" w:cstheme="majorBidi"/>
                <w:spacing w:val="-8"/>
                <w:sz w:val="30"/>
                <w:szCs w:val="30"/>
                <w:cs/>
              </w:rPr>
              <w:t>)</w:t>
            </w:r>
          </w:p>
        </w:tc>
      </w:tr>
      <w:tr w:rsidR="003A2561" w:rsidRPr="003A2561" w14:paraId="79B94649" w14:textId="77777777" w:rsidTr="00A71C9F">
        <w:tblPrEx>
          <w:tblLook w:val="0000" w:firstRow="0" w:lastRow="0" w:firstColumn="0" w:lastColumn="0" w:noHBand="0" w:noVBand="0"/>
        </w:tblPrEx>
        <w:trPr>
          <w:cantSplit/>
        </w:trPr>
        <w:tc>
          <w:tcPr>
            <w:tcW w:w="3119" w:type="dxa"/>
            <w:vAlign w:val="bottom"/>
          </w:tcPr>
          <w:p w14:paraId="5604A889" w14:textId="77777777" w:rsidR="003A2561" w:rsidRPr="004A73CA" w:rsidRDefault="003A2561" w:rsidP="0009522F">
            <w:pPr>
              <w:ind w:left="171" w:hanging="171"/>
              <w:rPr>
                <w:rFonts w:asciiTheme="majorBidi" w:hAnsiTheme="majorBidi" w:cstheme="majorBidi"/>
                <w:b/>
                <w:bCs/>
                <w:sz w:val="30"/>
                <w:szCs w:val="30"/>
              </w:rPr>
            </w:pPr>
            <w:r w:rsidRPr="004A73CA">
              <w:rPr>
                <w:rFonts w:asciiTheme="majorBidi" w:hAnsiTheme="majorBidi" w:cstheme="majorBidi"/>
                <w:b/>
                <w:bCs/>
                <w:sz w:val="30"/>
                <w:szCs w:val="30"/>
              </w:rPr>
              <w:t>Financial assets</w:t>
            </w:r>
          </w:p>
        </w:tc>
        <w:tc>
          <w:tcPr>
            <w:tcW w:w="965" w:type="dxa"/>
            <w:vAlign w:val="center"/>
          </w:tcPr>
          <w:p w14:paraId="0BC27FF1" w14:textId="77777777" w:rsidR="003A2561" w:rsidRPr="004A73CA" w:rsidRDefault="003A2561" w:rsidP="0009522F">
            <w:pPr>
              <w:tabs>
                <w:tab w:val="decimal" w:pos="636"/>
              </w:tabs>
              <w:jc w:val="center"/>
              <w:rPr>
                <w:rFonts w:asciiTheme="majorBidi" w:hAnsiTheme="majorBidi" w:cstheme="majorBidi"/>
                <w:sz w:val="30"/>
                <w:szCs w:val="30"/>
              </w:rPr>
            </w:pPr>
          </w:p>
        </w:tc>
        <w:tc>
          <w:tcPr>
            <w:tcW w:w="965" w:type="dxa"/>
            <w:vAlign w:val="center"/>
          </w:tcPr>
          <w:p w14:paraId="3FB2F0CE" w14:textId="77777777" w:rsidR="003A2561" w:rsidRPr="004A73CA" w:rsidRDefault="003A2561" w:rsidP="0009522F">
            <w:pPr>
              <w:tabs>
                <w:tab w:val="decimal" w:pos="636"/>
              </w:tabs>
              <w:jc w:val="center"/>
              <w:rPr>
                <w:rFonts w:asciiTheme="majorBidi" w:hAnsiTheme="majorBidi" w:cstheme="majorBidi"/>
                <w:sz w:val="30"/>
                <w:szCs w:val="30"/>
              </w:rPr>
            </w:pPr>
          </w:p>
        </w:tc>
        <w:tc>
          <w:tcPr>
            <w:tcW w:w="966" w:type="dxa"/>
            <w:vAlign w:val="center"/>
          </w:tcPr>
          <w:p w14:paraId="4ECCE7C6" w14:textId="77777777" w:rsidR="003A2561" w:rsidRPr="004A73CA" w:rsidRDefault="003A2561" w:rsidP="0009522F">
            <w:pPr>
              <w:tabs>
                <w:tab w:val="decimal" w:pos="636"/>
              </w:tabs>
              <w:jc w:val="center"/>
              <w:rPr>
                <w:rFonts w:asciiTheme="majorBidi" w:hAnsiTheme="majorBidi" w:cstheme="majorBidi"/>
                <w:sz w:val="30"/>
                <w:szCs w:val="30"/>
              </w:rPr>
            </w:pPr>
          </w:p>
        </w:tc>
        <w:tc>
          <w:tcPr>
            <w:tcW w:w="1083" w:type="dxa"/>
            <w:vAlign w:val="center"/>
          </w:tcPr>
          <w:p w14:paraId="25E48813" w14:textId="77777777" w:rsidR="003A2561" w:rsidRPr="004A73CA" w:rsidRDefault="003A2561" w:rsidP="0009522F">
            <w:pPr>
              <w:tabs>
                <w:tab w:val="decimal" w:pos="816"/>
              </w:tabs>
              <w:jc w:val="center"/>
              <w:rPr>
                <w:rFonts w:asciiTheme="majorBidi" w:hAnsiTheme="majorBidi" w:cstheme="majorBidi"/>
                <w:sz w:val="30"/>
                <w:szCs w:val="30"/>
              </w:rPr>
            </w:pPr>
          </w:p>
        </w:tc>
        <w:tc>
          <w:tcPr>
            <w:tcW w:w="1083" w:type="dxa"/>
            <w:vAlign w:val="center"/>
          </w:tcPr>
          <w:p w14:paraId="4B44FF04" w14:textId="77777777" w:rsidR="003A2561" w:rsidRPr="004A73CA" w:rsidRDefault="003A2561" w:rsidP="0009522F">
            <w:pPr>
              <w:tabs>
                <w:tab w:val="decimal" w:pos="612"/>
              </w:tabs>
              <w:jc w:val="center"/>
              <w:rPr>
                <w:rFonts w:asciiTheme="majorBidi" w:hAnsiTheme="majorBidi" w:cstheme="majorBidi"/>
                <w:sz w:val="30"/>
                <w:szCs w:val="30"/>
              </w:rPr>
            </w:pPr>
          </w:p>
        </w:tc>
        <w:tc>
          <w:tcPr>
            <w:tcW w:w="1083" w:type="dxa"/>
            <w:vAlign w:val="center"/>
          </w:tcPr>
          <w:p w14:paraId="30F82C8C" w14:textId="77777777" w:rsidR="003A2561" w:rsidRPr="004A73CA" w:rsidRDefault="003A2561" w:rsidP="0009522F">
            <w:pPr>
              <w:tabs>
                <w:tab w:val="decimal" w:pos="612"/>
              </w:tabs>
              <w:jc w:val="center"/>
              <w:rPr>
                <w:rFonts w:asciiTheme="majorBidi" w:hAnsiTheme="majorBidi" w:cstheme="majorBidi"/>
                <w:sz w:val="30"/>
                <w:szCs w:val="30"/>
              </w:rPr>
            </w:pPr>
          </w:p>
        </w:tc>
        <w:tc>
          <w:tcPr>
            <w:tcW w:w="1084" w:type="dxa"/>
            <w:vAlign w:val="bottom"/>
          </w:tcPr>
          <w:p w14:paraId="3BD1C682" w14:textId="77777777" w:rsidR="003A2561" w:rsidRPr="004A73CA" w:rsidRDefault="003A2561" w:rsidP="0009522F">
            <w:pPr>
              <w:ind w:left="-113" w:right="-113"/>
              <w:jc w:val="center"/>
              <w:rPr>
                <w:rFonts w:asciiTheme="majorBidi" w:hAnsiTheme="majorBidi" w:cstheme="majorBidi"/>
                <w:sz w:val="30"/>
                <w:szCs w:val="30"/>
              </w:rPr>
            </w:pPr>
          </w:p>
        </w:tc>
      </w:tr>
      <w:tr w:rsidR="00BC6DA0" w:rsidRPr="003A2561" w14:paraId="65DC3157" w14:textId="77777777" w:rsidTr="00A71C9F">
        <w:tblPrEx>
          <w:tblLook w:val="0000" w:firstRow="0" w:lastRow="0" w:firstColumn="0" w:lastColumn="0" w:noHBand="0" w:noVBand="0"/>
        </w:tblPrEx>
        <w:trPr>
          <w:cantSplit/>
        </w:trPr>
        <w:tc>
          <w:tcPr>
            <w:tcW w:w="3119" w:type="dxa"/>
            <w:vAlign w:val="bottom"/>
          </w:tcPr>
          <w:p w14:paraId="53CA4F49" w14:textId="77777777" w:rsidR="00BC6DA0" w:rsidRPr="004A73CA" w:rsidRDefault="00BC6DA0" w:rsidP="00BC6DA0">
            <w:pPr>
              <w:ind w:left="171" w:hanging="171"/>
              <w:rPr>
                <w:rFonts w:asciiTheme="majorBidi" w:hAnsiTheme="majorBidi" w:cstheme="majorBidi"/>
                <w:sz w:val="30"/>
                <w:szCs w:val="30"/>
              </w:rPr>
            </w:pPr>
            <w:r w:rsidRPr="004A73CA">
              <w:rPr>
                <w:rFonts w:asciiTheme="majorBidi" w:hAnsiTheme="majorBidi" w:cstheme="majorBidi"/>
                <w:sz w:val="30"/>
                <w:szCs w:val="30"/>
              </w:rPr>
              <w:t>Cash and cash equivalents</w:t>
            </w:r>
          </w:p>
        </w:tc>
        <w:tc>
          <w:tcPr>
            <w:tcW w:w="965" w:type="dxa"/>
            <w:vAlign w:val="bottom"/>
          </w:tcPr>
          <w:p w14:paraId="13508B99" w14:textId="36E96062"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5" w:type="dxa"/>
            <w:vAlign w:val="bottom"/>
          </w:tcPr>
          <w:p w14:paraId="14082B86" w14:textId="1362E7CB"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6" w:type="dxa"/>
            <w:vAlign w:val="bottom"/>
          </w:tcPr>
          <w:p w14:paraId="187A7D56" w14:textId="7A9C8F8F"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2E2714ED" w14:textId="1EFD6031" w:rsidR="00BC6DA0" w:rsidRPr="009572B0" w:rsidRDefault="00BC6DA0" w:rsidP="00010F17">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66</w:t>
            </w:r>
          </w:p>
        </w:tc>
        <w:tc>
          <w:tcPr>
            <w:tcW w:w="1083" w:type="dxa"/>
            <w:vAlign w:val="bottom"/>
          </w:tcPr>
          <w:p w14:paraId="2C5A82EB" w14:textId="732D4DCB" w:rsidR="00BC6DA0" w:rsidRPr="004A73CA" w:rsidRDefault="00BC6DA0" w:rsidP="00097182">
            <w:pPr>
              <w:tabs>
                <w:tab w:val="decimal" w:pos="738"/>
              </w:tabs>
              <w:jc w:val="center"/>
              <w:rPr>
                <w:rFonts w:asciiTheme="majorBidi" w:hAnsiTheme="majorBidi" w:cstheme="majorBidi"/>
                <w:sz w:val="30"/>
                <w:szCs w:val="30"/>
              </w:rPr>
            </w:pPr>
            <w:r w:rsidRPr="00A47B2E">
              <w:rPr>
                <w:rFonts w:asciiTheme="majorBidi" w:hAnsiTheme="majorBidi" w:cstheme="majorBidi"/>
                <w:sz w:val="30"/>
                <w:szCs w:val="30"/>
              </w:rPr>
              <w:t>83</w:t>
            </w:r>
          </w:p>
        </w:tc>
        <w:tc>
          <w:tcPr>
            <w:tcW w:w="1083" w:type="dxa"/>
            <w:vAlign w:val="bottom"/>
          </w:tcPr>
          <w:p w14:paraId="275D3B67" w14:textId="3E85D88F" w:rsidR="00BC6DA0" w:rsidRPr="004A73CA" w:rsidRDefault="00BC6DA0" w:rsidP="00097182">
            <w:pPr>
              <w:tabs>
                <w:tab w:val="decimal" w:pos="738"/>
              </w:tabs>
              <w:spacing w:line="228" w:lineRule="auto"/>
              <w:jc w:val="center"/>
              <w:rPr>
                <w:rFonts w:asciiTheme="majorBidi" w:hAnsiTheme="majorBidi" w:cstheme="majorBidi"/>
                <w:sz w:val="30"/>
                <w:szCs w:val="30"/>
              </w:rPr>
            </w:pPr>
            <w:r w:rsidRPr="00A47B2E">
              <w:rPr>
                <w:rFonts w:asciiTheme="majorBidi" w:hAnsiTheme="majorBidi" w:cstheme="majorBidi"/>
                <w:sz w:val="30"/>
                <w:szCs w:val="30"/>
              </w:rPr>
              <w:t>149</w:t>
            </w:r>
          </w:p>
        </w:tc>
        <w:tc>
          <w:tcPr>
            <w:tcW w:w="1084" w:type="dxa"/>
            <w:vAlign w:val="bottom"/>
          </w:tcPr>
          <w:p w14:paraId="3EBCA394" w14:textId="77777777" w:rsidR="00BC6DA0" w:rsidRPr="004A73CA" w:rsidRDefault="00BC6DA0" w:rsidP="00BC6DA0">
            <w:pPr>
              <w:jc w:val="center"/>
              <w:rPr>
                <w:rFonts w:asciiTheme="majorBidi" w:hAnsiTheme="majorBidi" w:cstheme="majorBidi"/>
                <w:sz w:val="30"/>
                <w:szCs w:val="30"/>
              </w:rPr>
            </w:pPr>
            <w:r w:rsidRPr="004A73CA">
              <w:rPr>
                <w:rFonts w:asciiTheme="majorBidi" w:hAnsiTheme="majorBidi" w:cstheme="majorBidi"/>
                <w:sz w:val="30"/>
                <w:szCs w:val="30"/>
              </w:rPr>
              <w:t>Note 7</w:t>
            </w:r>
          </w:p>
        </w:tc>
      </w:tr>
      <w:tr w:rsidR="00BC6DA0" w:rsidRPr="003A2561" w14:paraId="1D53A428" w14:textId="77777777" w:rsidTr="00A71C9F">
        <w:tblPrEx>
          <w:tblLook w:val="0000" w:firstRow="0" w:lastRow="0" w:firstColumn="0" w:lastColumn="0" w:noHBand="0" w:noVBand="0"/>
        </w:tblPrEx>
        <w:trPr>
          <w:cantSplit/>
        </w:trPr>
        <w:tc>
          <w:tcPr>
            <w:tcW w:w="3119" w:type="dxa"/>
            <w:vAlign w:val="bottom"/>
          </w:tcPr>
          <w:p w14:paraId="4B5DC8DF" w14:textId="77777777" w:rsidR="00BC6DA0" w:rsidRPr="004A73CA" w:rsidRDefault="00BC6DA0" w:rsidP="00BC6DA0">
            <w:pPr>
              <w:ind w:left="171" w:right="-57" w:hanging="171"/>
              <w:rPr>
                <w:rFonts w:asciiTheme="majorBidi" w:hAnsiTheme="majorBidi" w:cstheme="majorBidi"/>
                <w:spacing w:val="-6"/>
                <w:sz w:val="30"/>
                <w:szCs w:val="30"/>
                <w:cs/>
              </w:rPr>
            </w:pPr>
            <w:r w:rsidRPr="004A73CA">
              <w:rPr>
                <w:rFonts w:asciiTheme="majorBidi" w:hAnsiTheme="majorBidi" w:cstheme="majorBidi"/>
                <w:spacing w:val="-6"/>
                <w:sz w:val="30"/>
                <w:szCs w:val="30"/>
              </w:rPr>
              <w:t>Trade and other current receivables</w:t>
            </w:r>
          </w:p>
        </w:tc>
        <w:tc>
          <w:tcPr>
            <w:tcW w:w="965" w:type="dxa"/>
            <w:vAlign w:val="bottom"/>
          </w:tcPr>
          <w:p w14:paraId="67EFECEC" w14:textId="1E35C8DB"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5" w:type="dxa"/>
            <w:vAlign w:val="bottom"/>
          </w:tcPr>
          <w:p w14:paraId="7A6118BC" w14:textId="653F7583"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6" w:type="dxa"/>
            <w:vAlign w:val="bottom"/>
          </w:tcPr>
          <w:p w14:paraId="79FEDFED" w14:textId="6DCF9D91"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41E17C36" w14:textId="3E7915E6" w:rsidR="00BC6DA0" w:rsidRPr="009572B0" w:rsidRDefault="00BC6DA0" w:rsidP="00010F17">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0266F9DD" w14:textId="1E54F952" w:rsidR="00BC6DA0" w:rsidRPr="004A73CA" w:rsidRDefault="00BC6DA0" w:rsidP="00097182">
            <w:pPr>
              <w:tabs>
                <w:tab w:val="decimal" w:pos="738"/>
              </w:tabs>
              <w:jc w:val="center"/>
              <w:rPr>
                <w:rFonts w:asciiTheme="majorBidi" w:hAnsiTheme="majorBidi" w:cstheme="majorBidi"/>
                <w:sz w:val="30"/>
                <w:szCs w:val="30"/>
              </w:rPr>
            </w:pPr>
            <w:r w:rsidRPr="00A47B2E">
              <w:rPr>
                <w:rFonts w:asciiTheme="majorBidi" w:hAnsiTheme="majorBidi" w:cstheme="majorBidi"/>
                <w:sz w:val="30"/>
                <w:szCs w:val="30"/>
              </w:rPr>
              <w:t>917</w:t>
            </w:r>
          </w:p>
        </w:tc>
        <w:tc>
          <w:tcPr>
            <w:tcW w:w="1083" w:type="dxa"/>
            <w:vAlign w:val="bottom"/>
          </w:tcPr>
          <w:p w14:paraId="438C4962" w14:textId="00DD177C" w:rsidR="00BC6DA0" w:rsidRPr="004A73CA" w:rsidRDefault="00BC6DA0" w:rsidP="00097182">
            <w:pPr>
              <w:tabs>
                <w:tab w:val="decimal" w:pos="738"/>
              </w:tabs>
              <w:spacing w:line="228" w:lineRule="auto"/>
              <w:jc w:val="center"/>
              <w:rPr>
                <w:rFonts w:asciiTheme="majorBidi" w:hAnsiTheme="majorBidi" w:cstheme="majorBidi"/>
                <w:sz w:val="30"/>
                <w:szCs w:val="30"/>
              </w:rPr>
            </w:pPr>
            <w:r w:rsidRPr="00A47B2E">
              <w:rPr>
                <w:rFonts w:asciiTheme="majorBidi" w:hAnsiTheme="majorBidi" w:cstheme="majorBidi"/>
                <w:sz w:val="30"/>
                <w:szCs w:val="30"/>
              </w:rPr>
              <w:t>917</w:t>
            </w:r>
          </w:p>
        </w:tc>
        <w:tc>
          <w:tcPr>
            <w:tcW w:w="1084" w:type="dxa"/>
            <w:vAlign w:val="bottom"/>
          </w:tcPr>
          <w:p w14:paraId="77E813FC" w14:textId="77777777" w:rsidR="00BC6DA0" w:rsidRPr="004A73CA" w:rsidRDefault="00BC6DA0" w:rsidP="00BC6DA0">
            <w:pPr>
              <w:jc w:val="center"/>
              <w:rPr>
                <w:rFonts w:asciiTheme="majorBidi" w:hAnsiTheme="majorBidi" w:cstheme="majorBidi"/>
                <w:sz w:val="30"/>
                <w:szCs w:val="30"/>
                <w:cs/>
              </w:rPr>
            </w:pPr>
            <w:r w:rsidRPr="004A73CA">
              <w:rPr>
                <w:rFonts w:asciiTheme="majorBidi" w:hAnsiTheme="majorBidi" w:cstheme="majorBidi"/>
                <w:sz w:val="30"/>
                <w:szCs w:val="30"/>
              </w:rPr>
              <w:t>-</w:t>
            </w:r>
          </w:p>
        </w:tc>
      </w:tr>
      <w:tr w:rsidR="00BC6DA0" w:rsidRPr="003A2561" w14:paraId="18695064" w14:textId="77777777" w:rsidTr="00A71C9F">
        <w:tblPrEx>
          <w:tblLook w:val="0000" w:firstRow="0" w:lastRow="0" w:firstColumn="0" w:lastColumn="0" w:noHBand="0" w:noVBand="0"/>
        </w:tblPrEx>
        <w:trPr>
          <w:cantSplit/>
        </w:trPr>
        <w:tc>
          <w:tcPr>
            <w:tcW w:w="3119" w:type="dxa"/>
          </w:tcPr>
          <w:p w14:paraId="2CCD64E1" w14:textId="77777777" w:rsidR="00BC6DA0" w:rsidRPr="004A73CA" w:rsidRDefault="00BC6DA0" w:rsidP="00BC6DA0">
            <w:pPr>
              <w:ind w:left="171" w:hanging="171"/>
              <w:rPr>
                <w:rFonts w:asciiTheme="majorBidi" w:hAnsiTheme="majorBidi" w:cstheme="majorBidi"/>
                <w:sz w:val="30"/>
                <w:szCs w:val="30"/>
                <w:cs/>
              </w:rPr>
            </w:pPr>
            <w:r w:rsidRPr="004A73CA">
              <w:rPr>
                <w:rFonts w:asciiTheme="majorBidi" w:hAnsiTheme="majorBidi" w:cstheme="majorBidi"/>
                <w:sz w:val="30"/>
                <w:szCs w:val="30"/>
              </w:rPr>
              <w:t>Current contract assets</w:t>
            </w:r>
          </w:p>
        </w:tc>
        <w:tc>
          <w:tcPr>
            <w:tcW w:w="965" w:type="dxa"/>
            <w:vAlign w:val="bottom"/>
          </w:tcPr>
          <w:p w14:paraId="5EA3D71D" w14:textId="2B0DB9DD"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5" w:type="dxa"/>
            <w:vAlign w:val="bottom"/>
          </w:tcPr>
          <w:p w14:paraId="4E806966" w14:textId="40695EE8"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6" w:type="dxa"/>
            <w:vAlign w:val="bottom"/>
          </w:tcPr>
          <w:p w14:paraId="2F583D2E" w14:textId="0A54BD8F"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672FE05B" w14:textId="391B2B02" w:rsidR="00BC6DA0" w:rsidRPr="009572B0" w:rsidRDefault="00BC6DA0" w:rsidP="00010F17">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32BEEA50" w14:textId="5BC6A72D" w:rsidR="00BC6DA0" w:rsidRPr="004A73CA" w:rsidRDefault="00BC6DA0" w:rsidP="00097182">
            <w:pPr>
              <w:tabs>
                <w:tab w:val="decimal" w:pos="738"/>
              </w:tabs>
              <w:jc w:val="center"/>
              <w:rPr>
                <w:rFonts w:asciiTheme="majorBidi" w:hAnsiTheme="majorBidi" w:cstheme="majorBidi"/>
                <w:sz w:val="30"/>
                <w:szCs w:val="30"/>
              </w:rPr>
            </w:pPr>
            <w:r w:rsidRPr="00A47B2E">
              <w:rPr>
                <w:rFonts w:asciiTheme="majorBidi" w:hAnsiTheme="majorBidi" w:cstheme="majorBidi"/>
                <w:sz w:val="30"/>
                <w:szCs w:val="30"/>
              </w:rPr>
              <w:t>778</w:t>
            </w:r>
          </w:p>
        </w:tc>
        <w:tc>
          <w:tcPr>
            <w:tcW w:w="1083" w:type="dxa"/>
            <w:vAlign w:val="bottom"/>
          </w:tcPr>
          <w:p w14:paraId="612FBE13" w14:textId="2BE69006" w:rsidR="00BC6DA0" w:rsidRPr="004A73CA" w:rsidRDefault="00BC6DA0" w:rsidP="00097182">
            <w:pPr>
              <w:tabs>
                <w:tab w:val="decimal" w:pos="738"/>
              </w:tabs>
              <w:spacing w:line="228" w:lineRule="auto"/>
              <w:jc w:val="center"/>
              <w:rPr>
                <w:rFonts w:asciiTheme="majorBidi" w:hAnsiTheme="majorBidi" w:cstheme="majorBidi"/>
                <w:sz w:val="30"/>
                <w:szCs w:val="30"/>
              </w:rPr>
            </w:pPr>
            <w:r w:rsidRPr="00A47B2E">
              <w:rPr>
                <w:rFonts w:asciiTheme="majorBidi" w:hAnsiTheme="majorBidi" w:cstheme="majorBidi"/>
                <w:sz w:val="30"/>
                <w:szCs w:val="30"/>
              </w:rPr>
              <w:t>778</w:t>
            </w:r>
          </w:p>
        </w:tc>
        <w:tc>
          <w:tcPr>
            <w:tcW w:w="1084" w:type="dxa"/>
            <w:vAlign w:val="bottom"/>
          </w:tcPr>
          <w:p w14:paraId="7F9BD5E3" w14:textId="77777777" w:rsidR="00BC6DA0" w:rsidRPr="004A73CA" w:rsidRDefault="00BC6DA0" w:rsidP="00BC6DA0">
            <w:pPr>
              <w:jc w:val="center"/>
              <w:rPr>
                <w:rFonts w:asciiTheme="majorBidi" w:hAnsiTheme="majorBidi" w:cstheme="majorBidi"/>
                <w:sz w:val="30"/>
                <w:szCs w:val="30"/>
                <w:cs/>
              </w:rPr>
            </w:pPr>
            <w:r w:rsidRPr="004A73CA">
              <w:rPr>
                <w:rFonts w:asciiTheme="majorBidi" w:hAnsiTheme="majorBidi" w:cstheme="majorBidi"/>
                <w:sz w:val="30"/>
                <w:szCs w:val="30"/>
              </w:rPr>
              <w:t>-</w:t>
            </w:r>
          </w:p>
        </w:tc>
      </w:tr>
      <w:tr w:rsidR="00BC6DA0" w:rsidRPr="003A2561" w14:paraId="4CBCA5D2" w14:textId="77777777" w:rsidTr="00A71C9F">
        <w:tblPrEx>
          <w:tblLook w:val="0000" w:firstRow="0" w:lastRow="0" w:firstColumn="0" w:lastColumn="0" w:noHBand="0" w:noVBand="0"/>
        </w:tblPrEx>
        <w:trPr>
          <w:cantSplit/>
          <w:trHeight w:val="191"/>
        </w:trPr>
        <w:tc>
          <w:tcPr>
            <w:tcW w:w="3119" w:type="dxa"/>
          </w:tcPr>
          <w:p w14:paraId="693EB422" w14:textId="77777777" w:rsidR="00BC6DA0" w:rsidRPr="004A73CA" w:rsidRDefault="00BC6DA0" w:rsidP="00BC6DA0">
            <w:pPr>
              <w:ind w:left="171" w:hanging="171"/>
              <w:rPr>
                <w:rFonts w:asciiTheme="majorBidi" w:hAnsiTheme="majorBidi" w:cstheme="majorBidi"/>
                <w:sz w:val="30"/>
                <w:szCs w:val="30"/>
                <w:cs/>
              </w:rPr>
            </w:pPr>
            <w:r w:rsidRPr="004A73CA">
              <w:rPr>
                <w:rFonts w:asciiTheme="majorBidi" w:hAnsiTheme="majorBidi" w:cstheme="majorBidi"/>
                <w:sz w:val="30"/>
                <w:szCs w:val="30"/>
              </w:rPr>
              <w:t>Restricted bank deposits</w:t>
            </w:r>
          </w:p>
        </w:tc>
        <w:tc>
          <w:tcPr>
            <w:tcW w:w="965" w:type="dxa"/>
            <w:vAlign w:val="bottom"/>
          </w:tcPr>
          <w:p w14:paraId="25917211" w14:textId="17A47B5B" w:rsidR="00BC6DA0" w:rsidRPr="004A73CA" w:rsidRDefault="00BC6DA0" w:rsidP="009572B0">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6</w:t>
            </w:r>
          </w:p>
        </w:tc>
        <w:tc>
          <w:tcPr>
            <w:tcW w:w="965" w:type="dxa"/>
            <w:vAlign w:val="bottom"/>
          </w:tcPr>
          <w:p w14:paraId="57D1B75D" w14:textId="2321CB26" w:rsidR="00BC6DA0" w:rsidRPr="004A73CA" w:rsidRDefault="00BC6DA0" w:rsidP="009572B0">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6" w:type="dxa"/>
            <w:vAlign w:val="bottom"/>
          </w:tcPr>
          <w:p w14:paraId="237445AD" w14:textId="29203059" w:rsidR="00BC6DA0" w:rsidRPr="004A73CA" w:rsidRDefault="00BC6DA0" w:rsidP="009572B0">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3EA1BDFD" w14:textId="3113F032" w:rsidR="00BC6DA0" w:rsidRPr="009572B0" w:rsidRDefault="00BC6DA0" w:rsidP="00010F17">
            <w:pPr>
              <w:pBdr>
                <w:bottom w:val="single" w:sz="4" w:space="1" w:color="auto"/>
              </w:pBd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5E0258F7" w14:textId="47586009" w:rsidR="00BC6DA0" w:rsidRPr="004A73CA" w:rsidRDefault="00BC6DA0" w:rsidP="00097182">
            <w:pPr>
              <w:pBdr>
                <w:bottom w:val="single" w:sz="4" w:space="1" w:color="auto"/>
              </w:pBdr>
              <w:tabs>
                <w:tab w:val="decimal" w:pos="738"/>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1B1BF591" w14:textId="6DFDAB9E" w:rsidR="00BC6DA0" w:rsidRPr="004A73CA" w:rsidRDefault="00BC6DA0" w:rsidP="00097182">
            <w:pPr>
              <w:pBdr>
                <w:bottom w:val="single" w:sz="4" w:space="1" w:color="auto"/>
              </w:pBdr>
              <w:tabs>
                <w:tab w:val="decimal" w:pos="738"/>
              </w:tabs>
              <w:spacing w:line="228" w:lineRule="auto"/>
              <w:jc w:val="center"/>
              <w:rPr>
                <w:rFonts w:asciiTheme="majorBidi" w:hAnsiTheme="majorBidi" w:cstheme="majorBidi"/>
                <w:sz w:val="30"/>
                <w:szCs w:val="30"/>
                <w:cs/>
              </w:rPr>
            </w:pPr>
            <w:r w:rsidRPr="00A47B2E">
              <w:rPr>
                <w:rFonts w:asciiTheme="majorBidi" w:hAnsiTheme="majorBidi" w:cstheme="majorBidi"/>
                <w:sz w:val="30"/>
                <w:szCs w:val="30"/>
              </w:rPr>
              <w:t>6</w:t>
            </w:r>
          </w:p>
        </w:tc>
        <w:tc>
          <w:tcPr>
            <w:tcW w:w="1084" w:type="dxa"/>
            <w:vAlign w:val="bottom"/>
          </w:tcPr>
          <w:p w14:paraId="1AA87C7E" w14:textId="77777777" w:rsidR="00BC6DA0" w:rsidRPr="004A73CA" w:rsidRDefault="00BC6DA0" w:rsidP="00BC6DA0">
            <w:pPr>
              <w:jc w:val="center"/>
              <w:rPr>
                <w:rFonts w:asciiTheme="majorBidi" w:hAnsiTheme="majorBidi" w:cstheme="majorBidi"/>
                <w:spacing w:val="-6"/>
                <w:sz w:val="30"/>
                <w:szCs w:val="30"/>
              </w:rPr>
            </w:pPr>
            <w:r w:rsidRPr="004A73CA">
              <w:rPr>
                <w:rFonts w:asciiTheme="majorBidi" w:hAnsiTheme="majorBidi" w:cstheme="majorBidi"/>
                <w:spacing w:val="-6"/>
                <w:sz w:val="30"/>
                <w:szCs w:val="30"/>
              </w:rPr>
              <w:t>0.90 - 1.23</w:t>
            </w:r>
          </w:p>
        </w:tc>
      </w:tr>
      <w:tr w:rsidR="00BC6DA0" w:rsidRPr="003A2561" w14:paraId="45404A3C" w14:textId="77777777" w:rsidTr="00A71C9F">
        <w:tblPrEx>
          <w:tblLook w:val="0000" w:firstRow="0" w:lastRow="0" w:firstColumn="0" w:lastColumn="0" w:noHBand="0" w:noVBand="0"/>
        </w:tblPrEx>
        <w:trPr>
          <w:cantSplit/>
        </w:trPr>
        <w:tc>
          <w:tcPr>
            <w:tcW w:w="3119" w:type="dxa"/>
            <w:vAlign w:val="bottom"/>
          </w:tcPr>
          <w:p w14:paraId="7C323E08" w14:textId="77777777" w:rsidR="00BC6DA0" w:rsidRPr="004A73CA" w:rsidRDefault="00BC6DA0" w:rsidP="00BC6DA0">
            <w:pPr>
              <w:ind w:left="171" w:hanging="171"/>
              <w:rPr>
                <w:rFonts w:asciiTheme="majorBidi" w:hAnsiTheme="majorBidi" w:cstheme="majorBidi"/>
                <w:sz w:val="30"/>
                <w:szCs w:val="30"/>
                <w:cs/>
              </w:rPr>
            </w:pPr>
          </w:p>
        </w:tc>
        <w:tc>
          <w:tcPr>
            <w:tcW w:w="965" w:type="dxa"/>
            <w:vAlign w:val="bottom"/>
          </w:tcPr>
          <w:p w14:paraId="2E82A375" w14:textId="1F729A02" w:rsidR="00BC6DA0" w:rsidRPr="004A73CA" w:rsidRDefault="00BC6DA0" w:rsidP="009572B0">
            <w:pPr>
              <w:pBdr>
                <w:bottom w:val="single" w:sz="4" w:space="1" w:color="auto"/>
              </w:pBdr>
              <w:tabs>
                <w:tab w:val="decimal" w:pos="636"/>
              </w:tabs>
              <w:jc w:val="center"/>
              <w:rPr>
                <w:rFonts w:asciiTheme="majorBidi" w:hAnsiTheme="majorBidi" w:cstheme="majorBidi"/>
                <w:sz w:val="30"/>
                <w:szCs w:val="30"/>
                <w:cs/>
              </w:rPr>
            </w:pPr>
            <w:r>
              <w:rPr>
                <w:rFonts w:asciiTheme="majorBidi" w:hAnsiTheme="majorBidi" w:cstheme="majorBidi"/>
                <w:sz w:val="30"/>
                <w:szCs w:val="30"/>
              </w:rPr>
              <w:t>6</w:t>
            </w:r>
          </w:p>
        </w:tc>
        <w:tc>
          <w:tcPr>
            <w:tcW w:w="965" w:type="dxa"/>
            <w:vAlign w:val="bottom"/>
          </w:tcPr>
          <w:p w14:paraId="64C57E5E" w14:textId="11940E62" w:rsidR="00BC6DA0" w:rsidRPr="004A73CA" w:rsidRDefault="00BC6DA0" w:rsidP="009572B0">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6" w:type="dxa"/>
            <w:vAlign w:val="bottom"/>
          </w:tcPr>
          <w:p w14:paraId="078DC534" w14:textId="11B72C89" w:rsidR="00BC6DA0" w:rsidRPr="004A73CA" w:rsidRDefault="00BC6DA0" w:rsidP="009572B0">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64D30254" w14:textId="5FEA1E85" w:rsidR="00BC6DA0" w:rsidRPr="009572B0" w:rsidRDefault="00BC6DA0" w:rsidP="00010F17">
            <w:pPr>
              <w:pBdr>
                <w:bottom w:val="single" w:sz="4" w:space="1" w:color="auto"/>
              </w:pBdr>
              <w:tabs>
                <w:tab w:val="decimal" w:pos="681"/>
              </w:tabs>
              <w:jc w:val="center"/>
              <w:rPr>
                <w:rFonts w:asciiTheme="majorBidi" w:hAnsiTheme="majorBidi" w:cstheme="majorBidi"/>
                <w:sz w:val="30"/>
                <w:szCs w:val="30"/>
                <w:cs/>
              </w:rPr>
            </w:pPr>
            <w:r w:rsidRPr="00A47B2E">
              <w:rPr>
                <w:rFonts w:asciiTheme="majorBidi" w:hAnsiTheme="majorBidi" w:cstheme="majorBidi"/>
                <w:sz w:val="30"/>
                <w:szCs w:val="30"/>
              </w:rPr>
              <w:t>66</w:t>
            </w:r>
          </w:p>
        </w:tc>
        <w:tc>
          <w:tcPr>
            <w:tcW w:w="1083" w:type="dxa"/>
            <w:vAlign w:val="bottom"/>
          </w:tcPr>
          <w:p w14:paraId="0E0D3154" w14:textId="5DD3B87E" w:rsidR="00BC6DA0" w:rsidRPr="004A73CA" w:rsidRDefault="00BC6DA0" w:rsidP="00097182">
            <w:pPr>
              <w:pBdr>
                <w:bottom w:val="single" w:sz="4" w:space="1" w:color="auto"/>
              </w:pBdr>
              <w:tabs>
                <w:tab w:val="decimal" w:pos="738"/>
              </w:tabs>
              <w:jc w:val="center"/>
              <w:rPr>
                <w:rFonts w:asciiTheme="majorBidi" w:hAnsiTheme="majorBidi" w:cstheme="majorBidi"/>
                <w:sz w:val="30"/>
                <w:szCs w:val="30"/>
              </w:rPr>
            </w:pPr>
            <w:r w:rsidRPr="00A47B2E">
              <w:rPr>
                <w:rFonts w:asciiTheme="majorBidi" w:hAnsiTheme="majorBidi" w:cstheme="majorBidi"/>
                <w:sz w:val="30"/>
                <w:szCs w:val="30"/>
              </w:rPr>
              <w:t>1,778</w:t>
            </w:r>
          </w:p>
        </w:tc>
        <w:tc>
          <w:tcPr>
            <w:tcW w:w="1083" w:type="dxa"/>
            <w:vAlign w:val="bottom"/>
          </w:tcPr>
          <w:p w14:paraId="2B2A0AB4" w14:textId="70F617DF" w:rsidR="00BC6DA0" w:rsidRPr="004A73CA" w:rsidRDefault="00BC6DA0" w:rsidP="00097182">
            <w:pPr>
              <w:pBdr>
                <w:bottom w:val="single" w:sz="4" w:space="1" w:color="auto"/>
              </w:pBdr>
              <w:tabs>
                <w:tab w:val="decimal" w:pos="738"/>
              </w:tabs>
              <w:spacing w:line="228" w:lineRule="auto"/>
              <w:jc w:val="center"/>
              <w:rPr>
                <w:rFonts w:asciiTheme="majorBidi" w:hAnsiTheme="majorBidi" w:cstheme="majorBidi"/>
                <w:sz w:val="30"/>
                <w:szCs w:val="30"/>
              </w:rPr>
            </w:pPr>
            <w:r w:rsidRPr="00A47B2E">
              <w:rPr>
                <w:rFonts w:asciiTheme="majorBidi" w:hAnsiTheme="majorBidi" w:cstheme="majorBidi"/>
                <w:sz w:val="30"/>
                <w:szCs w:val="30"/>
              </w:rPr>
              <w:t>1,850</w:t>
            </w:r>
          </w:p>
        </w:tc>
        <w:tc>
          <w:tcPr>
            <w:tcW w:w="1084" w:type="dxa"/>
            <w:vAlign w:val="bottom"/>
          </w:tcPr>
          <w:p w14:paraId="06E97529" w14:textId="77777777" w:rsidR="00BC6DA0" w:rsidRPr="004A73CA" w:rsidRDefault="00BC6DA0" w:rsidP="00BC6DA0">
            <w:pPr>
              <w:jc w:val="center"/>
              <w:rPr>
                <w:rFonts w:asciiTheme="majorBidi" w:hAnsiTheme="majorBidi" w:cstheme="majorBidi"/>
                <w:sz w:val="30"/>
                <w:szCs w:val="30"/>
              </w:rPr>
            </w:pPr>
          </w:p>
        </w:tc>
      </w:tr>
      <w:tr w:rsidR="00BC6DA0" w:rsidRPr="003A2561" w14:paraId="7420DF8C" w14:textId="77777777" w:rsidTr="00A71C9F">
        <w:tblPrEx>
          <w:tblLook w:val="0000" w:firstRow="0" w:lastRow="0" w:firstColumn="0" w:lastColumn="0" w:noHBand="0" w:noVBand="0"/>
        </w:tblPrEx>
        <w:trPr>
          <w:cantSplit/>
        </w:trPr>
        <w:tc>
          <w:tcPr>
            <w:tcW w:w="3119" w:type="dxa"/>
            <w:vAlign w:val="bottom"/>
          </w:tcPr>
          <w:p w14:paraId="4E6CBD4F" w14:textId="77777777" w:rsidR="00BC6DA0" w:rsidRPr="004A73CA" w:rsidRDefault="00BC6DA0" w:rsidP="00BC6DA0">
            <w:pPr>
              <w:spacing w:before="120"/>
              <w:ind w:left="171" w:hanging="171"/>
              <w:rPr>
                <w:rFonts w:asciiTheme="majorBidi" w:hAnsiTheme="majorBidi" w:cstheme="majorBidi"/>
                <w:b/>
                <w:bCs/>
                <w:sz w:val="30"/>
                <w:szCs w:val="30"/>
                <w:cs/>
              </w:rPr>
            </w:pPr>
            <w:r w:rsidRPr="004A73CA">
              <w:rPr>
                <w:rFonts w:asciiTheme="majorBidi" w:hAnsiTheme="majorBidi" w:cstheme="majorBidi"/>
                <w:b/>
                <w:bCs/>
                <w:sz w:val="30"/>
                <w:szCs w:val="30"/>
              </w:rPr>
              <w:t>Financial liabilities</w:t>
            </w:r>
          </w:p>
        </w:tc>
        <w:tc>
          <w:tcPr>
            <w:tcW w:w="965" w:type="dxa"/>
            <w:vAlign w:val="bottom"/>
          </w:tcPr>
          <w:p w14:paraId="3CA74D8D" w14:textId="77777777" w:rsidR="00BC6DA0" w:rsidRPr="004A73CA" w:rsidRDefault="00BC6DA0" w:rsidP="00BC6DA0">
            <w:pPr>
              <w:tabs>
                <w:tab w:val="decimal" w:pos="636"/>
              </w:tabs>
              <w:spacing w:before="120"/>
              <w:jc w:val="right"/>
              <w:rPr>
                <w:rFonts w:asciiTheme="majorBidi" w:hAnsiTheme="majorBidi" w:cstheme="majorBidi"/>
                <w:sz w:val="30"/>
                <w:szCs w:val="30"/>
              </w:rPr>
            </w:pPr>
          </w:p>
        </w:tc>
        <w:tc>
          <w:tcPr>
            <w:tcW w:w="965" w:type="dxa"/>
            <w:vAlign w:val="bottom"/>
          </w:tcPr>
          <w:p w14:paraId="7956E97E" w14:textId="77777777" w:rsidR="00BC6DA0" w:rsidRPr="004A73CA" w:rsidRDefault="00BC6DA0" w:rsidP="00BC6DA0">
            <w:pPr>
              <w:tabs>
                <w:tab w:val="decimal" w:pos="636"/>
              </w:tabs>
              <w:spacing w:before="120"/>
              <w:jc w:val="right"/>
              <w:rPr>
                <w:rFonts w:asciiTheme="majorBidi" w:hAnsiTheme="majorBidi" w:cstheme="majorBidi"/>
                <w:sz w:val="30"/>
                <w:szCs w:val="30"/>
              </w:rPr>
            </w:pPr>
          </w:p>
        </w:tc>
        <w:tc>
          <w:tcPr>
            <w:tcW w:w="966" w:type="dxa"/>
            <w:vAlign w:val="bottom"/>
          </w:tcPr>
          <w:p w14:paraId="16488DB9" w14:textId="77777777" w:rsidR="00BC6DA0" w:rsidRPr="004A73CA" w:rsidRDefault="00BC6DA0" w:rsidP="00BC6DA0">
            <w:pPr>
              <w:tabs>
                <w:tab w:val="decimal" w:pos="636"/>
              </w:tabs>
              <w:spacing w:before="120"/>
              <w:jc w:val="right"/>
              <w:rPr>
                <w:rFonts w:asciiTheme="majorBidi" w:hAnsiTheme="majorBidi" w:cstheme="majorBidi"/>
                <w:sz w:val="30"/>
                <w:szCs w:val="30"/>
              </w:rPr>
            </w:pPr>
          </w:p>
        </w:tc>
        <w:tc>
          <w:tcPr>
            <w:tcW w:w="1083" w:type="dxa"/>
            <w:vAlign w:val="bottom"/>
          </w:tcPr>
          <w:p w14:paraId="7871AAED" w14:textId="77777777" w:rsidR="00BC6DA0" w:rsidRPr="004A73CA" w:rsidRDefault="00BC6DA0" w:rsidP="00010F17">
            <w:pPr>
              <w:tabs>
                <w:tab w:val="decimal" w:pos="681"/>
              </w:tabs>
              <w:jc w:val="center"/>
              <w:rPr>
                <w:rFonts w:asciiTheme="majorBidi" w:hAnsiTheme="majorBidi" w:cstheme="majorBidi"/>
                <w:sz w:val="30"/>
                <w:szCs w:val="30"/>
              </w:rPr>
            </w:pPr>
          </w:p>
        </w:tc>
        <w:tc>
          <w:tcPr>
            <w:tcW w:w="1083" w:type="dxa"/>
            <w:vAlign w:val="bottom"/>
          </w:tcPr>
          <w:p w14:paraId="3BB73332" w14:textId="77777777" w:rsidR="00BC6DA0" w:rsidRPr="004A73CA" w:rsidRDefault="00BC6DA0" w:rsidP="00097182">
            <w:pPr>
              <w:tabs>
                <w:tab w:val="decimal" w:pos="738"/>
              </w:tabs>
              <w:jc w:val="center"/>
              <w:rPr>
                <w:rFonts w:asciiTheme="majorBidi" w:hAnsiTheme="majorBidi" w:cstheme="majorBidi"/>
                <w:sz w:val="30"/>
                <w:szCs w:val="30"/>
              </w:rPr>
            </w:pPr>
          </w:p>
        </w:tc>
        <w:tc>
          <w:tcPr>
            <w:tcW w:w="1083" w:type="dxa"/>
            <w:vAlign w:val="bottom"/>
          </w:tcPr>
          <w:p w14:paraId="7E33CA9E" w14:textId="77777777" w:rsidR="00BC6DA0" w:rsidRPr="004A73CA" w:rsidRDefault="00BC6DA0" w:rsidP="00097182">
            <w:pPr>
              <w:tabs>
                <w:tab w:val="decimal" w:pos="738"/>
              </w:tabs>
              <w:spacing w:line="228" w:lineRule="auto"/>
              <w:jc w:val="center"/>
              <w:rPr>
                <w:rFonts w:asciiTheme="majorBidi" w:hAnsiTheme="majorBidi" w:cstheme="majorBidi"/>
                <w:sz w:val="30"/>
                <w:szCs w:val="30"/>
              </w:rPr>
            </w:pPr>
          </w:p>
        </w:tc>
        <w:tc>
          <w:tcPr>
            <w:tcW w:w="1084" w:type="dxa"/>
            <w:vAlign w:val="bottom"/>
          </w:tcPr>
          <w:p w14:paraId="23F11E37" w14:textId="77777777" w:rsidR="00BC6DA0" w:rsidRPr="004A73CA" w:rsidRDefault="00BC6DA0" w:rsidP="00D25DC0">
            <w:pPr>
              <w:spacing w:before="120"/>
              <w:jc w:val="center"/>
              <w:rPr>
                <w:rFonts w:asciiTheme="majorBidi" w:hAnsiTheme="majorBidi" w:cstheme="majorBidi"/>
                <w:sz w:val="30"/>
                <w:szCs w:val="30"/>
              </w:rPr>
            </w:pPr>
          </w:p>
        </w:tc>
      </w:tr>
      <w:tr w:rsidR="00BC6DA0" w:rsidRPr="003A2561" w14:paraId="757B1115" w14:textId="77777777" w:rsidTr="00A71C9F">
        <w:tblPrEx>
          <w:tblLook w:val="0000" w:firstRow="0" w:lastRow="0" w:firstColumn="0" w:lastColumn="0" w:noHBand="0" w:noVBand="0"/>
        </w:tblPrEx>
        <w:trPr>
          <w:cantSplit/>
        </w:trPr>
        <w:tc>
          <w:tcPr>
            <w:tcW w:w="3119" w:type="dxa"/>
            <w:vAlign w:val="bottom"/>
          </w:tcPr>
          <w:p w14:paraId="2C2CE736" w14:textId="77777777" w:rsidR="00BC6DA0" w:rsidRPr="004A73CA" w:rsidRDefault="00BC6DA0" w:rsidP="00BC6DA0">
            <w:pPr>
              <w:tabs>
                <w:tab w:val="left" w:pos="900"/>
                <w:tab w:val="left" w:pos="1440"/>
                <w:tab w:val="left" w:pos="1980"/>
              </w:tabs>
              <w:ind w:left="174" w:hanging="174"/>
              <w:rPr>
                <w:rFonts w:asciiTheme="majorBidi" w:hAnsiTheme="majorBidi" w:cstheme="majorBidi"/>
                <w:sz w:val="30"/>
                <w:szCs w:val="30"/>
                <w:cs/>
              </w:rPr>
            </w:pPr>
            <w:r w:rsidRPr="004A73CA">
              <w:rPr>
                <w:rFonts w:asciiTheme="majorBidi" w:hAnsiTheme="majorBidi" w:cstheme="majorBidi"/>
                <w:sz w:val="30"/>
                <w:szCs w:val="30"/>
              </w:rPr>
              <w:t xml:space="preserve">Bank overdrafts and short-term </w:t>
            </w:r>
            <w:r w:rsidRPr="004A73CA">
              <w:rPr>
                <w:rFonts w:asciiTheme="majorBidi" w:hAnsiTheme="majorBidi" w:cstheme="majorBidi"/>
                <w:spacing w:val="-4"/>
                <w:sz w:val="30"/>
                <w:szCs w:val="30"/>
              </w:rPr>
              <w:t>borrowings from financial institutions</w:t>
            </w:r>
          </w:p>
        </w:tc>
        <w:tc>
          <w:tcPr>
            <w:tcW w:w="965" w:type="dxa"/>
            <w:vAlign w:val="bottom"/>
          </w:tcPr>
          <w:p w14:paraId="67774431" w14:textId="77777777" w:rsidR="00BC6DA0" w:rsidRPr="00A47B2E" w:rsidRDefault="00BC6DA0" w:rsidP="009572B0">
            <w:pPr>
              <w:tabs>
                <w:tab w:val="decimal" w:pos="636"/>
              </w:tabs>
              <w:jc w:val="center"/>
              <w:rPr>
                <w:rFonts w:asciiTheme="majorBidi" w:hAnsiTheme="majorBidi" w:cstheme="majorBidi"/>
                <w:sz w:val="30"/>
                <w:szCs w:val="30"/>
              </w:rPr>
            </w:pPr>
          </w:p>
          <w:p w14:paraId="51AEC514" w14:textId="657FFA65"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112</w:t>
            </w:r>
          </w:p>
        </w:tc>
        <w:tc>
          <w:tcPr>
            <w:tcW w:w="965" w:type="dxa"/>
            <w:vAlign w:val="bottom"/>
          </w:tcPr>
          <w:p w14:paraId="4F56825A" w14:textId="77777777" w:rsidR="00BC6DA0" w:rsidRPr="00A47B2E" w:rsidRDefault="00BC6DA0" w:rsidP="009572B0">
            <w:pPr>
              <w:tabs>
                <w:tab w:val="decimal" w:pos="636"/>
              </w:tabs>
              <w:jc w:val="center"/>
              <w:rPr>
                <w:rFonts w:asciiTheme="majorBidi" w:hAnsiTheme="majorBidi" w:cstheme="majorBidi"/>
                <w:sz w:val="30"/>
                <w:szCs w:val="30"/>
              </w:rPr>
            </w:pPr>
          </w:p>
          <w:p w14:paraId="38CB6E87" w14:textId="44D3A01F"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6" w:type="dxa"/>
            <w:vAlign w:val="bottom"/>
          </w:tcPr>
          <w:p w14:paraId="2E1336B3" w14:textId="77777777" w:rsidR="00BC6DA0" w:rsidRPr="00A47B2E" w:rsidRDefault="00BC6DA0" w:rsidP="009572B0">
            <w:pPr>
              <w:tabs>
                <w:tab w:val="decimal" w:pos="636"/>
              </w:tabs>
              <w:jc w:val="center"/>
              <w:rPr>
                <w:rFonts w:asciiTheme="majorBidi" w:hAnsiTheme="majorBidi" w:cstheme="majorBidi"/>
                <w:sz w:val="30"/>
                <w:szCs w:val="30"/>
              </w:rPr>
            </w:pPr>
          </w:p>
          <w:p w14:paraId="6F5BF7D9" w14:textId="32264074"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4C91BC60" w14:textId="77777777" w:rsidR="00BC6DA0" w:rsidRPr="00A47B2E" w:rsidRDefault="00BC6DA0" w:rsidP="00010F17">
            <w:pPr>
              <w:tabs>
                <w:tab w:val="decimal" w:pos="681"/>
              </w:tabs>
              <w:jc w:val="center"/>
              <w:rPr>
                <w:rFonts w:asciiTheme="majorBidi" w:hAnsiTheme="majorBidi" w:cstheme="majorBidi"/>
                <w:sz w:val="30"/>
                <w:szCs w:val="30"/>
              </w:rPr>
            </w:pPr>
          </w:p>
          <w:p w14:paraId="364032A0" w14:textId="0DF495C2" w:rsidR="00BC6DA0" w:rsidRPr="009572B0" w:rsidRDefault="00BC6DA0" w:rsidP="00010F17">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5CDFC4BF" w14:textId="77777777" w:rsidR="00BC6DA0" w:rsidRPr="00A47B2E" w:rsidRDefault="00BC6DA0" w:rsidP="00097182">
            <w:pPr>
              <w:tabs>
                <w:tab w:val="decimal" w:pos="738"/>
              </w:tabs>
              <w:jc w:val="center"/>
              <w:rPr>
                <w:rFonts w:asciiTheme="majorBidi" w:hAnsiTheme="majorBidi" w:cstheme="majorBidi"/>
                <w:sz w:val="30"/>
                <w:szCs w:val="30"/>
              </w:rPr>
            </w:pPr>
          </w:p>
          <w:p w14:paraId="57E2E217" w14:textId="0F8BABBB" w:rsidR="00BC6DA0" w:rsidRPr="004A73CA" w:rsidRDefault="00BC6DA0" w:rsidP="00097182">
            <w:pPr>
              <w:tabs>
                <w:tab w:val="decimal" w:pos="738"/>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6C291B99" w14:textId="77777777" w:rsidR="00BC6DA0" w:rsidRPr="00A47B2E" w:rsidRDefault="00BC6DA0" w:rsidP="00097182">
            <w:pPr>
              <w:tabs>
                <w:tab w:val="decimal" w:pos="738"/>
              </w:tabs>
              <w:spacing w:line="228" w:lineRule="auto"/>
              <w:jc w:val="center"/>
              <w:rPr>
                <w:rFonts w:asciiTheme="majorBidi" w:hAnsiTheme="majorBidi" w:cstheme="majorBidi"/>
                <w:sz w:val="30"/>
                <w:szCs w:val="30"/>
              </w:rPr>
            </w:pPr>
          </w:p>
          <w:p w14:paraId="36086E83" w14:textId="0014A9C2" w:rsidR="00BC6DA0" w:rsidRPr="004A73CA" w:rsidRDefault="00BC6DA0" w:rsidP="00097182">
            <w:pPr>
              <w:tabs>
                <w:tab w:val="decimal" w:pos="738"/>
              </w:tabs>
              <w:spacing w:line="228" w:lineRule="auto"/>
              <w:jc w:val="center"/>
              <w:rPr>
                <w:rFonts w:asciiTheme="majorBidi" w:hAnsiTheme="majorBidi" w:cstheme="majorBidi"/>
                <w:sz w:val="30"/>
                <w:szCs w:val="30"/>
              </w:rPr>
            </w:pPr>
            <w:r w:rsidRPr="00A47B2E">
              <w:rPr>
                <w:rFonts w:asciiTheme="majorBidi" w:hAnsiTheme="majorBidi" w:cstheme="majorBidi"/>
                <w:sz w:val="30"/>
                <w:szCs w:val="30"/>
              </w:rPr>
              <w:t>112</w:t>
            </w:r>
          </w:p>
        </w:tc>
        <w:tc>
          <w:tcPr>
            <w:tcW w:w="1084" w:type="dxa"/>
            <w:vAlign w:val="bottom"/>
          </w:tcPr>
          <w:p w14:paraId="7FB59DFE" w14:textId="3B4D20A4" w:rsidR="00BC6DA0" w:rsidRPr="004A73CA" w:rsidRDefault="00BC6DA0" w:rsidP="00D25DC0">
            <w:pPr>
              <w:jc w:val="center"/>
              <w:rPr>
                <w:rFonts w:asciiTheme="majorBidi" w:hAnsiTheme="majorBidi" w:cstheme="majorBidi"/>
                <w:sz w:val="30"/>
                <w:szCs w:val="30"/>
              </w:rPr>
            </w:pPr>
            <w:r w:rsidRPr="004A73CA">
              <w:rPr>
                <w:rFonts w:asciiTheme="majorBidi" w:hAnsiTheme="majorBidi" w:cstheme="majorBidi"/>
                <w:sz w:val="30"/>
                <w:szCs w:val="30"/>
              </w:rPr>
              <w:t>Note 1</w:t>
            </w:r>
            <w:r w:rsidR="00097182">
              <w:rPr>
                <w:rFonts w:asciiTheme="majorBidi" w:hAnsiTheme="majorBidi" w:cstheme="majorBidi"/>
                <w:sz w:val="30"/>
                <w:szCs w:val="30"/>
              </w:rPr>
              <w:t>9</w:t>
            </w:r>
          </w:p>
        </w:tc>
      </w:tr>
      <w:tr w:rsidR="00BC6DA0" w:rsidRPr="003A2561" w14:paraId="2B2BD12D" w14:textId="77777777" w:rsidTr="00A71C9F">
        <w:tblPrEx>
          <w:tblLook w:val="0000" w:firstRow="0" w:lastRow="0" w:firstColumn="0" w:lastColumn="0" w:noHBand="0" w:noVBand="0"/>
        </w:tblPrEx>
        <w:trPr>
          <w:cantSplit/>
        </w:trPr>
        <w:tc>
          <w:tcPr>
            <w:tcW w:w="3119" w:type="dxa"/>
          </w:tcPr>
          <w:p w14:paraId="0D4B3D8E" w14:textId="77777777" w:rsidR="00BC6DA0" w:rsidRPr="004A73CA" w:rsidRDefault="00BC6DA0" w:rsidP="00BC6DA0">
            <w:pPr>
              <w:ind w:left="174" w:right="-85" w:hanging="174"/>
              <w:rPr>
                <w:rFonts w:asciiTheme="majorBidi" w:hAnsiTheme="majorBidi" w:cstheme="majorBidi"/>
                <w:spacing w:val="-8"/>
                <w:sz w:val="30"/>
                <w:szCs w:val="30"/>
                <w:cs/>
              </w:rPr>
            </w:pPr>
            <w:r w:rsidRPr="004A73CA">
              <w:rPr>
                <w:rFonts w:asciiTheme="majorBidi" w:hAnsiTheme="majorBidi" w:cstheme="majorBidi"/>
                <w:sz w:val="30"/>
                <w:szCs w:val="30"/>
              </w:rPr>
              <w:t>Trade and other current payables</w:t>
            </w:r>
          </w:p>
        </w:tc>
        <w:tc>
          <w:tcPr>
            <w:tcW w:w="965" w:type="dxa"/>
            <w:vAlign w:val="bottom"/>
          </w:tcPr>
          <w:p w14:paraId="1A852BDB" w14:textId="1299FB56"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5" w:type="dxa"/>
            <w:vAlign w:val="bottom"/>
          </w:tcPr>
          <w:p w14:paraId="01F03E0A" w14:textId="509916BC"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6" w:type="dxa"/>
            <w:vAlign w:val="bottom"/>
          </w:tcPr>
          <w:p w14:paraId="7888B210" w14:textId="49BA6874"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2F240501" w14:textId="0AD75416" w:rsidR="00BC6DA0" w:rsidRPr="009572B0" w:rsidRDefault="00BC6DA0" w:rsidP="00010F17">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13E0C537" w14:textId="76BDF132" w:rsidR="00BC6DA0" w:rsidRPr="004A73CA" w:rsidRDefault="00BC6DA0" w:rsidP="00097182">
            <w:pPr>
              <w:tabs>
                <w:tab w:val="decimal" w:pos="738"/>
              </w:tabs>
              <w:jc w:val="center"/>
              <w:rPr>
                <w:rFonts w:asciiTheme="majorBidi" w:hAnsiTheme="majorBidi" w:cstheme="majorBidi"/>
                <w:sz w:val="30"/>
                <w:szCs w:val="30"/>
              </w:rPr>
            </w:pPr>
            <w:r w:rsidRPr="00A47B2E">
              <w:rPr>
                <w:rFonts w:asciiTheme="majorBidi" w:hAnsiTheme="majorBidi" w:cstheme="majorBidi"/>
                <w:sz w:val="30"/>
                <w:szCs w:val="30"/>
              </w:rPr>
              <w:t>779</w:t>
            </w:r>
          </w:p>
        </w:tc>
        <w:tc>
          <w:tcPr>
            <w:tcW w:w="1083" w:type="dxa"/>
            <w:vAlign w:val="bottom"/>
          </w:tcPr>
          <w:p w14:paraId="30FA9E41" w14:textId="3FC34FAC" w:rsidR="00BC6DA0" w:rsidRPr="004A73CA" w:rsidRDefault="00BC6DA0" w:rsidP="00097182">
            <w:pPr>
              <w:tabs>
                <w:tab w:val="decimal" w:pos="738"/>
              </w:tabs>
              <w:spacing w:line="228" w:lineRule="auto"/>
              <w:jc w:val="center"/>
              <w:rPr>
                <w:rFonts w:asciiTheme="majorBidi" w:hAnsiTheme="majorBidi" w:cstheme="majorBidi"/>
                <w:sz w:val="30"/>
                <w:szCs w:val="30"/>
              </w:rPr>
            </w:pPr>
            <w:r w:rsidRPr="00A47B2E">
              <w:rPr>
                <w:rFonts w:asciiTheme="majorBidi" w:hAnsiTheme="majorBidi" w:cstheme="majorBidi"/>
                <w:sz w:val="30"/>
                <w:szCs w:val="30"/>
              </w:rPr>
              <w:t>779</w:t>
            </w:r>
          </w:p>
        </w:tc>
        <w:tc>
          <w:tcPr>
            <w:tcW w:w="1084" w:type="dxa"/>
            <w:vAlign w:val="bottom"/>
          </w:tcPr>
          <w:p w14:paraId="19960433" w14:textId="77777777" w:rsidR="00BC6DA0" w:rsidRPr="004A73CA" w:rsidRDefault="00BC6DA0" w:rsidP="00D25DC0">
            <w:pPr>
              <w:jc w:val="center"/>
              <w:rPr>
                <w:rFonts w:asciiTheme="majorBidi" w:hAnsiTheme="majorBidi" w:cstheme="majorBidi"/>
                <w:sz w:val="30"/>
                <w:szCs w:val="30"/>
                <w:cs/>
              </w:rPr>
            </w:pPr>
            <w:r w:rsidRPr="004A73CA">
              <w:rPr>
                <w:rFonts w:asciiTheme="majorBidi" w:hAnsiTheme="majorBidi" w:cstheme="majorBidi"/>
                <w:sz w:val="30"/>
                <w:szCs w:val="30"/>
              </w:rPr>
              <w:t>-</w:t>
            </w:r>
          </w:p>
        </w:tc>
      </w:tr>
      <w:tr w:rsidR="00BC6DA0" w:rsidRPr="003A2561" w14:paraId="483A599F" w14:textId="77777777" w:rsidTr="00A71C9F">
        <w:tblPrEx>
          <w:tblLook w:val="0000" w:firstRow="0" w:lastRow="0" w:firstColumn="0" w:lastColumn="0" w:noHBand="0" w:noVBand="0"/>
        </w:tblPrEx>
        <w:trPr>
          <w:cantSplit/>
        </w:trPr>
        <w:tc>
          <w:tcPr>
            <w:tcW w:w="3119" w:type="dxa"/>
          </w:tcPr>
          <w:p w14:paraId="4B046B1C" w14:textId="039B1946" w:rsidR="00BC6DA0" w:rsidRPr="004A73CA" w:rsidRDefault="00BC6DA0" w:rsidP="00BC6DA0">
            <w:pPr>
              <w:ind w:left="174" w:right="-85" w:hanging="174"/>
              <w:rPr>
                <w:rFonts w:asciiTheme="majorBidi" w:hAnsiTheme="majorBidi" w:cstheme="majorBidi"/>
                <w:spacing w:val="-8"/>
                <w:sz w:val="30"/>
                <w:szCs w:val="30"/>
                <w:cs/>
              </w:rPr>
            </w:pPr>
            <w:r w:rsidRPr="004A73CA">
              <w:rPr>
                <w:rFonts w:asciiTheme="majorBidi" w:hAnsiTheme="majorBidi" w:cstheme="majorBidi"/>
                <w:sz w:val="30"/>
                <w:szCs w:val="30"/>
              </w:rPr>
              <w:t>Long</w:t>
            </w:r>
            <w:r w:rsidRPr="004A73CA">
              <w:rPr>
                <w:rFonts w:asciiTheme="majorBidi" w:hAnsiTheme="majorBidi" w:cstheme="majorBidi"/>
                <w:sz w:val="30"/>
                <w:szCs w:val="30"/>
                <w:cs/>
              </w:rPr>
              <w:t>-</w:t>
            </w:r>
            <w:r w:rsidRPr="004A73CA">
              <w:rPr>
                <w:rFonts w:asciiTheme="majorBidi" w:hAnsiTheme="majorBidi" w:cstheme="majorBidi"/>
                <w:sz w:val="30"/>
                <w:szCs w:val="30"/>
              </w:rPr>
              <w:t xml:space="preserve">term </w:t>
            </w:r>
            <w:r w:rsidRPr="004A73CA">
              <w:rPr>
                <w:rFonts w:asciiTheme="majorBidi" w:hAnsiTheme="majorBidi" w:cstheme="majorBidi"/>
                <w:spacing w:val="-4"/>
                <w:sz w:val="30"/>
                <w:szCs w:val="30"/>
              </w:rPr>
              <w:t>borrowings</w:t>
            </w:r>
            <w:r w:rsidRPr="004A73CA">
              <w:rPr>
                <w:rFonts w:asciiTheme="majorBidi" w:hAnsiTheme="majorBidi" w:cstheme="majorBidi"/>
                <w:sz w:val="30"/>
                <w:szCs w:val="30"/>
              </w:rPr>
              <w:t xml:space="preserve"> from financial institution</w:t>
            </w:r>
          </w:p>
        </w:tc>
        <w:tc>
          <w:tcPr>
            <w:tcW w:w="965" w:type="dxa"/>
            <w:vAlign w:val="bottom"/>
          </w:tcPr>
          <w:p w14:paraId="038E011E" w14:textId="642084C2"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5" w:type="dxa"/>
            <w:vAlign w:val="bottom"/>
          </w:tcPr>
          <w:p w14:paraId="79CD9D9B" w14:textId="4E71086C"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6" w:type="dxa"/>
            <w:vAlign w:val="bottom"/>
          </w:tcPr>
          <w:p w14:paraId="60244EF9" w14:textId="483F990E"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6BF69679" w14:textId="7A57B8D2" w:rsidR="00BC6DA0" w:rsidRPr="009572B0" w:rsidRDefault="00BC6DA0" w:rsidP="00010F17">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120</w:t>
            </w:r>
          </w:p>
        </w:tc>
        <w:tc>
          <w:tcPr>
            <w:tcW w:w="1083" w:type="dxa"/>
            <w:vAlign w:val="bottom"/>
          </w:tcPr>
          <w:p w14:paraId="6DF78F00" w14:textId="2DA0C597" w:rsidR="00BC6DA0" w:rsidRPr="004A73CA" w:rsidRDefault="00BC6DA0" w:rsidP="00097182">
            <w:pPr>
              <w:tabs>
                <w:tab w:val="decimal" w:pos="738"/>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4D35D455" w14:textId="3A2EA4B5" w:rsidR="00BC6DA0" w:rsidRPr="004A73CA" w:rsidRDefault="00BC6DA0" w:rsidP="00097182">
            <w:pPr>
              <w:tabs>
                <w:tab w:val="decimal" w:pos="738"/>
              </w:tabs>
              <w:spacing w:line="228" w:lineRule="auto"/>
              <w:jc w:val="center"/>
              <w:rPr>
                <w:rFonts w:asciiTheme="majorBidi" w:hAnsiTheme="majorBidi" w:cstheme="majorBidi"/>
                <w:sz w:val="30"/>
                <w:szCs w:val="30"/>
              </w:rPr>
            </w:pPr>
            <w:r w:rsidRPr="00A47B2E">
              <w:rPr>
                <w:rFonts w:asciiTheme="majorBidi" w:hAnsiTheme="majorBidi" w:cstheme="majorBidi"/>
                <w:sz w:val="30"/>
                <w:szCs w:val="30"/>
              </w:rPr>
              <w:t>120</w:t>
            </w:r>
          </w:p>
        </w:tc>
        <w:tc>
          <w:tcPr>
            <w:tcW w:w="1084" w:type="dxa"/>
            <w:vAlign w:val="bottom"/>
          </w:tcPr>
          <w:p w14:paraId="251F98EC" w14:textId="57DFA0C9" w:rsidR="00BC6DA0" w:rsidRPr="004A73CA" w:rsidRDefault="00097182" w:rsidP="00D25DC0">
            <w:pPr>
              <w:jc w:val="center"/>
              <w:rPr>
                <w:rFonts w:asciiTheme="majorBidi" w:hAnsiTheme="majorBidi" w:cstheme="majorBidi"/>
                <w:sz w:val="30"/>
                <w:szCs w:val="30"/>
              </w:rPr>
            </w:pPr>
            <w:r>
              <w:rPr>
                <w:rFonts w:asciiTheme="majorBidi" w:hAnsiTheme="majorBidi" w:cstheme="majorBidi"/>
                <w:sz w:val="30"/>
                <w:szCs w:val="30"/>
              </w:rPr>
              <w:t>Note 21</w:t>
            </w:r>
          </w:p>
        </w:tc>
      </w:tr>
      <w:tr w:rsidR="00BC6DA0" w:rsidRPr="003A2561" w14:paraId="3B8799FB" w14:textId="77777777" w:rsidTr="00A71C9F">
        <w:tblPrEx>
          <w:tblLook w:val="0000" w:firstRow="0" w:lastRow="0" w:firstColumn="0" w:lastColumn="0" w:noHBand="0" w:noVBand="0"/>
        </w:tblPrEx>
        <w:trPr>
          <w:cantSplit/>
        </w:trPr>
        <w:tc>
          <w:tcPr>
            <w:tcW w:w="3119" w:type="dxa"/>
          </w:tcPr>
          <w:p w14:paraId="018CF1F9" w14:textId="0C3DAAAE" w:rsidR="00BC6DA0" w:rsidRPr="004A73CA" w:rsidRDefault="00BC6DA0" w:rsidP="00BC6DA0">
            <w:pPr>
              <w:ind w:left="174" w:right="-85" w:hanging="174"/>
              <w:rPr>
                <w:rFonts w:asciiTheme="majorBidi" w:hAnsiTheme="majorBidi" w:cstheme="majorBidi"/>
                <w:spacing w:val="-8"/>
                <w:sz w:val="30"/>
                <w:szCs w:val="30"/>
                <w:cs/>
              </w:rPr>
            </w:pPr>
            <w:r w:rsidRPr="004A73CA">
              <w:rPr>
                <w:rFonts w:asciiTheme="majorBidi" w:hAnsiTheme="majorBidi" w:cstheme="majorBidi"/>
                <w:sz w:val="30"/>
                <w:szCs w:val="30"/>
              </w:rPr>
              <w:t>Debenture</w:t>
            </w:r>
          </w:p>
        </w:tc>
        <w:tc>
          <w:tcPr>
            <w:tcW w:w="965" w:type="dxa"/>
            <w:vAlign w:val="bottom"/>
          </w:tcPr>
          <w:p w14:paraId="172B7C55" w14:textId="61F5AA84"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hint="cs"/>
                <w:sz w:val="30"/>
                <w:szCs w:val="30"/>
                <w:cs/>
              </w:rPr>
              <w:t>134</w:t>
            </w:r>
          </w:p>
        </w:tc>
        <w:tc>
          <w:tcPr>
            <w:tcW w:w="965" w:type="dxa"/>
            <w:vAlign w:val="bottom"/>
          </w:tcPr>
          <w:p w14:paraId="7A4D760F" w14:textId="71499B20"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374</w:t>
            </w:r>
          </w:p>
        </w:tc>
        <w:tc>
          <w:tcPr>
            <w:tcW w:w="966" w:type="dxa"/>
            <w:vAlign w:val="bottom"/>
          </w:tcPr>
          <w:p w14:paraId="08B71719" w14:textId="008C9065" w:rsidR="00BC6DA0" w:rsidRPr="004A73CA" w:rsidRDefault="00BC6DA0" w:rsidP="009572B0">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72FDDCB1" w14:textId="3A70337E" w:rsidR="00BC6DA0" w:rsidRPr="009572B0" w:rsidRDefault="00BC6DA0" w:rsidP="00010F17">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10085E80" w14:textId="70D47B1A" w:rsidR="00BC6DA0" w:rsidRPr="004A73CA" w:rsidRDefault="00BC6DA0" w:rsidP="00097182">
            <w:pPr>
              <w:tabs>
                <w:tab w:val="decimal" w:pos="738"/>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2C1E1311" w14:textId="2AB70F67" w:rsidR="00BC6DA0" w:rsidRPr="004A73CA" w:rsidRDefault="00BC6DA0" w:rsidP="00097182">
            <w:pPr>
              <w:tabs>
                <w:tab w:val="decimal" w:pos="738"/>
              </w:tabs>
              <w:spacing w:line="228" w:lineRule="auto"/>
              <w:jc w:val="center"/>
              <w:rPr>
                <w:rFonts w:asciiTheme="majorBidi" w:hAnsiTheme="majorBidi" w:cstheme="majorBidi"/>
                <w:sz w:val="30"/>
                <w:szCs w:val="30"/>
              </w:rPr>
            </w:pPr>
            <w:r w:rsidRPr="00A47B2E">
              <w:rPr>
                <w:rFonts w:asciiTheme="majorBidi" w:hAnsiTheme="majorBidi" w:cstheme="majorBidi"/>
                <w:sz w:val="30"/>
                <w:szCs w:val="30"/>
              </w:rPr>
              <w:t>508</w:t>
            </w:r>
          </w:p>
        </w:tc>
        <w:tc>
          <w:tcPr>
            <w:tcW w:w="1084" w:type="dxa"/>
            <w:vAlign w:val="bottom"/>
          </w:tcPr>
          <w:p w14:paraId="18CE405B" w14:textId="43B7849D" w:rsidR="00BC6DA0" w:rsidRPr="004A73CA" w:rsidRDefault="00FC79A2" w:rsidP="00D25DC0">
            <w:pPr>
              <w:jc w:val="center"/>
              <w:rPr>
                <w:rFonts w:asciiTheme="majorBidi" w:hAnsiTheme="majorBidi" w:cstheme="majorBidi"/>
                <w:sz w:val="30"/>
                <w:szCs w:val="30"/>
                <w:cs/>
              </w:rPr>
            </w:pPr>
            <w:r w:rsidRPr="004A73CA">
              <w:rPr>
                <w:rFonts w:asciiTheme="majorBidi" w:hAnsiTheme="majorBidi" w:cstheme="majorBidi"/>
                <w:sz w:val="30"/>
                <w:szCs w:val="30"/>
              </w:rPr>
              <w:t>Note 2</w:t>
            </w:r>
            <w:r w:rsidR="006922E9" w:rsidRPr="004A73CA">
              <w:rPr>
                <w:rFonts w:asciiTheme="majorBidi" w:hAnsiTheme="majorBidi" w:cstheme="majorBidi"/>
                <w:sz w:val="30"/>
                <w:szCs w:val="30"/>
              </w:rPr>
              <w:t>2</w:t>
            </w:r>
          </w:p>
        </w:tc>
      </w:tr>
      <w:tr w:rsidR="00BC6DA0" w:rsidRPr="003A2561" w14:paraId="22A28842" w14:textId="77777777" w:rsidTr="00A71C9F">
        <w:tblPrEx>
          <w:tblLook w:val="0000" w:firstRow="0" w:lastRow="0" w:firstColumn="0" w:lastColumn="0" w:noHBand="0" w:noVBand="0"/>
        </w:tblPrEx>
        <w:trPr>
          <w:cantSplit/>
        </w:trPr>
        <w:tc>
          <w:tcPr>
            <w:tcW w:w="3119" w:type="dxa"/>
            <w:vAlign w:val="bottom"/>
          </w:tcPr>
          <w:p w14:paraId="5C2B117E" w14:textId="77777777" w:rsidR="00BC6DA0" w:rsidRPr="004A73CA" w:rsidRDefault="00BC6DA0" w:rsidP="00BC6DA0">
            <w:pPr>
              <w:ind w:left="174" w:right="-110" w:hanging="174"/>
              <w:rPr>
                <w:rFonts w:asciiTheme="majorBidi" w:hAnsiTheme="majorBidi" w:cstheme="majorBidi"/>
                <w:sz w:val="30"/>
                <w:szCs w:val="30"/>
                <w:cs/>
              </w:rPr>
            </w:pPr>
            <w:r w:rsidRPr="004A73CA">
              <w:rPr>
                <w:rFonts w:asciiTheme="majorBidi" w:hAnsiTheme="majorBidi" w:cstheme="majorBidi"/>
                <w:sz w:val="30"/>
                <w:szCs w:val="30"/>
              </w:rPr>
              <w:t>Lease liabilities</w:t>
            </w:r>
          </w:p>
        </w:tc>
        <w:tc>
          <w:tcPr>
            <w:tcW w:w="965" w:type="dxa"/>
            <w:vAlign w:val="bottom"/>
          </w:tcPr>
          <w:p w14:paraId="7B4AEA68" w14:textId="038BD4FF" w:rsidR="00BC6DA0" w:rsidRPr="004A73CA" w:rsidRDefault="00BC6DA0" w:rsidP="009572B0">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12</w:t>
            </w:r>
          </w:p>
        </w:tc>
        <w:tc>
          <w:tcPr>
            <w:tcW w:w="965" w:type="dxa"/>
            <w:vAlign w:val="bottom"/>
          </w:tcPr>
          <w:p w14:paraId="040F9D9B" w14:textId="39801864" w:rsidR="00BC6DA0" w:rsidRPr="004A73CA" w:rsidRDefault="00BC6DA0" w:rsidP="009572B0">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26</w:t>
            </w:r>
          </w:p>
        </w:tc>
        <w:tc>
          <w:tcPr>
            <w:tcW w:w="966" w:type="dxa"/>
            <w:vAlign w:val="bottom"/>
          </w:tcPr>
          <w:p w14:paraId="661E06AB" w14:textId="35AEF440" w:rsidR="00BC6DA0" w:rsidRPr="004A73CA" w:rsidRDefault="00BC6DA0" w:rsidP="009572B0">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28F2B347" w14:textId="2256E95A" w:rsidR="00BC6DA0" w:rsidRPr="009572B0" w:rsidRDefault="00BC6DA0" w:rsidP="00010F17">
            <w:pPr>
              <w:pBdr>
                <w:bottom w:val="single" w:sz="4" w:space="1" w:color="auto"/>
              </w:pBd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01D46684" w14:textId="52AA5499" w:rsidR="00BC6DA0" w:rsidRPr="004A73CA" w:rsidRDefault="00BC6DA0" w:rsidP="00097182">
            <w:pPr>
              <w:pBdr>
                <w:bottom w:val="single" w:sz="4" w:space="1" w:color="auto"/>
              </w:pBdr>
              <w:tabs>
                <w:tab w:val="decimal" w:pos="738"/>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4C6D8083" w14:textId="1AE4BA38" w:rsidR="00BC6DA0" w:rsidRPr="004A73CA" w:rsidRDefault="00BC6DA0" w:rsidP="00097182">
            <w:pPr>
              <w:pBdr>
                <w:bottom w:val="single" w:sz="4" w:space="1" w:color="auto"/>
              </w:pBdr>
              <w:tabs>
                <w:tab w:val="decimal" w:pos="738"/>
              </w:tabs>
              <w:spacing w:line="228" w:lineRule="auto"/>
              <w:jc w:val="center"/>
              <w:rPr>
                <w:rFonts w:asciiTheme="majorBidi" w:hAnsiTheme="majorBidi" w:cstheme="majorBidi"/>
                <w:sz w:val="30"/>
                <w:szCs w:val="30"/>
              </w:rPr>
            </w:pPr>
            <w:r w:rsidRPr="00A47B2E">
              <w:rPr>
                <w:rFonts w:asciiTheme="majorBidi" w:hAnsiTheme="majorBidi" w:cstheme="majorBidi"/>
                <w:sz w:val="30"/>
                <w:szCs w:val="30"/>
              </w:rPr>
              <w:t>38</w:t>
            </w:r>
          </w:p>
        </w:tc>
        <w:tc>
          <w:tcPr>
            <w:tcW w:w="1084" w:type="dxa"/>
            <w:vAlign w:val="bottom"/>
          </w:tcPr>
          <w:p w14:paraId="1FE80207" w14:textId="77777777" w:rsidR="00BC6DA0" w:rsidRPr="004A73CA" w:rsidRDefault="00BC6DA0" w:rsidP="00D25DC0">
            <w:pPr>
              <w:jc w:val="center"/>
              <w:rPr>
                <w:rFonts w:asciiTheme="majorBidi" w:hAnsiTheme="majorBidi" w:cstheme="majorBidi"/>
                <w:sz w:val="30"/>
                <w:szCs w:val="30"/>
              </w:rPr>
            </w:pPr>
            <w:r w:rsidRPr="004A73CA">
              <w:rPr>
                <w:rFonts w:asciiTheme="majorBidi" w:hAnsiTheme="majorBidi" w:cstheme="majorBidi"/>
                <w:sz w:val="30"/>
                <w:szCs w:val="30"/>
              </w:rPr>
              <w:t>6.13</w:t>
            </w:r>
          </w:p>
        </w:tc>
      </w:tr>
      <w:tr w:rsidR="00BC6DA0" w:rsidRPr="003A2561" w14:paraId="2364C9AA" w14:textId="77777777" w:rsidTr="00A71C9F">
        <w:tblPrEx>
          <w:tblLook w:val="0000" w:firstRow="0" w:lastRow="0" w:firstColumn="0" w:lastColumn="0" w:noHBand="0" w:noVBand="0"/>
        </w:tblPrEx>
        <w:trPr>
          <w:cantSplit/>
        </w:trPr>
        <w:tc>
          <w:tcPr>
            <w:tcW w:w="3119" w:type="dxa"/>
            <w:vAlign w:val="bottom"/>
          </w:tcPr>
          <w:p w14:paraId="50520AEA" w14:textId="77777777" w:rsidR="00BC6DA0" w:rsidRPr="004A73CA" w:rsidRDefault="00BC6DA0" w:rsidP="00BC6DA0">
            <w:pPr>
              <w:tabs>
                <w:tab w:val="left" w:pos="240"/>
              </w:tabs>
              <w:ind w:left="240" w:right="-108" w:hanging="240"/>
              <w:rPr>
                <w:rFonts w:asciiTheme="majorBidi" w:hAnsiTheme="majorBidi" w:cstheme="majorBidi"/>
                <w:sz w:val="30"/>
                <w:szCs w:val="30"/>
              </w:rPr>
            </w:pPr>
          </w:p>
        </w:tc>
        <w:tc>
          <w:tcPr>
            <w:tcW w:w="965" w:type="dxa"/>
            <w:vAlign w:val="bottom"/>
          </w:tcPr>
          <w:p w14:paraId="7679A306" w14:textId="55AE9D5F" w:rsidR="00BC6DA0" w:rsidRPr="004A73CA" w:rsidRDefault="00BC6DA0" w:rsidP="009572B0">
            <w:pPr>
              <w:pBdr>
                <w:bottom w:val="single" w:sz="4" w:space="1" w:color="auto"/>
              </w:pBdr>
              <w:tabs>
                <w:tab w:val="decimal" w:pos="636"/>
              </w:tabs>
              <w:jc w:val="center"/>
              <w:rPr>
                <w:rFonts w:asciiTheme="majorBidi" w:hAnsiTheme="majorBidi" w:cstheme="majorBidi"/>
                <w:sz w:val="30"/>
                <w:szCs w:val="30"/>
                <w:cs/>
              </w:rPr>
            </w:pPr>
            <w:r w:rsidRPr="00A47B2E">
              <w:rPr>
                <w:rFonts w:asciiTheme="majorBidi" w:hAnsiTheme="majorBidi" w:cstheme="majorBidi"/>
                <w:sz w:val="30"/>
                <w:szCs w:val="30"/>
              </w:rPr>
              <w:t>258</w:t>
            </w:r>
          </w:p>
        </w:tc>
        <w:tc>
          <w:tcPr>
            <w:tcW w:w="965" w:type="dxa"/>
            <w:vAlign w:val="bottom"/>
          </w:tcPr>
          <w:p w14:paraId="33700C39" w14:textId="4E653847" w:rsidR="00BC6DA0" w:rsidRPr="004A73CA" w:rsidRDefault="00BC6DA0" w:rsidP="009572B0">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400</w:t>
            </w:r>
          </w:p>
        </w:tc>
        <w:tc>
          <w:tcPr>
            <w:tcW w:w="966" w:type="dxa"/>
            <w:vAlign w:val="bottom"/>
          </w:tcPr>
          <w:p w14:paraId="6C91C809" w14:textId="7FE6EFB1" w:rsidR="00BC6DA0" w:rsidRPr="004A73CA" w:rsidRDefault="00BC6DA0" w:rsidP="009572B0">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2FB3FF9A" w14:textId="1121C741" w:rsidR="00BC6DA0" w:rsidRPr="009572B0" w:rsidRDefault="00BC6DA0" w:rsidP="00010F17">
            <w:pPr>
              <w:pBdr>
                <w:bottom w:val="single" w:sz="4" w:space="1" w:color="auto"/>
              </w:pBd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120</w:t>
            </w:r>
          </w:p>
        </w:tc>
        <w:tc>
          <w:tcPr>
            <w:tcW w:w="1083" w:type="dxa"/>
            <w:vAlign w:val="bottom"/>
          </w:tcPr>
          <w:p w14:paraId="27617404" w14:textId="227EFAC3" w:rsidR="00BC6DA0" w:rsidRPr="004A73CA" w:rsidRDefault="00BC6DA0" w:rsidP="00097182">
            <w:pPr>
              <w:pBdr>
                <w:bottom w:val="single" w:sz="4" w:space="1" w:color="auto"/>
              </w:pBdr>
              <w:tabs>
                <w:tab w:val="decimal" w:pos="738"/>
              </w:tabs>
              <w:jc w:val="center"/>
              <w:rPr>
                <w:rFonts w:asciiTheme="majorBidi" w:hAnsiTheme="majorBidi" w:cstheme="majorBidi"/>
                <w:sz w:val="30"/>
                <w:szCs w:val="30"/>
              </w:rPr>
            </w:pPr>
            <w:r w:rsidRPr="00A47B2E">
              <w:rPr>
                <w:rFonts w:asciiTheme="majorBidi" w:hAnsiTheme="majorBidi" w:cstheme="majorBidi"/>
                <w:sz w:val="30"/>
                <w:szCs w:val="30"/>
              </w:rPr>
              <w:t>779</w:t>
            </w:r>
          </w:p>
        </w:tc>
        <w:tc>
          <w:tcPr>
            <w:tcW w:w="1083" w:type="dxa"/>
            <w:vAlign w:val="bottom"/>
          </w:tcPr>
          <w:p w14:paraId="60AC725A" w14:textId="11D2DF39" w:rsidR="00BC6DA0" w:rsidRPr="004A73CA" w:rsidRDefault="00BC6DA0" w:rsidP="00097182">
            <w:pPr>
              <w:pBdr>
                <w:bottom w:val="single" w:sz="4" w:space="1" w:color="auto"/>
              </w:pBdr>
              <w:tabs>
                <w:tab w:val="decimal" w:pos="738"/>
              </w:tabs>
              <w:spacing w:line="228" w:lineRule="auto"/>
              <w:jc w:val="center"/>
              <w:rPr>
                <w:rFonts w:asciiTheme="majorBidi" w:hAnsiTheme="majorBidi" w:cstheme="majorBidi"/>
                <w:sz w:val="30"/>
                <w:szCs w:val="30"/>
              </w:rPr>
            </w:pPr>
            <w:r w:rsidRPr="00A47B2E">
              <w:rPr>
                <w:rFonts w:asciiTheme="majorBidi" w:hAnsiTheme="majorBidi" w:cstheme="majorBidi"/>
                <w:sz w:val="30"/>
                <w:szCs w:val="30"/>
              </w:rPr>
              <w:t>1,557</w:t>
            </w:r>
          </w:p>
        </w:tc>
        <w:tc>
          <w:tcPr>
            <w:tcW w:w="1084" w:type="dxa"/>
            <w:vAlign w:val="bottom"/>
          </w:tcPr>
          <w:p w14:paraId="52ABC9AD" w14:textId="77777777" w:rsidR="00BC6DA0" w:rsidRPr="004A73CA" w:rsidRDefault="00BC6DA0" w:rsidP="00BC6DA0">
            <w:pPr>
              <w:ind w:left="-113" w:right="-113"/>
              <w:jc w:val="center"/>
              <w:rPr>
                <w:rFonts w:asciiTheme="majorBidi" w:hAnsiTheme="majorBidi" w:cstheme="majorBidi"/>
                <w:sz w:val="30"/>
                <w:szCs w:val="30"/>
              </w:rPr>
            </w:pPr>
          </w:p>
        </w:tc>
      </w:tr>
      <w:tr w:rsidR="003F3B92" w:rsidRPr="003A2561" w14:paraId="0698CBCE" w14:textId="77777777" w:rsidTr="00BE4865">
        <w:trPr>
          <w:cantSplit/>
        </w:trPr>
        <w:tc>
          <w:tcPr>
            <w:tcW w:w="3119" w:type="dxa"/>
            <w:vAlign w:val="bottom"/>
          </w:tcPr>
          <w:p w14:paraId="67B8CA47" w14:textId="77777777" w:rsidR="003F3B92" w:rsidRPr="004A73CA" w:rsidRDefault="003F3B92" w:rsidP="003A2561">
            <w:pPr>
              <w:tabs>
                <w:tab w:val="left" w:pos="240"/>
              </w:tabs>
              <w:ind w:hanging="240"/>
              <w:rPr>
                <w:rFonts w:asciiTheme="majorBidi" w:hAnsiTheme="majorBidi" w:cstheme="majorBidi"/>
                <w:sz w:val="30"/>
                <w:szCs w:val="30"/>
              </w:rPr>
            </w:pPr>
          </w:p>
        </w:tc>
        <w:tc>
          <w:tcPr>
            <w:tcW w:w="7229" w:type="dxa"/>
            <w:gridSpan w:val="7"/>
            <w:vAlign w:val="bottom"/>
          </w:tcPr>
          <w:p w14:paraId="3734FB48" w14:textId="77777777" w:rsidR="003F3B92" w:rsidRPr="004A73CA" w:rsidRDefault="003F3B92" w:rsidP="003A2561">
            <w:pPr>
              <w:jc w:val="right"/>
              <w:rPr>
                <w:rFonts w:asciiTheme="majorBidi" w:hAnsiTheme="majorBidi" w:cstheme="majorBidi"/>
                <w:sz w:val="30"/>
                <w:szCs w:val="30"/>
              </w:rPr>
            </w:pPr>
          </w:p>
        </w:tc>
      </w:tr>
      <w:tr w:rsidR="00020E88" w:rsidRPr="003A2561" w14:paraId="7291EA6C" w14:textId="77777777" w:rsidTr="00BE4865">
        <w:trPr>
          <w:cantSplit/>
        </w:trPr>
        <w:tc>
          <w:tcPr>
            <w:tcW w:w="3119" w:type="dxa"/>
            <w:vAlign w:val="bottom"/>
          </w:tcPr>
          <w:p w14:paraId="0682D4BE" w14:textId="77777777" w:rsidR="00020E88" w:rsidRPr="004A73CA" w:rsidRDefault="00020E88" w:rsidP="003A2561">
            <w:pPr>
              <w:tabs>
                <w:tab w:val="left" w:pos="240"/>
              </w:tabs>
              <w:ind w:hanging="240"/>
              <w:rPr>
                <w:rFonts w:asciiTheme="majorBidi" w:hAnsiTheme="majorBidi" w:cstheme="majorBidi"/>
                <w:sz w:val="30"/>
                <w:szCs w:val="30"/>
              </w:rPr>
            </w:pPr>
          </w:p>
        </w:tc>
        <w:tc>
          <w:tcPr>
            <w:tcW w:w="7229" w:type="dxa"/>
            <w:gridSpan w:val="7"/>
            <w:vAlign w:val="bottom"/>
          </w:tcPr>
          <w:p w14:paraId="64282149" w14:textId="77777777" w:rsidR="00020E88" w:rsidRPr="004A73CA" w:rsidRDefault="00020E88" w:rsidP="003A2561">
            <w:pPr>
              <w:jc w:val="right"/>
              <w:rPr>
                <w:rFonts w:asciiTheme="majorBidi" w:hAnsiTheme="majorBidi" w:cstheme="majorBidi"/>
                <w:sz w:val="30"/>
                <w:szCs w:val="30"/>
              </w:rPr>
            </w:pPr>
          </w:p>
        </w:tc>
      </w:tr>
      <w:tr w:rsidR="00020E88" w:rsidRPr="003A2561" w14:paraId="0002FB9C" w14:textId="77777777" w:rsidTr="00BE4865">
        <w:trPr>
          <w:cantSplit/>
        </w:trPr>
        <w:tc>
          <w:tcPr>
            <w:tcW w:w="3119" w:type="dxa"/>
            <w:vAlign w:val="bottom"/>
          </w:tcPr>
          <w:p w14:paraId="12044CE6" w14:textId="77777777" w:rsidR="00020E88" w:rsidRPr="004A73CA" w:rsidRDefault="00020E88" w:rsidP="003A2561">
            <w:pPr>
              <w:tabs>
                <w:tab w:val="left" w:pos="240"/>
              </w:tabs>
              <w:ind w:hanging="240"/>
              <w:rPr>
                <w:rFonts w:asciiTheme="majorBidi" w:hAnsiTheme="majorBidi" w:cstheme="majorBidi"/>
                <w:sz w:val="30"/>
                <w:szCs w:val="30"/>
              </w:rPr>
            </w:pPr>
          </w:p>
        </w:tc>
        <w:tc>
          <w:tcPr>
            <w:tcW w:w="7229" w:type="dxa"/>
            <w:gridSpan w:val="7"/>
            <w:vAlign w:val="bottom"/>
          </w:tcPr>
          <w:p w14:paraId="4A06C010" w14:textId="77777777" w:rsidR="00020E88" w:rsidRPr="004A73CA" w:rsidRDefault="00020E88" w:rsidP="003A2561">
            <w:pPr>
              <w:jc w:val="right"/>
              <w:rPr>
                <w:rFonts w:asciiTheme="majorBidi" w:hAnsiTheme="majorBidi" w:cstheme="majorBidi"/>
                <w:sz w:val="30"/>
                <w:szCs w:val="30"/>
              </w:rPr>
            </w:pPr>
          </w:p>
        </w:tc>
      </w:tr>
      <w:tr w:rsidR="00020E88" w:rsidRPr="003A2561" w14:paraId="27DF7913" w14:textId="77777777" w:rsidTr="00BE4865">
        <w:trPr>
          <w:cantSplit/>
        </w:trPr>
        <w:tc>
          <w:tcPr>
            <w:tcW w:w="3119" w:type="dxa"/>
            <w:vAlign w:val="bottom"/>
          </w:tcPr>
          <w:p w14:paraId="70D014BA" w14:textId="77777777" w:rsidR="00020E88" w:rsidRPr="004A73CA" w:rsidRDefault="00020E88" w:rsidP="003A2561">
            <w:pPr>
              <w:tabs>
                <w:tab w:val="left" w:pos="240"/>
              </w:tabs>
              <w:ind w:hanging="240"/>
              <w:rPr>
                <w:rFonts w:asciiTheme="majorBidi" w:hAnsiTheme="majorBidi" w:cstheme="majorBidi"/>
                <w:sz w:val="30"/>
                <w:szCs w:val="30"/>
              </w:rPr>
            </w:pPr>
          </w:p>
        </w:tc>
        <w:tc>
          <w:tcPr>
            <w:tcW w:w="7229" w:type="dxa"/>
            <w:gridSpan w:val="7"/>
            <w:vAlign w:val="bottom"/>
          </w:tcPr>
          <w:p w14:paraId="79B82139" w14:textId="77777777" w:rsidR="00020E88" w:rsidRPr="004A73CA" w:rsidRDefault="00020E88" w:rsidP="003A2561">
            <w:pPr>
              <w:jc w:val="right"/>
              <w:rPr>
                <w:rFonts w:asciiTheme="majorBidi" w:hAnsiTheme="majorBidi" w:cstheme="majorBidi"/>
                <w:sz w:val="30"/>
                <w:szCs w:val="30"/>
              </w:rPr>
            </w:pPr>
          </w:p>
        </w:tc>
      </w:tr>
      <w:tr w:rsidR="00020E88" w:rsidRPr="003A2561" w14:paraId="7AF209C0" w14:textId="77777777" w:rsidTr="00BE4865">
        <w:trPr>
          <w:cantSplit/>
        </w:trPr>
        <w:tc>
          <w:tcPr>
            <w:tcW w:w="3119" w:type="dxa"/>
            <w:vAlign w:val="bottom"/>
          </w:tcPr>
          <w:p w14:paraId="36B0DF64" w14:textId="77777777" w:rsidR="00020E88" w:rsidRPr="004A73CA" w:rsidRDefault="00020E88" w:rsidP="003A2561">
            <w:pPr>
              <w:tabs>
                <w:tab w:val="left" w:pos="240"/>
              </w:tabs>
              <w:ind w:hanging="240"/>
              <w:rPr>
                <w:rFonts w:asciiTheme="majorBidi" w:hAnsiTheme="majorBidi" w:cstheme="majorBidi"/>
                <w:sz w:val="30"/>
                <w:szCs w:val="30"/>
              </w:rPr>
            </w:pPr>
          </w:p>
        </w:tc>
        <w:tc>
          <w:tcPr>
            <w:tcW w:w="7229" w:type="dxa"/>
            <w:gridSpan w:val="7"/>
            <w:vAlign w:val="bottom"/>
          </w:tcPr>
          <w:p w14:paraId="3A76CF0D" w14:textId="77777777" w:rsidR="00020E88" w:rsidRPr="004A73CA" w:rsidRDefault="00020E88" w:rsidP="003A2561">
            <w:pPr>
              <w:jc w:val="right"/>
              <w:rPr>
                <w:rFonts w:asciiTheme="majorBidi" w:hAnsiTheme="majorBidi" w:cstheme="majorBidi"/>
                <w:sz w:val="30"/>
                <w:szCs w:val="30"/>
              </w:rPr>
            </w:pPr>
          </w:p>
        </w:tc>
      </w:tr>
      <w:tr w:rsidR="00020E88" w:rsidRPr="003A2561" w14:paraId="53679FA1" w14:textId="77777777" w:rsidTr="00BE4865">
        <w:trPr>
          <w:cantSplit/>
        </w:trPr>
        <w:tc>
          <w:tcPr>
            <w:tcW w:w="3119" w:type="dxa"/>
            <w:vAlign w:val="bottom"/>
          </w:tcPr>
          <w:p w14:paraId="043CA5A9" w14:textId="77777777" w:rsidR="00020E88" w:rsidRPr="004A73CA" w:rsidRDefault="00020E88" w:rsidP="003A2561">
            <w:pPr>
              <w:tabs>
                <w:tab w:val="left" w:pos="240"/>
              </w:tabs>
              <w:ind w:hanging="240"/>
              <w:rPr>
                <w:rFonts w:asciiTheme="majorBidi" w:hAnsiTheme="majorBidi" w:cstheme="majorBidi"/>
                <w:sz w:val="30"/>
                <w:szCs w:val="30"/>
              </w:rPr>
            </w:pPr>
          </w:p>
        </w:tc>
        <w:tc>
          <w:tcPr>
            <w:tcW w:w="7229" w:type="dxa"/>
            <w:gridSpan w:val="7"/>
            <w:vAlign w:val="bottom"/>
          </w:tcPr>
          <w:p w14:paraId="25AC05CF" w14:textId="77777777" w:rsidR="00020E88" w:rsidRPr="004A73CA" w:rsidRDefault="00020E88" w:rsidP="003A2561">
            <w:pPr>
              <w:jc w:val="right"/>
              <w:rPr>
                <w:rFonts w:asciiTheme="majorBidi" w:hAnsiTheme="majorBidi" w:cstheme="majorBidi"/>
                <w:sz w:val="30"/>
                <w:szCs w:val="30"/>
              </w:rPr>
            </w:pPr>
          </w:p>
        </w:tc>
      </w:tr>
      <w:tr w:rsidR="00020E88" w:rsidRPr="003A2561" w14:paraId="1EFCAFF8" w14:textId="77777777" w:rsidTr="00BE4865">
        <w:trPr>
          <w:cantSplit/>
        </w:trPr>
        <w:tc>
          <w:tcPr>
            <w:tcW w:w="3119" w:type="dxa"/>
            <w:vAlign w:val="bottom"/>
          </w:tcPr>
          <w:p w14:paraId="4C184B8C" w14:textId="77777777" w:rsidR="00020E88" w:rsidRPr="004A73CA" w:rsidRDefault="00020E88" w:rsidP="003A2561">
            <w:pPr>
              <w:tabs>
                <w:tab w:val="left" w:pos="240"/>
              </w:tabs>
              <w:ind w:hanging="240"/>
              <w:rPr>
                <w:rFonts w:asciiTheme="majorBidi" w:hAnsiTheme="majorBidi" w:cstheme="majorBidi"/>
                <w:sz w:val="30"/>
                <w:szCs w:val="30"/>
              </w:rPr>
            </w:pPr>
          </w:p>
        </w:tc>
        <w:tc>
          <w:tcPr>
            <w:tcW w:w="7229" w:type="dxa"/>
            <w:gridSpan w:val="7"/>
            <w:vAlign w:val="bottom"/>
          </w:tcPr>
          <w:p w14:paraId="5B171139" w14:textId="77777777" w:rsidR="00020E88" w:rsidRPr="004A73CA" w:rsidRDefault="00020E88" w:rsidP="003A2561">
            <w:pPr>
              <w:jc w:val="right"/>
              <w:rPr>
                <w:rFonts w:asciiTheme="majorBidi" w:hAnsiTheme="majorBidi" w:cstheme="majorBidi"/>
                <w:sz w:val="30"/>
                <w:szCs w:val="30"/>
              </w:rPr>
            </w:pPr>
          </w:p>
        </w:tc>
      </w:tr>
      <w:tr w:rsidR="00020E88" w:rsidRPr="003A2561" w14:paraId="2910F5DE" w14:textId="77777777" w:rsidTr="00BE4865">
        <w:trPr>
          <w:cantSplit/>
        </w:trPr>
        <w:tc>
          <w:tcPr>
            <w:tcW w:w="3119" w:type="dxa"/>
            <w:vAlign w:val="bottom"/>
          </w:tcPr>
          <w:p w14:paraId="5DA0C854" w14:textId="77777777" w:rsidR="00020E88" w:rsidRPr="004A73CA" w:rsidRDefault="00020E88" w:rsidP="003A2561">
            <w:pPr>
              <w:tabs>
                <w:tab w:val="left" w:pos="240"/>
              </w:tabs>
              <w:ind w:hanging="240"/>
              <w:rPr>
                <w:rFonts w:asciiTheme="majorBidi" w:hAnsiTheme="majorBidi" w:cstheme="majorBidi"/>
                <w:sz w:val="30"/>
                <w:szCs w:val="30"/>
              </w:rPr>
            </w:pPr>
          </w:p>
        </w:tc>
        <w:tc>
          <w:tcPr>
            <w:tcW w:w="7229" w:type="dxa"/>
            <w:gridSpan w:val="7"/>
            <w:vAlign w:val="bottom"/>
          </w:tcPr>
          <w:p w14:paraId="7C3219B4" w14:textId="77777777" w:rsidR="00020E88" w:rsidRPr="004A73CA" w:rsidRDefault="00020E88" w:rsidP="003A2561">
            <w:pPr>
              <w:jc w:val="right"/>
              <w:rPr>
                <w:rFonts w:asciiTheme="majorBidi" w:hAnsiTheme="majorBidi" w:cstheme="majorBidi"/>
                <w:sz w:val="30"/>
                <w:szCs w:val="30"/>
              </w:rPr>
            </w:pPr>
          </w:p>
        </w:tc>
      </w:tr>
      <w:tr w:rsidR="003A2561" w:rsidRPr="003A2561" w14:paraId="723FDB95" w14:textId="77777777" w:rsidTr="00010F17">
        <w:trPr>
          <w:cantSplit/>
        </w:trPr>
        <w:tc>
          <w:tcPr>
            <w:tcW w:w="3119" w:type="dxa"/>
            <w:vAlign w:val="bottom"/>
          </w:tcPr>
          <w:p w14:paraId="298AEDE3" w14:textId="77777777" w:rsidR="003A2561" w:rsidRPr="003A2561" w:rsidRDefault="003A2561" w:rsidP="0009522F">
            <w:pPr>
              <w:tabs>
                <w:tab w:val="left" w:pos="240"/>
              </w:tabs>
              <w:ind w:hanging="240"/>
              <w:rPr>
                <w:rFonts w:asciiTheme="majorBidi" w:hAnsiTheme="majorBidi" w:cstheme="majorBidi"/>
              </w:rPr>
            </w:pPr>
          </w:p>
        </w:tc>
        <w:tc>
          <w:tcPr>
            <w:tcW w:w="7229" w:type="dxa"/>
            <w:gridSpan w:val="7"/>
            <w:vAlign w:val="bottom"/>
            <w:hideMark/>
          </w:tcPr>
          <w:p w14:paraId="51D4F821" w14:textId="77777777" w:rsidR="003A2561" w:rsidRPr="003A2561" w:rsidRDefault="003A2561" w:rsidP="0009522F">
            <w:pPr>
              <w:jc w:val="right"/>
              <w:rPr>
                <w:rFonts w:asciiTheme="majorBidi" w:hAnsiTheme="majorBidi" w:cstheme="majorBidi"/>
              </w:rPr>
            </w:pPr>
            <w:r w:rsidRPr="003A2561">
              <w:rPr>
                <w:rFonts w:asciiTheme="majorBidi" w:hAnsiTheme="majorBidi" w:cstheme="majorBidi"/>
              </w:rPr>
              <w:t>(Unit: Million Baht)</w:t>
            </w:r>
          </w:p>
        </w:tc>
      </w:tr>
      <w:tr w:rsidR="003A2561" w:rsidRPr="003A2561" w14:paraId="485BD870" w14:textId="77777777" w:rsidTr="00010F17">
        <w:trPr>
          <w:cantSplit/>
        </w:trPr>
        <w:tc>
          <w:tcPr>
            <w:tcW w:w="3119" w:type="dxa"/>
            <w:vAlign w:val="bottom"/>
          </w:tcPr>
          <w:p w14:paraId="16D7DBEB" w14:textId="77777777" w:rsidR="003A2561" w:rsidRPr="003A2561" w:rsidRDefault="003A2561" w:rsidP="0009522F">
            <w:pPr>
              <w:tabs>
                <w:tab w:val="left" w:pos="240"/>
              </w:tabs>
              <w:ind w:hanging="240"/>
              <w:rPr>
                <w:rFonts w:asciiTheme="majorBidi" w:hAnsiTheme="majorBidi" w:cstheme="majorBidi"/>
                <w:cs/>
              </w:rPr>
            </w:pPr>
          </w:p>
        </w:tc>
        <w:tc>
          <w:tcPr>
            <w:tcW w:w="7229" w:type="dxa"/>
            <w:gridSpan w:val="7"/>
            <w:vAlign w:val="bottom"/>
            <w:hideMark/>
          </w:tcPr>
          <w:p w14:paraId="721C725A" w14:textId="2A25CE76" w:rsidR="003A2561" w:rsidRPr="003A2561" w:rsidRDefault="003A2561" w:rsidP="0009522F">
            <w:pPr>
              <w:pBdr>
                <w:bottom w:val="single" w:sz="4" w:space="1" w:color="auto"/>
              </w:pBdr>
              <w:jc w:val="center"/>
              <w:rPr>
                <w:rFonts w:asciiTheme="majorBidi" w:hAnsiTheme="majorBidi" w:cstheme="majorBidi"/>
              </w:rPr>
            </w:pPr>
            <w:r>
              <w:rPr>
                <w:rFonts w:asciiTheme="majorBidi" w:hAnsiTheme="majorBidi" w:cstheme="majorBidi"/>
              </w:rPr>
              <w:t>Separate</w:t>
            </w:r>
            <w:r w:rsidRPr="003A2561">
              <w:rPr>
                <w:rFonts w:asciiTheme="majorBidi" w:hAnsiTheme="majorBidi" w:cstheme="majorBidi"/>
              </w:rPr>
              <w:t xml:space="preserve"> financial statements</w:t>
            </w:r>
          </w:p>
        </w:tc>
      </w:tr>
      <w:tr w:rsidR="003A2561" w:rsidRPr="003A2561" w14:paraId="03F2CABE" w14:textId="77777777" w:rsidTr="00010F17">
        <w:trPr>
          <w:cantSplit/>
        </w:trPr>
        <w:tc>
          <w:tcPr>
            <w:tcW w:w="3119" w:type="dxa"/>
            <w:vAlign w:val="bottom"/>
          </w:tcPr>
          <w:p w14:paraId="068B1057" w14:textId="77777777" w:rsidR="003A2561" w:rsidRPr="003A2561" w:rsidRDefault="003A2561" w:rsidP="0009522F">
            <w:pPr>
              <w:tabs>
                <w:tab w:val="left" w:pos="240"/>
              </w:tabs>
              <w:ind w:hanging="240"/>
              <w:rPr>
                <w:rFonts w:asciiTheme="majorBidi" w:hAnsiTheme="majorBidi" w:cstheme="majorBidi"/>
                <w:cs/>
              </w:rPr>
            </w:pPr>
          </w:p>
        </w:tc>
        <w:tc>
          <w:tcPr>
            <w:tcW w:w="7229" w:type="dxa"/>
            <w:gridSpan w:val="7"/>
            <w:vAlign w:val="bottom"/>
            <w:hideMark/>
          </w:tcPr>
          <w:p w14:paraId="1FFE904E" w14:textId="2FEF1A88" w:rsidR="003A2561" w:rsidRPr="003A2561" w:rsidRDefault="003A2561" w:rsidP="0009522F">
            <w:pPr>
              <w:pBdr>
                <w:bottom w:val="single" w:sz="4" w:space="1" w:color="auto"/>
              </w:pBdr>
              <w:jc w:val="center"/>
              <w:rPr>
                <w:rFonts w:asciiTheme="majorBidi" w:hAnsiTheme="majorBidi" w:cstheme="majorBidi"/>
              </w:rPr>
            </w:pPr>
            <w:r w:rsidRPr="003A2561">
              <w:rPr>
                <w:rFonts w:asciiTheme="majorBidi" w:hAnsiTheme="majorBidi" w:cstheme="majorBidi"/>
              </w:rPr>
              <w:t>As at 31 December 202</w:t>
            </w:r>
            <w:r>
              <w:rPr>
                <w:rFonts w:asciiTheme="majorBidi" w:hAnsiTheme="majorBidi" w:cstheme="majorBidi"/>
              </w:rPr>
              <w:t>5</w:t>
            </w:r>
          </w:p>
        </w:tc>
      </w:tr>
      <w:tr w:rsidR="001F7C28" w:rsidRPr="00A47B2E" w14:paraId="051895DE" w14:textId="77777777" w:rsidTr="00010F17">
        <w:trPr>
          <w:cantSplit/>
        </w:trPr>
        <w:tc>
          <w:tcPr>
            <w:tcW w:w="3119" w:type="dxa"/>
            <w:vAlign w:val="bottom"/>
          </w:tcPr>
          <w:p w14:paraId="33E2B443" w14:textId="77777777" w:rsidR="001F7C28" w:rsidRPr="00A47B2E" w:rsidRDefault="001F7C28" w:rsidP="00207EE9">
            <w:pPr>
              <w:tabs>
                <w:tab w:val="left" w:pos="240"/>
              </w:tabs>
              <w:ind w:hanging="240"/>
              <w:rPr>
                <w:rFonts w:asciiTheme="majorBidi" w:hAnsiTheme="majorBidi" w:cstheme="majorBidi"/>
                <w:sz w:val="30"/>
                <w:szCs w:val="30"/>
                <w:cs/>
              </w:rPr>
            </w:pPr>
          </w:p>
        </w:tc>
        <w:tc>
          <w:tcPr>
            <w:tcW w:w="2896" w:type="dxa"/>
            <w:gridSpan w:val="3"/>
            <w:vAlign w:val="bottom"/>
            <w:hideMark/>
          </w:tcPr>
          <w:p w14:paraId="1B2A378C" w14:textId="77777777" w:rsidR="001F7C28" w:rsidRPr="00A47B2E" w:rsidRDefault="001F7C28" w:rsidP="00207EE9">
            <w:pPr>
              <w:pBdr>
                <w:bottom w:val="single" w:sz="4" w:space="1" w:color="auto"/>
              </w:pBdr>
              <w:jc w:val="center"/>
              <w:rPr>
                <w:rFonts w:asciiTheme="majorBidi" w:hAnsiTheme="majorBidi" w:cstheme="majorBidi"/>
                <w:sz w:val="30"/>
                <w:szCs w:val="30"/>
              </w:rPr>
            </w:pPr>
            <w:r w:rsidRPr="003A2561">
              <w:rPr>
                <w:rFonts w:asciiTheme="majorBidi" w:hAnsiTheme="majorBidi" w:cstheme="majorBidi"/>
              </w:rPr>
              <w:t>Fixed interest rate</w:t>
            </w:r>
          </w:p>
        </w:tc>
        <w:tc>
          <w:tcPr>
            <w:tcW w:w="1083" w:type="dxa"/>
            <w:vAlign w:val="bottom"/>
          </w:tcPr>
          <w:p w14:paraId="3DA1BB18" w14:textId="77777777" w:rsidR="001F7C28" w:rsidRPr="00A47B2E" w:rsidRDefault="001F7C28" w:rsidP="00207EE9">
            <w:pPr>
              <w:ind w:left="-57" w:right="-57"/>
              <w:jc w:val="center"/>
              <w:rPr>
                <w:rFonts w:asciiTheme="majorBidi" w:hAnsiTheme="majorBidi" w:cstheme="majorBidi"/>
                <w:sz w:val="30"/>
                <w:szCs w:val="30"/>
                <w:cs/>
              </w:rPr>
            </w:pPr>
            <w:r>
              <w:rPr>
                <w:rFonts w:asciiTheme="majorBidi" w:hAnsiTheme="majorBidi" w:cstheme="majorBidi"/>
                <w:sz w:val="30"/>
                <w:szCs w:val="30"/>
              </w:rPr>
              <w:t>Floating</w:t>
            </w:r>
          </w:p>
        </w:tc>
        <w:tc>
          <w:tcPr>
            <w:tcW w:w="1083" w:type="dxa"/>
            <w:vAlign w:val="bottom"/>
          </w:tcPr>
          <w:p w14:paraId="00935B45" w14:textId="77777777" w:rsidR="001F7C28" w:rsidRPr="00A47B2E" w:rsidRDefault="001F7C28" w:rsidP="00207EE9">
            <w:pPr>
              <w:jc w:val="center"/>
              <w:rPr>
                <w:rFonts w:asciiTheme="majorBidi" w:hAnsiTheme="majorBidi" w:cstheme="majorBidi"/>
                <w:sz w:val="30"/>
                <w:szCs w:val="30"/>
                <w:cs/>
              </w:rPr>
            </w:pPr>
            <w:r>
              <w:rPr>
                <w:rFonts w:asciiTheme="majorBidi" w:hAnsiTheme="majorBidi" w:cstheme="majorBidi"/>
                <w:sz w:val="30"/>
                <w:szCs w:val="30"/>
              </w:rPr>
              <w:t>Non-</w:t>
            </w:r>
          </w:p>
        </w:tc>
        <w:tc>
          <w:tcPr>
            <w:tcW w:w="1083" w:type="dxa"/>
            <w:vAlign w:val="bottom"/>
          </w:tcPr>
          <w:p w14:paraId="3021077C" w14:textId="77777777" w:rsidR="001F7C28" w:rsidRPr="00A47B2E" w:rsidRDefault="001F7C28" w:rsidP="00207EE9">
            <w:pPr>
              <w:jc w:val="center"/>
              <w:rPr>
                <w:rFonts w:asciiTheme="majorBidi" w:hAnsiTheme="majorBidi" w:cstheme="majorBidi"/>
                <w:sz w:val="30"/>
                <w:szCs w:val="30"/>
                <w:cs/>
              </w:rPr>
            </w:pPr>
          </w:p>
        </w:tc>
        <w:tc>
          <w:tcPr>
            <w:tcW w:w="1084" w:type="dxa"/>
            <w:vAlign w:val="bottom"/>
          </w:tcPr>
          <w:p w14:paraId="7E28FA55" w14:textId="77777777" w:rsidR="001F7C28" w:rsidRPr="00A47B2E" w:rsidRDefault="001F7C28" w:rsidP="00207EE9">
            <w:pPr>
              <w:jc w:val="center"/>
              <w:rPr>
                <w:rFonts w:asciiTheme="majorBidi" w:hAnsiTheme="majorBidi" w:cstheme="majorBidi"/>
                <w:sz w:val="30"/>
                <w:szCs w:val="30"/>
              </w:rPr>
            </w:pPr>
            <w:r>
              <w:rPr>
                <w:rFonts w:asciiTheme="majorBidi" w:hAnsiTheme="majorBidi" w:cstheme="majorBidi"/>
                <w:sz w:val="30"/>
                <w:szCs w:val="30"/>
              </w:rPr>
              <w:t>Effective</w:t>
            </w:r>
          </w:p>
        </w:tc>
      </w:tr>
      <w:tr w:rsidR="001F7C28" w:rsidRPr="00A47B2E" w14:paraId="5C19E5DA" w14:textId="77777777" w:rsidTr="00010F17">
        <w:trPr>
          <w:cantSplit/>
        </w:trPr>
        <w:tc>
          <w:tcPr>
            <w:tcW w:w="3119" w:type="dxa"/>
            <w:vAlign w:val="bottom"/>
          </w:tcPr>
          <w:p w14:paraId="1B3A0EA3" w14:textId="77777777" w:rsidR="001F7C28" w:rsidRPr="00A47B2E" w:rsidRDefault="001F7C28" w:rsidP="00207EE9">
            <w:pPr>
              <w:tabs>
                <w:tab w:val="left" w:pos="240"/>
              </w:tabs>
              <w:ind w:hanging="240"/>
              <w:rPr>
                <w:rFonts w:asciiTheme="majorBidi" w:hAnsiTheme="majorBidi" w:cstheme="majorBidi"/>
                <w:sz w:val="30"/>
                <w:szCs w:val="30"/>
                <w:cs/>
              </w:rPr>
            </w:pPr>
          </w:p>
        </w:tc>
        <w:tc>
          <w:tcPr>
            <w:tcW w:w="965" w:type="dxa"/>
            <w:vAlign w:val="bottom"/>
            <w:hideMark/>
          </w:tcPr>
          <w:p w14:paraId="1D504468" w14:textId="77777777" w:rsidR="001F7C28" w:rsidRPr="007E68A2" w:rsidRDefault="001F7C28" w:rsidP="00207EE9">
            <w:pPr>
              <w:jc w:val="center"/>
              <w:rPr>
                <w:rFonts w:asciiTheme="majorBidi" w:hAnsiTheme="majorBidi" w:cstheme="majorBidi"/>
              </w:rPr>
            </w:pPr>
            <w:r w:rsidRPr="003A2561">
              <w:rPr>
                <w:rFonts w:asciiTheme="majorBidi" w:hAnsiTheme="majorBidi" w:cstheme="majorBidi"/>
              </w:rPr>
              <w:t>Within</w:t>
            </w:r>
          </w:p>
        </w:tc>
        <w:tc>
          <w:tcPr>
            <w:tcW w:w="965" w:type="dxa"/>
            <w:vAlign w:val="bottom"/>
          </w:tcPr>
          <w:p w14:paraId="2B5CFE4F" w14:textId="77777777" w:rsidR="001F7C28" w:rsidRPr="00A47B2E" w:rsidRDefault="001F7C28" w:rsidP="00207EE9">
            <w:pPr>
              <w:jc w:val="center"/>
              <w:rPr>
                <w:rFonts w:asciiTheme="majorBidi" w:hAnsiTheme="majorBidi" w:cstheme="majorBidi"/>
                <w:sz w:val="30"/>
                <w:szCs w:val="30"/>
              </w:rPr>
            </w:pPr>
            <w:r>
              <w:rPr>
                <w:rFonts w:asciiTheme="majorBidi" w:hAnsiTheme="majorBidi" w:cstheme="majorBidi"/>
                <w:sz w:val="30"/>
                <w:szCs w:val="30"/>
              </w:rPr>
              <w:t>1 - 5</w:t>
            </w:r>
          </w:p>
        </w:tc>
        <w:tc>
          <w:tcPr>
            <w:tcW w:w="966" w:type="dxa"/>
            <w:vAlign w:val="bottom"/>
          </w:tcPr>
          <w:p w14:paraId="2994DCD7" w14:textId="77777777" w:rsidR="001F7C28" w:rsidRPr="00A47B2E" w:rsidRDefault="001F7C28" w:rsidP="00207EE9">
            <w:pPr>
              <w:jc w:val="center"/>
              <w:rPr>
                <w:rFonts w:asciiTheme="majorBidi" w:hAnsiTheme="majorBidi" w:cstheme="majorBidi"/>
                <w:sz w:val="30"/>
                <w:szCs w:val="30"/>
              </w:rPr>
            </w:pPr>
            <w:r>
              <w:rPr>
                <w:rFonts w:asciiTheme="majorBidi" w:hAnsiTheme="majorBidi" w:cstheme="majorBidi"/>
                <w:sz w:val="30"/>
                <w:szCs w:val="30"/>
              </w:rPr>
              <w:t>Over</w:t>
            </w:r>
          </w:p>
        </w:tc>
        <w:tc>
          <w:tcPr>
            <w:tcW w:w="1083" w:type="dxa"/>
            <w:vAlign w:val="bottom"/>
          </w:tcPr>
          <w:p w14:paraId="4EE8EA2A" w14:textId="77777777" w:rsidR="001F7C28" w:rsidRPr="00A47B2E" w:rsidRDefault="001F7C28" w:rsidP="00207EE9">
            <w:pPr>
              <w:ind w:left="-113" w:right="-113"/>
              <w:jc w:val="center"/>
              <w:rPr>
                <w:rFonts w:asciiTheme="majorBidi" w:hAnsiTheme="majorBidi" w:cstheme="majorBidi"/>
                <w:sz w:val="30"/>
                <w:szCs w:val="30"/>
              </w:rPr>
            </w:pPr>
            <w:r>
              <w:rPr>
                <w:rFonts w:asciiTheme="majorBidi" w:hAnsiTheme="majorBidi" w:cstheme="majorBidi"/>
                <w:sz w:val="30"/>
                <w:szCs w:val="30"/>
              </w:rPr>
              <w:t>interest</w:t>
            </w:r>
          </w:p>
        </w:tc>
        <w:tc>
          <w:tcPr>
            <w:tcW w:w="1083" w:type="dxa"/>
            <w:vAlign w:val="bottom"/>
          </w:tcPr>
          <w:p w14:paraId="586C20BA" w14:textId="77777777" w:rsidR="001F7C28" w:rsidRPr="00A47B2E" w:rsidRDefault="001F7C28" w:rsidP="00207EE9">
            <w:pPr>
              <w:jc w:val="center"/>
              <w:rPr>
                <w:rFonts w:asciiTheme="majorBidi" w:hAnsiTheme="majorBidi" w:cstheme="majorBidi"/>
                <w:sz w:val="30"/>
                <w:szCs w:val="30"/>
              </w:rPr>
            </w:pPr>
            <w:r>
              <w:rPr>
                <w:rFonts w:asciiTheme="majorBidi" w:hAnsiTheme="majorBidi" w:cstheme="majorBidi"/>
                <w:sz w:val="30"/>
                <w:szCs w:val="30"/>
              </w:rPr>
              <w:t>interest</w:t>
            </w:r>
          </w:p>
        </w:tc>
        <w:tc>
          <w:tcPr>
            <w:tcW w:w="1083" w:type="dxa"/>
            <w:vAlign w:val="bottom"/>
          </w:tcPr>
          <w:p w14:paraId="473066BF" w14:textId="77777777" w:rsidR="001F7C28" w:rsidRPr="00A47B2E" w:rsidRDefault="001F7C28" w:rsidP="00207EE9">
            <w:pPr>
              <w:jc w:val="center"/>
              <w:rPr>
                <w:rFonts w:asciiTheme="majorBidi" w:hAnsiTheme="majorBidi" w:cstheme="majorBidi"/>
                <w:sz w:val="30"/>
                <w:szCs w:val="30"/>
                <w:cs/>
              </w:rPr>
            </w:pPr>
          </w:p>
        </w:tc>
        <w:tc>
          <w:tcPr>
            <w:tcW w:w="1084" w:type="dxa"/>
            <w:vAlign w:val="bottom"/>
          </w:tcPr>
          <w:p w14:paraId="26E28BCC" w14:textId="77777777" w:rsidR="001F7C28" w:rsidRPr="00A47B2E" w:rsidRDefault="001F7C28" w:rsidP="00207EE9">
            <w:pPr>
              <w:jc w:val="center"/>
              <w:rPr>
                <w:rFonts w:asciiTheme="majorBidi" w:hAnsiTheme="majorBidi" w:cstheme="majorBidi"/>
                <w:sz w:val="30"/>
                <w:szCs w:val="30"/>
              </w:rPr>
            </w:pPr>
            <w:r>
              <w:rPr>
                <w:rFonts w:asciiTheme="majorBidi" w:hAnsiTheme="majorBidi" w:cstheme="majorBidi"/>
                <w:sz w:val="30"/>
                <w:szCs w:val="30"/>
              </w:rPr>
              <w:t>interest</w:t>
            </w:r>
          </w:p>
        </w:tc>
      </w:tr>
      <w:tr w:rsidR="001F7C28" w:rsidRPr="00A47B2E" w14:paraId="6D9504FF" w14:textId="77777777" w:rsidTr="00010F17">
        <w:trPr>
          <w:cantSplit/>
        </w:trPr>
        <w:tc>
          <w:tcPr>
            <w:tcW w:w="3119" w:type="dxa"/>
            <w:vAlign w:val="bottom"/>
          </w:tcPr>
          <w:p w14:paraId="6893C6BE" w14:textId="77777777" w:rsidR="001F7C28" w:rsidRPr="00A47B2E" w:rsidRDefault="001F7C28" w:rsidP="00207EE9">
            <w:pPr>
              <w:tabs>
                <w:tab w:val="left" w:pos="240"/>
              </w:tabs>
              <w:ind w:hanging="240"/>
              <w:rPr>
                <w:rFonts w:asciiTheme="majorBidi" w:hAnsiTheme="majorBidi" w:cstheme="majorBidi"/>
                <w:sz w:val="30"/>
                <w:szCs w:val="30"/>
              </w:rPr>
            </w:pPr>
          </w:p>
        </w:tc>
        <w:tc>
          <w:tcPr>
            <w:tcW w:w="965" w:type="dxa"/>
            <w:vAlign w:val="bottom"/>
            <w:hideMark/>
          </w:tcPr>
          <w:p w14:paraId="083C4C1B" w14:textId="77777777" w:rsidR="001F7C28" w:rsidRPr="00A47B2E" w:rsidRDefault="001F7C28" w:rsidP="00207EE9">
            <w:pPr>
              <w:pBdr>
                <w:bottom w:val="single" w:sz="4" w:space="1" w:color="auto"/>
              </w:pBdr>
              <w:jc w:val="center"/>
              <w:rPr>
                <w:rFonts w:asciiTheme="majorBidi" w:hAnsiTheme="majorBidi" w:cstheme="majorBidi"/>
                <w:sz w:val="30"/>
                <w:szCs w:val="30"/>
              </w:rPr>
            </w:pPr>
            <w:r w:rsidRPr="00A47B2E">
              <w:rPr>
                <w:rFonts w:asciiTheme="majorBidi" w:hAnsiTheme="majorBidi" w:cstheme="majorBidi"/>
                <w:sz w:val="30"/>
                <w:szCs w:val="30"/>
              </w:rPr>
              <w:t>1</w:t>
            </w:r>
            <w:r w:rsidRPr="00A47B2E">
              <w:rPr>
                <w:rFonts w:asciiTheme="majorBidi" w:hAnsiTheme="majorBidi" w:cstheme="majorBidi"/>
                <w:sz w:val="30"/>
                <w:szCs w:val="30"/>
                <w:cs/>
              </w:rPr>
              <w:t xml:space="preserve"> </w:t>
            </w:r>
            <w:r>
              <w:rPr>
                <w:rFonts w:asciiTheme="majorBidi" w:hAnsiTheme="majorBidi" w:cstheme="majorBidi"/>
                <w:sz w:val="30"/>
                <w:szCs w:val="30"/>
              </w:rPr>
              <w:t>year</w:t>
            </w:r>
          </w:p>
        </w:tc>
        <w:tc>
          <w:tcPr>
            <w:tcW w:w="965" w:type="dxa"/>
            <w:vAlign w:val="bottom"/>
          </w:tcPr>
          <w:p w14:paraId="0C405C90"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years</w:t>
            </w:r>
          </w:p>
        </w:tc>
        <w:tc>
          <w:tcPr>
            <w:tcW w:w="966" w:type="dxa"/>
            <w:vAlign w:val="bottom"/>
          </w:tcPr>
          <w:p w14:paraId="1C2BAEFF"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5 years</w:t>
            </w:r>
          </w:p>
        </w:tc>
        <w:tc>
          <w:tcPr>
            <w:tcW w:w="1083" w:type="dxa"/>
            <w:vAlign w:val="bottom"/>
          </w:tcPr>
          <w:p w14:paraId="52E52655"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rate</w:t>
            </w:r>
          </w:p>
        </w:tc>
        <w:tc>
          <w:tcPr>
            <w:tcW w:w="1083" w:type="dxa"/>
            <w:vAlign w:val="bottom"/>
          </w:tcPr>
          <w:p w14:paraId="3BFC5F79"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bearing</w:t>
            </w:r>
          </w:p>
        </w:tc>
        <w:tc>
          <w:tcPr>
            <w:tcW w:w="1083" w:type="dxa"/>
            <w:vAlign w:val="bottom"/>
          </w:tcPr>
          <w:p w14:paraId="5BE78191"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Total</w:t>
            </w:r>
          </w:p>
        </w:tc>
        <w:tc>
          <w:tcPr>
            <w:tcW w:w="1084" w:type="dxa"/>
            <w:vAlign w:val="bottom"/>
          </w:tcPr>
          <w:p w14:paraId="5B6284FF"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rate</w:t>
            </w:r>
          </w:p>
        </w:tc>
      </w:tr>
      <w:tr w:rsidR="003A2561" w:rsidRPr="003A2561" w14:paraId="31C3EC64" w14:textId="77777777" w:rsidTr="00010F17">
        <w:trPr>
          <w:cantSplit/>
        </w:trPr>
        <w:tc>
          <w:tcPr>
            <w:tcW w:w="3119" w:type="dxa"/>
            <w:vAlign w:val="bottom"/>
          </w:tcPr>
          <w:p w14:paraId="7608595D" w14:textId="77777777" w:rsidR="003A2561" w:rsidRPr="003A2561" w:rsidRDefault="003A2561" w:rsidP="0009522F">
            <w:pPr>
              <w:tabs>
                <w:tab w:val="left" w:pos="240"/>
              </w:tabs>
              <w:ind w:left="240" w:hanging="240"/>
              <w:rPr>
                <w:rFonts w:asciiTheme="majorBidi" w:hAnsiTheme="majorBidi" w:cstheme="majorBidi"/>
                <w:b/>
                <w:bCs/>
              </w:rPr>
            </w:pPr>
          </w:p>
        </w:tc>
        <w:tc>
          <w:tcPr>
            <w:tcW w:w="965" w:type="dxa"/>
            <w:vAlign w:val="bottom"/>
          </w:tcPr>
          <w:p w14:paraId="39594AC2" w14:textId="77777777" w:rsidR="003A2561" w:rsidRPr="003A2561" w:rsidRDefault="003A2561" w:rsidP="0009522F">
            <w:pPr>
              <w:tabs>
                <w:tab w:val="decimal" w:pos="342"/>
              </w:tabs>
              <w:jc w:val="thaiDistribute"/>
              <w:rPr>
                <w:rFonts w:asciiTheme="majorBidi" w:hAnsiTheme="majorBidi" w:cstheme="majorBidi"/>
                <w:cs/>
              </w:rPr>
            </w:pPr>
          </w:p>
        </w:tc>
        <w:tc>
          <w:tcPr>
            <w:tcW w:w="965" w:type="dxa"/>
            <w:vAlign w:val="bottom"/>
          </w:tcPr>
          <w:p w14:paraId="3195C5A0" w14:textId="77777777" w:rsidR="003A2561" w:rsidRPr="003A2561" w:rsidRDefault="003A2561" w:rsidP="0009522F">
            <w:pPr>
              <w:tabs>
                <w:tab w:val="decimal" w:pos="432"/>
              </w:tabs>
              <w:jc w:val="thaiDistribute"/>
              <w:rPr>
                <w:rFonts w:asciiTheme="majorBidi" w:hAnsiTheme="majorBidi" w:cstheme="majorBidi"/>
              </w:rPr>
            </w:pPr>
          </w:p>
        </w:tc>
        <w:tc>
          <w:tcPr>
            <w:tcW w:w="966" w:type="dxa"/>
            <w:vAlign w:val="bottom"/>
          </w:tcPr>
          <w:p w14:paraId="59CB5A19" w14:textId="77777777" w:rsidR="003A2561" w:rsidRPr="003A2561" w:rsidRDefault="003A2561" w:rsidP="0009522F">
            <w:pPr>
              <w:tabs>
                <w:tab w:val="decimal" w:pos="432"/>
              </w:tabs>
              <w:jc w:val="thaiDistribute"/>
              <w:rPr>
                <w:rFonts w:asciiTheme="majorBidi" w:hAnsiTheme="majorBidi" w:cstheme="majorBidi"/>
              </w:rPr>
            </w:pPr>
          </w:p>
        </w:tc>
        <w:tc>
          <w:tcPr>
            <w:tcW w:w="1083" w:type="dxa"/>
            <w:vAlign w:val="bottom"/>
          </w:tcPr>
          <w:p w14:paraId="694C5C27" w14:textId="77777777" w:rsidR="003A2561" w:rsidRPr="003A2561" w:rsidRDefault="003A2561" w:rsidP="0009522F">
            <w:pPr>
              <w:tabs>
                <w:tab w:val="decimal" w:pos="612"/>
              </w:tabs>
              <w:jc w:val="thaiDistribute"/>
              <w:rPr>
                <w:rFonts w:asciiTheme="majorBidi" w:hAnsiTheme="majorBidi" w:cstheme="majorBidi"/>
              </w:rPr>
            </w:pPr>
          </w:p>
        </w:tc>
        <w:tc>
          <w:tcPr>
            <w:tcW w:w="1083" w:type="dxa"/>
            <w:vAlign w:val="bottom"/>
          </w:tcPr>
          <w:p w14:paraId="317833AA" w14:textId="77777777" w:rsidR="003A2561" w:rsidRPr="003A2561" w:rsidRDefault="003A2561" w:rsidP="0009522F">
            <w:pPr>
              <w:tabs>
                <w:tab w:val="decimal" w:pos="432"/>
              </w:tabs>
              <w:jc w:val="thaiDistribute"/>
              <w:rPr>
                <w:rFonts w:asciiTheme="majorBidi" w:hAnsiTheme="majorBidi" w:cstheme="majorBidi"/>
              </w:rPr>
            </w:pPr>
          </w:p>
        </w:tc>
        <w:tc>
          <w:tcPr>
            <w:tcW w:w="1083" w:type="dxa"/>
            <w:vAlign w:val="bottom"/>
          </w:tcPr>
          <w:p w14:paraId="6B62BF05" w14:textId="77777777" w:rsidR="003A2561" w:rsidRPr="006922E9" w:rsidRDefault="003A2561" w:rsidP="0009522F">
            <w:pPr>
              <w:tabs>
                <w:tab w:val="decimal" w:pos="432"/>
              </w:tabs>
              <w:jc w:val="thaiDistribute"/>
              <w:rPr>
                <w:rFonts w:asciiTheme="majorBidi" w:hAnsiTheme="majorBidi" w:cstheme="majorBidi"/>
                <w:sz w:val="29"/>
                <w:szCs w:val="29"/>
              </w:rPr>
            </w:pPr>
          </w:p>
        </w:tc>
        <w:tc>
          <w:tcPr>
            <w:tcW w:w="1084" w:type="dxa"/>
            <w:vAlign w:val="bottom"/>
            <w:hideMark/>
          </w:tcPr>
          <w:p w14:paraId="464720D9" w14:textId="77777777" w:rsidR="003A2561" w:rsidRPr="006922E9" w:rsidRDefault="003A2561" w:rsidP="0009522F">
            <w:pPr>
              <w:ind w:left="-170" w:right="-170"/>
              <w:jc w:val="center"/>
              <w:rPr>
                <w:rFonts w:asciiTheme="majorBidi" w:hAnsiTheme="majorBidi" w:cstheme="majorBidi"/>
                <w:spacing w:val="-8"/>
                <w:sz w:val="29"/>
                <w:szCs w:val="29"/>
              </w:rPr>
            </w:pPr>
            <w:r w:rsidRPr="006922E9">
              <w:rPr>
                <w:rFonts w:asciiTheme="majorBidi" w:hAnsiTheme="majorBidi" w:cstheme="majorBidi"/>
                <w:spacing w:val="-8"/>
                <w:sz w:val="29"/>
                <w:szCs w:val="29"/>
                <w:cs/>
              </w:rPr>
              <w:t>(</w:t>
            </w:r>
            <w:r w:rsidRPr="006922E9">
              <w:rPr>
                <w:rFonts w:asciiTheme="majorBidi" w:hAnsiTheme="majorBidi" w:cstheme="majorBidi"/>
                <w:spacing w:val="-8"/>
                <w:sz w:val="29"/>
                <w:szCs w:val="29"/>
              </w:rPr>
              <w:t>% per annum</w:t>
            </w:r>
            <w:r w:rsidRPr="006922E9">
              <w:rPr>
                <w:rFonts w:asciiTheme="majorBidi" w:hAnsiTheme="majorBidi" w:cstheme="majorBidi"/>
                <w:spacing w:val="-8"/>
                <w:sz w:val="29"/>
                <w:szCs w:val="29"/>
                <w:cs/>
              </w:rPr>
              <w:t>)</w:t>
            </w:r>
          </w:p>
        </w:tc>
      </w:tr>
      <w:tr w:rsidR="003A2561" w:rsidRPr="003A2561" w14:paraId="6AECEAA8" w14:textId="77777777" w:rsidTr="00010F17">
        <w:tblPrEx>
          <w:tblLook w:val="0000" w:firstRow="0" w:lastRow="0" w:firstColumn="0" w:lastColumn="0" w:noHBand="0" w:noVBand="0"/>
        </w:tblPrEx>
        <w:trPr>
          <w:cantSplit/>
        </w:trPr>
        <w:tc>
          <w:tcPr>
            <w:tcW w:w="3119" w:type="dxa"/>
            <w:vAlign w:val="bottom"/>
          </w:tcPr>
          <w:p w14:paraId="44507DB6" w14:textId="77777777" w:rsidR="003A2561" w:rsidRPr="003A2561" w:rsidRDefault="003A2561" w:rsidP="0009522F">
            <w:pPr>
              <w:ind w:left="171" w:hanging="171"/>
              <w:rPr>
                <w:rFonts w:asciiTheme="majorBidi" w:hAnsiTheme="majorBidi" w:cstheme="majorBidi"/>
                <w:b/>
                <w:bCs/>
              </w:rPr>
            </w:pPr>
            <w:r w:rsidRPr="003A2561">
              <w:rPr>
                <w:rFonts w:asciiTheme="majorBidi" w:hAnsiTheme="majorBidi" w:cstheme="majorBidi"/>
                <w:b/>
                <w:bCs/>
              </w:rPr>
              <w:t>Financial assets</w:t>
            </w:r>
          </w:p>
        </w:tc>
        <w:tc>
          <w:tcPr>
            <w:tcW w:w="965" w:type="dxa"/>
            <w:vAlign w:val="center"/>
          </w:tcPr>
          <w:p w14:paraId="5EF39099" w14:textId="77777777" w:rsidR="003A2561" w:rsidRPr="003A2561" w:rsidRDefault="003A2561" w:rsidP="0009522F">
            <w:pPr>
              <w:tabs>
                <w:tab w:val="decimal" w:pos="636"/>
              </w:tabs>
              <w:jc w:val="center"/>
              <w:rPr>
                <w:rFonts w:asciiTheme="majorBidi" w:hAnsiTheme="majorBidi" w:cstheme="majorBidi"/>
              </w:rPr>
            </w:pPr>
          </w:p>
        </w:tc>
        <w:tc>
          <w:tcPr>
            <w:tcW w:w="965" w:type="dxa"/>
            <w:vAlign w:val="center"/>
          </w:tcPr>
          <w:p w14:paraId="40FF237C" w14:textId="77777777" w:rsidR="003A2561" w:rsidRPr="003A2561" w:rsidRDefault="003A2561" w:rsidP="0009522F">
            <w:pPr>
              <w:tabs>
                <w:tab w:val="decimal" w:pos="636"/>
              </w:tabs>
              <w:jc w:val="center"/>
              <w:rPr>
                <w:rFonts w:asciiTheme="majorBidi" w:hAnsiTheme="majorBidi" w:cstheme="majorBidi"/>
              </w:rPr>
            </w:pPr>
          </w:p>
        </w:tc>
        <w:tc>
          <w:tcPr>
            <w:tcW w:w="966" w:type="dxa"/>
            <w:vAlign w:val="center"/>
          </w:tcPr>
          <w:p w14:paraId="17012716" w14:textId="77777777" w:rsidR="003A2561" w:rsidRPr="003A2561" w:rsidRDefault="003A2561" w:rsidP="0009522F">
            <w:pPr>
              <w:tabs>
                <w:tab w:val="decimal" w:pos="636"/>
              </w:tabs>
              <w:jc w:val="center"/>
              <w:rPr>
                <w:rFonts w:asciiTheme="majorBidi" w:hAnsiTheme="majorBidi" w:cstheme="majorBidi"/>
              </w:rPr>
            </w:pPr>
          </w:p>
        </w:tc>
        <w:tc>
          <w:tcPr>
            <w:tcW w:w="1083" w:type="dxa"/>
            <w:vAlign w:val="center"/>
          </w:tcPr>
          <w:p w14:paraId="22454512" w14:textId="77777777" w:rsidR="003A2561" w:rsidRPr="003A2561" w:rsidRDefault="003A2561" w:rsidP="0009522F">
            <w:pPr>
              <w:tabs>
                <w:tab w:val="decimal" w:pos="816"/>
              </w:tabs>
              <w:jc w:val="center"/>
              <w:rPr>
                <w:rFonts w:asciiTheme="majorBidi" w:hAnsiTheme="majorBidi" w:cstheme="majorBidi"/>
              </w:rPr>
            </w:pPr>
          </w:p>
        </w:tc>
        <w:tc>
          <w:tcPr>
            <w:tcW w:w="1083" w:type="dxa"/>
            <w:vAlign w:val="center"/>
          </w:tcPr>
          <w:p w14:paraId="5677815B" w14:textId="77777777" w:rsidR="003A2561" w:rsidRPr="003A2561" w:rsidRDefault="003A2561" w:rsidP="0009522F">
            <w:pPr>
              <w:tabs>
                <w:tab w:val="decimal" w:pos="612"/>
              </w:tabs>
              <w:jc w:val="center"/>
              <w:rPr>
                <w:rFonts w:asciiTheme="majorBidi" w:hAnsiTheme="majorBidi" w:cstheme="majorBidi"/>
              </w:rPr>
            </w:pPr>
          </w:p>
        </w:tc>
        <w:tc>
          <w:tcPr>
            <w:tcW w:w="1083" w:type="dxa"/>
            <w:vAlign w:val="center"/>
          </w:tcPr>
          <w:p w14:paraId="41AA5447" w14:textId="77777777" w:rsidR="003A2561" w:rsidRPr="003A2561" w:rsidRDefault="003A2561" w:rsidP="0009522F">
            <w:pPr>
              <w:tabs>
                <w:tab w:val="decimal" w:pos="612"/>
              </w:tabs>
              <w:jc w:val="center"/>
              <w:rPr>
                <w:rFonts w:asciiTheme="majorBidi" w:hAnsiTheme="majorBidi" w:cstheme="majorBidi"/>
              </w:rPr>
            </w:pPr>
          </w:p>
        </w:tc>
        <w:tc>
          <w:tcPr>
            <w:tcW w:w="1084" w:type="dxa"/>
            <w:vAlign w:val="bottom"/>
          </w:tcPr>
          <w:p w14:paraId="3E7007ED" w14:textId="77777777" w:rsidR="003A2561" w:rsidRPr="003A2561" w:rsidRDefault="003A2561" w:rsidP="0009522F">
            <w:pPr>
              <w:ind w:left="-113" w:right="-113"/>
              <w:jc w:val="center"/>
              <w:rPr>
                <w:rFonts w:asciiTheme="majorBidi" w:hAnsiTheme="majorBidi" w:cstheme="majorBidi"/>
              </w:rPr>
            </w:pPr>
          </w:p>
        </w:tc>
      </w:tr>
      <w:tr w:rsidR="00532698" w:rsidRPr="003A2561" w14:paraId="38399DB9" w14:textId="77777777" w:rsidTr="00010F17">
        <w:tblPrEx>
          <w:tblLook w:val="0000" w:firstRow="0" w:lastRow="0" w:firstColumn="0" w:lastColumn="0" w:noHBand="0" w:noVBand="0"/>
        </w:tblPrEx>
        <w:trPr>
          <w:cantSplit/>
        </w:trPr>
        <w:tc>
          <w:tcPr>
            <w:tcW w:w="3119" w:type="dxa"/>
            <w:vAlign w:val="bottom"/>
          </w:tcPr>
          <w:p w14:paraId="1DF32DE3" w14:textId="77777777" w:rsidR="00532698" w:rsidRPr="003A2561" w:rsidRDefault="00532698" w:rsidP="00532698">
            <w:pPr>
              <w:ind w:left="171" w:hanging="171"/>
              <w:rPr>
                <w:rFonts w:asciiTheme="majorBidi" w:hAnsiTheme="majorBidi" w:cstheme="majorBidi"/>
              </w:rPr>
            </w:pPr>
            <w:r w:rsidRPr="003A2561">
              <w:rPr>
                <w:rFonts w:asciiTheme="majorBidi" w:hAnsiTheme="majorBidi" w:cstheme="majorBidi"/>
              </w:rPr>
              <w:t>Cash and cash equivalents</w:t>
            </w:r>
          </w:p>
        </w:tc>
        <w:tc>
          <w:tcPr>
            <w:tcW w:w="965" w:type="dxa"/>
            <w:vAlign w:val="bottom"/>
          </w:tcPr>
          <w:p w14:paraId="153424E0" w14:textId="495DC2BD" w:rsidR="00532698" w:rsidRPr="00010F17" w:rsidRDefault="00532698" w:rsidP="00F1729B">
            <w:pP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965" w:type="dxa"/>
            <w:vAlign w:val="bottom"/>
          </w:tcPr>
          <w:p w14:paraId="0C775CD3" w14:textId="2D049C3C" w:rsidR="00532698" w:rsidRPr="00010F17" w:rsidRDefault="00532698" w:rsidP="00F1729B">
            <w:pP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966" w:type="dxa"/>
            <w:vAlign w:val="bottom"/>
          </w:tcPr>
          <w:p w14:paraId="5A30CE03" w14:textId="24EA7FE4" w:rsidR="00532698" w:rsidRPr="00010F17" w:rsidRDefault="00532698" w:rsidP="00F1729B">
            <w:pP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1D5C2E3F" w14:textId="53391C5A" w:rsidR="00532698" w:rsidRPr="00010F17" w:rsidRDefault="00532698" w:rsidP="00010F17">
            <w:pPr>
              <w:tabs>
                <w:tab w:val="decimal" w:pos="681"/>
              </w:tabs>
              <w:jc w:val="center"/>
              <w:rPr>
                <w:rFonts w:asciiTheme="majorBidi" w:hAnsiTheme="majorBidi" w:cstheme="majorBidi"/>
                <w:sz w:val="30"/>
                <w:szCs w:val="30"/>
              </w:rPr>
            </w:pPr>
            <w:r>
              <w:rPr>
                <w:rFonts w:asciiTheme="majorBidi" w:hAnsiTheme="majorBidi" w:cstheme="majorBidi"/>
                <w:sz w:val="30"/>
                <w:szCs w:val="30"/>
              </w:rPr>
              <w:t>2</w:t>
            </w:r>
          </w:p>
        </w:tc>
        <w:tc>
          <w:tcPr>
            <w:tcW w:w="1083" w:type="dxa"/>
            <w:vAlign w:val="bottom"/>
          </w:tcPr>
          <w:p w14:paraId="7466E29A" w14:textId="51019052" w:rsidR="00532698" w:rsidRPr="00010F17" w:rsidRDefault="00532698" w:rsidP="00010F17">
            <w:pPr>
              <w:tabs>
                <w:tab w:val="decimal" w:pos="738"/>
              </w:tabs>
              <w:jc w:val="center"/>
              <w:rPr>
                <w:rFonts w:asciiTheme="majorBidi" w:hAnsiTheme="majorBidi" w:cstheme="majorBidi"/>
                <w:sz w:val="30"/>
                <w:szCs w:val="30"/>
              </w:rPr>
            </w:pPr>
            <w:r>
              <w:rPr>
                <w:rFonts w:asciiTheme="majorBidi" w:hAnsiTheme="majorBidi" w:cstheme="majorBidi"/>
                <w:sz w:val="30"/>
                <w:szCs w:val="30"/>
              </w:rPr>
              <w:t>2</w:t>
            </w:r>
          </w:p>
        </w:tc>
        <w:tc>
          <w:tcPr>
            <w:tcW w:w="1083" w:type="dxa"/>
            <w:vAlign w:val="bottom"/>
          </w:tcPr>
          <w:p w14:paraId="2A10253C" w14:textId="440A7BA5" w:rsidR="00532698" w:rsidRPr="00010F17" w:rsidRDefault="00532698" w:rsidP="00010F17">
            <w:pPr>
              <w:tabs>
                <w:tab w:val="decimal" w:pos="738"/>
              </w:tabs>
              <w:jc w:val="center"/>
              <w:rPr>
                <w:rFonts w:asciiTheme="majorBidi" w:hAnsiTheme="majorBidi" w:cstheme="majorBidi"/>
                <w:sz w:val="30"/>
                <w:szCs w:val="30"/>
              </w:rPr>
            </w:pPr>
            <w:r>
              <w:rPr>
                <w:rFonts w:asciiTheme="majorBidi" w:hAnsiTheme="majorBidi" w:cstheme="majorBidi"/>
                <w:sz w:val="30"/>
                <w:szCs w:val="30"/>
              </w:rPr>
              <w:t>4</w:t>
            </w:r>
          </w:p>
        </w:tc>
        <w:tc>
          <w:tcPr>
            <w:tcW w:w="1084" w:type="dxa"/>
            <w:vAlign w:val="bottom"/>
          </w:tcPr>
          <w:p w14:paraId="487128DE" w14:textId="77777777" w:rsidR="00532698" w:rsidRPr="003A2561" w:rsidRDefault="00532698" w:rsidP="00532698">
            <w:pPr>
              <w:jc w:val="center"/>
              <w:rPr>
                <w:rFonts w:asciiTheme="majorBidi" w:hAnsiTheme="majorBidi" w:cstheme="majorBidi"/>
              </w:rPr>
            </w:pPr>
            <w:r w:rsidRPr="003A2561">
              <w:rPr>
                <w:rFonts w:asciiTheme="majorBidi" w:hAnsiTheme="majorBidi" w:cstheme="majorBidi"/>
              </w:rPr>
              <w:t>Note 7</w:t>
            </w:r>
          </w:p>
        </w:tc>
      </w:tr>
      <w:tr w:rsidR="00532698" w:rsidRPr="003A2561" w14:paraId="5715B44A" w14:textId="77777777" w:rsidTr="00010F17">
        <w:tblPrEx>
          <w:tblLook w:val="0000" w:firstRow="0" w:lastRow="0" w:firstColumn="0" w:lastColumn="0" w:noHBand="0" w:noVBand="0"/>
        </w:tblPrEx>
        <w:trPr>
          <w:cantSplit/>
        </w:trPr>
        <w:tc>
          <w:tcPr>
            <w:tcW w:w="3119" w:type="dxa"/>
            <w:vAlign w:val="bottom"/>
          </w:tcPr>
          <w:p w14:paraId="15648A37" w14:textId="77777777" w:rsidR="00532698" w:rsidRPr="003A2561" w:rsidRDefault="00532698" w:rsidP="00532698">
            <w:pPr>
              <w:ind w:left="171" w:right="-57" w:hanging="171"/>
              <w:rPr>
                <w:rFonts w:asciiTheme="majorBidi" w:hAnsiTheme="majorBidi" w:cstheme="majorBidi"/>
                <w:spacing w:val="-6"/>
                <w:cs/>
              </w:rPr>
            </w:pPr>
            <w:r w:rsidRPr="003A2561">
              <w:rPr>
                <w:rFonts w:asciiTheme="majorBidi" w:hAnsiTheme="majorBidi" w:cstheme="majorBidi"/>
                <w:spacing w:val="-6"/>
              </w:rPr>
              <w:t>Trade and other current receivables</w:t>
            </w:r>
          </w:p>
        </w:tc>
        <w:tc>
          <w:tcPr>
            <w:tcW w:w="965" w:type="dxa"/>
            <w:vAlign w:val="bottom"/>
          </w:tcPr>
          <w:p w14:paraId="4D1728CF" w14:textId="61364B52" w:rsidR="00532698" w:rsidRPr="00010F17" w:rsidRDefault="00532698" w:rsidP="00F1729B">
            <w:pP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965" w:type="dxa"/>
            <w:vAlign w:val="bottom"/>
          </w:tcPr>
          <w:p w14:paraId="0C857C52" w14:textId="7AF47595" w:rsidR="00532698" w:rsidRPr="00010F17" w:rsidRDefault="00532698" w:rsidP="00F1729B">
            <w:pP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966" w:type="dxa"/>
            <w:vAlign w:val="bottom"/>
          </w:tcPr>
          <w:p w14:paraId="77FF1793" w14:textId="0F4FCB72" w:rsidR="00532698" w:rsidRPr="00010F17" w:rsidRDefault="00532698" w:rsidP="00F1729B">
            <w:pP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10384EAD" w14:textId="033C80B3" w:rsidR="00532698" w:rsidRPr="00010F17" w:rsidRDefault="00532698" w:rsidP="00010F17">
            <w:pPr>
              <w:tabs>
                <w:tab w:val="decimal" w:pos="681"/>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5B2F0874" w14:textId="432213EA" w:rsidR="00532698" w:rsidRPr="00010F17" w:rsidRDefault="00532698" w:rsidP="00010F17">
            <w:pPr>
              <w:tabs>
                <w:tab w:val="decimal" w:pos="738"/>
              </w:tabs>
              <w:jc w:val="center"/>
              <w:rPr>
                <w:rFonts w:asciiTheme="majorBidi" w:hAnsiTheme="majorBidi" w:cstheme="majorBidi"/>
                <w:sz w:val="30"/>
                <w:szCs w:val="30"/>
              </w:rPr>
            </w:pPr>
            <w:r>
              <w:rPr>
                <w:rFonts w:asciiTheme="majorBidi" w:hAnsiTheme="majorBidi" w:cstheme="majorBidi"/>
                <w:sz w:val="30"/>
                <w:szCs w:val="30"/>
              </w:rPr>
              <w:t>43</w:t>
            </w:r>
          </w:p>
        </w:tc>
        <w:tc>
          <w:tcPr>
            <w:tcW w:w="1083" w:type="dxa"/>
            <w:vAlign w:val="bottom"/>
          </w:tcPr>
          <w:p w14:paraId="36644087" w14:textId="0D62DD64" w:rsidR="00532698" w:rsidRPr="00010F17" w:rsidRDefault="00532698" w:rsidP="00010F17">
            <w:pPr>
              <w:tabs>
                <w:tab w:val="decimal" w:pos="738"/>
              </w:tabs>
              <w:jc w:val="center"/>
              <w:rPr>
                <w:rFonts w:asciiTheme="majorBidi" w:hAnsiTheme="majorBidi" w:cstheme="majorBidi"/>
                <w:sz w:val="30"/>
                <w:szCs w:val="30"/>
              </w:rPr>
            </w:pPr>
            <w:r>
              <w:rPr>
                <w:rFonts w:asciiTheme="majorBidi" w:hAnsiTheme="majorBidi" w:cstheme="majorBidi"/>
                <w:sz w:val="30"/>
                <w:szCs w:val="30"/>
              </w:rPr>
              <w:t>43</w:t>
            </w:r>
          </w:p>
        </w:tc>
        <w:tc>
          <w:tcPr>
            <w:tcW w:w="1084" w:type="dxa"/>
            <w:vAlign w:val="bottom"/>
          </w:tcPr>
          <w:p w14:paraId="3F0C5495" w14:textId="77777777" w:rsidR="00532698" w:rsidRPr="003A2561" w:rsidRDefault="00532698" w:rsidP="00532698">
            <w:pPr>
              <w:jc w:val="center"/>
              <w:rPr>
                <w:rFonts w:asciiTheme="majorBidi" w:hAnsiTheme="majorBidi" w:cstheme="majorBidi"/>
                <w:cs/>
              </w:rPr>
            </w:pPr>
            <w:r w:rsidRPr="003A2561">
              <w:rPr>
                <w:rFonts w:asciiTheme="majorBidi" w:hAnsiTheme="majorBidi" w:cstheme="majorBidi"/>
              </w:rPr>
              <w:t>-</w:t>
            </w:r>
          </w:p>
        </w:tc>
      </w:tr>
      <w:tr w:rsidR="00532698" w:rsidRPr="003A2561" w14:paraId="02CA9B9E" w14:textId="77777777" w:rsidTr="00010F17">
        <w:tblPrEx>
          <w:tblLook w:val="0000" w:firstRow="0" w:lastRow="0" w:firstColumn="0" w:lastColumn="0" w:noHBand="0" w:noVBand="0"/>
        </w:tblPrEx>
        <w:trPr>
          <w:cantSplit/>
          <w:trHeight w:val="191"/>
        </w:trPr>
        <w:tc>
          <w:tcPr>
            <w:tcW w:w="3119" w:type="dxa"/>
          </w:tcPr>
          <w:p w14:paraId="38BDBEE0" w14:textId="1421DD37" w:rsidR="00532698" w:rsidRPr="003A2561" w:rsidRDefault="00532698" w:rsidP="00532698">
            <w:pPr>
              <w:ind w:left="171" w:hanging="171"/>
              <w:rPr>
                <w:rFonts w:asciiTheme="majorBidi" w:hAnsiTheme="majorBidi" w:cstheme="majorBidi"/>
                <w:cs/>
              </w:rPr>
            </w:pPr>
            <w:r w:rsidRPr="003A2561">
              <w:rPr>
                <w:rFonts w:asciiTheme="majorBidi" w:hAnsiTheme="majorBidi" w:cstheme="majorBidi"/>
              </w:rPr>
              <w:t>Short-term loans to related parties</w:t>
            </w:r>
          </w:p>
        </w:tc>
        <w:tc>
          <w:tcPr>
            <w:tcW w:w="965" w:type="dxa"/>
            <w:vAlign w:val="bottom"/>
          </w:tcPr>
          <w:p w14:paraId="62507855" w14:textId="24D40698" w:rsidR="00532698" w:rsidRPr="00010F17" w:rsidRDefault="00532698" w:rsidP="00F1729B">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sz w:val="30"/>
                <w:szCs w:val="30"/>
              </w:rPr>
              <w:t>639</w:t>
            </w:r>
          </w:p>
        </w:tc>
        <w:tc>
          <w:tcPr>
            <w:tcW w:w="965" w:type="dxa"/>
            <w:vAlign w:val="bottom"/>
          </w:tcPr>
          <w:p w14:paraId="4425305E" w14:textId="750DB0B5" w:rsidR="00532698" w:rsidRPr="00010F17" w:rsidRDefault="00532698" w:rsidP="00F1729B">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966" w:type="dxa"/>
            <w:vAlign w:val="bottom"/>
          </w:tcPr>
          <w:p w14:paraId="61BD57AB" w14:textId="29411880" w:rsidR="00532698" w:rsidRPr="00010F17" w:rsidRDefault="00532698" w:rsidP="00F1729B">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37D92CF0" w14:textId="4155AD02" w:rsidR="00532698" w:rsidRPr="00010F17" w:rsidRDefault="00532698" w:rsidP="00010F17">
            <w:pPr>
              <w:pBdr>
                <w:bottom w:val="single" w:sz="4" w:space="1" w:color="auto"/>
              </w:pBdr>
              <w:tabs>
                <w:tab w:val="decimal" w:pos="681"/>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219DC9A8" w14:textId="0EDAFCA6" w:rsidR="00532698" w:rsidRPr="00010F17" w:rsidRDefault="00532698" w:rsidP="00010F17">
            <w:pPr>
              <w:pBdr>
                <w:bottom w:val="single" w:sz="4" w:space="1" w:color="auto"/>
              </w:pBdr>
              <w:tabs>
                <w:tab w:val="decimal" w:pos="738"/>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3D4DFD09" w14:textId="021B1465" w:rsidR="00532698" w:rsidRPr="00010F17" w:rsidRDefault="00532698" w:rsidP="00010F17">
            <w:pPr>
              <w:pBdr>
                <w:bottom w:val="single" w:sz="4" w:space="1" w:color="auto"/>
              </w:pBdr>
              <w:tabs>
                <w:tab w:val="decimal" w:pos="738"/>
              </w:tabs>
              <w:jc w:val="center"/>
              <w:rPr>
                <w:rFonts w:asciiTheme="majorBidi" w:hAnsiTheme="majorBidi" w:cstheme="majorBidi"/>
                <w:sz w:val="30"/>
                <w:szCs w:val="30"/>
                <w:cs/>
              </w:rPr>
            </w:pPr>
            <w:r>
              <w:rPr>
                <w:rFonts w:asciiTheme="majorBidi" w:hAnsiTheme="majorBidi" w:cstheme="majorBidi"/>
                <w:sz w:val="30"/>
                <w:szCs w:val="30"/>
              </w:rPr>
              <w:t>639</w:t>
            </w:r>
          </w:p>
        </w:tc>
        <w:tc>
          <w:tcPr>
            <w:tcW w:w="1084" w:type="dxa"/>
            <w:vAlign w:val="bottom"/>
          </w:tcPr>
          <w:p w14:paraId="73F1154A" w14:textId="2B93B4A2" w:rsidR="00532698" w:rsidRPr="003A2561" w:rsidRDefault="00532698" w:rsidP="00532698">
            <w:pPr>
              <w:jc w:val="center"/>
              <w:rPr>
                <w:rFonts w:asciiTheme="majorBidi" w:hAnsiTheme="majorBidi" w:cstheme="majorBidi"/>
                <w:spacing w:val="-6"/>
              </w:rPr>
            </w:pPr>
            <w:r>
              <w:rPr>
                <w:rFonts w:asciiTheme="majorBidi" w:hAnsiTheme="majorBidi" w:cstheme="majorBidi"/>
                <w:spacing w:val="-6"/>
              </w:rPr>
              <w:t>Note 6</w:t>
            </w:r>
          </w:p>
        </w:tc>
      </w:tr>
      <w:tr w:rsidR="00532698" w:rsidRPr="003A2561" w14:paraId="3FD517FA" w14:textId="77777777" w:rsidTr="00010F17">
        <w:tblPrEx>
          <w:tblLook w:val="0000" w:firstRow="0" w:lastRow="0" w:firstColumn="0" w:lastColumn="0" w:noHBand="0" w:noVBand="0"/>
        </w:tblPrEx>
        <w:trPr>
          <w:cantSplit/>
        </w:trPr>
        <w:tc>
          <w:tcPr>
            <w:tcW w:w="3119" w:type="dxa"/>
            <w:vAlign w:val="bottom"/>
          </w:tcPr>
          <w:p w14:paraId="31C0A6E2" w14:textId="77777777" w:rsidR="00532698" w:rsidRPr="003A2561" w:rsidRDefault="00532698" w:rsidP="00532698">
            <w:pPr>
              <w:ind w:left="171" w:hanging="171"/>
              <w:rPr>
                <w:rFonts w:asciiTheme="majorBidi" w:hAnsiTheme="majorBidi" w:cstheme="majorBidi"/>
                <w:cs/>
              </w:rPr>
            </w:pPr>
          </w:p>
        </w:tc>
        <w:tc>
          <w:tcPr>
            <w:tcW w:w="965" w:type="dxa"/>
            <w:vAlign w:val="bottom"/>
          </w:tcPr>
          <w:p w14:paraId="46CF0591" w14:textId="63EA20FC" w:rsidR="00532698" w:rsidRPr="00010F17" w:rsidRDefault="00532698" w:rsidP="00F1729B">
            <w:pPr>
              <w:pBdr>
                <w:bottom w:val="single" w:sz="4" w:space="1" w:color="auto"/>
              </w:pBdr>
              <w:tabs>
                <w:tab w:val="decimal" w:pos="636"/>
              </w:tabs>
              <w:jc w:val="center"/>
              <w:rPr>
                <w:rFonts w:asciiTheme="majorBidi" w:hAnsiTheme="majorBidi" w:cstheme="majorBidi"/>
                <w:sz w:val="30"/>
                <w:szCs w:val="30"/>
                <w:cs/>
              </w:rPr>
            </w:pPr>
            <w:r>
              <w:rPr>
                <w:rFonts w:asciiTheme="majorBidi" w:hAnsiTheme="majorBidi" w:cstheme="majorBidi"/>
                <w:sz w:val="30"/>
                <w:szCs w:val="30"/>
              </w:rPr>
              <w:t>639</w:t>
            </w:r>
          </w:p>
        </w:tc>
        <w:tc>
          <w:tcPr>
            <w:tcW w:w="965" w:type="dxa"/>
            <w:vAlign w:val="bottom"/>
          </w:tcPr>
          <w:p w14:paraId="0F1577E0" w14:textId="28004987" w:rsidR="00532698" w:rsidRPr="00010F17" w:rsidRDefault="00532698" w:rsidP="00F1729B">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966" w:type="dxa"/>
            <w:vAlign w:val="bottom"/>
          </w:tcPr>
          <w:p w14:paraId="45A48AF1" w14:textId="2E1192B1" w:rsidR="00532698" w:rsidRPr="00010F17" w:rsidRDefault="00532698" w:rsidP="00F1729B">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54730CBA" w14:textId="73355130" w:rsidR="00532698" w:rsidRPr="00010F17" w:rsidRDefault="00532698" w:rsidP="00010F17">
            <w:pPr>
              <w:pBdr>
                <w:bottom w:val="single" w:sz="4" w:space="1" w:color="auto"/>
              </w:pBdr>
              <w:tabs>
                <w:tab w:val="decimal" w:pos="681"/>
              </w:tabs>
              <w:jc w:val="center"/>
              <w:rPr>
                <w:rFonts w:asciiTheme="majorBidi" w:hAnsiTheme="majorBidi" w:cstheme="majorBidi"/>
                <w:sz w:val="30"/>
                <w:szCs w:val="30"/>
                <w:cs/>
              </w:rPr>
            </w:pPr>
            <w:r>
              <w:rPr>
                <w:rFonts w:asciiTheme="majorBidi" w:hAnsiTheme="majorBidi" w:cstheme="majorBidi"/>
                <w:sz w:val="30"/>
                <w:szCs w:val="30"/>
              </w:rPr>
              <w:t>2</w:t>
            </w:r>
          </w:p>
        </w:tc>
        <w:tc>
          <w:tcPr>
            <w:tcW w:w="1083" w:type="dxa"/>
            <w:vAlign w:val="bottom"/>
          </w:tcPr>
          <w:p w14:paraId="5CBC18DB" w14:textId="5F7883D0" w:rsidR="00532698" w:rsidRPr="00010F17" w:rsidRDefault="00532698" w:rsidP="00010F17">
            <w:pPr>
              <w:pBdr>
                <w:bottom w:val="single" w:sz="4" w:space="1" w:color="auto"/>
              </w:pBdr>
              <w:tabs>
                <w:tab w:val="decimal" w:pos="738"/>
              </w:tabs>
              <w:jc w:val="center"/>
              <w:rPr>
                <w:rFonts w:asciiTheme="majorBidi" w:hAnsiTheme="majorBidi" w:cstheme="majorBidi"/>
                <w:sz w:val="30"/>
                <w:szCs w:val="30"/>
              </w:rPr>
            </w:pPr>
            <w:r>
              <w:rPr>
                <w:rFonts w:asciiTheme="majorBidi" w:hAnsiTheme="majorBidi" w:cstheme="majorBidi"/>
                <w:sz w:val="30"/>
                <w:szCs w:val="30"/>
              </w:rPr>
              <w:t>45</w:t>
            </w:r>
          </w:p>
        </w:tc>
        <w:tc>
          <w:tcPr>
            <w:tcW w:w="1083" w:type="dxa"/>
            <w:vAlign w:val="bottom"/>
          </w:tcPr>
          <w:p w14:paraId="371268DE" w14:textId="2D65B9A0" w:rsidR="00532698" w:rsidRPr="00010F17" w:rsidRDefault="00532698" w:rsidP="00010F17">
            <w:pPr>
              <w:pBdr>
                <w:bottom w:val="single" w:sz="4" w:space="1" w:color="auto"/>
              </w:pBdr>
              <w:tabs>
                <w:tab w:val="decimal" w:pos="738"/>
              </w:tabs>
              <w:jc w:val="center"/>
              <w:rPr>
                <w:rFonts w:asciiTheme="majorBidi" w:hAnsiTheme="majorBidi" w:cstheme="majorBidi"/>
                <w:sz w:val="30"/>
                <w:szCs w:val="30"/>
              </w:rPr>
            </w:pPr>
            <w:r>
              <w:rPr>
                <w:rFonts w:asciiTheme="majorBidi" w:hAnsiTheme="majorBidi" w:cstheme="majorBidi"/>
                <w:sz w:val="30"/>
                <w:szCs w:val="30"/>
              </w:rPr>
              <w:t>686</w:t>
            </w:r>
          </w:p>
        </w:tc>
        <w:tc>
          <w:tcPr>
            <w:tcW w:w="1084" w:type="dxa"/>
            <w:vAlign w:val="bottom"/>
          </w:tcPr>
          <w:p w14:paraId="584DE849" w14:textId="77777777" w:rsidR="00532698" w:rsidRPr="003A2561" w:rsidRDefault="00532698" w:rsidP="00532698">
            <w:pPr>
              <w:jc w:val="center"/>
              <w:rPr>
                <w:rFonts w:asciiTheme="majorBidi" w:hAnsiTheme="majorBidi" w:cstheme="majorBidi"/>
              </w:rPr>
            </w:pPr>
          </w:p>
        </w:tc>
      </w:tr>
      <w:tr w:rsidR="003A2561" w:rsidRPr="003A2561" w14:paraId="2263C830" w14:textId="77777777" w:rsidTr="00010F17">
        <w:tblPrEx>
          <w:tblLook w:val="0000" w:firstRow="0" w:lastRow="0" w:firstColumn="0" w:lastColumn="0" w:noHBand="0" w:noVBand="0"/>
        </w:tblPrEx>
        <w:trPr>
          <w:cantSplit/>
        </w:trPr>
        <w:tc>
          <w:tcPr>
            <w:tcW w:w="3119" w:type="dxa"/>
            <w:vAlign w:val="bottom"/>
          </w:tcPr>
          <w:p w14:paraId="6D05BB64" w14:textId="77777777" w:rsidR="003A2561" w:rsidRPr="003A2561" w:rsidRDefault="003A2561" w:rsidP="0009522F">
            <w:pPr>
              <w:spacing w:before="120"/>
              <w:ind w:left="171" w:hanging="171"/>
              <w:rPr>
                <w:rFonts w:asciiTheme="majorBidi" w:hAnsiTheme="majorBidi" w:cstheme="majorBidi"/>
                <w:b/>
                <w:bCs/>
                <w:cs/>
              </w:rPr>
            </w:pPr>
            <w:r w:rsidRPr="003A2561">
              <w:rPr>
                <w:rFonts w:asciiTheme="majorBidi" w:hAnsiTheme="majorBidi" w:cstheme="majorBidi"/>
                <w:b/>
                <w:bCs/>
              </w:rPr>
              <w:t>Financial liabilities</w:t>
            </w:r>
          </w:p>
        </w:tc>
        <w:tc>
          <w:tcPr>
            <w:tcW w:w="965" w:type="dxa"/>
            <w:vAlign w:val="bottom"/>
          </w:tcPr>
          <w:p w14:paraId="0FF2E8E9" w14:textId="77777777" w:rsidR="003A2561" w:rsidRPr="003A2561" w:rsidRDefault="003A2561" w:rsidP="0009522F">
            <w:pPr>
              <w:tabs>
                <w:tab w:val="decimal" w:pos="636"/>
              </w:tabs>
              <w:spacing w:before="120"/>
              <w:jc w:val="center"/>
              <w:rPr>
                <w:rFonts w:asciiTheme="majorBidi" w:hAnsiTheme="majorBidi" w:cstheme="majorBidi"/>
              </w:rPr>
            </w:pPr>
          </w:p>
        </w:tc>
        <w:tc>
          <w:tcPr>
            <w:tcW w:w="965" w:type="dxa"/>
            <w:vAlign w:val="bottom"/>
          </w:tcPr>
          <w:p w14:paraId="74DDF69A" w14:textId="77777777" w:rsidR="003A2561" w:rsidRPr="003A2561" w:rsidRDefault="003A2561" w:rsidP="0009522F">
            <w:pPr>
              <w:tabs>
                <w:tab w:val="decimal" w:pos="636"/>
              </w:tabs>
              <w:spacing w:before="120"/>
              <w:jc w:val="center"/>
              <w:rPr>
                <w:rFonts w:asciiTheme="majorBidi" w:hAnsiTheme="majorBidi" w:cstheme="majorBidi"/>
              </w:rPr>
            </w:pPr>
          </w:p>
        </w:tc>
        <w:tc>
          <w:tcPr>
            <w:tcW w:w="966" w:type="dxa"/>
            <w:vAlign w:val="bottom"/>
          </w:tcPr>
          <w:p w14:paraId="024A687C" w14:textId="77777777" w:rsidR="003A2561" w:rsidRPr="003A2561" w:rsidRDefault="003A2561" w:rsidP="0009522F">
            <w:pPr>
              <w:tabs>
                <w:tab w:val="decimal" w:pos="636"/>
              </w:tabs>
              <w:spacing w:before="120"/>
              <w:jc w:val="center"/>
              <w:rPr>
                <w:rFonts w:asciiTheme="majorBidi" w:hAnsiTheme="majorBidi" w:cstheme="majorBidi"/>
              </w:rPr>
            </w:pPr>
          </w:p>
        </w:tc>
        <w:tc>
          <w:tcPr>
            <w:tcW w:w="1083" w:type="dxa"/>
            <w:vAlign w:val="bottom"/>
          </w:tcPr>
          <w:p w14:paraId="7B971E4E" w14:textId="77777777" w:rsidR="003A2561" w:rsidRPr="00010F17" w:rsidRDefault="003A2561" w:rsidP="00010F17">
            <w:pPr>
              <w:tabs>
                <w:tab w:val="decimal" w:pos="681"/>
              </w:tabs>
              <w:jc w:val="center"/>
              <w:rPr>
                <w:rFonts w:asciiTheme="majorBidi" w:hAnsiTheme="majorBidi" w:cstheme="majorBidi"/>
                <w:sz w:val="30"/>
                <w:szCs w:val="30"/>
              </w:rPr>
            </w:pPr>
          </w:p>
        </w:tc>
        <w:tc>
          <w:tcPr>
            <w:tcW w:w="1083" w:type="dxa"/>
            <w:vAlign w:val="bottom"/>
          </w:tcPr>
          <w:p w14:paraId="6F729E8E" w14:textId="77777777" w:rsidR="003A2561" w:rsidRPr="00010F17" w:rsidRDefault="003A2561" w:rsidP="00010F17">
            <w:pPr>
              <w:tabs>
                <w:tab w:val="decimal" w:pos="738"/>
              </w:tabs>
              <w:jc w:val="center"/>
              <w:rPr>
                <w:rFonts w:asciiTheme="majorBidi" w:hAnsiTheme="majorBidi" w:cstheme="majorBidi"/>
                <w:sz w:val="30"/>
                <w:szCs w:val="30"/>
              </w:rPr>
            </w:pPr>
          </w:p>
        </w:tc>
        <w:tc>
          <w:tcPr>
            <w:tcW w:w="1083" w:type="dxa"/>
            <w:vAlign w:val="bottom"/>
          </w:tcPr>
          <w:p w14:paraId="1B39A70C" w14:textId="77777777" w:rsidR="003A2561" w:rsidRPr="00010F17" w:rsidRDefault="003A2561" w:rsidP="00010F17">
            <w:pPr>
              <w:tabs>
                <w:tab w:val="decimal" w:pos="738"/>
              </w:tabs>
              <w:jc w:val="center"/>
              <w:rPr>
                <w:rFonts w:asciiTheme="majorBidi" w:hAnsiTheme="majorBidi" w:cstheme="majorBidi"/>
                <w:sz w:val="30"/>
                <w:szCs w:val="30"/>
              </w:rPr>
            </w:pPr>
          </w:p>
        </w:tc>
        <w:tc>
          <w:tcPr>
            <w:tcW w:w="1084" w:type="dxa"/>
            <w:vAlign w:val="bottom"/>
          </w:tcPr>
          <w:p w14:paraId="0DCA3BC6" w14:textId="77777777" w:rsidR="003A2561" w:rsidRPr="003A2561" w:rsidRDefault="003A2561" w:rsidP="00D25DC0">
            <w:pPr>
              <w:spacing w:before="120"/>
              <w:jc w:val="center"/>
              <w:rPr>
                <w:rFonts w:asciiTheme="majorBidi" w:hAnsiTheme="majorBidi" w:cstheme="majorBidi"/>
              </w:rPr>
            </w:pPr>
          </w:p>
        </w:tc>
      </w:tr>
      <w:tr w:rsidR="008C58B6" w:rsidRPr="003A2561" w14:paraId="1B83D567" w14:textId="77777777" w:rsidTr="00010F17">
        <w:tblPrEx>
          <w:tblLook w:val="0000" w:firstRow="0" w:lastRow="0" w:firstColumn="0" w:lastColumn="0" w:noHBand="0" w:noVBand="0"/>
        </w:tblPrEx>
        <w:trPr>
          <w:cantSplit/>
        </w:trPr>
        <w:tc>
          <w:tcPr>
            <w:tcW w:w="3119" w:type="dxa"/>
          </w:tcPr>
          <w:p w14:paraId="32796FD9" w14:textId="77777777" w:rsidR="008C58B6" w:rsidRPr="003A2561" w:rsidRDefault="008C58B6" w:rsidP="008C58B6">
            <w:pPr>
              <w:ind w:left="174" w:right="-85" w:hanging="174"/>
              <w:rPr>
                <w:rFonts w:asciiTheme="majorBidi" w:hAnsiTheme="majorBidi" w:cstheme="majorBidi"/>
                <w:spacing w:val="-8"/>
                <w:cs/>
              </w:rPr>
            </w:pPr>
            <w:r w:rsidRPr="003A2561">
              <w:rPr>
                <w:rFonts w:asciiTheme="majorBidi" w:hAnsiTheme="majorBidi" w:cstheme="majorBidi"/>
              </w:rPr>
              <w:t>Trade and other current payables</w:t>
            </w:r>
          </w:p>
        </w:tc>
        <w:tc>
          <w:tcPr>
            <w:tcW w:w="965" w:type="dxa"/>
            <w:vAlign w:val="bottom"/>
          </w:tcPr>
          <w:p w14:paraId="77C49F16" w14:textId="19C88AF2" w:rsidR="008C58B6" w:rsidRPr="00010F17" w:rsidRDefault="008C58B6" w:rsidP="00F1729B">
            <w:pP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965" w:type="dxa"/>
            <w:vAlign w:val="bottom"/>
          </w:tcPr>
          <w:p w14:paraId="4D18053B" w14:textId="3D87284D" w:rsidR="008C58B6" w:rsidRPr="00010F17" w:rsidRDefault="008C58B6" w:rsidP="00F1729B">
            <w:pP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966" w:type="dxa"/>
            <w:vAlign w:val="bottom"/>
          </w:tcPr>
          <w:p w14:paraId="2D8D7430" w14:textId="0521E945" w:rsidR="008C58B6" w:rsidRPr="00010F17" w:rsidRDefault="008C58B6" w:rsidP="00F1729B">
            <w:pP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26AF216B" w14:textId="00FEA0A3" w:rsidR="008C58B6" w:rsidRPr="00010F17" w:rsidRDefault="008C58B6" w:rsidP="00010F17">
            <w:pPr>
              <w:tabs>
                <w:tab w:val="decimal" w:pos="681"/>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27A1C064" w14:textId="436532E7" w:rsidR="008C58B6" w:rsidRPr="00010F17" w:rsidRDefault="008C58B6" w:rsidP="00010F17">
            <w:pPr>
              <w:tabs>
                <w:tab w:val="decimal" w:pos="738"/>
              </w:tabs>
              <w:jc w:val="center"/>
              <w:rPr>
                <w:rFonts w:asciiTheme="majorBidi" w:hAnsiTheme="majorBidi" w:cstheme="majorBidi"/>
                <w:sz w:val="30"/>
                <w:szCs w:val="30"/>
              </w:rPr>
            </w:pPr>
            <w:r>
              <w:rPr>
                <w:rFonts w:asciiTheme="majorBidi" w:hAnsiTheme="majorBidi" w:cstheme="majorBidi"/>
                <w:sz w:val="30"/>
                <w:szCs w:val="30"/>
              </w:rPr>
              <w:t>13</w:t>
            </w:r>
          </w:p>
        </w:tc>
        <w:tc>
          <w:tcPr>
            <w:tcW w:w="1083" w:type="dxa"/>
            <w:vAlign w:val="bottom"/>
          </w:tcPr>
          <w:p w14:paraId="035E90DA" w14:textId="1C5EAFC6" w:rsidR="008C58B6" w:rsidRPr="00010F17" w:rsidRDefault="008C58B6" w:rsidP="00010F17">
            <w:pPr>
              <w:tabs>
                <w:tab w:val="decimal" w:pos="738"/>
              </w:tabs>
              <w:jc w:val="center"/>
              <w:rPr>
                <w:rFonts w:asciiTheme="majorBidi" w:hAnsiTheme="majorBidi" w:cstheme="majorBidi"/>
                <w:sz w:val="30"/>
                <w:szCs w:val="30"/>
              </w:rPr>
            </w:pPr>
            <w:r>
              <w:rPr>
                <w:rFonts w:asciiTheme="majorBidi" w:hAnsiTheme="majorBidi" w:cstheme="majorBidi"/>
                <w:sz w:val="30"/>
                <w:szCs w:val="30"/>
              </w:rPr>
              <w:t>13</w:t>
            </w:r>
          </w:p>
        </w:tc>
        <w:tc>
          <w:tcPr>
            <w:tcW w:w="1084" w:type="dxa"/>
            <w:vAlign w:val="bottom"/>
          </w:tcPr>
          <w:p w14:paraId="5DE7AA79" w14:textId="77777777" w:rsidR="008C58B6" w:rsidRPr="003A2561" w:rsidRDefault="008C58B6" w:rsidP="00D25DC0">
            <w:pPr>
              <w:jc w:val="center"/>
              <w:rPr>
                <w:rFonts w:asciiTheme="majorBidi" w:hAnsiTheme="majorBidi" w:cstheme="majorBidi"/>
                <w:cs/>
              </w:rPr>
            </w:pPr>
            <w:r w:rsidRPr="003A2561">
              <w:rPr>
                <w:rFonts w:asciiTheme="majorBidi" w:hAnsiTheme="majorBidi" w:cstheme="majorBidi"/>
              </w:rPr>
              <w:t>-</w:t>
            </w:r>
          </w:p>
        </w:tc>
      </w:tr>
      <w:tr w:rsidR="008C58B6" w:rsidRPr="003A2561" w14:paraId="5156102A" w14:textId="77777777" w:rsidTr="00010F17">
        <w:tblPrEx>
          <w:tblLook w:val="0000" w:firstRow="0" w:lastRow="0" w:firstColumn="0" w:lastColumn="0" w:noHBand="0" w:noVBand="0"/>
        </w:tblPrEx>
        <w:trPr>
          <w:cantSplit/>
        </w:trPr>
        <w:tc>
          <w:tcPr>
            <w:tcW w:w="3119" w:type="dxa"/>
          </w:tcPr>
          <w:p w14:paraId="2B9E840C" w14:textId="77CB6BC7" w:rsidR="008C58B6" w:rsidRPr="003A2561" w:rsidRDefault="008C58B6" w:rsidP="008C58B6">
            <w:pPr>
              <w:ind w:left="174" w:right="-85" w:hanging="174"/>
              <w:rPr>
                <w:rFonts w:asciiTheme="majorBidi" w:hAnsiTheme="majorBidi" w:cstheme="majorBidi"/>
                <w:spacing w:val="-8"/>
                <w:cs/>
              </w:rPr>
            </w:pPr>
            <w:r w:rsidRPr="003A2561">
              <w:rPr>
                <w:rFonts w:asciiTheme="majorBidi" w:hAnsiTheme="majorBidi" w:cstheme="majorBidi"/>
              </w:rPr>
              <w:t>Long</w:t>
            </w:r>
            <w:r w:rsidRPr="003A2561">
              <w:rPr>
                <w:rFonts w:asciiTheme="majorBidi" w:hAnsiTheme="majorBidi" w:cstheme="majorBidi"/>
                <w:cs/>
              </w:rPr>
              <w:t>-</w:t>
            </w:r>
            <w:r w:rsidRPr="003A2561">
              <w:rPr>
                <w:rFonts w:asciiTheme="majorBidi" w:hAnsiTheme="majorBidi" w:cstheme="majorBidi"/>
              </w:rPr>
              <w:t xml:space="preserve">term </w:t>
            </w:r>
            <w:r w:rsidRPr="003A2561">
              <w:rPr>
                <w:rFonts w:asciiTheme="majorBidi" w:hAnsiTheme="majorBidi" w:cstheme="majorBidi"/>
                <w:spacing w:val="-4"/>
              </w:rPr>
              <w:t>borrowings</w:t>
            </w:r>
            <w:r w:rsidRPr="003A2561">
              <w:rPr>
                <w:rFonts w:asciiTheme="majorBidi" w:hAnsiTheme="majorBidi" w:cstheme="majorBidi"/>
              </w:rPr>
              <w:t xml:space="preserve"> from financial institution</w:t>
            </w:r>
          </w:p>
        </w:tc>
        <w:tc>
          <w:tcPr>
            <w:tcW w:w="965" w:type="dxa"/>
            <w:vAlign w:val="bottom"/>
          </w:tcPr>
          <w:p w14:paraId="7789F46D" w14:textId="77777777" w:rsidR="008C58B6" w:rsidRDefault="008C58B6" w:rsidP="00F1729B">
            <w:pPr>
              <w:tabs>
                <w:tab w:val="decimal" w:pos="636"/>
              </w:tabs>
              <w:jc w:val="center"/>
              <w:rPr>
                <w:rFonts w:asciiTheme="majorBidi" w:hAnsiTheme="majorBidi" w:cstheme="majorBidi"/>
                <w:sz w:val="30"/>
                <w:szCs w:val="30"/>
              </w:rPr>
            </w:pPr>
          </w:p>
          <w:p w14:paraId="5A120074" w14:textId="0272EDF7" w:rsidR="008C58B6" w:rsidRPr="00010F17" w:rsidRDefault="008C58B6" w:rsidP="00F1729B">
            <w:pPr>
              <w:tabs>
                <w:tab w:val="decimal" w:pos="636"/>
              </w:tabs>
              <w:jc w:val="center"/>
              <w:rPr>
                <w:rFonts w:asciiTheme="majorBidi" w:hAnsiTheme="majorBidi" w:cstheme="majorBidi"/>
                <w:sz w:val="30"/>
                <w:szCs w:val="30"/>
              </w:rPr>
            </w:pPr>
            <w:r>
              <w:rPr>
                <w:rFonts w:asciiTheme="majorBidi" w:hAnsiTheme="majorBidi" w:cstheme="majorBidi"/>
                <w:sz w:val="30"/>
                <w:szCs w:val="30"/>
              </w:rPr>
              <w:t>260</w:t>
            </w:r>
          </w:p>
        </w:tc>
        <w:tc>
          <w:tcPr>
            <w:tcW w:w="965" w:type="dxa"/>
            <w:vAlign w:val="bottom"/>
          </w:tcPr>
          <w:p w14:paraId="0E1FD3A8" w14:textId="77777777" w:rsidR="008C58B6" w:rsidRDefault="008C58B6" w:rsidP="00F1729B">
            <w:pPr>
              <w:tabs>
                <w:tab w:val="decimal" w:pos="636"/>
              </w:tabs>
              <w:jc w:val="center"/>
              <w:rPr>
                <w:rFonts w:asciiTheme="majorBidi" w:hAnsiTheme="majorBidi" w:cstheme="majorBidi"/>
                <w:sz w:val="30"/>
                <w:szCs w:val="30"/>
              </w:rPr>
            </w:pPr>
          </w:p>
          <w:p w14:paraId="7833AE43" w14:textId="76078CFA" w:rsidR="008C58B6" w:rsidRPr="00010F17" w:rsidRDefault="008C58B6" w:rsidP="00F1729B">
            <w:pP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966" w:type="dxa"/>
            <w:vAlign w:val="bottom"/>
          </w:tcPr>
          <w:p w14:paraId="1AB84577" w14:textId="77777777" w:rsidR="008C58B6" w:rsidRDefault="008C58B6" w:rsidP="00F1729B">
            <w:pPr>
              <w:tabs>
                <w:tab w:val="decimal" w:pos="636"/>
              </w:tabs>
              <w:jc w:val="center"/>
              <w:rPr>
                <w:rFonts w:asciiTheme="majorBidi" w:hAnsiTheme="majorBidi" w:cstheme="majorBidi"/>
                <w:sz w:val="30"/>
                <w:szCs w:val="30"/>
              </w:rPr>
            </w:pPr>
          </w:p>
          <w:p w14:paraId="34EC89F0" w14:textId="2A4D9669" w:rsidR="008C58B6" w:rsidRPr="00010F17" w:rsidRDefault="008C58B6" w:rsidP="00F1729B">
            <w:pP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7D900C1D" w14:textId="77777777" w:rsidR="008C58B6" w:rsidRDefault="008C58B6" w:rsidP="00010F17">
            <w:pPr>
              <w:tabs>
                <w:tab w:val="decimal" w:pos="681"/>
              </w:tabs>
              <w:jc w:val="center"/>
              <w:rPr>
                <w:rFonts w:asciiTheme="majorBidi" w:hAnsiTheme="majorBidi" w:cstheme="majorBidi"/>
                <w:sz w:val="30"/>
                <w:szCs w:val="30"/>
              </w:rPr>
            </w:pPr>
          </w:p>
          <w:p w14:paraId="1FA3E81D" w14:textId="1A2DA9CD" w:rsidR="008C58B6" w:rsidRPr="00010F17" w:rsidRDefault="008C58B6" w:rsidP="00010F17">
            <w:pPr>
              <w:tabs>
                <w:tab w:val="decimal" w:pos="681"/>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64D7DB49" w14:textId="77777777" w:rsidR="008C58B6" w:rsidRDefault="008C58B6" w:rsidP="00010F17">
            <w:pPr>
              <w:tabs>
                <w:tab w:val="decimal" w:pos="738"/>
              </w:tabs>
              <w:jc w:val="center"/>
              <w:rPr>
                <w:rFonts w:asciiTheme="majorBidi" w:hAnsiTheme="majorBidi" w:cstheme="majorBidi"/>
                <w:sz w:val="30"/>
                <w:szCs w:val="30"/>
              </w:rPr>
            </w:pPr>
          </w:p>
          <w:p w14:paraId="6F078ED2" w14:textId="48047A1A" w:rsidR="008C58B6" w:rsidRPr="00010F17" w:rsidRDefault="008C58B6" w:rsidP="00010F17">
            <w:pPr>
              <w:tabs>
                <w:tab w:val="decimal" w:pos="738"/>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6ECD1793" w14:textId="77777777" w:rsidR="008C58B6" w:rsidRDefault="008C58B6" w:rsidP="00010F17">
            <w:pPr>
              <w:tabs>
                <w:tab w:val="decimal" w:pos="738"/>
              </w:tabs>
              <w:jc w:val="center"/>
              <w:rPr>
                <w:rFonts w:asciiTheme="majorBidi" w:hAnsiTheme="majorBidi" w:cstheme="majorBidi"/>
                <w:sz w:val="30"/>
                <w:szCs w:val="30"/>
              </w:rPr>
            </w:pPr>
          </w:p>
          <w:p w14:paraId="46185250" w14:textId="4D0E6454" w:rsidR="008C58B6" w:rsidRPr="00010F17" w:rsidRDefault="008C58B6" w:rsidP="00010F17">
            <w:pPr>
              <w:tabs>
                <w:tab w:val="decimal" w:pos="738"/>
              </w:tabs>
              <w:jc w:val="center"/>
              <w:rPr>
                <w:rFonts w:asciiTheme="majorBidi" w:hAnsiTheme="majorBidi" w:cstheme="majorBidi"/>
                <w:sz w:val="30"/>
                <w:szCs w:val="30"/>
              </w:rPr>
            </w:pPr>
            <w:r>
              <w:rPr>
                <w:rFonts w:asciiTheme="majorBidi" w:hAnsiTheme="majorBidi" w:cstheme="majorBidi"/>
                <w:sz w:val="30"/>
                <w:szCs w:val="30"/>
              </w:rPr>
              <w:t>260</w:t>
            </w:r>
          </w:p>
        </w:tc>
        <w:tc>
          <w:tcPr>
            <w:tcW w:w="1084" w:type="dxa"/>
            <w:vAlign w:val="bottom"/>
          </w:tcPr>
          <w:p w14:paraId="2E1AB31C" w14:textId="1956BFA1" w:rsidR="008C58B6" w:rsidRPr="003A2561" w:rsidRDefault="008C58B6" w:rsidP="00D25DC0">
            <w:pPr>
              <w:jc w:val="center"/>
              <w:rPr>
                <w:rFonts w:asciiTheme="majorBidi" w:hAnsiTheme="majorBidi" w:cstheme="majorBidi"/>
              </w:rPr>
            </w:pPr>
            <w:r w:rsidRPr="003A2561">
              <w:rPr>
                <w:rFonts w:asciiTheme="majorBidi" w:hAnsiTheme="majorBidi" w:cstheme="majorBidi"/>
              </w:rPr>
              <w:t xml:space="preserve">Note </w:t>
            </w:r>
            <w:r w:rsidR="00F7635F">
              <w:rPr>
                <w:rFonts w:asciiTheme="majorBidi" w:hAnsiTheme="majorBidi" w:cstheme="majorBidi"/>
              </w:rPr>
              <w:t>6</w:t>
            </w:r>
          </w:p>
        </w:tc>
      </w:tr>
      <w:tr w:rsidR="008C58B6" w:rsidRPr="003A2561" w14:paraId="7FA11B00" w14:textId="77777777" w:rsidTr="00010F17">
        <w:tblPrEx>
          <w:tblLook w:val="0000" w:firstRow="0" w:lastRow="0" w:firstColumn="0" w:lastColumn="0" w:noHBand="0" w:noVBand="0"/>
        </w:tblPrEx>
        <w:trPr>
          <w:cantSplit/>
        </w:trPr>
        <w:tc>
          <w:tcPr>
            <w:tcW w:w="3119" w:type="dxa"/>
          </w:tcPr>
          <w:p w14:paraId="308611B9" w14:textId="51F29E03" w:rsidR="008C58B6" w:rsidRPr="003A2561" w:rsidRDefault="008C58B6" w:rsidP="008C58B6">
            <w:pPr>
              <w:ind w:left="174" w:right="-85" w:hanging="174"/>
              <w:rPr>
                <w:rFonts w:asciiTheme="majorBidi" w:hAnsiTheme="majorBidi" w:cstheme="majorBidi"/>
              </w:rPr>
            </w:pPr>
            <w:r>
              <w:rPr>
                <w:rFonts w:asciiTheme="majorBidi" w:hAnsiTheme="majorBidi" w:cstheme="majorBidi"/>
              </w:rPr>
              <w:t>Debenture</w:t>
            </w:r>
          </w:p>
        </w:tc>
        <w:tc>
          <w:tcPr>
            <w:tcW w:w="965" w:type="dxa"/>
            <w:vAlign w:val="bottom"/>
          </w:tcPr>
          <w:p w14:paraId="2262BB8D" w14:textId="3C2BC328" w:rsidR="008C58B6" w:rsidRPr="00010F17" w:rsidRDefault="008C58B6" w:rsidP="00F1729B">
            <w:pPr>
              <w:tabs>
                <w:tab w:val="decimal" w:pos="636"/>
              </w:tabs>
              <w:jc w:val="center"/>
              <w:rPr>
                <w:rFonts w:asciiTheme="majorBidi" w:hAnsiTheme="majorBidi" w:cstheme="majorBidi"/>
                <w:sz w:val="30"/>
                <w:szCs w:val="30"/>
              </w:rPr>
            </w:pPr>
            <w:r>
              <w:rPr>
                <w:rFonts w:asciiTheme="majorBidi" w:hAnsiTheme="majorBidi" w:cstheme="majorBidi"/>
                <w:sz w:val="30"/>
                <w:szCs w:val="30"/>
              </w:rPr>
              <w:t>374</w:t>
            </w:r>
          </w:p>
        </w:tc>
        <w:tc>
          <w:tcPr>
            <w:tcW w:w="965" w:type="dxa"/>
            <w:vAlign w:val="bottom"/>
          </w:tcPr>
          <w:p w14:paraId="40C1E5CB" w14:textId="75EAAACC" w:rsidR="008C58B6" w:rsidRPr="00010F17" w:rsidRDefault="008C58B6" w:rsidP="00F1729B">
            <w:pP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966" w:type="dxa"/>
            <w:vAlign w:val="bottom"/>
          </w:tcPr>
          <w:p w14:paraId="699960DB" w14:textId="46A74913" w:rsidR="008C58B6" w:rsidRPr="00010F17" w:rsidRDefault="008C58B6" w:rsidP="00F1729B">
            <w:pP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3C258FAB" w14:textId="1AAB2636" w:rsidR="008C58B6" w:rsidRPr="00010F17" w:rsidRDefault="008C58B6" w:rsidP="00010F17">
            <w:pPr>
              <w:tabs>
                <w:tab w:val="decimal" w:pos="681"/>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0805725C" w14:textId="32E5A3F5" w:rsidR="008C58B6" w:rsidRPr="00010F17" w:rsidRDefault="008C58B6" w:rsidP="00010F17">
            <w:pPr>
              <w:tabs>
                <w:tab w:val="decimal" w:pos="738"/>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5400E1BA" w14:textId="2ECFCCA4" w:rsidR="008C58B6" w:rsidRPr="00010F17" w:rsidRDefault="008C58B6" w:rsidP="00010F17">
            <w:pPr>
              <w:tabs>
                <w:tab w:val="decimal" w:pos="738"/>
              </w:tabs>
              <w:jc w:val="center"/>
              <w:rPr>
                <w:rFonts w:asciiTheme="majorBidi" w:hAnsiTheme="majorBidi" w:cstheme="majorBidi"/>
                <w:sz w:val="30"/>
                <w:szCs w:val="30"/>
              </w:rPr>
            </w:pPr>
            <w:r>
              <w:rPr>
                <w:rFonts w:asciiTheme="majorBidi" w:hAnsiTheme="majorBidi" w:cstheme="majorBidi"/>
                <w:sz w:val="30"/>
                <w:szCs w:val="30"/>
              </w:rPr>
              <w:t>374</w:t>
            </w:r>
          </w:p>
        </w:tc>
        <w:tc>
          <w:tcPr>
            <w:tcW w:w="1084" w:type="dxa"/>
            <w:vAlign w:val="bottom"/>
          </w:tcPr>
          <w:p w14:paraId="40E08026" w14:textId="2E454735" w:rsidR="008C58B6" w:rsidRPr="003A2561" w:rsidRDefault="00F7635F" w:rsidP="00D25DC0">
            <w:pPr>
              <w:jc w:val="center"/>
              <w:rPr>
                <w:rFonts w:asciiTheme="majorBidi" w:hAnsiTheme="majorBidi" w:cstheme="majorBidi"/>
              </w:rPr>
            </w:pPr>
            <w:r w:rsidRPr="003A2561">
              <w:rPr>
                <w:rFonts w:asciiTheme="majorBidi" w:hAnsiTheme="majorBidi" w:cstheme="majorBidi"/>
              </w:rPr>
              <w:t xml:space="preserve">Note </w:t>
            </w:r>
            <w:r>
              <w:rPr>
                <w:rFonts w:asciiTheme="majorBidi" w:hAnsiTheme="majorBidi" w:cstheme="majorBidi"/>
              </w:rPr>
              <w:t>2</w:t>
            </w:r>
            <w:r w:rsidR="00FD063F">
              <w:rPr>
                <w:rFonts w:asciiTheme="majorBidi" w:hAnsiTheme="majorBidi" w:cstheme="majorBidi"/>
              </w:rPr>
              <w:t>2</w:t>
            </w:r>
          </w:p>
        </w:tc>
      </w:tr>
      <w:tr w:rsidR="008C58B6" w:rsidRPr="003A2561" w14:paraId="30501678" w14:textId="77777777" w:rsidTr="00010F17">
        <w:tblPrEx>
          <w:tblLook w:val="0000" w:firstRow="0" w:lastRow="0" w:firstColumn="0" w:lastColumn="0" w:noHBand="0" w:noVBand="0"/>
        </w:tblPrEx>
        <w:trPr>
          <w:cantSplit/>
        </w:trPr>
        <w:tc>
          <w:tcPr>
            <w:tcW w:w="3119" w:type="dxa"/>
            <w:vAlign w:val="bottom"/>
          </w:tcPr>
          <w:p w14:paraId="477C9422" w14:textId="43AD00E3" w:rsidR="008C58B6" w:rsidRPr="003A2561" w:rsidRDefault="008C58B6" w:rsidP="008C58B6">
            <w:pPr>
              <w:ind w:left="174" w:right="-110" w:hanging="174"/>
              <w:rPr>
                <w:rFonts w:asciiTheme="majorBidi" w:hAnsiTheme="majorBidi" w:cstheme="majorBidi"/>
                <w:cs/>
              </w:rPr>
            </w:pPr>
            <w:r w:rsidRPr="003A2561">
              <w:rPr>
                <w:rFonts w:asciiTheme="majorBidi" w:hAnsiTheme="majorBidi" w:cstheme="majorBidi"/>
              </w:rPr>
              <w:t>Lease liabilities</w:t>
            </w:r>
          </w:p>
        </w:tc>
        <w:tc>
          <w:tcPr>
            <w:tcW w:w="965" w:type="dxa"/>
            <w:vAlign w:val="bottom"/>
          </w:tcPr>
          <w:p w14:paraId="114BC867" w14:textId="74EA72DC" w:rsidR="008C58B6" w:rsidRPr="00010F17" w:rsidRDefault="008C58B6" w:rsidP="00F1729B">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sz w:val="30"/>
                <w:szCs w:val="30"/>
              </w:rPr>
              <w:t>2</w:t>
            </w:r>
          </w:p>
        </w:tc>
        <w:tc>
          <w:tcPr>
            <w:tcW w:w="965" w:type="dxa"/>
            <w:vAlign w:val="bottom"/>
          </w:tcPr>
          <w:p w14:paraId="2353C80C" w14:textId="61456678" w:rsidR="008C58B6" w:rsidRPr="00010F17" w:rsidRDefault="008C58B6" w:rsidP="00F1729B">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sz w:val="30"/>
                <w:szCs w:val="30"/>
              </w:rPr>
              <w:t>2</w:t>
            </w:r>
          </w:p>
        </w:tc>
        <w:tc>
          <w:tcPr>
            <w:tcW w:w="966" w:type="dxa"/>
            <w:vAlign w:val="bottom"/>
          </w:tcPr>
          <w:p w14:paraId="602E49C7" w14:textId="3E78EFDF" w:rsidR="008C58B6" w:rsidRPr="00010F17" w:rsidRDefault="008C58B6" w:rsidP="00F1729B">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6AD133D4" w14:textId="40971587" w:rsidR="008C58B6" w:rsidRPr="00010F17" w:rsidRDefault="008C58B6" w:rsidP="00010F17">
            <w:pPr>
              <w:pBdr>
                <w:bottom w:val="single" w:sz="4" w:space="1" w:color="auto"/>
              </w:pBdr>
              <w:tabs>
                <w:tab w:val="decimal" w:pos="681"/>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76BE325D" w14:textId="7F21BBDF" w:rsidR="008C58B6" w:rsidRPr="00010F17" w:rsidRDefault="008C58B6" w:rsidP="00010F17">
            <w:pPr>
              <w:pBdr>
                <w:bottom w:val="single" w:sz="4" w:space="1" w:color="auto"/>
              </w:pBdr>
              <w:tabs>
                <w:tab w:val="decimal" w:pos="738"/>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799F1EC8" w14:textId="4C31666D" w:rsidR="008C58B6" w:rsidRPr="00010F17" w:rsidRDefault="008C58B6" w:rsidP="00010F17">
            <w:pPr>
              <w:pBdr>
                <w:bottom w:val="single" w:sz="4" w:space="1" w:color="auto"/>
              </w:pBdr>
              <w:tabs>
                <w:tab w:val="decimal" w:pos="738"/>
              </w:tabs>
              <w:jc w:val="center"/>
              <w:rPr>
                <w:rFonts w:asciiTheme="majorBidi" w:hAnsiTheme="majorBidi" w:cstheme="majorBidi"/>
                <w:sz w:val="30"/>
                <w:szCs w:val="30"/>
              </w:rPr>
            </w:pPr>
            <w:r>
              <w:rPr>
                <w:rFonts w:asciiTheme="majorBidi" w:hAnsiTheme="majorBidi" w:cstheme="majorBidi"/>
                <w:sz w:val="30"/>
                <w:szCs w:val="30"/>
              </w:rPr>
              <w:t>4</w:t>
            </w:r>
          </w:p>
        </w:tc>
        <w:tc>
          <w:tcPr>
            <w:tcW w:w="1084" w:type="dxa"/>
            <w:vAlign w:val="bottom"/>
          </w:tcPr>
          <w:p w14:paraId="686CC861" w14:textId="110071D1" w:rsidR="008C58B6" w:rsidRPr="003A2561" w:rsidRDefault="008C58B6" w:rsidP="00D25DC0">
            <w:pPr>
              <w:jc w:val="center"/>
              <w:rPr>
                <w:rFonts w:asciiTheme="majorBidi" w:hAnsiTheme="majorBidi" w:cstheme="majorBidi"/>
              </w:rPr>
            </w:pPr>
            <w:r w:rsidRPr="003A2561">
              <w:rPr>
                <w:rFonts w:asciiTheme="majorBidi" w:hAnsiTheme="majorBidi" w:cstheme="majorBidi"/>
              </w:rPr>
              <w:t>6.</w:t>
            </w:r>
            <w:r w:rsidR="001C6F64">
              <w:rPr>
                <w:rFonts w:asciiTheme="majorBidi" w:hAnsiTheme="majorBidi" w:cstheme="majorBidi"/>
              </w:rPr>
              <w:t>0</w:t>
            </w:r>
            <w:r w:rsidRPr="003A2561">
              <w:rPr>
                <w:rFonts w:asciiTheme="majorBidi" w:hAnsiTheme="majorBidi" w:cstheme="majorBidi"/>
              </w:rPr>
              <w:t>3</w:t>
            </w:r>
          </w:p>
        </w:tc>
      </w:tr>
      <w:tr w:rsidR="008C58B6" w:rsidRPr="003A2561" w14:paraId="11960224" w14:textId="77777777" w:rsidTr="00010F17">
        <w:tblPrEx>
          <w:tblLook w:val="0000" w:firstRow="0" w:lastRow="0" w:firstColumn="0" w:lastColumn="0" w:noHBand="0" w:noVBand="0"/>
        </w:tblPrEx>
        <w:trPr>
          <w:cantSplit/>
        </w:trPr>
        <w:tc>
          <w:tcPr>
            <w:tcW w:w="3119" w:type="dxa"/>
            <w:vAlign w:val="bottom"/>
          </w:tcPr>
          <w:p w14:paraId="0B7ABC49" w14:textId="77777777" w:rsidR="008C58B6" w:rsidRPr="003A2561" w:rsidRDefault="008C58B6" w:rsidP="008C58B6">
            <w:pPr>
              <w:tabs>
                <w:tab w:val="left" w:pos="240"/>
              </w:tabs>
              <w:ind w:left="240" w:right="-108" w:hanging="240"/>
              <w:rPr>
                <w:rFonts w:asciiTheme="majorBidi" w:hAnsiTheme="majorBidi" w:cstheme="majorBidi"/>
              </w:rPr>
            </w:pPr>
          </w:p>
        </w:tc>
        <w:tc>
          <w:tcPr>
            <w:tcW w:w="965" w:type="dxa"/>
            <w:vAlign w:val="bottom"/>
          </w:tcPr>
          <w:p w14:paraId="7E95E2F4" w14:textId="1E334CB9" w:rsidR="008C58B6" w:rsidRPr="00010F17" w:rsidRDefault="008C58B6" w:rsidP="00F1729B">
            <w:pPr>
              <w:pBdr>
                <w:bottom w:val="single" w:sz="4" w:space="1" w:color="auto"/>
              </w:pBdr>
              <w:tabs>
                <w:tab w:val="decimal" w:pos="636"/>
              </w:tabs>
              <w:jc w:val="center"/>
              <w:rPr>
                <w:rFonts w:asciiTheme="majorBidi" w:hAnsiTheme="majorBidi" w:cstheme="majorBidi"/>
                <w:sz w:val="30"/>
                <w:szCs w:val="30"/>
                <w:cs/>
              </w:rPr>
            </w:pPr>
            <w:r>
              <w:rPr>
                <w:rFonts w:asciiTheme="majorBidi" w:hAnsiTheme="majorBidi" w:cstheme="majorBidi"/>
                <w:sz w:val="30"/>
                <w:szCs w:val="30"/>
              </w:rPr>
              <w:t>636</w:t>
            </w:r>
          </w:p>
        </w:tc>
        <w:tc>
          <w:tcPr>
            <w:tcW w:w="965" w:type="dxa"/>
            <w:vAlign w:val="bottom"/>
          </w:tcPr>
          <w:p w14:paraId="5730B1CF" w14:textId="311328FA" w:rsidR="008C58B6" w:rsidRPr="00010F17" w:rsidRDefault="008C58B6" w:rsidP="00F1729B">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sz w:val="30"/>
                <w:szCs w:val="30"/>
              </w:rPr>
              <w:t>2</w:t>
            </w:r>
          </w:p>
        </w:tc>
        <w:tc>
          <w:tcPr>
            <w:tcW w:w="966" w:type="dxa"/>
            <w:vAlign w:val="bottom"/>
          </w:tcPr>
          <w:p w14:paraId="0222461E" w14:textId="4717DB82" w:rsidR="008C58B6" w:rsidRPr="00010F17" w:rsidRDefault="008C58B6" w:rsidP="00F1729B">
            <w:pPr>
              <w:pBdr>
                <w:bottom w:val="single" w:sz="4" w:space="1" w:color="auto"/>
              </w:pBdr>
              <w:tabs>
                <w:tab w:val="decimal" w:pos="636"/>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77E8A04C" w14:textId="794CD826" w:rsidR="008C58B6" w:rsidRPr="00010F17" w:rsidRDefault="008C58B6" w:rsidP="00010F17">
            <w:pPr>
              <w:pBdr>
                <w:bottom w:val="single" w:sz="4" w:space="1" w:color="auto"/>
              </w:pBdr>
              <w:tabs>
                <w:tab w:val="decimal" w:pos="681"/>
              </w:tabs>
              <w:jc w:val="center"/>
              <w:rPr>
                <w:rFonts w:asciiTheme="majorBidi" w:hAnsiTheme="majorBidi" w:cstheme="majorBidi"/>
                <w:sz w:val="30"/>
                <w:szCs w:val="30"/>
              </w:rPr>
            </w:pPr>
            <w:r>
              <w:rPr>
                <w:rFonts w:asciiTheme="majorBidi" w:hAnsiTheme="majorBidi" w:cstheme="majorBidi"/>
                <w:sz w:val="30"/>
                <w:szCs w:val="30"/>
              </w:rPr>
              <w:t>-</w:t>
            </w:r>
          </w:p>
        </w:tc>
        <w:tc>
          <w:tcPr>
            <w:tcW w:w="1083" w:type="dxa"/>
            <w:vAlign w:val="bottom"/>
          </w:tcPr>
          <w:p w14:paraId="325A74AE" w14:textId="140D266A" w:rsidR="008C58B6" w:rsidRPr="00010F17" w:rsidRDefault="008C58B6" w:rsidP="00010F17">
            <w:pPr>
              <w:pBdr>
                <w:bottom w:val="single" w:sz="4" w:space="1" w:color="auto"/>
              </w:pBdr>
              <w:tabs>
                <w:tab w:val="decimal" w:pos="738"/>
              </w:tabs>
              <w:jc w:val="center"/>
              <w:rPr>
                <w:rFonts w:asciiTheme="majorBidi" w:hAnsiTheme="majorBidi" w:cstheme="majorBidi"/>
                <w:sz w:val="30"/>
                <w:szCs w:val="30"/>
              </w:rPr>
            </w:pPr>
            <w:r>
              <w:rPr>
                <w:rFonts w:asciiTheme="majorBidi" w:hAnsiTheme="majorBidi" w:cstheme="majorBidi"/>
                <w:sz w:val="30"/>
                <w:szCs w:val="30"/>
              </w:rPr>
              <w:t>13</w:t>
            </w:r>
          </w:p>
        </w:tc>
        <w:tc>
          <w:tcPr>
            <w:tcW w:w="1083" w:type="dxa"/>
            <w:vAlign w:val="bottom"/>
          </w:tcPr>
          <w:p w14:paraId="533B055C" w14:textId="578766AE" w:rsidR="008C58B6" w:rsidRPr="00010F17" w:rsidRDefault="008C58B6" w:rsidP="00010F17">
            <w:pPr>
              <w:pBdr>
                <w:bottom w:val="single" w:sz="4" w:space="1" w:color="auto"/>
              </w:pBdr>
              <w:tabs>
                <w:tab w:val="decimal" w:pos="738"/>
              </w:tabs>
              <w:jc w:val="center"/>
              <w:rPr>
                <w:rFonts w:asciiTheme="majorBidi" w:hAnsiTheme="majorBidi" w:cstheme="majorBidi"/>
                <w:sz w:val="30"/>
                <w:szCs w:val="30"/>
              </w:rPr>
            </w:pPr>
            <w:r>
              <w:rPr>
                <w:rFonts w:asciiTheme="majorBidi" w:hAnsiTheme="majorBidi" w:cstheme="majorBidi"/>
                <w:sz w:val="30"/>
                <w:szCs w:val="30"/>
              </w:rPr>
              <w:t>651</w:t>
            </w:r>
          </w:p>
        </w:tc>
        <w:tc>
          <w:tcPr>
            <w:tcW w:w="1084" w:type="dxa"/>
            <w:vAlign w:val="bottom"/>
          </w:tcPr>
          <w:p w14:paraId="1A498592" w14:textId="77777777" w:rsidR="008C58B6" w:rsidRPr="003A2561" w:rsidRDefault="008C58B6" w:rsidP="008C58B6">
            <w:pPr>
              <w:ind w:left="-113" w:right="-113"/>
              <w:jc w:val="center"/>
              <w:rPr>
                <w:rFonts w:asciiTheme="majorBidi" w:hAnsiTheme="majorBidi" w:cstheme="majorBidi"/>
              </w:rPr>
            </w:pPr>
          </w:p>
        </w:tc>
      </w:tr>
      <w:tr w:rsidR="003F3B92" w:rsidRPr="003A2561" w14:paraId="26E4A431" w14:textId="77777777" w:rsidTr="00010F17">
        <w:trPr>
          <w:cantSplit/>
        </w:trPr>
        <w:tc>
          <w:tcPr>
            <w:tcW w:w="3119" w:type="dxa"/>
            <w:vAlign w:val="bottom"/>
          </w:tcPr>
          <w:p w14:paraId="4B0C6675" w14:textId="77777777" w:rsidR="003F3B92" w:rsidRPr="003A2561" w:rsidRDefault="003F3B92" w:rsidP="003A2561">
            <w:pPr>
              <w:tabs>
                <w:tab w:val="left" w:pos="240"/>
              </w:tabs>
              <w:ind w:hanging="240"/>
              <w:rPr>
                <w:rFonts w:asciiTheme="majorBidi" w:hAnsiTheme="majorBidi" w:cstheme="majorBidi"/>
              </w:rPr>
            </w:pPr>
          </w:p>
        </w:tc>
        <w:tc>
          <w:tcPr>
            <w:tcW w:w="7229" w:type="dxa"/>
            <w:gridSpan w:val="7"/>
            <w:vAlign w:val="bottom"/>
          </w:tcPr>
          <w:p w14:paraId="35C37823" w14:textId="77777777" w:rsidR="003F3B92" w:rsidRPr="003A2561" w:rsidRDefault="003F3B92" w:rsidP="003A2561">
            <w:pPr>
              <w:jc w:val="right"/>
              <w:rPr>
                <w:rFonts w:asciiTheme="majorBidi" w:hAnsiTheme="majorBidi" w:cstheme="majorBidi"/>
              </w:rPr>
            </w:pPr>
          </w:p>
        </w:tc>
      </w:tr>
      <w:tr w:rsidR="00020E88" w:rsidRPr="003A2561" w14:paraId="5A31A692" w14:textId="77777777" w:rsidTr="00010F17">
        <w:trPr>
          <w:cantSplit/>
        </w:trPr>
        <w:tc>
          <w:tcPr>
            <w:tcW w:w="3119" w:type="dxa"/>
            <w:vAlign w:val="bottom"/>
          </w:tcPr>
          <w:p w14:paraId="616E8883" w14:textId="77777777" w:rsidR="00020E88" w:rsidRPr="003A2561" w:rsidRDefault="00020E88" w:rsidP="003A2561">
            <w:pPr>
              <w:tabs>
                <w:tab w:val="left" w:pos="240"/>
              </w:tabs>
              <w:ind w:hanging="240"/>
              <w:rPr>
                <w:rFonts w:asciiTheme="majorBidi" w:hAnsiTheme="majorBidi" w:cstheme="majorBidi"/>
              </w:rPr>
            </w:pPr>
          </w:p>
        </w:tc>
        <w:tc>
          <w:tcPr>
            <w:tcW w:w="7229" w:type="dxa"/>
            <w:gridSpan w:val="7"/>
            <w:vAlign w:val="bottom"/>
          </w:tcPr>
          <w:p w14:paraId="6877E24E" w14:textId="77777777" w:rsidR="00020E88" w:rsidRPr="003A2561" w:rsidRDefault="00020E88" w:rsidP="003A2561">
            <w:pPr>
              <w:jc w:val="right"/>
              <w:rPr>
                <w:rFonts w:asciiTheme="majorBidi" w:hAnsiTheme="majorBidi" w:cstheme="majorBidi"/>
              </w:rPr>
            </w:pPr>
          </w:p>
        </w:tc>
      </w:tr>
      <w:tr w:rsidR="00020E88" w:rsidRPr="003A2561" w14:paraId="5F423394" w14:textId="77777777" w:rsidTr="00010F17">
        <w:trPr>
          <w:cantSplit/>
        </w:trPr>
        <w:tc>
          <w:tcPr>
            <w:tcW w:w="3119" w:type="dxa"/>
            <w:vAlign w:val="bottom"/>
          </w:tcPr>
          <w:p w14:paraId="53F3DA99" w14:textId="77777777" w:rsidR="00020E88" w:rsidRPr="003A2561" w:rsidRDefault="00020E88" w:rsidP="003A2561">
            <w:pPr>
              <w:tabs>
                <w:tab w:val="left" w:pos="240"/>
              </w:tabs>
              <w:ind w:hanging="240"/>
              <w:rPr>
                <w:rFonts w:asciiTheme="majorBidi" w:hAnsiTheme="majorBidi" w:cstheme="majorBidi"/>
              </w:rPr>
            </w:pPr>
          </w:p>
        </w:tc>
        <w:tc>
          <w:tcPr>
            <w:tcW w:w="7229" w:type="dxa"/>
            <w:gridSpan w:val="7"/>
            <w:vAlign w:val="bottom"/>
          </w:tcPr>
          <w:p w14:paraId="4D15FAC5" w14:textId="77777777" w:rsidR="00020E88" w:rsidRPr="003A2561" w:rsidRDefault="00020E88" w:rsidP="003A2561">
            <w:pPr>
              <w:jc w:val="right"/>
              <w:rPr>
                <w:rFonts w:asciiTheme="majorBidi" w:hAnsiTheme="majorBidi" w:cstheme="majorBidi"/>
              </w:rPr>
            </w:pPr>
          </w:p>
        </w:tc>
      </w:tr>
      <w:tr w:rsidR="00020E88" w:rsidRPr="003A2561" w14:paraId="002B25F8" w14:textId="77777777" w:rsidTr="00010F17">
        <w:trPr>
          <w:cantSplit/>
        </w:trPr>
        <w:tc>
          <w:tcPr>
            <w:tcW w:w="3119" w:type="dxa"/>
            <w:vAlign w:val="bottom"/>
          </w:tcPr>
          <w:p w14:paraId="7E120DCE" w14:textId="77777777" w:rsidR="00020E88" w:rsidRPr="003A2561" w:rsidRDefault="00020E88" w:rsidP="003A2561">
            <w:pPr>
              <w:tabs>
                <w:tab w:val="left" w:pos="240"/>
              </w:tabs>
              <w:ind w:hanging="240"/>
              <w:rPr>
                <w:rFonts w:asciiTheme="majorBidi" w:hAnsiTheme="majorBidi" w:cstheme="majorBidi"/>
              </w:rPr>
            </w:pPr>
          </w:p>
        </w:tc>
        <w:tc>
          <w:tcPr>
            <w:tcW w:w="7229" w:type="dxa"/>
            <w:gridSpan w:val="7"/>
            <w:vAlign w:val="bottom"/>
          </w:tcPr>
          <w:p w14:paraId="15A89A10" w14:textId="77777777" w:rsidR="00020E88" w:rsidRPr="003A2561" w:rsidRDefault="00020E88" w:rsidP="003A2561">
            <w:pPr>
              <w:jc w:val="right"/>
              <w:rPr>
                <w:rFonts w:asciiTheme="majorBidi" w:hAnsiTheme="majorBidi" w:cstheme="majorBidi"/>
              </w:rPr>
            </w:pPr>
          </w:p>
        </w:tc>
      </w:tr>
      <w:tr w:rsidR="00020E88" w:rsidRPr="003A2561" w14:paraId="519F8695" w14:textId="77777777" w:rsidTr="00010F17">
        <w:trPr>
          <w:cantSplit/>
        </w:trPr>
        <w:tc>
          <w:tcPr>
            <w:tcW w:w="3119" w:type="dxa"/>
            <w:vAlign w:val="bottom"/>
          </w:tcPr>
          <w:p w14:paraId="2B2110A8" w14:textId="77777777" w:rsidR="00020E88" w:rsidRPr="003A2561" w:rsidRDefault="00020E88" w:rsidP="003A2561">
            <w:pPr>
              <w:tabs>
                <w:tab w:val="left" w:pos="240"/>
              </w:tabs>
              <w:ind w:hanging="240"/>
              <w:rPr>
                <w:rFonts w:asciiTheme="majorBidi" w:hAnsiTheme="majorBidi" w:cstheme="majorBidi"/>
              </w:rPr>
            </w:pPr>
          </w:p>
        </w:tc>
        <w:tc>
          <w:tcPr>
            <w:tcW w:w="7229" w:type="dxa"/>
            <w:gridSpan w:val="7"/>
            <w:vAlign w:val="bottom"/>
          </w:tcPr>
          <w:p w14:paraId="2E88CFFA" w14:textId="77777777" w:rsidR="00020E88" w:rsidRPr="003A2561" w:rsidRDefault="00020E88" w:rsidP="003A2561">
            <w:pPr>
              <w:jc w:val="right"/>
              <w:rPr>
                <w:rFonts w:asciiTheme="majorBidi" w:hAnsiTheme="majorBidi" w:cstheme="majorBidi"/>
              </w:rPr>
            </w:pPr>
          </w:p>
        </w:tc>
      </w:tr>
      <w:tr w:rsidR="00020E88" w:rsidRPr="003A2561" w14:paraId="124C883B" w14:textId="77777777" w:rsidTr="00010F17">
        <w:trPr>
          <w:cantSplit/>
        </w:trPr>
        <w:tc>
          <w:tcPr>
            <w:tcW w:w="3119" w:type="dxa"/>
            <w:vAlign w:val="bottom"/>
          </w:tcPr>
          <w:p w14:paraId="5ED7B08F" w14:textId="77777777" w:rsidR="00020E88" w:rsidRPr="003A2561" w:rsidRDefault="00020E88" w:rsidP="003A2561">
            <w:pPr>
              <w:tabs>
                <w:tab w:val="left" w:pos="240"/>
              </w:tabs>
              <w:ind w:hanging="240"/>
              <w:rPr>
                <w:rFonts w:asciiTheme="majorBidi" w:hAnsiTheme="majorBidi" w:cstheme="majorBidi"/>
              </w:rPr>
            </w:pPr>
          </w:p>
        </w:tc>
        <w:tc>
          <w:tcPr>
            <w:tcW w:w="7229" w:type="dxa"/>
            <w:gridSpan w:val="7"/>
            <w:vAlign w:val="bottom"/>
          </w:tcPr>
          <w:p w14:paraId="139D3D7C" w14:textId="77777777" w:rsidR="00020E88" w:rsidRPr="003A2561" w:rsidRDefault="00020E88" w:rsidP="003A2561">
            <w:pPr>
              <w:jc w:val="right"/>
              <w:rPr>
                <w:rFonts w:asciiTheme="majorBidi" w:hAnsiTheme="majorBidi" w:cstheme="majorBidi"/>
              </w:rPr>
            </w:pPr>
          </w:p>
        </w:tc>
      </w:tr>
      <w:tr w:rsidR="00020E88" w:rsidRPr="003A2561" w14:paraId="6ECBF2F6" w14:textId="77777777" w:rsidTr="00010F17">
        <w:trPr>
          <w:cantSplit/>
        </w:trPr>
        <w:tc>
          <w:tcPr>
            <w:tcW w:w="3119" w:type="dxa"/>
            <w:vAlign w:val="bottom"/>
          </w:tcPr>
          <w:p w14:paraId="1854382F" w14:textId="77777777" w:rsidR="00020E88" w:rsidRPr="003A2561" w:rsidRDefault="00020E88" w:rsidP="003A2561">
            <w:pPr>
              <w:tabs>
                <w:tab w:val="left" w:pos="240"/>
              </w:tabs>
              <w:ind w:hanging="240"/>
              <w:rPr>
                <w:rFonts w:asciiTheme="majorBidi" w:hAnsiTheme="majorBidi" w:cstheme="majorBidi"/>
              </w:rPr>
            </w:pPr>
          </w:p>
        </w:tc>
        <w:tc>
          <w:tcPr>
            <w:tcW w:w="7229" w:type="dxa"/>
            <w:gridSpan w:val="7"/>
            <w:vAlign w:val="bottom"/>
          </w:tcPr>
          <w:p w14:paraId="71FC1559" w14:textId="77777777" w:rsidR="00020E88" w:rsidRPr="003A2561" w:rsidRDefault="00020E88" w:rsidP="003A2561">
            <w:pPr>
              <w:jc w:val="right"/>
              <w:rPr>
                <w:rFonts w:asciiTheme="majorBidi" w:hAnsiTheme="majorBidi" w:cstheme="majorBidi"/>
              </w:rPr>
            </w:pPr>
          </w:p>
        </w:tc>
      </w:tr>
      <w:tr w:rsidR="00020E88" w:rsidRPr="003A2561" w14:paraId="402BAAA1" w14:textId="77777777" w:rsidTr="00010F17">
        <w:trPr>
          <w:cantSplit/>
        </w:trPr>
        <w:tc>
          <w:tcPr>
            <w:tcW w:w="3119" w:type="dxa"/>
            <w:vAlign w:val="bottom"/>
          </w:tcPr>
          <w:p w14:paraId="06A6D411" w14:textId="77777777" w:rsidR="00020E88" w:rsidRPr="003A2561" w:rsidRDefault="00020E88" w:rsidP="003A2561">
            <w:pPr>
              <w:tabs>
                <w:tab w:val="left" w:pos="240"/>
              </w:tabs>
              <w:ind w:hanging="240"/>
              <w:rPr>
                <w:rFonts w:asciiTheme="majorBidi" w:hAnsiTheme="majorBidi" w:cstheme="majorBidi"/>
              </w:rPr>
            </w:pPr>
          </w:p>
        </w:tc>
        <w:tc>
          <w:tcPr>
            <w:tcW w:w="7229" w:type="dxa"/>
            <w:gridSpan w:val="7"/>
            <w:vAlign w:val="bottom"/>
          </w:tcPr>
          <w:p w14:paraId="492233D7" w14:textId="77777777" w:rsidR="00020E88" w:rsidRPr="003A2561" w:rsidRDefault="00020E88" w:rsidP="003A2561">
            <w:pPr>
              <w:jc w:val="right"/>
              <w:rPr>
                <w:rFonts w:asciiTheme="majorBidi" w:hAnsiTheme="majorBidi" w:cstheme="majorBidi"/>
              </w:rPr>
            </w:pPr>
          </w:p>
        </w:tc>
      </w:tr>
      <w:tr w:rsidR="00020E88" w:rsidRPr="003A2561" w14:paraId="7C1CFBC1" w14:textId="77777777" w:rsidTr="00010F17">
        <w:trPr>
          <w:cantSplit/>
        </w:trPr>
        <w:tc>
          <w:tcPr>
            <w:tcW w:w="3119" w:type="dxa"/>
            <w:vAlign w:val="bottom"/>
          </w:tcPr>
          <w:p w14:paraId="04E942D8" w14:textId="77777777" w:rsidR="00020E88" w:rsidRPr="003A2561" w:rsidRDefault="00020E88" w:rsidP="003A2561">
            <w:pPr>
              <w:tabs>
                <w:tab w:val="left" w:pos="240"/>
              </w:tabs>
              <w:ind w:hanging="240"/>
              <w:rPr>
                <w:rFonts w:asciiTheme="majorBidi" w:hAnsiTheme="majorBidi" w:cstheme="majorBidi"/>
              </w:rPr>
            </w:pPr>
          </w:p>
        </w:tc>
        <w:tc>
          <w:tcPr>
            <w:tcW w:w="7229" w:type="dxa"/>
            <w:gridSpan w:val="7"/>
            <w:vAlign w:val="bottom"/>
          </w:tcPr>
          <w:p w14:paraId="03B61A56" w14:textId="77777777" w:rsidR="00020E88" w:rsidRPr="003A2561" w:rsidRDefault="00020E88" w:rsidP="003A2561">
            <w:pPr>
              <w:jc w:val="right"/>
              <w:rPr>
                <w:rFonts w:asciiTheme="majorBidi" w:hAnsiTheme="majorBidi" w:cstheme="majorBidi"/>
              </w:rPr>
            </w:pPr>
          </w:p>
        </w:tc>
      </w:tr>
      <w:tr w:rsidR="00020E88" w:rsidRPr="003A2561" w14:paraId="6EE85EF9" w14:textId="77777777" w:rsidTr="00010F17">
        <w:trPr>
          <w:cantSplit/>
        </w:trPr>
        <w:tc>
          <w:tcPr>
            <w:tcW w:w="3119" w:type="dxa"/>
            <w:vAlign w:val="bottom"/>
          </w:tcPr>
          <w:p w14:paraId="40073741" w14:textId="77777777" w:rsidR="00020E88" w:rsidRPr="003A2561" w:rsidRDefault="00020E88" w:rsidP="003A2561">
            <w:pPr>
              <w:tabs>
                <w:tab w:val="left" w:pos="240"/>
              </w:tabs>
              <w:ind w:hanging="240"/>
              <w:rPr>
                <w:rFonts w:asciiTheme="majorBidi" w:hAnsiTheme="majorBidi" w:cstheme="majorBidi"/>
              </w:rPr>
            </w:pPr>
          </w:p>
        </w:tc>
        <w:tc>
          <w:tcPr>
            <w:tcW w:w="7229" w:type="dxa"/>
            <w:gridSpan w:val="7"/>
            <w:vAlign w:val="bottom"/>
          </w:tcPr>
          <w:p w14:paraId="6FDF91C6" w14:textId="77777777" w:rsidR="00020E88" w:rsidRPr="003A2561" w:rsidRDefault="00020E88" w:rsidP="003A2561">
            <w:pPr>
              <w:jc w:val="right"/>
              <w:rPr>
                <w:rFonts w:asciiTheme="majorBidi" w:hAnsiTheme="majorBidi" w:cstheme="majorBidi"/>
              </w:rPr>
            </w:pPr>
          </w:p>
        </w:tc>
      </w:tr>
      <w:tr w:rsidR="005D3DCD" w:rsidRPr="003A2561" w14:paraId="101D1752" w14:textId="77777777" w:rsidTr="00010F17">
        <w:trPr>
          <w:cantSplit/>
        </w:trPr>
        <w:tc>
          <w:tcPr>
            <w:tcW w:w="3119" w:type="dxa"/>
            <w:vAlign w:val="bottom"/>
          </w:tcPr>
          <w:p w14:paraId="02DC5FDB" w14:textId="77777777" w:rsidR="005D3DCD" w:rsidRPr="003A2561" w:rsidRDefault="005D3DCD" w:rsidP="0009522F">
            <w:pPr>
              <w:tabs>
                <w:tab w:val="left" w:pos="240"/>
              </w:tabs>
              <w:ind w:hanging="240"/>
              <w:rPr>
                <w:rFonts w:asciiTheme="majorBidi" w:hAnsiTheme="majorBidi" w:cstheme="majorBidi"/>
              </w:rPr>
            </w:pPr>
          </w:p>
        </w:tc>
        <w:tc>
          <w:tcPr>
            <w:tcW w:w="7229" w:type="dxa"/>
            <w:gridSpan w:val="7"/>
            <w:vAlign w:val="bottom"/>
            <w:hideMark/>
          </w:tcPr>
          <w:p w14:paraId="5B5612D3" w14:textId="77777777" w:rsidR="005D3DCD" w:rsidRPr="003A2561" w:rsidRDefault="005D3DCD" w:rsidP="0009522F">
            <w:pPr>
              <w:jc w:val="right"/>
              <w:rPr>
                <w:rFonts w:asciiTheme="majorBidi" w:hAnsiTheme="majorBidi" w:cstheme="majorBidi"/>
              </w:rPr>
            </w:pPr>
            <w:r w:rsidRPr="003A2561">
              <w:rPr>
                <w:rFonts w:asciiTheme="majorBidi" w:hAnsiTheme="majorBidi" w:cstheme="majorBidi"/>
              </w:rPr>
              <w:t>(Unit: Million Baht)</w:t>
            </w:r>
          </w:p>
        </w:tc>
      </w:tr>
      <w:tr w:rsidR="005D3DCD" w:rsidRPr="003A2561" w14:paraId="5E87D790" w14:textId="77777777" w:rsidTr="00010F17">
        <w:trPr>
          <w:cantSplit/>
        </w:trPr>
        <w:tc>
          <w:tcPr>
            <w:tcW w:w="3119" w:type="dxa"/>
            <w:vAlign w:val="bottom"/>
          </w:tcPr>
          <w:p w14:paraId="47145B7D" w14:textId="77777777" w:rsidR="005D3DCD" w:rsidRPr="003A2561" w:rsidRDefault="005D3DCD" w:rsidP="0009522F">
            <w:pPr>
              <w:tabs>
                <w:tab w:val="left" w:pos="240"/>
              </w:tabs>
              <w:ind w:hanging="240"/>
              <w:rPr>
                <w:rFonts w:asciiTheme="majorBidi" w:hAnsiTheme="majorBidi" w:cstheme="majorBidi"/>
                <w:cs/>
              </w:rPr>
            </w:pPr>
          </w:p>
        </w:tc>
        <w:tc>
          <w:tcPr>
            <w:tcW w:w="7229" w:type="dxa"/>
            <w:gridSpan w:val="7"/>
            <w:vAlign w:val="bottom"/>
            <w:hideMark/>
          </w:tcPr>
          <w:p w14:paraId="730694D0" w14:textId="77777777" w:rsidR="005D3DCD" w:rsidRPr="003A2561" w:rsidRDefault="005D3DCD" w:rsidP="0009522F">
            <w:pPr>
              <w:pBdr>
                <w:bottom w:val="single" w:sz="4" w:space="1" w:color="auto"/>
              </w:pBdr>
              <w:jc w:val="center"/>
              <w:rPr>
                <w:rFonts w:asciiTheme="majorBidi" w:hAnsiTheme="majorBidi" w:cstheme="majorBidi"/>
              </w:rPr>
            </w:pPr>
            <w:r>
              <w:rPr>
                <w:rFonts w:asciiTheme="majorBidi" w:hAnsiTheme="majorBidi" w:cstheme="majorBidi"/>
              </w:rPr>
              <w:t>Separate</w:t>
            </w:r>
            <w:r w:rsidRPr="003A2561">
              <w:rPr>
                <w:rFonts w:asciiTheme="majorBidi" w:hAnsiTheme="majorBidi" w:cstheme="majorBidi"/>
              </w:rPr>
              <w:t xml:space="preserve"> financial statements</w:t>
            </w:r>
          </w:p>
        </w:tc>
      </w:tr>
      <w:tr w:rsidR="005D3DCD" w:rsidRPr="003A2561" w14:paraId="0768D8F0" w14:textId="77777777" w:rsidTr="00010F17">
        <w:trPr>
          <w:cantSplit/>
        </w:trPr>
        <w:tc>
          <w:tcPr>
            <w:tcW w:w="3119" w:type="dxa"/>
            <w:vAlign w:val="bottom"/>
          </w:tcPr>
          <w:p w14:paraId="1C658DA6" w14:textId="77777777" w:rsidR="005D3DCD" w:rsidRPr="003A2561" w:rsidRDefault="005D3DCD" w:rsidP="0009522F">
            <w:pPr>
              <w:tabs>
                <w:tab w:val="left" w:pos="240"/>
              </w:tabs>
              <w:ind w:hanging="240"/>
              <w:rPr>
                <w:rFonts w:asciiTheme="majorBidi" w:hAnsiTheme="majorBidi" w:cstheme="majorBidi"/>
                <w:cs/>
              </w:rPr>
            </w:pPr>
          </w:p>
        </w:tc>
        <w:tc>
          <w:tcPr>
            <w:tcW w:w="7229" w:type="dxa"/>
            <w:gridSpan w:val="7"/>
            <w:vAlign w:val="bottom"/>
            <w:hideMark/>
          </w:tcPr>
          <w:p w14:paraId="7EF7E714" w14:textId="4EDFEE52" w:rsidR="005D3DCD" w:rsidRPr="003A2561" w:rsidRDefault="005D3DCD" w:rsidP="0009522F">
            <w:pPr>
              <w:pBdr>
                <w:bottom w:val="single" w:sz="4" w:space="1" w:color="auto"/>
              </w:pBdr>
              <w:jc w:val="center"/>
              <w:rPr>
                <w:rFonts w:asciiTheme="majorBidi" w:hAnsiTheme="majorBidi" w:cstheme="majorBidi"/>
              </w:rPr>
            </w:pPr>
            <w:r w:rsidRPr="003A2561">
              <w:rPr>
                <w:rFonts w:asciiTheme="majorBidi" w:hAnsiTheme="majorBidi" w:cstheme="majorBidi"/>
              </w:rPr>
              <w:t>As at 31 December 202</w:t>
            </w:r>
            <w:r>
              <w:rPr>
                <w:rFonts w:asciiTheme="majorBidi" w:hAnsiTheme="majorBidi" w:cstheme="majorBidi"/>
              </w:rPr>
              <w:t>4</w:t>
            </w:r>
          </w:p>
        </w:tc>
      </w:tr>
      <w:tr w:rsidR="001F7C28" w:rsidRPr="00A47B2E" w14:paraId="09D8F94E" w14:textId="77777777" w:rsidTr="00010F17">
        <w:trPr>
          <w:cantSplit/>
        </w:trPr>
        <w:tc>
          <w:tcPr>
            <w:tcW w:w="3119" w:type="dxa"/>
            <w:vAlign w:val="bottom"/>
          </w:tcPr>
          <w:p w14:paraId="4EEFCE74" w14:textId="77777777" w:rsidR="001F7C28" w:rsidRPr="00A47B2E" w:rsidRDefault="001F7C28" w:rsidP="00207EE9">
            <w:pPr>
              <w:tabs>
                <w:tab w:val="left" w:pos="240"/>
              </w:tabs>
              <w:ind w:hanging="240"/>
              <w:rPr>
                <w:rFonts w:asciiTheme="majorBidi" w:hAnsiTheme="majorBidi" w:cstheme="majorBidi"/>
                <w:sz w:val="30"/>
                <w:szCs w:val="30"/>
                <w:cs/>
              </w:rPr>
            </w:pPr>
          </w:p>
        </w:tc>
        <w:tc>
          <w:tcPr>
            <w:tcW w:w="2896" w:type="dxa"/>
            <w:gridSpan w:val="3"/>
            <w:vAlign w:val="bottom"/>
            <w:hideMark/>
          </w:tcPr>
          <w:p w14:paraId="60D0260F" w14:textId="77777777" w:rsidR="001F7C28" w:rsidRPr="00A47B2E" w:rsidRDefault="001F7C28" w:rsidP="00207EE9">
            <w:pPr>
              <w:pBdr>
                <w:bottom w:val="single" w:sz="4" w:space="1" w:color="auto"/>
              </w:pBdr>
              <w:jc w:val="center"/>
              <w:rPr>
                <w:rFonts w:asciiTheme="majorBidi" w:hAnsiTheme="majorBidi" w:cstheme="majorBidi"/>
                <w:sz w:val="30"/>
                <w:szCs w:val="30"/>
              </w:rPr>
            </w:pPr>
            <w:r w:rsidRPr="003A2561">
              <w:rPr>
                <w:rFonts w:asciiTheme="majorBidi" w:hAnsiTheme="majorBidi" w:cstheme="majorBidi"/>
              </w:rPr>
              <w:t>Fixed interest rate</w:t>
            </w:r>
          </w:p>
        </w:tc>
        <w:tc>
          <w:tcPr>
            <w:tcW w:w="1083" w:type="dxa"/>
            <w:vAlign w:val="bottom"/>
          </w:tcPr>
          <w:p w14:paraId="2C50F933" w14:textId="77777777" w:rsidR="001F7C28" w:rsidRPr="00A47B2E" w:rsidRDefault="001F7C28" w:rsidP="00207EE9">
            <w:pPr>
              <w:ind w:left="-57" w:right="-57"/>
              <w:jc w:val="center"/>
              <w:rPr>
                <w:rFonts w:asciiTheme="majorBidi" w:hAnsiTheme="majorBidi" w:cstheme="majorBidi"/>
                <w:sz w:val="30"/>
                <w:szCs w:val="30"/>
                <w:cs/>
              </w:rPr>
            </w:pPr>
            <w:r>
              <w:rPr>
                <w:rFonts w:asciiTheme="majorBidi" w:hAnsiTheme="majorBidi" w:cstheme="majorBidi"/>
                <w:sz w:val="30"/>
                <w:szCs w:val="30"/>
              </w:rPr>
              <w:t>Floating</w:t>
            </w:r>
          </w:p>
        </w:tc>
        <w:tc>
          <w:tcPr>
            <w:tcW w:w="1083" w:type="dxa"/>
            <w:vAlign w:val="bottom"/>
          </w:tcPr>
          <w:p w14:paraId="3974D4A6" w14:textId="77777777" w:rsidR="001F7C28" w:rsidRPr="00A47B2E" w:rsidRDefault="001F7C28" w:rsidP="00207EE9">
            <w:pPr>
              <w:jc w:val="center"/>
              <w:rPr>
                <w:rFonts w:asciiTheme="majorBidi" w:hAnsiTheme="majorBidi" w:cstheme="majorBidi"/>
                <w:sz w:val="30"/>
                <w:szCs w:val="30"/>
                <w:cs/>
              </w:rPr>
            </w:pPr>
            <w:r>
              <w:rPr>
                <w:rFonts w:asciiTheme="majorBidi" w:hAnsiTheme="majorBidi" w:cstheme="majorBidi"/>
                <w:sz w:val="30"/>
                <w:szCs w:val="30"/>
              </w:rPr>
              <w:t>Non-</w:t>
            </w:r>
          </w:p>
        </w:tc>
        <w:tc>
          <w:tcPr>
            <w:tcW w:w="1083" w:type="dxa"/>
            <w:vAlign w:val="bottom"/>
          </w:tcPr>
          <w:p w14:paraId="520EA3D8" w14:textId="77777777" w:rsidR="001F7C28" w:rsidRPr="00A47B2E" w:rsidRDefault="001F7C28" w:rsidP="00207EE9">
            <w:pPr>
              <w:jc w:val="center"/>
              <w:rPr>
                <w:rFonts w:asciiTheme="majorBidi" w:hAnsiTheme="majorBidi" w:cstheme="majorBidi"/>
                <w:sz w:val="30"/>
                <w:szCs w:val="30"/>
                <w:cs/>
              </w:rPr>
            </w:pPr>
          </w:p>
        </w:tc>
        <w:tc>
          <w:tcPr>
            <w:tcW w:w="1084" w:type="dxa"/>
            <w:vAlign w:val="bottom"/>
          </w:tcPr>
          <w:p w14:paraId="16B07082" w14:textId="77777777" w:rsidR="001F7C28" w:rsidRPr="00A47B2E" w:rsidRDefault="001F7C28" w:rsidP="00207EE9">
            <w:pPr>
              <w:jc w:val="center"/>
              <w:rPr>
                <w:rFonts w:asciiTheme="majorBidi" w:hAnsiTheme="majorBidi" w:cstheme="majorBidi"/>
                <w:sz w:val="30"/>
                <w:szCs w:val="30"/>
              </w:rPr>
            </w:pPr>
            <w:r>
              <w:rPr>
                <w:rFonts w:asciiTheme="majorBidi" w:hAnsiTheme="majorBidi" w:cstheme="majorBidi"/>
                <w:sz w:val="30"/>
                <w:szCs w:val="30"/>
              </w:rPr>
              <w:t>Effective</w:t>
            </w:r>
          </w:p>
        </w:tc>
      </w:tr>
      <w:tr w:rsidR="001F7C28" w:rsidRPr="00A47B2E" w14:paraId="27C67F57" w14:textId="77777777" w:rsidTr="00010F17">
        <w:trPr>
          <w:cantSplit/>
        </w:trPr>
        <w:tc>
          <w:tcPr>
            <w:tcW w:w="3119" w:type="dxa"/>
            <w:vAlign w:val="bottom"/>
          </w:tcPr>
          <w:p w14:paraId="63E0E326" w14:textId="77777777" w:rsidR="001F7C28" w:rsidRPr="00A47B2E" w:rsidRDefault="001F7C28" w:rsidP="00207EE9">
            <w:pPr>
              <w:tabs>
                <w:tab w:val="left" w:pos="240"/>
              </w:tabs>
              <w:ind w:hanging="240"/>
              <w:rPr>
                <w:rFonts w:asciiTheme="majorBidi" w:hAnsiTheme="majorBidi" w:cstheme="majorBidi"/>
                <w:sz w:val="30"/>
                <w:szCs w:val="30"/>
                <w:cs/>
              </w:rPr>
            </w:pPr>
          </w:p>
        </w:tc>
        <w:tc>
          <w:tcPr>
            <w:tcW w:w="965" w:type="dxa"/>
            <w:vAlign w:val="bottom"/>
            <w:hideMark/>
          </w:tcPr>
          <w:p w14:paraId="45772363" w14:textId="77777777" w:rsidR="001F7C28" w:rsidRPr="007E68A2" w:rsidRDefault="001F7C28" w:rsidP="00207EE9">
            <w:pPr>
              <w:jc w:val="center"/>
              <w:rPr>
                <w:rFonts w:asciiTheme="majorBidi" w:hAnsiTheme="majorBidi" w:cstheme="majorBidi"/>
              </w:rPr>
            </w:pPr>
            <w:r w:rsidRPr="003A2561">
              <w:rPr>
                <w:rFonts w:asciiTheme="majorBidi" w:hAnsiTheme="majorBidi" w:cstheme="majorBidi"/>
              </w:rPr>
              <w:t>Within</w:t>
            </w:r>
          </w:p>
        </w:tc>
        <w:tc>
          <w:tcPr>
            <w:tcW w:w="965" w:type="dxa"/>
            <w:vAlign w:val="bottom"/>
          </w:tcPr>
          <w:p w14:paraId="06956D1A" w14:textId="77777777" w:rsidR="001F7C28" w:rsidRPr="00A47B2E" w:rsidRDefault="001F7C28" w:rsidP="00207EE9">
            <w:pPr>
              <w:jc w:val="center"/>
              <w:rPr>
                <w:rFonts w:asciiTheme="majorBidi" w:hAnsiTheme="majorBidi" w:cstheme="majorBidi"/>
                <w:sz w:val="30"/>
                <w:szCs w:val="30"/>
              </w:rPr>
            </w:pPr>
            <w:r>
              <w:rPr>
                <w:rFonts w:asciiTheme="majorBidi" w:hAnsiTheme="majorBidi" w:cstheme="majorBidi"/>
                <w:sz w:val="30"/>
                <w:szCs w:val="30"/>
              </w:rPr>
              <w:t>1 - 5</w:t>
            </w:r>
          </w:p>
        </w:tc>
        <w:tc>
          <w:tcPr>
            <w:tcW w:w="966" w:type="dxa"/>
            <w:vAlign w:val="bottom"/>
          </w:tcPr>
          <w:p w14:paraId="2D8733A5" w14:textId="77777777" w:rsidR="001F7C28" w:rsidRPr="00A47B2E" w:rsidRDefault="001F7C28" w:rsidP="00207EE9">
            <w:pPr>
              <w:jc w:val="center"/>
              <w:rPr>
                <w:rFonts w:asciiTheme="majorBidi" w:hAnsiTheme="majorBidi" w:cstheme="majorBidi"/>
                <w:sz w:val="30"/>
                <w:szCs w:val="30"/>
              </w:rPr>
            </w:pPr>
            <w:r>
              <w:rPr>
                <w:rFonts w:asciiTheme="majorBidi" w:hAnsiTheme="majorBidi" w:cstheme="majorBidi"/>
                <w:sz w:val="30"/>
                <w:szCs w:val="30"/>
              </w:rPr>
              <w:t>Over</w:t>
            </w:r>
          </w:p>
        </w:tc>
        <w:tc>
          <w:tcPr>
            <w:tcW w:w="1083" w:type="dxa"/>
            <w:vAlign w:val="bottom"/>
          </w:tcPr>
          <w:p w14:paraId="36D5196F" w14:textId="77777777" w:rsidR="001F7C28" w:rsidRPr="00A47B2E" w:rsidRDefault="001F7C28" w:rsidP="00207EE9">
            <w:pPr>
              <w:ind w:left="-113" w:right="-113"/>
              <w:jc w:val="center"/>
              <w:rPr>
                <w:rFonts w:asciiTheme="majorBidi" w:hAnsiTheme="majorBidi" w:cstheme="majorBidi"/>
                <w:sz w:val="30"/>
                <w:szCs w:val="30"/>
              </w:rPr>
            </w:pPr>
            <w:r>
              <w:rPr>
                <w:rFonts w:asciiTheme="majorBidi" w:hAnsiTheme="majorBidi" w:cstheme="majorBidi"/>
                <w:sz w:val="30"/>
                <w:szCs w:val="30"/>
              </w:rPr>
              <w:t>interest</w:t>
            </w:r>
          </w:p>
        </w:tc>
        <w:tc>
          <w:tcPr>
            <w:tcW w:w="1083" w:type="dxa"/>
            <w:vAlign w:val="bottom"/>
          </w:tcPr>
          <w:p w14:paraId="283D7EA8" w14:textId="77777777" w:rsidR="001F7C28" w:rsidRPr="00A47B2E" w:rsidRDefault="001F7C28" w:rsidP="00207EE9">
            <w:pPr>
              <w:jc w:val="center"/>
              <w:rPr>
                <w:rFonts w:asciiTheme="majorBidi" w:hAnsiTheme="majorBidi" w:cstheme="majorBidi"/>
                <w:sz w:val="30"/>
                <w:szCs w:val="30"/>
              </w:rPr>
            </w:pPr>
            <w:r>
              <w:rPr>
                <w:rFonts w:asciiTheme="majorBidi" w:hAnsiTheme="majorBidi" w:cstheme="majorBidi"/>
                <w:sz w:val="30"/>
                <w:szCs w:val="30"/>
              </w:rPr>
              <w:t>interest</w:t>
            </w:r>
          </w:p>
        </w:tc>
        <w:tc>
          <w:tcPr>
            <w:tcW w:w="1083" w:type="dxa"/>
            <w:vAlign w:val="bottom"/>
          </w:tcPr>
          <w:p w14:paraId="5A30C9DF" w14:textId="77777777" w:rsidR="001F7C28" w:rsidRPr="00A47B2E" w:rsidRDefault="001F7C28" w:rsidP="00207EE9">
            <w:pPr>
              <w:jc w:val="center"/>
              <w:rPr>
                <w:rFonts w:asciiTheme="majorBidi" w:hAnsiTheme="majorBidi" w:cstheme="majorBidi"/>
                <w:sz w:val="30"/>
                <w:szCs w:val="30"/>
                <w:cs/>
              </w:rPr>
            </w:pPr>
          </w:p>
        </w:tc>
        <w:tc>
          <w:tcPr>
            <w:tcW w:w="1084" w:type="dxa"/>
            <w:vAlign w:val="bottom"/>
          </w:tcPr>
          <w:p w14:paraId="1CBD5DDC" w14:textId="77777777" w:rsidR="001F7C28" w:rsidRPr="00A47B2E" w:rsidRDefault="001F7C28" w:rsidP="00207EE9">
            <w:pPr>
              <w:jc w:val="center"/>
              <w:rPr>
                <w:rFonts w:asciiTheme="majorBidi" w:hAnsiTheme="majorBidi" w:cstheme="majorBidi"/>
                <w:sz w:val="30"/>
                <w:szCs w:val="30"/>
              </w:rPr>
            </w:pPr>
            <w:r>
              <w:rPr>
                <w:rFonts w:asciiTheme="majorBidi" w:hAnsiTheme="majorBidi" w:cstheme="majorBidi"/>
                <w:sz w:val="30"/>
                <w:szCs w:val="30"/>
              </w:rPr>
              <w:t>interest</w:t>
            </w:r>
          </w:p>
        </w:tc>
      </w:tr>
      <w:tr w:rsidR="001F7C28" w:rsidRPr="00A47B2E" w14:paraId="655E57E3" w14:textId="77777777" w:rsidTr="00010F17">
        <w:trPr>
          <w:cantSplit/>
        </w:trPr>
        <w:tc>
          <w:tcPr>
            <w:tcW w:w="3119" w:type="dxa"/>
            <w:vAlign w:val="bottom"/>
          </w:tcPr>
          <w:p w14:paraId="050FEBD9" w14:textId="77777777" w:rsidR="001F7C28" w:rsidRPr="00A47B2E" w:rsidRDefault="001F7C28" w:rsidP="00207EE9">
            <w:pPr>
              <w:tabs>
                <w:tab w:val="left" w:pos="240"/>
              </w:tabs>
              <w:ind w:hanging="240"/>
              <w:rPr>
                <w:rFonts w:asciiTheme="majorBidi" w:hAnsiTheme="majorBidi" w:cstheme="majorBidi"/>
                <w:sz w:val="30"/>
                <w:szCs w:val="30"/>
              </w:rPr>
            </w:pPr>
          </w:p>
        </w:tc>
        <w:tc>
          <w:tcPr>
            <w:tcW w:w="965" w:type="dxa"/>
            <w:vAlign w:val="bottom"/>
            <w:hideMark/>
          </w:tcPr>
          <w:p w14:paraId="4ED7A2FF" w14:textId="77777777" w:rsidR="001F7C28" w:rsidRPr="00A47B2E" w:rsidRDefault="001F7C28" w:rsidP="00207EE9">
            <w:pPr>
              <w:pBdr>
                <w:bottom w:val="single" w:sz="4" w:space="1" w:color="auto"/>
              </w:pBdr>
              <w:jc w:val="center"/>
              <w:rPr>
                <w:rFonts w:asciiTheme="majorBidi" w:hAnsiTheme="majorBidi" w:cstheme="majorBidi"/>
                <w:sz w:val="30"/>
                <w:szCs w:val="30"/>
              </w:rPr>
            </w:pPr>
            <w:r w:rsidRPr="00A47B2E">
              <w:rPr>
                <w:rFonts w:asciiTheme="majorBidi" w:hAnsiTheme="majorBidi" w:cstheme="majorBidi"/>
                <w:sz w:val="30"/>
                <w:szCs w:val="30"/>
              </w:rPr>
              <w:t>1</w:t>
            </w:r>
            <w:r w:rsidRPr="00A47B2E">
              <w:rPr>
                <w:rFonts w:asciiTheme="majorBidi" w:hAnsiTheme="majorBidi" w:cstheme="majorBidi"/>
                <w:sz w:val="30"/>
                <w:szCs w:val="30"/>
                <w:cs/>
              </w:rPr>
              <w:t xml:space="preserve"> </w:t>
            </w:r>
            <w:r>
              <w:rPr>
                <w:rFonts w:asciiTheme="majorBidi" w:hAnsiTheme="majorBidi" w:cstheme="majorBidi"/>
                <w:sz w:val="30"/>
                <w:szCs w:val="30"/>
              </w:rPr>
              <w:t>year</w:t>
            </w:r>
          </w:p>
        </w:tc>
        <w:tc>
          <w:tcPr>
            <w:tcW w:w="965" w:type="dxa"/>
            <w:vAlign w:val="bottom"/>
          </w:tcPr>
          <w:p w14:paraId="4194EF32"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years</w:t>
            </w:r>
          </w:p>
        </w:tc>
        <w:tc>
          <w:tcPr>
            <w:tcW w:w="966" w:type="dxa"/>
            <w:vAlign w:val="bottom"/>
          </w:tcPr>
          <w:p w14:paraId="09A933D9"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5 years</w:t>
            </w:r>
          </w:p>
        </w:tc>
        <w:tc>
          <w:tcPr>
            <w:tcW w:w="1083" w:type="dxa"/>
            <w:vAlign w:val="bottom"/>
          </w:tcPr>
          <w:p w14:paraId="3B36C7C6"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rate</w:t>
            </w:r>
          </w:p>
        </w:tc>
        <w:tc>
          <w:tcPr>
            <w:tcW w:w="1083" w:type="dxa"/>
            <w:vAlign w:val="bottom"/>
          </w:tcPr>
          <w:p w14:paraId="3F9ADCC2"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bearing</w:t>
            </w:r>
          </w:p>
        </w:tc>
        <w:tc>
          <w:tcPr>
            <w:tcW w:w="1083" w:type="dxa"/>
            <w:vAlign w:val="bottom"/>
          </w:tcPr>
          <w:p w14:paraId="3313D28C"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Total</w:t>
            </w:r>
          </w:p>
        </w:tc>
        <w:tc>
          <w:tcPr>
            <w:tcW w:w="1084" w:type="dxa"/>
            <w:vAlign w:val="bottom"/>
          </w:tcPr>
          <w:p w14:paraId="1A81170F" w14:textId="77777777" w:rsidR="001F7C28" w:rsidRPr="00A47B2E" w:rsidRDefault="001F7C28" w:rsidP="00207EE9">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rate</w:t>
            </w:r>
          </w:p>
        </w:tc>
      </w:tr>
      <w:tr w:rsidR="005D3DCD" w:rsidRPr="0006508C" w14:paraId="18BEFE11" w14:textId="77777777" w:rsidTr="00010F17">
        <w:trPr>
          <w:cantSplit/>
        </w:trPr>
        <w:tc>
          <w:tcPr>
            <w:tcW w:w="3119" w:type="dxa"/>
            <w:vAlign w:val="bottom"/>
          </w:tcPr>
          <w:p w14:paraId="15FB8581" w14:textId="77777777" w:rsidR="005D3DCD" w:rsidRPr="003A2561" w:rsidRDefault="005D3DCD" w:rsidP="0009522F">
            <w:pPr>
              <w:tabs>
                <w:tab w:val="left" w:pos="240"/>
              </w:tabs>
              <w:ind w:left="240" w:hanging="240"/>
              <w:rPr>
                <w:rFonts w:asciiTheme="majorBidi" w:hAnsiTheme="majorBidi" w:cstheme="majorBidi"/>
                <w:b/>
                <w:bCs/>
              </w:rPr>
            </w:pPr>
          </w:p>
        </w:tc>
        <w:tc>
          <w:tcPr>
            <w:tcW w:w="965" w:type="dxa"/>
            <w:vAlign w:val="bottom"/>
          </w:tcPr>
          <w:p w14:paraId="6D3D59B6" w14:textId="77777777" w:rsidR="005D3DCD" w:rsidRPr="003A2561" w:rsidRDefault="005D3DCD" w:rsidP="0009522F">
            <w:pPr>
              <w:tabs>
                <w:tab w:val="decimal" w:pos="342"/>
              </w:tabs>
              <w:jc w:val="thaiDistribute"/>
              <w:rPr>
                <w:rFonts w:asciiTheme="majorBidi" w:hAnsiTheme="majorBidi" w:cstheme="majorBidi"/>
                <w:cs/>
              </w:rPr>
            </w:pPr>
          </w:p>
        </w:tc>
        <w:tc>
          <w:tcPr>
            <w:tcW w:w="965" w:type="dxa"/>
            <w:vAlign w:val="bottom"/>
          </w:tcPr>
          <w:p w14:paraId="65A78FA1" w14:textId="77777777" w:rsidR="005D3DCD" w:rsidRPr="003A2561" w:rsidRDefault="005D3DCD" w:rsidP="0009522F">
            <w:pPr>
              <w:tabs>
                <w:tab w:val="decimal" w:pos="432"/>
              </w:tabs>
              <w:jc w:val="thaiDistribute"/>
              <w:rPr>
                <w:rFonts w:asciiTheme="majorBidi" w:hAnsiTheme="majorBidi" w:cstheme="majorBidi"/>
              </w:rPr>
            </w:pPr>
          </w:p>
        </w:tc>
        <w:tc>
          <w:tcPr>
            <w:tcW w:w="966" w:type="dxa"/>
            <w:vAlign w:val="bottom"/>
          </w:tcPr>
          <w:p w14:paraId="683DFEB5" w14:textId="77777777" w:rsidR="005D3DCD" w:rsidRPr="003A2561" w:rsidRDefault="005D3DCD" w:rsidP="0009522F">
            <w:pPr>
              <w:tabs>
                <w:tab w:val="decimal" w:pos="432"/>
              </w:tabs>
              <w:jc w:val="thaiDistribute"/>
              <w:rPr>
                <w:rFonts w:asciiTheme="majorBidi" w:hAnsiTheme="majorBidi" w:cstheme="majorBidi"/>
              </w:rPr>
            </w:pPr>
          </w:p>
        </w:tc>
        <w:tc>
          <w:tcPr>
            <w:tcW w:w="1083" w:type="dxa"/>
            <w:vAlign w:val="bottom"/>
          </w:tcPr>
          <w:p w14:paraId="2D61632F" w14:textId="77777777" w:rsidR="005D3DCD" w:rsidRPr="003A2561" w:rsidRDefault="005D3DCD" w:rsidP="0009522F">
            <w:pPr>
              <w:tabs>
                <w:tab w:val="decimal" w:pos="612"/>
              </w:tabs>
              <w:jc w:val="thaiDistribute"/>
              <w:rPr>
                <w:rFonts w:asciiTheme="majorBidi" w:hAnsiTheme="majorBidi" w:cstheme="majorBidi"/>
              </w:rPr>
            </w:pPr>
          </w:p>
        </w:tc>
        <w:tc>
          <w:tcPr>
            <w:tcW w:w="1083" w:type="dxa"/>
            <w:vAlign w:val="bottom"/>
          </w:tcPr>
          <w:p w14:paraId="0C26DE77" w14:textId="77777777" w:rsidR="005D3DCD" w:rsidRPr="003A2561" w:rsidRDefault="005D3DCD" w:rsidP="0009522F">
            <w:pPr>
              <w:tabs>
                <w:tab w:val="decimal" w:pos="432"/>
              </w:tabs>
              <w:jc w:val="thaiDistribute"/>
              <w:rPr>
                <w:rFonts w:asciiTheme="majorBidi" w:hAnsiTheme="majorBidi" w:cstheme="majorBidi"/>
              </w:rPr>
            </w:pPr>
          </w:p>
        </w:tc>
        <w:tc>
          <w:tcPr>
            <w:tcW w:w="1083" w:type="dxa"/>
            <w:vAlign w:val="bottom"/>
          </w:tcPr>
          <w:p w14:paraId="4A312D48" w14:textId="77777777" w:rsidR="005D3DCD" w:rsidRPr="003A2561" w:rsidRDefault="005D3DCD" w:rsidP="0009522F">
            <w:pPr>
              <w:tabs>
                <w:tab w:val="decimal" w:pos="432"/>
              </w:tabs>
              <w:jc w:val="thaiDistribute"/>
              <w:rPr>
                <w:rFonts w:asciiTheme="majorBidi" w:hAnsiTheme="majorBidi" w:cstheme="majorBidi"/>
                <w:sz w:val="30"/>
                <w:szCs w:val="30"/>
              </w:rPr>
            </w:pPr>
          </w:p>
        </w:tc>
        <w:tc>
          <w:tcPr>
            <w:tcW w:w="1084" w:type="dxa"/>
            <w:vAlign w:val="bottom"/>
            <w:hideMark/>
          </w:tcPr>
          <w:p w14:paraId="5BA309E2" w14:textId="77777777" w:rsidR="005D3DCD" w:rsidRPr="0006508C" w:rsidRDefault="005D3DCD" w:rsidP="0009522F">
            <w:pPr>
              <w:ind w:left="-170" w:right="-170"/>
              <w:jc w:val="center"/>
              <w:rPr>
                <w:rFonts w:asciiTheme="majorBidi" w:hAnsiTheme="majorBidi" w:cstheme="majorBidi"/>
                <w:spacing w:val="-8"/>
                <w:sz w:val="29"/>
                <w:szCs w:val="29"/>
              </w:rPr>
            </w:pPr>
            <w:r w:rsidRPr="0006508C">
              <w:rPr>
                <w:rFonts w:asciiTheme="majorBidi" w:hAnsiTheme="majorBidi" w:cstheme="majorBidi"/>
                <w:spacing w:val="-8"/>
                <w:sz w:val="29"/>
                <w:szCs w:val="29"/>
                <w:cs/>
              </w:rPr>
              <w:t>(</w:t>
            </w:r>
            <w:r w:rsidRPr="0006508C">
              <w:rPr>
                <w:rFonts w:asciiTheme="majorBidi" w:hAnsiTheme="majorBidi" w:cstheme="majorBidi"/>
                <w:spacing w:val="-8"/>
                <w:sz w:val="29"/>
                <w:szCs w:val="29"/>
              </w:rPr>
              <w:t>% per annum</w:t>
            </w:r>
            <w:r w:rsidRPr="0006508C">
              <w:rPr>
                <w:rFonts w:asciiTheme="majorBidi" w:hAnsiTheme="majorBidi" w:cstheme="majorBidi"/>
                <w:spacing w:val="-8"/>
                <w:sz w:val="29"/>
                <w:szCs w:val="29"/>
                <w:cs/>
              </w:rPr>
              <w:t>)</w:t>
            </w:r>
          </w:p>
        </w:tc>
      </w:tr>
      <w:tr w:rsidR="005D3DCD" w:rsidRPr="003A2561" w14:paraId="0CCF7818" w14:textId="77777777" w:rsidTr="00010F17">
        <w:tblPrEx>
          <w:tblLook w:val="0000" w:firstRow="0" w:lastRow="0" w:firstColumn="0" w:lastColumn="0" w:noHBand="0" w:noVBand="0"/>
        </w:tblPrEx>
        <w:trPr>
          <w:cantSplit/>
        </w:trPr>
        <w:tc>
          <w:tcPr>
            <w:tcW w:w="3119" w:type="dxa"/>
            <w:vAlign w:val="bottom"/>
          </w:tcPr>
          <w:p w14:paraId="72259948" w14:textId="77777777" w:rsidR="005D3DCD" w:rsidRPr="003A2561" w:rsidRDefault="005D3DCD" w:rsidP="0009522F">
            <w:pPr>
              <w:ind w:left="171" w:hanging="171"/>
              <w:rPr>
                <w:rFonts w:asciiTheme="majorBidi" w:hAnsiTheme="majorBidi" w:cstheme="majorBidi"/>
                <w:b/>
                <w:bCs/>
              </w:rPr>
            </w:pPr>
            <w:r w:rsidRPr="003A2561">
              <w:rPr>
                <w:rFonts w:asciiTheme="majorBidi" w:hAnsiTheme="majorBidi" w:cstheme="majorBidi"/>
                <w:b/>
                <w:bCs/>
              </w:rPr>
              <w:t>Financial assets</w:t>
            </w:r>
          </w:p>
        </w:tc>
        <w:tc>
          <w:tcPr>
            <w:tcW w:w="965" w:type="dxa"/>
            <w:vAlign w:val="center"/>
          </w:tcPr>
          <w:p w14:paraId="27764775" w14:textId="77777777" w:rsidR="005D3DCD" w:rsidRPr="003A2561" w:rsidRDefault="005D3DCD" w:rsidP="0009522F">
            <w:pPr>
              <w:tabs>
                <w:tab w:val="decimal" w:pos="636"/>
              </w:tabs>
              <w:jc w:val="center"/>
              <w:rPr>
                <w:rFonts w:asciiTheme="majorBidi" w:hAnsiTheme="majorBidi" w:cstheme="majorBidi"/>
              </w:rPr>
            </w:pPr>
          </w:p>
        </w:tc>
        <w:tc>
          <w:tcPr>
            <w:tcW w:w="965" w:type="dxa"/>
            <w:vAlign w:val="center"/>
          </w:tcPr>
          <w:p w14:paraId="7FA02758" w14:textId="77777777" w:rsidR="005D3DCD" w:rsidRPr="003A2561" w:rsidRDefault="005D3DCD" w:rsidP="0009522F">
            <w:pPr>
              <w:tabs>
                <w:tab w:val="decimal" w:pos="636"/>
              </w:tabs>
              <w:jc w:val="center"/>
              <w:rPr>
                <w:rFonts w:asciiTheme="majorBidi" w:hAnsiTheme="majorBidi" w:cstheme="majorBidi"/>
              </w:rPr>
            </w:pPr>
          </w:p>
        </w:tc>
        <w:tc>
          <w:tcPr>
            <w:tcW w:w="966" w:type="dxa"/>
            <w:vAlign w:val="center"/>
          </w:tcPr>
          <w:p w14:paraId="3E1264FD" w14:textId="77777777" w:rsidR="005D3DCD" w:rsidRPr="003A2561" w:rsidRDefault="005D3DCD" w:rsidP="0009522F">
            <w:pPr>
              <w:tabs>
                <w:tab w:val="decimal" w:pos="636"/>
              </w:tabs>
              <w:jc w:val="center"/>
              <w:rPr>
                <w:rFonts w:asciiTheme="majorBidi" w:hAnsiTheme="majorBidi" w:cstheme="majorBidi"/>
              </w:rPr>
            </w:pPr>
          </w:p>
        </w:tc>
        <w:tc>
          <w:tcPr>
            <w:tcW w:w="1083" w:type="dxa"/>
            <w:vAlign w:val="center"/>
          </w:tcPr>
          <w:p w14:paraId="62B907DD" w14:textId="77777777" w:rsidR="005D3DCD" w:rsidRPr="003A2561" w:rsidRDefault="005D3DCD" w:rsidP="0009522F">
            <w:pPr>
              <w:tabs>
                <w:tab w:val="decimal" w:pos="816"/>
              </w:tabs>
              <w:jc w:val="center"/>
              <w:rPr>
                <w:rFonts w:asciiTheme="majorBidi" w:hAnsiTheme="majorBidi" w:cstheme="majorBidi"/>
              </w:rPr>
            </w:pPr>
          </w:p>
        </w:tc>
        <w:tc>
          <w:tcPr>
            <w:tcW w:w="1083" w:type="dxa"/>
            <w:vAlign w:val="center"/>
          </w:tcPr>
          <w:p w14:paraId="6F6F8DD6" w14:textId="77777777" w:rsidR="005D3DCD" w:rsidRPr="003A2561" w:rsidRDefault="005D3DCD" w:rsidP="0009522F">
            <w:pPr>
              <w:tabs>
                <w:tab w:val="decimal" w:pos="612"/>
              </w:tabs>
              <w:jc w:val="center"/>
              <w:rPr>
                <w:rFonts w:asciiTheme="majorBidi" w:hAnsiTheme="majorBidi" w:cstheme="majorBidi"/>
              </w:rPr>
            </w:pPr>
          </w:p>
        </w:tc>
        <w:tc>
          <w:tcPr>
            <w:tcW w:w="1083" w:type="dxa"/>
            <w:vAlign w:val="center"/>
          </w:tcPr>
          <w:p w14:paraId="25A141CE" w14:textId="77777777" w:rsidR="005D3DCD" w:rsidRPr="003A2561" w:rsidRDefault="005D3DCD" w:rsidP="0009522F">
            <w:pPr>
              <w:tabs>
                <w:tab w:val="decimal" w:pos="612"/>
              </w:tabs>
              <w:jc w:val="center"/>
              <w:rPr>
                <w:rFonts w:asciiTheme="majorBidi" w:hAnsiTheme="majorBidi" w:cstheme="majorBidi"/>
              </w:rPr>
            </w:pPr>
          </w:p>
        </w:tc>
        <w:tc>
          <w:tcPr>
            <w:tcW w:w="1084" w:type="dxa"/>
            <w:vAlign w:val="bottom"/>
          </w:tcPr>
          <w:p w14:paraId="36664771" w14:textId="77777777" w:rsidR="005D3DCD" w:rsidRPr="003A2561" w:rsidRDefault="005D3DCD" w:rsidP="0009522F">
            <w:pPr>
              <w:ind w:left="-113" w:right="-113"/>
              <w:jc w:val="center"/>
              <w:rPr>
                <w:rFonts w:asciiTheme="majorBidi" w:hAnsiTheme="majorBidi" w:cstheme="majorBidi"/>
              </w:rPr>
            </w:pPr>
          </w:p>
        </w:tc>
      </w:tr>
      <w:tr w:rsidR="00D334CD" w:rsidRPr="003A2561" w14:paraId="418B96A0" w14:textId="77777777" w:rsidTr="00010F17">
        <w:tblPrEx>
          <w:tblLook w:val="0000" w:firstRow="0" w:lastRow="0" w:firstColumn="0" w:lastColumn="0" w:noHBand="0" w:noVBand="0"/>
        </w:tblPrEx>
        <w:trPr>
          <w:cantSplit/>
        </w:trPr>
        <w:tc>
          <w:tcPr>
            <w:tcW w:w="3119" w:type="dxa"/>
            <w:vAlign w:val="bottom"/>
          </w:tcPr>
          <w:p w14:paraId="0E3EF37C" w14:textId="77777777" w:rsidR="00D334CD" w:rsidRPr="003A2561" w:rsidRDefault="00D334CD" w:rsidP="00D334CD">
            <w:pPr>
              <w:ind w:left="171" w:hanging="171"/>
              <w:rPr>
                <w:rFonts w:asciiTheme="majorBidi" w:hAnsiTheme="majorBidi" w:cstheme="majorBidi"/>
              </w:rPr>
            </w:pPr>
            <w:r w:rsidRPr="003A2561">
              <w:rPr>
                <w:rFonts w:asciiTheme="majorBidi" w:hAnsiTheme="majorBidi" w:cstheme="majorBidi"/>
              </w:rPr>
              <w:t>Cash and cash equivalents</w:t>
            </w:r>
          </w:p>
        </w:tc>
        <w:tc>
          <w:tcPr>
            <w:tcW w:w="965" w:type="dxa"/>
            <w:vAlign w:val="bottom"/>
          </w:tcPr>
          <w:p w14:paraId="200F8975" w14:textId="4CB45145" w:rsidR="00D334CD" w:rsidRPr="00010F17" w:rsidRDefault="00D334CD" w:rsidP="00F1729B">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5" w:type="dxa"/>
            <w:vAlign w:val="bottom"/>
          </w:tcPr>
          <w:p w14:paraId="0F1903D5" w14:textId="2DC32BF2" w:rsidR="00D334CD" w:rsidRPr="00010F17" w:rsidRDefault="00D334CD" w:rsidP="00F1729B">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6" w:type="dxa"/>
            <w:vAlign w:val="bottom"/>
          </w:tcPr>
          <w:p w14:paraId="4DB4A9F1" w14:textId="5BAD9EF0" w:rsidR="00D334CD" w:rsidRPr="00010F17" w:rsidRDefault="00D334CD" w:rsidP="00F1729B">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26E858CC" w14:textId="4692F008" w:rsidR="00D334CD" w:rsidRPr="00F1729B" w:rsidRDefault="00D334CD" w:rsidP="00F1729B">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1</w:t>
            </w:r>
          </w:p>
        </w:tc>
        <w:tc>
          <w:tcPr>
            <w:tcW w:w="1083" w:type="dxa"/>
            <w:vAlign w:val="bottom"/>
          </w:tcPr>
          <w:p w14:paraId="3AA34035" w14:textId="7BAE0521" w:rsidR="00D334CD" w:rsidRPr="00F1729B" w:rsidRDefault="00D334CD" w:rsidP="00F1729B">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31</w:t>
            </w:r>
          </w:p>
        </w:tc>
        <w:tc>
          <w:tcPr>
            <w:tcW w:w="1083" w:type="dxa"/>
            <w:vAlign w:val="bottom"/>
          </w:tcPr>
          <w:p w14:paraId="23E310A4" w14:textId="6B8198FD" w:rsidR="00D334CD" w:rsidRPr="00F1729B" w:rsidRDefault="00D334CD" w:rsidP="00F1729B">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32</w:t>
            </w:r>
          </w:p>
        </w:tc>
        <w:tc>
          <w:tcPr>
            <w:tcW w:w="1084" w:type="dxa"/>
            <w:vAlign w:val="bottom"/>
          </w:tcPr>
          <w:p w14:paraId="59021FD2" w14:textId="77777777" w:rsidR="00D334CD" w:rsidRPr="003A2561" w:rsidRDefault="00D334CD" w:rsidP="00D25DC0">
            <w:pPr>
              <w:jc w:val="center"/>
              <w:rPr>
                <w:rFonts w:asciiTheme="majorBidi" w:hAnsiTheme="majorBidi" w:cstheme="majorBidi"/>
              </w:rPr>
            </w:pPr>
            <w:r w:rsidRPr="003A2561">
              <w:rPr>
                <w:rFonts w:asciiTheme="majorBidi" w:hAnsiTheme="majorBidi" w:cstheme="majorBidi"/>
              </w:rPr>
              <w:t>Note 7</w:t>
            </w:r>
          </w:p>
        </w:tc>
      </w:tr>
      <w:tr w:rsidR="00D334CD" w:rsidRPr="003A2561" w14:paraId="656F2130" w14:textId="77777777" w:rsidTr="00010F17">
        <w:tblPrEx>
          <w:tblLook w:val="0000" w:firstRow="0" w:lastRow="0" w:firstColumn="0" w:lastColumn="0" w:noHBand="0" w:noVBand="0"/>
        </w:tblPrEx>
        <w:trPr>
          <w:cantSplit/>
        </w:trPr>
        <w:tc>
          <w:tcPr>
            <w:tcW w:w="3119" w:type="dxa"/>
            <w:vAlign w:val="bottom"/>
          </w:tcPr>
          <w:p w14:paraId="231E6213" w14:textId="77777777" w:rsidR="00D334CD" w:rsidRPr="003A2561" w:rsidRDefault="00D334CD" w:rsidP="00D334CD">
            <w:pPr>
              <w:ind w:left="171" w:right="-57" w:hanging="171"/>
              <w:rPr>
                <w:rFonts w:asciiTheme="majorBidi" w:hAnsiTheme="majorBidi" w:cstheme="majorBidi"/>
                <w:spacing w:val="-6"/>
                <w:cs/>
              </w:rPr>
            </w:pPr>
            <w:r w:rsidRPr="003A2561">
              <w:rPr>
                <w:rFonts w:asciiTheme="majorBidi" w:hAnsiTheme="majorBidi" w:cstheme="majorBidi"/>
                <w:spacing w:val="-6"/>
              </w:rPr>
              <w:t>Trade and other current receivables</w:t>
            </w:r>
          </w:p>
        </w:tc>
        <w:tc>
          <w:tcPr>
            <w:tcW w:w="965" w:type="dxa"/>
            <w:vAlign w:val="bottom"/>
          </w:tcPr>
          <w:p w14:paraId="5FA54698" w14:textId="0958A375" w:rsidR="00D334CD" w:rsidRPr="00010F17" w:rsidRDefault="00D334CD" w:rsidP="00F1729B">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5" w:type="dxa"/>
            <w:vAlign w:val="bottom"/>
          </w:tcPr>
          <w:p w14:paraId="6292314C" w14:textId="5391935E" w:rsidR="00D334CD" w:rsidRPr="00010F17" w:rsidRDefault="00D334CD" w:rsidP="00F1729B">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6" w:type="dxa"/>
            <w:vAlign w:val="bottom"/>
          </w:tcPr>
          <w:p w14:paraId="1D7A2906" w14:textId="375758F0" w:rsidR="00D334CD" w:rsidRPr="00010F17" w:rsidRDefault="00D334CD" w:rsidP="00F1729B">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72847AAE" w14:textId="4F34278E" w:rsidR="00D334CD" w:rsidRPr="00F1729B" w:rsidRDefault="00D334CD" w:rsidP="00F1729B">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5F636B8E" w14:textId="522697C2" w:rsidR="00D334CD" w:rsidRPr="00F1729B" w:rsidRDefault="00D334CD" w:rsidP="00F1729B">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27</w:t>
            </w:r>
          </w:p>
        </w:tc>
        <w:tc>
          <w:tcPr>
            <w:tcW w:w="1083" w:type="dxa"/>
            <w:vAlign w:val="bottom"/>
          </w:tcPr>
          <w:p w14:paraId="04221AA7" w14:textId="5B98C3C6" w:rsidR="00D334CD" w:rsidRPr="00F1729B" w:rsidRDefault="00D334CD" w:rsidP="00F1729B">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27</w:t>
            </w:r>
          </w:p>
        </w:tc>
        <w:tc>
          <w:tcPr>
            <w:tcW w:w="1084" w:type="dxa"/>
            <w:vAlign w:val="bottom"/>
          </w:tcPr>
          <w:p w14:paraId="2B653A02" w14:textId="77777777" w:rsidR="00D334CD" w:rsidRPr="003A2561" w:rsidRDefault="00D334CD" w:rsidP="00D25DC0">
            <w:pPr>
              <w:jc w:val="center"/>
              <w:rPr>
                <w:rFonts w:asciiTheme="majorBidi" w:hAnsiTheme="majorBidi" w:cstheme="majorBidi"/>
                <w:cs/>
              </w:rPr>
            </w:pPr>
            <w:r w:rsidRPr="003A2561">
              <w:rPr>
                <w:rFonts w:asciiTheme="majorBidi" w:hAnsiTheme="majorBidi" w:cstheme="majorBidi"/>
              </w:rPr>
              <w:t>-</w:t>
            </w:r>
          </w:p>
        </w:tc>
      </w:tr>
      <w:tr w:rsidR="00D334CD" w:rsidRPr="003A2561" w14:paraId="53174B8E" w14:textId="77777777" w:rsidTr="00010F17">
        <w:tblPrEx>
          <w:tblLook w:val="0000" w:firstRow="0" w:lastRow="0" w:firstColumn="0" w:lastColumn="0" w:noHBand="0" w:noVBand="0"/>
        </w:tblPrEx>
        <w:trPr>
          <w:cantSplit/>
          <w:trHeight w:val="191"/>
        </w:trPr>
        <w:tc>
          <w:tcPr>
            <w:tcW w:w="3119" w:type="dxa"/>
          </w:tcPr>
          <w:p w14:paraId="39041E6E" w14:textId="03153BD2" w:rsidR="00D334CD" w:rsidRPr="001B78CF" w:rsidRDefault="00D334CD" w:rsidP="00D334CD">
            <w:pPr>
              <w:ind w:left="171" w:hanging="171"/>
              <w:rPr>
                <w:rFonts w:asciiTheme="majorBidi" w:hAnsiTheme="majorBidi" w:cstheme="majorBidi"/>
                <w:cs/>
              </w:rPr>
            </w:pPr>
            <w:r w:rsidRPr="003A2561">
              <w:rPr>
                <w:rFonts w:asciiTheme="majorBidi" w:hAnsiTheme="majorBidi" w:cstheme="majorBidi"/>
              </w:rPr>
              <w:t>Short-term loans to related parties</w:t>
            </w:r>
          </w:p>
        </w:tc>
        <w:tc>
          <w:tcPr>
            <w:tcW w:w="965" w:type="dxa"/>
            <w:vAlign w:val="bottom"/>
          </w:tcPr>
          <w:p w14:paraId="6E10441D" w14:textId="7BEC0496" w:rsidR="00D334CD" w:rsidRPr="00010F17" w:rsidRDefault="00D334CD" w:rsidP="00F1729B">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649</w:t>
            </w:r>
          </w:p>
        </w:tc>
        <w:tc>
          <w:tcPr>
            <w:tcW w:w="965" w:type="dxa"/>
            <w:vAlign w:val="bottom"/>
          </w:tcPr>
          <w:p w14:paraId="01120ACB" w14:textId="3FB533A7" w:rsidR="00D334CD" w:rsidRPr="00010F17" w:rsidRDefault="00D334CD" w:rsidP="00F1729B">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6" w:type="dxa"/>
            <w:vAlign w:val="bottom"/>
          </w:tcPr>
          <w:p w14:paraId="2C34C3C5" w14:textId="717047FD" w:rsidR="00D334CD" w:rsidRPr="00010F17" w:rsidRDefault="00D334CD" w:rsidP="00F1729B">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7F4734FB" w14:textId="78945A14" w:rsidR="00D334CD" w:rsidRPr="00F1729B" w:rsidRDefault="00D334CD" w:rsidP="00F1729B">
            <w:pPr>
              <w:pBdr>
                <w:bottom w:val="single" w:sz="4" w:space="1" w:color="auto"/>
              </w:pBd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69C87369" w14:textId="24EF45CC" w:rsidR="00D334CD" w:rsidRPr="00F1729B" w:rsidRDefault="00D334CD" w:rsidP="00F1729B">
            <w:pPr>
              <w:pBdr>
                <w:bottom w:val="single" w:sz="4" w:space="1" w:color="auto"/>
              </w:pBd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4A006CDE" w14:textId="086E7894" w:rsidR="00D334CD" w:rsidRPr="00F1729B" w:rsidRDefault="00D334CD" w:rsidP="00F1729B">
            <w:pPr>
              <w:pBdr>
                <w:bottom w:val="single" w:sz="4" w:space="1" w:color="auto"/>
              </w:pBdr>
              <w:tabs>
                <w:tab w:val="decimal" w:pos="681"/>
              </w:tabs>
              <w:jc w:val="center"/>
              <w:rPr>
                <w:rFonts w:asciiTheme="majorBidi" w:hAnsiTheme="majorBidi" w:cstheme="majorBidi"/>
                <w:sz w:val="30"/>
                <w:szCs w:val="30"/>
                <w:cs/>
              </w:rPr>
            </w:pPr>
            <w:r w:rsidRPr="00A47B2E">
              <w:rPr>
                <w:rFonts w:asciiTheme="majorBidi" w:hAnsiTheme="majorBidi" w:cstheme="majorBidi"/>
                <w:sz w:val="30"/>
                <w:szCs w:val="30"/>
              </w:rPr>
              <w:t>649</w:t>
            </w:r>
          </w:p>
        </w:tc>
        <w:tc>
          <w:tcPr>
            <w:tcW w:w="1084" w:type="dxa"/>
            <w:vAlign w:val="bottom"/>
          </w:tcPr>
          <w:p w14:paraId="0D5D65CE" w14:textId="3ACB02CE" w:rsidR="00D334CD" w:rsidRPr="0006508C" w:rsidRDefault="005F1B9C" w:rsidP="00D25DC0">
            <w:pPr>
              <w:jc w:val="center"/>
              <w:rPr>
                <w:rFonts w:asciiTheme="majorBidi" w:hAnsiTheme="majorBidi" w:cstheme="majorBidi"/>
              </w:rPr>
            </w:pPr>
            <w:r w:rsidRPr="003A2561">
              <w:rPr>
                <w:rFonts w:asciiTheme="majorBidi" w:hAnsiTheme="majorBidi" w:cstheme="majorBidi"/>
              </w:rPr>
              <w:t xml:space="preserve">Note </w:t>
            </w:r>
            <w:r>
              <w:rPr>
                <w:rFonts w:asciiTheme="majorBidi" w:hAnsiTheme="majorBidi" w:cstheme="majorBidi"/>
              </w:rPr>
              <w:t>6</w:t>
            </w:r>
          </w:p>
        </w:tc>
      </w:tr>
      <w:tr w:rsidR="00D334CD" w:rsidRPr="003A2561" w14:paraId="29538F09" w14:textId="77777777" w:rsidTr="00010F17">
        <w:tblPrEx>
          <w:tblLook w:val="0000" w:firstRow="0" w:lastRow="0" w:firstColumn="0" w:lastColumn="0" w:noHBand="0" w:noVBand="0"/>
        </w:tblPrEx>
        <w:trPr>
          <w:cantSplit/>
        </w:trPr>
        <w:tc>
          <w:tcPr>
            <w:tcW w:w="3119" w:type="dxa"/>
            <w:vAlign w:val="bottom"/>
          </w:tcPr>
          <w:p w14:paraId="3FBA5782" w14:textId="77777777" w:rsidR="00D334CD" w:rsidRPr="003A2561" w:rsidRDefault="00D334CD" w:rsidP="00D334CD">
            <w:pPr>
              <w:ind w:left="171" w:hanging="171"/>
              <w:rPr>
                <w:rFonts w:asciiTheme="majorBidi" w:hAnsiTheme="majorBidi" w:cstheme="majorBidi"/>
                <w:cs/>
              </w:rPr>
            </w:pPr>
          </w:p>
        </w:tc>
        <w:tc>
          <w:tcPr>
            <w:tcW w:w="965" w:type="dxa"/>
            <w:vAlign w:val="bottom"/>
          </w:tcPr>
          <w:p w14:paraId="6ABBF6A8" w14:textId="5BA9B81B" w:rsidR="00D334CD" w:rsidRPr="00010F17" w:rsidRDefault="00D334CD" w:rsidP="00F1729B">
            <w:pPr>
              <w:pBdr>
                <w:bottom w:val="single" w:sz="4" w:space="1" w:color="auto"/>
              </w:pBdr>
              <w:tabs>
                <w:tab w:val="decimal" w:pos="636"/>
              </w:tabs>
              <w:jc w:val="center"/>
              <w:rPr>
                <w:rFonts w:asciiTheme="majorBidi" w:hAnsiTheme="majorBidi" w:cstheme="majorBidi"/>
                <w:sz w:val="30"/>
                <w:szCs w:val="30"/>
                <w:cs/>
              </w:rPr>
            </w:pPr>
            <w:r w:rsidRPr="00A47B2E">
              <w:rPr>
                <w:rFonts w:asciiTheme="majorBidi" w:hAnsiTheme="majorBidi" w:cstheme="majorBidi"/>
                <w:sz w:val="30"/>
                <w:szCs w:val="30"/>
              </w:rPr>
              <w:t>649</w:t>
            </w:r>
          </w:p>
        </w:tc>
        <w:tc>
          <w:tcPr>
            <w:tcW w:w="965" w:type="dxa"/>
            <w:vAlign w:val="bottom"/>
          </w:tcPr>
          <w:p w14:paraId="47F28277" w14:textId="003AD127" w:rsidR="00D334CD" w:rsidRPr="00010F17" w:rsidRDefault="00D334CD" w:rsidP="00F1729B">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6" w:type="dxa"/>
            <w:vAlign w:val="bottom"/>
          </w:tcPr>
          <w:p w14:paraId="3D83FD9A" w14:textId="39FC6F41" w:rsidR="00D334CD" w:rsidRPr="00010F17" w:rsidRDefault="00D334CD" w:rsidP="00F1729B">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0BA4C5C7" w14:textId="031133BF" w:rsidR="00D334CD" w:rsidRPr="00F1729B" w:rsidRDefault="00D334CD" w:rsidP="00F1729B">
            <w:pPr>
              <w:pBdr>
                <w:bottom w:val="single" w:sz="4" w:space="1" w:color="auto"/>
              </w:pBdr>
              <w:tabs>
                <w:tab w:val="decimal" w:pos="681"/>
              </w:tabs>
              <w:jc w:val="center"/>
              <w:rPr>
                <w:rFonts w:asciiTheme="majorBidi" w:hAnsiTheme="majorBidi" w:cstheme="majorBidi"/>
                <w:sz w:val="30"/>
                <w:szCs w:val="30"/>
                <w:cs/>
              </w:rPr>
            </w:pPr>
            <w:r w:rsidRPr="00A47B2E">
              <w:rPr>
                <w:rFonts w:asciiTheme="majorBidi" w:hAnsiTheme="majorBidi" w:cstheme="majorBidi"/>
                <w:sz w:val="30"/>
                <w:szCs w:val="30"/>
              </w:rPr>
              <w:t>1</w:t>
            </w:r>
          </w:p>
        </w:tc>
        <w:tc>
          <w:tcPr>
            <w:tcW w:w="1083" w:type="dxa"/>
            <w:vAlign w:val="bottom"/>
          </w:tcPr>
          <w:p w14:paraId="4B442C0C" w14:textId="4511731D" w:rsidR="00D334CD" w:rsidRPr="00F1729B" w:rsidRDefault="00D334CD" w:rsidP="00F1729B">
            <w:pPr>
              <w:pBdr>
                <w:bottom w:val="single" w:sz="4" w:space="1" w:color="auto"/>
              </w:pBd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58</w:t>
            </w:r>
          </w:p>
        </w:tc>
        <w:tc>
          <w:tcPr>
            <w:tcW w:w="1083" w:type="dxa"/>
            <w:vAlign w:val="bottom"/>
          </w:tcPr>
          <w:p w14:paraId="115AB083" w14:textId="6604D931" w:rsidR="00D334CD" w:rsidRPr="00F1729B" w:rsidRDefault="00D334CD" w:rsidP="00F1729B">
            <w:pPr>
              <w:pBdr>
                <w:bottom w:val="single" w:sz="4" w:space="1" w:color="auto"/>
              </w:pBd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708</w:t>
            </w:r>
          </w:p>
        </w:tc>
        <w:tc>
          <w:tcPr>
            <w:tcW w:w="1084" w:type="dxa"/>
            <w:vAlign w:val="bottom"/>
          </w:tcPr>
          <w:p w14:paraId="5F32577F" w14:textId="77777777" w:rsidR="00D334CD" w:rsidRPr="003A2561" w:rsidRDefault="00D334CD" w:rsidP="00D334CD">
            <w:pPr>
              <w:jc w:val="center"/>
              <w:rPr>
                <w:rFonts w:asciiTheme="majorBidi" w:hAnsiTheme="majorBidi" w:cstheme="majorBidi"/>
              </w:rPr>
            </w:pPr>
          </w:p>
        </w:tc>
      </w:tr>
      <w:tr w:rsidR="005D3DCD" w:rsidRPr="003A2561" w14:paraId="74404951" w14:textId="77777777" w:rsidTr="00010F17">
        <w:tblPrEx>
          <w:tblLook w:val="0000" w:firstRow="0" w:lastRow="0" w:firstColumn="0" w:lastColumn="0" w:noHBand="0" w:noVBand="0"/>
        </w:tblPrEx>
        <w:trPr>
          <w:cantSplit/>
        </w:trPr>
        <w:tc>
          <w:tcPr>
            <w:tcW w:w="3119" w:type="dxa"/>
            <w:vAlign w:val="bottom"/>
          </w:tcPr>
          <w:p w14:paraId="05A31554" w14:textId="77777777" w:rsidR="005D3DCD" w:rsidRPr="003A2561" w:rsidRDefault="005D3DCD" w:rsidP="0009522F">
            <w:pPr>
              <w:spacing w:before="120"/>
              <w:ind w:left="171" w:hanging="171"/>
              <w:rPr>
                <w:rFonts w:asciiTheme="majorBidi" w:hAnsiTheme="majorBidi" w:cstheme="majorBidi"/>
                <w:b/>
                <w:bCs/>
                <w:cs/>
              </w:rPr>
            </w:pPr>
            <w:r w:rsidRPr="003A2561">
              <w:rPr>
                <w:rFonts w:asciiTheme="majorBidi" w:hAnsiTheme="majorBidi" w:cstheme="majorBidi"/>
                <w:b/>
                <w:bCs/>
              </w:rPr>
              <w:t>Financial liabilities</w:t>
            </w:r>
          </w:p>
        </w:tc>
        <w:tc>
          <w:tcPr>
            <w:tcW w:w="965" w:type="dxa"/>
            <w:vAlign w:val="bottom"/>
          </w:tcPr>
          <w:p w14:paraId="5C75EED0" w14:textId="77777777" w:rsidR="005D3DCD" w:rsidRPr="00010F17" w:rsidRDefault="005D3DCD" w:rsidP="00010F17">
            <w:pPr>
              <w:tabs>
                <w:tab w:val="decimal" w:pos="636"/>
              </w:tabs>
              <w:jc w:val="center"/>
              <w:rPr>
                <w:rFonts w:asciiTheme="majorBidi" w:hAnsiTheme="majorBidi" w:cstheme="majorBidi"/>
                <w:sz w:val="30"/>
                <w:szCs w:val="30"/>
              </w:rPr>
            </w:pPr>
          </w:p>
        </w:tc>
        <w:tc>
          <w:tcPr>
            <w:tcW w:w="965" w:type="dxa"/>
            <w:vAlign w:val="bottom"/>
          </w:tcPr>
          <w:p w14:paraId="33577D5A" w14:textId="77777777" w:rsidR="005D3DCD" w:rsidRPr="00010F17" w:rsidRDefault="005D3DCD" w:rsidP="00010F17">
            <w:pPr>
              <w:tabs>
                <w:tab w:val="decimal" w:pos="636"/>
              </w:tabs>
              <w:jc w:val="center"/>
              <w:rPr>
                <w:rFonts w:asciiTheme="majorBidi" w:hAnsiTheme="majorBidi" w:cstheme="majorBidi"/>
                <w:sz w:val="30"/>
                <w:szCs w:val="30"/>
              </w:rPr>
            </w:pPr>
          </w:p>
        </w:tc>
        <w:tc>
          <w:tcPr>
            <w:tcW w:w="966" w:type="dxa"/>
            <w:vAlign w:val="bottom"/>
          </w:tcPr>
          <w:p w14:paraId="3E70ACBA" w14:textId="77777777" w:rsidR="005D3DCD" w:rsidRPr="00010F17" w:rsidRDefault="005D3DCD" w:rsidP="00010F17">
            <w:pPr>
              <w:tabs>
                <w:tab w:val="decimal" w:pos="636"/>
              </w:tabs>
              <w:jc w:val="center"/>
              <w:rPr>
                <w:rFonts w:asciiTheme="majorBidi" w:hAnsiTheme="majorBidi" w:cstheme="majorBidi"/>
                <w:sz w:val="30"/>
                <w:szCs w:val="30"/>
              </w:rPr>
            </w:pPr>
          </w:p>
        </w:tc>
        <w:tc>
          <w:tcPr>
            <w:tcW w:w="1083" w:type="dxa"/>
            <w:vAlign w:val="bottom"/>
          </w:tcPr>
          <w:p w14:paraId="039F3CE8" w14:textId="77777777" w:rsidR="005D3DCD" w:rsidRPr="003A2561" w:rsidRDefault="005D3DCD" w:rsidP="0009522F">
            <w:pPr>
              <w:tabs>
                <w:tab w:val="decimal" w:pos="816"/>
              </w:tabs>
              <w:spacing w:before="120"/>
              <w:jc w:val="center"/>
              <w:rPr>
                <w:rFonts w:asciiTheme="majorBidi" w:hAnsiTheme="majorBidi" w:cstheme="majorBidi"/>
              </w:rPr>
            </w:pPr>
          </w:p>
        </w:tc>
        <w:tc>
          <w:tcPr>
            <w:tcW w:w="1083" w:type="dxa"/>
            <w:vAlign w:val="bottom"/>
          </w:tcPr>
          <w:p w14:paraId="0EF041E3" w14:textId="77777777" w:rsidR="005D3DCD" w:rsidRPr="003A2561" w:rsidRDefault="005D3DCD" w:rsidP="0009522F">
            <w:pPr>
              <w:tabs>
                <w:tab w:val="decimal" w:pos="612"/>
              </w:tabs>
              <w:spacing w:before="120"/>
              <w:jc w:val="center"/>
              <w:rPr>
                <w:rFonts w:asciiTheme="majorBidi" w:hAnsiTheme="majorBidi" w:cstheme="majorBidi"/>
              </w:rPr>
            </w:pPr>
          </w:p>
        </w:tc>
        <w:tc>
          <w:tcPr>
            <w:tcW w:w="1083" w:type="dxa"/>
            <w:vAlign w:val="bottom"/>
          </w:tcPr>
          <w:p w14:paraId="321C5E62" w14:textId="77777777" w:rsidR="005D3DCD" w:rsidRPr="003A2561" w:rsidRDefault="005D3DCD" w:rsidP="0009522F">
            <w:pPr>
              <w:tabs>
                <w:tab w:val="decimal" w:pos="612"/>
              </w:tabs>
              <w:spacing w:before="120"/>
              <w:jc w:val="center"/>
              <w:rPr>
                <w:rFonts w:asciiTheme="majorBidi" w:hAnsiTheme="majorBidi" w:cstheme="majorBidi"/>
              </w:rPr>
            </w:pPr>
          </w:p>
        </w:tc>
        <w:tc>
          <w:tcPr>
            <w:tcW w:w="1084" w:type="dxa"/>
            <w:vAlign w:val="bottom"/>
          </w:tcPr>
          <w:p w14:paraId="055DA2EE" w14:textId="77777777" w:rsidR="005D3DCD" w:rsidRPr="003A2561" w:rsidRDefault="005D3DCD" w:rsidP="00D25DC0">
            <w:pPr>
              <w:spacing w:before="120"/>
              <w:jc w:val="center"/>
              <w:rPr>
                <w:rFonts w:asciiTheme="majorBidi" w:hAnsiTheme="majorBidi" w:cstheme="majorBidi"/>
              </w:rPr>
            </w:pPr>
          </w:p>
        </w:tc>
      </w:tr>
      <w:tr w:rsidR="00542869" w:rsidRPr="003A2561" w14:paraId="7DD5814B" w14:textId="77777777" w:rsidTr="00010F17">
        <w:tblPrEx>
          <w:tblLook w:val="0000" w:firstRow="0" w:lastRow="0" w:firstColumn="0" w:lastColumn="0" w:noHBand="0" w:noVBand="0"/>
        </w:tblPrEx>
        <w:trPr>
          <w:cantSplit/>
        </w:trPr>
        <w:tc>
          <w:tcPr>
            <w:tcW w:w="3119" w:type="dxa"/>
          </w:tcPr>
          <w:p w14:paraId="6149A5DB" w14:textId="374D31E6" w:rsidR="00542869" w:rsidRPr="003A2561" w:rsidRDefault="00542869" w:rsidP="00542869">
            <w:pPr>
              <w:ind w:left="174" w:right="-85" w:hanging="174"/>
              <w:rPr>
                <w:rFonts w:asciiTheme="majorBidi" w:hAnsiTheme="majorBidi" w:cstheme="majorBidi"/>
                <w:cs/>
              </w:rPr>
            </w:pPr>
            <w:r w:rsidRPr="003A2561">
              <w:rPr>
                <w:rFonts w:asciiTheme="majorBidi" w:hAnsiTheme="majorBidi" w:cstheme="majorBidi"/>
              </w:rPr>
              <w:t>Trade and other current payables</w:t>
            </w:r>
          </w:p>
        </w:tc>
        <w:tc>
          <w:tcPr>
            <w:tcW w:w="965" w:type="dxa"/>
            <w:vAlign w:val="bottom"/>
          </w:tcPr>
          <w:p w14:paraId="616C9F18" w14:textId="1DFCA8A6" w:rsidR="00542869" w:rsidRPr="00010F17" w:rsidRDefault="00542869" w:rsidP="00F1729B">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5" w:type="dxa"/>
            <w:vAlign w:val="bottom"/>
          </w:tcPr>
          <w:p w14:paraId="1F204213" w14:textId="76981E80" w:rsidR="00542869" w:rsidRPr="00010F17" w:rsidRDefault="00542869" w:rsidP="00F1729B">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6" w:type="dxa"/>
            <w:vAlign w:val="bottom"/>
          </w:tcPr>
          <w:p w14:paraId="33938B06" w14:textId="06260A03" w:rsidR="00542869" w:rsidRPr="00010F17" w:rsidRDefault="00542869" w:rsidP="00F1729B">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3E4940E4" w14:textId="4470B5F5" w:rsidR="00542869" w:rsidRPr="00F1729B" w:rsidRDefault="00542869" w:rsidP="00F1729B">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1B4B5142" w14:textId="5337EDF4" w:rsidR="00542869" w:rsidRPr="00F1729B" w:rsidRDefault="00542869" w:rsidP="00F1729B">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10</w:t>
            </w:r>
          </w:p>
        </w:tc>
        <w:tc>
          <w:tcPr>
            <w:tcW w:w="1083" w:type="dxa"/>
            <w:vAlign w:val="bottom"/>
          </w:tcPr>
          <w:p w14:paraId="33791011" w14:textId="456BDA76" w:rsidR="00542869" w:rsidRPr="00F1729B" w:rsidRDefault="00542869" w:rsidP="00F1729B">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10</w:t>
            </w:r>
          </w:p>
        </w:tc>
        <w:tc>
          <w:tcPr>
            <w:tcW w:w="1084" w:type="dxa"/>
            <w:vAlign w:val="bottom"/>
          </w:tcPr>
          <w:p w14:paraId="7350CD00" w14:textId="71C5D71B" w:rsidR="00542869" w:rsidRPr="003A2561" w:rsidRDefault="00542869" w:rsidP="00D25DC0">
            <w:pPr>
              <w:jc w:val="center"/>
              <w:rPr>
                <w:rFonts w:asciiTheme="majorBidi" w:hAnsiTheme="majorBidi" w:cstheme="majorBidi"/>
              </w:rPr>
            </w:pPr>
            <w:r w:rsidRPr="003A2561">
              <w:rPr>
                <w:rFonts w:asciiTheme="majorBidi" w:hAnsiTheme="majorBidi" w:cstheme="majorBidi"/>
              </w:rPr>
              <w:t>-</w:t>
            </w:r>
          </w:p>
        </w:tc>
      </w:tr>
      <w:tr w:rsidR="00542869" w:rsidRPr="003A2561" w14:paraId="66567568" w14:textId="77777777" w:rsidTr="00010F17">
        <w:tblPrEx>
          <w:tblLook w:val="0000" w:firstRow="0" w:lastRow="0" w:firstColumn="0" w:lastColumn="0" w:noHBand="0" w:noVBand="0"/>
        </w:tblPrEx>
        <w:trPr>
          <w:cantSplit/>
        </w:trPr>
        <w:tc>
          <w:tcPr>
            <w:tcW w:w="3119" w:type="dxa"/>
          </w:tcPr>
          <w:p w14:paraId="02CE03AD" w14:textId="78B35F04" w:rsidR="00542869" w:rsidRPr="003A2561" w:rsidRDefault="00542869" w:rsidP="00542869">
            <w:pPr>
              <w:ind w:left="174" w:right="-85" w:hanging="174"/>
              <w:rPr>
                <w:rFonts w:asciiTheme="majorBidi" w:hAnsiTheme="majorBidi" w:cstheme="majorBidi"/>
                <w:spacing w:val="-8"/>
                <w:cs/>
              </w:rPr>
            </w:pPr>
            <w:r w:rsidRPr="003A2561">
              <w:rPr>
                <w:rFonts w:asciiTheme="majorBidi" w:hAnsiTheme="majorBidi" w:cstheme="majorBidi"/>
              </w:rPr>
              <w:t>Long</w:t>
            </w:r>
            <w:r w:rsidRPr="003A2561">
              <w:rPr>
                <w:rFonts w:asciiTheme="majorBidi" w:hAnsiTheme="majorBidi" w:cstheme="majorBidi"/>
                <w:cs/>
              </w:rPr>
              <w:t>-</w:t>
            </w:r>
            <w:r w:rsidRPr="003A2561">
              <w:rPr>
                <w:rFonts w:asciiTheme="majorBidi" w:hAnsiTheme="majorBidi" w:cstheme="majorBidi"/>
              </w:rPr>
              <w:t xml:space="preserve">term </w:t>
            </w:r>
            <w:r w:rsidRPr="003A2561">
              <w:rPr>
                <w:rFonts w:asciiTheme="majorBidi" w:hAnsiTheme="majorBidi" w:cstheme="majorBidi"/>
                <w:spacing w:val="-4"/>
              </w:rPr>
              <w:t>borrowings</w:t>
            </w:r>
            <w:r w:rsidRPr="003A2561">
              <w:rPr>
                <w:rFonts w:asciiTheme="majorBidi" w:hAnsiTheme="majorBidi" w:cstheme="majorBidi"/>
              </w:rPr>
              <w:t xml:space="preserve"> from financial institution</w:t>
            </w:r>
          </w:p>
        </w:tc>
        <w:tc>
          <w:tcPr>
            <w:tcW w:w="965" w:type="dxa"/>
            <w:vAlign w:val="bottom"/>
          </w:tcPr>
          <w:p w14:paraId="42916023" w14:textId="77777777" w:rsidR="00542869" w:rsidRPr="00A47B2E" w:rsidRDefault="00542869" w:rsidP="00F1729B">
            <w:pPr>
              <w:tabs>
                <w:tab w:val="decimal" w:pos="612"/>
              </w:tabs>
              <w:jc w:val="center"/>
              <w:rPr>
                <w:rFonts w:asciiTheme="majorBidi" w:hAnsiTheme="majorBidi" w:cstheme="majorBidi"/>
                <w:sz w:val="30"/>
                <w:szCs w:val="30"/>
              </w:rPr>
            </w:pPr>
          </w:p>
          <w:p w14:paraId="346FA6D7" w14:textId="5E21F242" w:rsidR="00542869" w:rsidRPr="00010F17" w:rsidRDefault="00542869" w:rsidP="00F1729B">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5" w:type="dxa"/>
            <w:vAlign w:val="bottom"/>
          </w:tcPr>
          <w:p w14:paraId="5BD8CB8D" w14:textId="77777777" w:rsidR="00542869" w:rsidRPr="00A47B2E" w:rsidRDefault="00542869" w:rsidP="00F1729B">
            <w:pPr>
              <w:tabs>
                <w:tab w:val="decimal" w:pos="612"/>
              </w:tabs>
              <w:jc w:val="center"/>
              <w:rPr>
                <w:rFonts w:asciiTheme="majorBidi" w:hAnsiTheme="majorBidi" w:cstheme="majorBidi"/>
                <w:sz w:val="30"/>
                <w:szCs w:val="30"/>
              </w:rPr>
            </w:pPr>
          </w:p>
          <w:p w14:paraId="3A605947" w14:textId="2705B558" w:rsidR="00542869" w:rsidRPr="00010F17" w:rsidRDefault="00542869" w:rsidP="00F1729B">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966" w:type="dxa"/>
            <w:vAlign w:val="bottom"/>
          </w:tcPr>
          <w:p w14:paraId="324D6453" w14:textId="77777777" w:rsidR="00542869" w:rsidRPr="00A47B2E" w:rsidRDefault="00542869" w:rsidP="00F1729B">
            <w:pPr>
              <w:tabs>
                <w:tab w:val="decimal" w:pos="612"/>
              </w:tabs>
              <w:jc w:val="center"/>
              <w:rPr>
                <w:rFonts w:asciiTheme="majorBidi" w:hAnsiTheme="majorBidi" w:cstheme="majorBidi"/>
                <w:sz w:val="30"/>
                <w:szCs w:val="30"/>
              </w:rPr>
            </w:pPr>
          </w:p>
          <w:p w14:paraId="1D4DDB1A" w14:textId="5E0EA123" w:rsidR="00542869" w:rsidRPr="00010F17" w:rsidRDefault="00542869" w:rsidP="00F1729B">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68027EB6" w14:textId="77777777" w:rsidR="00542869" w:rsidRPr="00A47B2E" w:rsidRDefault="00542869" w:rsidP="00F1729B">
            <w:pPr>
              <w:tabs>
                <w:tab w:val="decimal" w:pos="681"/>
              </w:tabs>
              <w:jc w:val="center"/>
              <w:rPr>
                <w:rFonts w:asciiTheme="majorBidi" w:hAnsiTheme="majorBidi" w:cstheme="majorBidi"/>
                <w:sz w:val="30"/>
                <w:szCs w:val="30"/>
              </w:rPr>
            </w:pPr>
          </w:p>
          <w:p w14:paraId="4EDB33E9" w14:textId="42C3EA27" w:rsidR="00542869" w:rsidRPr="00F1729B" w:rsidRDefault="00542869" w:rsidP="00F1729B">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105</w:t>
            </w:r>
          </w:p>
        </w:tc>
        <w:tc>
          <w:tcPr>
            <w:tcW w:w="1083" w:type="dxa"/>
            <w:vAlign w:val="bottom"/>
          </w:tcPr>
          <w:p w14:paraId="5C9C251D" w14:textId="77777777" w:rsidR="00542869" w:rsidRPr="00A47B2E" w:rsidRDefault="00542869" w:rsidP="00F1729B">
            <w:pPr>
              <w:tabs>
                <w:tab w:val="decimal" w:pos="681"/>
              </w:tabs>
              <w:jc w:val="center"/>
              <w:rPr>
                <w:rFonts w:asciiTheme="majorBidi" w:hAnsiTheme="majorBidi" w:cstheme="majorBidi"/>
                <w:sz w:val="30"/>
                <w:szCs w:val="30"/>
              </w:rPr>
            </w:pPr>
          </w:p>
          <w:p w14:paraId="4A6345B7" w14:textId="6D48ACD0" w:rsidR="00542869" w:rsidRPr="00F1729B" w:rsidRDefault="00542869" w:rsidP="00F1729B">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4FC2D179" w14:textId="77777777" w:rsidR="00542869" w:rsidRPr="00A47B2E" w:rsidRDefault="00542869" w:rsidP="00F1729B">
            <w:pPr>
              <w:tabs>
                <w:tab w:val="decimal" w:pos="681"/>
              </w:tabs>
              <w:jc w:val="center"/>
              <w:rPr>
                <w:rFonts w:asciiTheme="majorBidi" w:hAnsiTheme="majorBidi" w:cstheme="majorBidi"/>
                <w:sz w:val="30"/>
                <w:szCs w:val="30"/>
              </w:rPr>
            </w:pPr>
          </w:p>
          <w:p w14:paraId="5D764FAD" w14:textId="7FEAE605" w:rsidR="00542869" w:rsidRPr="00F1729B" w:rsidRDefault="00542869" w:rsidP="00F1729B">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105</w:t>
            </w:r>
          </w:p>
        </w:tc>
        <w:tc>
          <w:tcPr>
            <w:tcW w:w="1084" w:type="dxa"/>
            <w:vAlign w:val="bottom"/>
          </w:tcPr>
          <w:p w14:paraId="1EDB83A8" w14:textId="009CC59B" w:rsidR="00542869" w:rsidRPr="003A2561" w:rsidRDefault="00542869" w:rsidP="00D25DC0">
            <w:pPr>
              <w:jc w:val="center"/>
              <w:rPr>
                <w:rFonts w:asciiTheme="majorBidi" w:hAnsiTheme="majorBidi" w:cstheme="majorBidi"/>
                <w:cs/>
              </w:rPr>
            </w:pPr>
            <w:r w:rsidRPr="003A2561">
              <w:rPr>
                <w:rFonts w:asciiTheme="majorBidi" w:hAnsiTheme="majorBidi" w:cstheme="majorBidi"/>
              </w:rPr>
              <w:t xml:space="preserve">Note </w:t>
            </w:r>
            <w:r w:rsidR="00E44717">
              <w:rPr>
                <w:rFonts w:asciiTheme="majorBidi" w:hAnsiTheme="majorBidi" w:cstheme="majorBidi"/>
              </w:rPr>
              <w:t>6</w:t>
            </w:r>
          </w:p>
        </w:tc>
      </w:tr>
      <w:tr w:rsidR="00542869" w:rsidRPr="003A2561" w14:paraId="359DEBBC" w14:textId="77777777" w:rsidTr="00010F17">
        <w:tblPrEx>
          <w:tblLook w:val="0000" w:firstRow="0" w:lastRow="0" w:firstColumn="0" w:lastColumn="0" w:noHBand="0" w:noVBand="0"/>
        </w:tblPrEx>
        <w:trPr>
          <w:cantSplit/>
        </w:trPr>
        <w:tc>
          <w:tcPr>
            <w:tcW w:w="3119" w:type="dxa"/>
          </w:tcPr>
          <w:p w14:paraId="1DE30B86" w14:textId="05F0745A" w:rsidR="00542869" w:rsidRPr="003A2561" w:rsidRDefault="00542869" w:rsidP="00542869">
            <w:pPr>
              <w:ind w:left="174" w:right="-85" w:hanging="174"/>
              <w:rPr>
                <w:rFonts w:asciiTheme="majorBidi" w:hAnsiTheme="majorBidi" w:cstheme="majorBidi"/>
                <w:spacing w:val="-8"/>
                <w:cs/>
              </w:rPr>
            </w:pPr>
            <w:r>
              <w:rPr>
                <w:rFonts w:asciiTheme="majorBidi" w:hAnsiTheme="majorBidi" w:cstheme="majorBidi"/>
              </w:rPr>
              <w:t>Debenture</w:t>
            </w:r>
          </w:p>
        </w:tc>
        <w:tc>
          <w:tcPr>
            <w:tcW w:w="965" w:type="dxa"/>
            <w:vAlign w:val="bottom"/>
          </w:tcPr>
          <w:p w14:paraId="2A3DC702" w14:textId="6F2AA32A" w:rsidR="00542869" w:rsidRPr="00010F17" w:rsidRDefault="00542869" w:rsidP="00F1729B">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134</w:t>
            </w:r>
          </w:p>
        </w:tc>
        <w:tc>
          <w:tcPr>
            <w:tcW w:w="965" w:type="dxa"/>
            <w:vAlign w:val="bottom"/>
          </w:tcPr>
          <w:p w14:paraId="1F085B77" w14:textId="2B509A6E" w:rsidR="00542869" w:rsidRPr="00010F17" w:rsidRDefault="00542869" w:rsidP="00F1729B">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374</w:t>
            </w:r>
          </w:p>
        </w:tc>
        <w:tc>
          <w:tcPr>
            <w:tcW w:w="966" w:type="dxa"/>
            <w:vAlign w:val="bottom"/>
          </w:tcPr>
          <w:p w14:paraId="1EA99F80" w14:textId="37194FEA" w:rsidR="00542869" w:rsidRPr="00010F17" w:rsidRDefault="00542869" w:rsidP="00F1729B">
            <w:pP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6C58BEF9" w14:textId="7CCDF0A1" w:rsidR="00542869" w:rsidRPr="00F1729B" w:rsidRDefault="00542869" w:rsidP="00F1729B">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23A34F9E" w14:textId="102BE029" w:rsidR="00542869" w:rsidRPr="00F1729B" w:rsidRDefault="00542869" w:rsidP="00F1729B">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4B322F4C" w14:textId="74468123" w:rsidR="00542869" w:rsidRPr="00F1729B" w:rsidRDefault="00542869" w:rsidP="00F1729B">
            <w:pP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508</w:t>
            </w:r>
          </w:p>
        </w:tc>
        <w:tc>
          <w:tcPr>
            <w:tcW w:w="1084" w:type="dxa"/>
            <w:vAlign w:val="bottom"/>
          </w:tcPr>
          <w:p w14:paraId="5F4D5AB6" w14:textId="575CFD92" w:rsidR="00542869" w:rsidRPr="003A2561" w:rsidRDefault="008800BA" w:rsidP="00D25DC0">
            <w:pPr>
              <w:jc w:val="center"/>
              <w:rPr>
                <w:rFonts w:asciiTheme="majorBidi" w:hAnsiTheme="majorBidi" w:cstheme="majorBidi"/>
              </w:rPr>
            </w:pPr>
            <w:r w:rsidRPr="003A2561">
              <w:rPr>
                <w:rFonts w:asciiTheme="majorBidi" w:hAnsiTheme="majorBidi" w:cstheme="majorBidi"/>
              </w:rPr>
              <w:t xml:space="preserve">Note </w:t>
            </w:r>
            <w:r>
              <w:rPr>
                <w:rFonts w:asciiTheme="majorBidi" w:hAnsiTheme="majorBidi" w:cstheme="majorBidi"/>
              </w:rPr>
              <w:t>22</w:t>
            </w:r>
          </w:p>
        </w:tc>
      </w:tr>
      <w:tr w:rsidR="00542869" w:rsidRPr="003A2561" w14:paraId="5111B540" w14:textId="77777777" w:rsidTr="00010F17">
        <w:tblPrEx>
          <w:tblLook w:val="0000" w:firstRow="0" w:lastRow="0" w:firstColumn="0" w:lastColumn="0" w:noHBand="0" w:noVBand="0"/>
        </w:tblPrEx>
        <w:trPr>
          <w:cantSplit/>
        </w:trPr>
        <w:tc>
          <w:tcPr>
            <w:tcW w:w="3119" w:type="dxa"/>
            <w:vAlign w:val="bottom"/>
          </w:tcPr>
          <w:p w14:paraId="06694931" w14:textId="12D545C5" w:rsidR="00542869" w:rsidRPr="003A2561" w:rsidRDefault="00542869" w:rsidP="00542869">
            <w:pPr>
              <w:ind w:left="174" w:right="-110" w:hanging="174"/>
              <w:rPr>
                <w:rFonts w:asciiTheme="majorBidi" w:hAnsiTheme="majorBidi" w:cstheme="majorBidi"/>
                <w:cs/>
              </w:rPr>
            </w:pPr>
            <w:r w:rsidRPr="003A2561">
              <w:rPr>
                <w:rFonts w:asciiTheme="majorBidi" w:hAnsiTheme="majorBidi" w:cstheme="majorBidi"/>
              </w:rPr>
              <w:t>Lease liabilities</w:t>
            </w:r>
          </w:p>
        </w:tc>
        <w:tc>
          <w:tcPr>
            <w:tcW w:w="965" w:type="dxa"/>
            <w:vAlign w:val="bottom"/>
          </w:tcPr>
          <w:p w14:paraId="102991A1" w14:textId="3C77A54F" w:rsidR="00542869" w:rsidRPr="00010F17" w:rsidRDefault="00542869" w:rsidP="00F1729B">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2</w:t>
            </w:r>
          </w:p>
        </w:tc>
        <w:tc>
          <w:tcPr>
            <w:tcW w:w="965" w:type="dxa"/>
            <w:vAlign w:val="bottom"/>
          </w:tcPr>
          <w:p w14:paraId="25C48324" w14:textId="07B5D467" w:rsidR="00542869" w:rsidRPr="00010F17" w:rsidRDefault="00542869" w:rsidP="00F1729B">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4</w:t>
            </w:r>
          </w:p>
        </w:tc>
        <w:tc>
          <w:tcPr>
            <w:tcW w:w="966" w:type="dxa"/>
            <w:vAlign w:val="bottom"/>
          </w:tcPr>
          <w:p w14:paraId="7EE7B1A6" w14:textId="18C3907A" w:rsidR="00542869" w:rsidRPr="00010F17" w:rsidRDefault="00542869" w:rsidP="00F1729B">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199728A4" w14:textId="555ED6AE" w:rsidR="00542869" w:rsidRPr="00F1729B" w:rsidRDefault="00542869" w:rsidP="00F1729B">
            <w:pPr>
              <w:pBdr>
                <w:bottom w:val="single" w:sz="4" w:space="1" w:color="auto"/>
              </w:pBd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56FECE74" w14:textId="76E2EBBA" w:rsidR="00542869" w:rsidRPr="00F1729B" w:rsidRDefault="00542869" w:rsidP="00F1729B">
            <w:pPr>
              <w:pBdr>
                <w:bottom w:val="single" w:sz="4" w:space="1" w:color="auto"/>
              </w:pBd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08431ECC" w14:textId="3AED0FF6" w:rsidR="00542869" w:rsidRPr="00F1729B" w:rsidRDefault="00542869" w:rsidP="00F1729B">
            <w:pPr>
              <w:pBdr>
                <w:bottom w:val="single" w:sz="4" w:space="1" w:color="auto"/>
              </w:pBd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6</w:t>
            </w:r>
          </w:p>
        </w:tc>
        <w:tc>
          <w:tcPr>
            <w:tcW w:w="1084" w:type="dxa"/>
            <w:vAlign w:val="bottom"/>
          </w:tcPr>
          <w:p w14:paraId="120125BE" w14:textId="2A79841D" w:rsidR="00542869" w:rsidRPr="003A2561" w:rsidRDefault="00542869" w:rsidP="00D25DC0">
            <w:pPr>
              <w:jc w:val="center"/>
              <w:rPr>
                <w:rFonts w:asciiTheme="majorBidi" w:hAnsiTheme="majorBidi" w:cstheme="majorBidi"/>
              </w:rPr>
            </w:pPr>
            <w:r w:rsidRPr="003A2561">
              <w:rPr>
                <w:rFonts w:asciiTheme="majorBidi" w:hAnsiTheme="majorBidi" w:cstheme="majorBidi"/>
              </w:rPr>
              <w:t>6.13</w:t>
            </w:r>
          </w:p>
        </w:tc>
      </w:tr>
      <w:tr w:rsidR="00542869" w:rsidRPr="003A2561" w14:paraId="04E86EE3" w14:textId="77777777" w:rsidTr="00010F17">
        <w:tblPrEx>
          <w:tblLook w:val="0000" w:firstRow="0" w:lastRow="0" w:firstColumn="0" w:lastColumn="0" w:noHBand="0" w:noVBand="0"/>
        </w:tblPrEx>
        <w:trPr>
          <w:cantSplit/>
        </w:trPr>
        <w:tc>
          <w:tcPr>
            <w:tcW w:w="3119" w:type="dxa"/>
            <w:vAlign w:val="bottom"/>
          </w:tcPr>
          <w:p w14:paraId="2F63402D" w14:textId="77777777" w:rsidR="00542869" w:rsidRPr="003A2561" w:rsidRDefault="00542869" w:rsidP="00542869">
            <w:pPr>
              <w:tabs>
                <w:tab w:val="left" w:pos="240"/>
              </w:tabs>
              <w:ind w:left="240" w:right="-108" w:hanging="240"/>
              <w:rPr>
                <w:rFonts w:asciiTheme="majorBidi" w:hAnsiTheme="majorBidi" w:cstheme="majorBidi"/>
              </w:rPr>
            </w:pPr>
          </w:p>
        </w:tc>
        <w:tc>
          <w:tcPr>
            <w:tcW w:w="965" w:type="dxa"/>
            <w:vAlign w:val="bottom"/>
          </w:tcPr>
          <w:p w14:paraId="0DA1D5B8" w14:textId="55908FCA" w:rsidR="00542869" w:rsidRPr="00010F17" w:rsidRDefault="00542869" w:rsidP="00F1729B">
            <w:pPr>
              <w:pBdr>
                <w:bottom w:val="single" w:sz="4" w:space="1" w:color="auto"/>
              </w:pBdr>
              <w:tabs>
                <w:tab w:val="decimal" w:pos="636"/>
              </w:tabs>
              <w:jc w:val="center"/>
              <w:rPr>
                <w:rFonts w:asciiTheme="majorBidi" w:hAnsiTheme="majorBidi" w:cstheme="majorBidi"/>
                <w:sz w:val="30"/>
                <w:szCs w:val="30"/>
                <w:cs/>
              </w:rPr>
            </w:pPr>
            <w:r w:rsidRPr="00A47B2E">
              <w:rPr>
                <w:rFonts w:asciiTheme="majorBidi" w:hAnsiTheme="majorBidi" w:cstheme="majorBidi"/>
                <w:sz w:val="30"/>
                <w:szCs w:val="30"/>
              </w:rPr>
              <w:t>136</w:t>
            </w:r>
          </w:p>
        </w:tc>
        <w:tc>
          <w:tcPr>
            <w:tcW w:w="965" w:type="dxa"/>
            <w:vAlign w:val="bottom"/>
          </w:tcPr>
          <w:p w14:paraId="14909F61" w14:textId="797E259A" w:rsidR="00542869" w:rsidRPr="00010F17" w:rsidRDefault="00542869" w:rsidP="00F1729B">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378</w:t>
            </w:r>
          </w:p>
        </w:tc>
        <w:tc>
          <w:tcPr>
            <w:tcW w:w="966" w:type="dxa"/>
            <w:vAlign w:val="bottom"/>
          </w:tcPr>
          <w:p w14:paraId="0B3F142C" w14:textId="6EBC0001" w:rsidR="00542869" w:rsidRPr="00010F17" w:rsidRDefault="00542869" w:rsidP="00F1729B">
            <w:pPr>
              <w:pBdr>
                <w:bottom w:val="single" w:sz="4" w:space="1" w:color="auto"/>
              </w:pBdr>
              <w:tabs>
                <w:tab w:val="decimal" w:pos="636"/>
              </w:tabs>
              <w:jc w:val="center"/>
              <w:rPr>
                <w:rFonts w:asciiTheme="majorBidi" w:hAnsiTheme="majorBidi" w:cstheme="majorBidi"/>
                <w:sz w:val="30"/>
                <w:szCs w:val="30"/>
              </w:rPr>
            </w:pPr>
            <w:r w:rsidRPr="00A47B2E">
              <w:rPr>
                <w:rFonts w:asciiTheme="majorBidi" w:hAnsiTheme="majorBidi" w:cstheme="majorBidi"/>
                <w:sz w:val="30"/>
                <w:szCs w:val="30"/>
              </w:rPr>
              <w:t>-</w:t>
            </w:r>
          </w:p>
        </w:tc>
        <w:tc>
          <w:tcPr>
            <w:tcW w:w="1083" w:type="dxa"/>
            <w:vAlign w:val="bottom"/>
          </w:tcPr>
          <w:p w14:paraId="0DF59DDA" w14:textId="1BF08B0D" w:rsidR="00542869" w:rsidRPr="00F1729B" w:rsidRDefault="00542869" w:rsidP="00F1729B">
            <w:pPr>
              <w:pBdr>
                <w:bottom w:val="single" w:sz="4" w:space="1" w:color="auto"/>
              </w:pBd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105</w:t>
            </w:r>
          </w:p>
        </w:tc>
        <w:tc>
          <w:tcPr>
            <w:tcW w:w="1083" w:type="dxa"/>
            <w:vAlign w:val="bottom"/>
          </w:tcPr>
          <w:p w14:paraId="22B55AB6" w14:textId="5ABFE215" w:rsidR="00542869" w:rsidRPr="00F1729B" w:rsidRDefault="00542869" w:rsidP="00F1729B">
            <w:pPr>
              <w:pBdr>
                <w:bottom w:val="single" w:sz="4" w:space="1" w:color="auto"/>
              </w:pBd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10</w:t>
            </w:r>
          </w:p>
        </w:tc>
        <w:tc>
          <w:tcPr>
            <w:tcW w:w="1083" w:type="dxa"/>
            <w:vAlign w:val="bottom"/>
          </w:tcPr>
          <w:p w14:paraId="2265B988" w14:textId="593697A9" w:rsidR="00542869" w:rsidRPr="00F1729B" w:rsidRDefault="00542869" w:rsidP="00F1729B">
            <w:pPr>
              <w:pBdr>
                <w:bottom w:val="single" w:sz="4" w:space="1" w:color="auto"/>
              </w:pBdr>
              <w:tabs>
                <w:tab w:val="decimal" w:pos="681"/>
              </w:tabs>
              <w:jc w:val="center"/>
              <w:rPr>
                <w:rFonts w:asciiTheme="majorBidi" w:hAnsiTheme="majorBidi" w:cstheme="majorBidi"/>
                <w:sz w:val="30"/>
                <w:szCs w:val="30"/>
              </w:rPr>
            </w:pPr>
            <w:r w:rsidRPr="00A47B2E">
              <w:rPr>
                <w:rFonts w:asciiTheme="majorBidi" w:hAnsiTheme="majorBidi" w:cstheme="majorBidi"/>
                <w:sz w:val="30"/>
                <w:szCs w:val="30"/>
              </w:rPr>
              <w:t>629</w:t>
            </w:r>
          </w:p>
        </w:tc>
        <w:tc>
          <w:tcPr>
            <w:tcW w:w="1084" w:type="dxa"/>
            <w:vAlign w:val="bottom"/>
          </w:tcPr>
          <w:p w14:paraId="338B5FD6" w14:textId="77777777" w:rsidR="00542869" w:rsidRPr="003A2561" w:rsidRDefault="00542869" w:rsidP="00542869">
            <w:pPr>
              <w:ind w:left="-113" w:right="-113"/>
              <w:jc w:val="center"/>
              <w:rPr>
                <w:rFonts w:asciiTheme="majorBidi" w:hAnsiTheme="majorBidi" w:cstheme="majorBidi"/>
              </w:rPr>
            </w:pPr>
          </w:p>
        </w:tc>
      </w:tr>
    </w:tbl>
    <w:p w14:paraId="7440CCA0" w14:textId="7E0A08CE" w:rsidR="00C47950" w:rsidRPr="005D3DCD" w:rsidRDefault="00C47950" w:rsidP="0006508C">
      <w:pPr>
        <w:keepNext/>
        <w:spacing w:before="240" w:after="120"/>
        <w:ind w:firstLine="142"/>
        <w:jc w:val="both"/>
        <w:rPr>
          <w:rFonts w:asciiTheme="majorBidi" w:hAnsiTheme="majorBidi" w:cstheme="majorBidi"/>
          <w:b/>
          <w:bCs/>
        </w:rPr>
      </w:pPr>
      <w:r w:rsidRPr="005D3DCD">
        <w:rPr>
          <w:rFonts w:asciiTheme="majorBidi" w:hAnsiTheme="majorBidi" w:cstheme="majorBidi"/>
          <w:b/>
          <w:bCs/>
        </w:rPr>
        <w:t>Liquidity risk</w:t>
      </w:r>
    </w:p>
    <w:p w14:paraId="5E41694C" w14:textId="1363BBDB" w:rsidR="00D2796B" w:rsidRDefault="0076404A" w:rsidP="0006508C">
      <w:pPr>
        <w:ind w:left="142"/>
        <w:jc w:val="thaiDistribute"/>
        <w:rPr>
          <w:rFonts w:asciiTheme="majorBidi" w:hAnsiTheme="majorBidi" w:cstheme="majorBidi"/>
          <w:b/>
          <w:bCs/>
        </w:rPr>
      </w:pPr>
      <w:r w:rsidRPr="005D3DCD">
        <w:rPr>
          <w:rFonts w:asciiTheme="majorBidi" w:hAnsiTheme="majorBidi" w:cstheme="majorBidi"/>
        </w:rPr>
        <w:t xml:space="preserve">The Group monitors the risk of a shortage of liquidity through the use of bank overdrafts, </w:t>
      </w:r>
      <w:r w:rsidR="00280144" w:rsidRPr="005D3DCD">
        <w:rPr>
          <w:rFonts w:asciiTheme="majorBidi" w:hAnsiTheme="majorBidi" w:cstheme="majorBidi"/>
        </w:rPr>
        <w:t>borrowings</w:t>
      </w:r>
      <w:r w:rsidRPr="005D3DCD">
        <w:rPr>
          <w:rFonts w:asciiTheme="majorBidi" w:hAnsiTheme="majorBidi" w:cstheme="majorBidi"/>
        </w:rPr>
        <w:t xml:space="preserve"> and lease contracts. The Group considers that the liquidity risk is low since the Group has access to a sufficient variety of sources of funding and debt maturing within 12</w:t>
      </w:r>
      <w:r w:rsidRPr="005D3DCD">
        <w:rPr>
          <w:rFonts w:asciiTheme="majorBidi" w:hAnsiTheme="majorBidi" w:cstheme="majorBidi"/>
          <w:cs/>
        </w:rPr>
        <w:t xml:space="preserve"> </w:t>
      </w:r>
      <w:r w:rsidRPr="005D3DCD">
        <w:rPr>
          <w:rFonts w:asciiTheme="majorBidi" w:hAnsiTheme="majorBidi" w:cstheme="majorBidi"/>
        </w:rPr>
        <w:t>months can be rolled over with existing lenders. In addition,</w:t>
      </w:r>
      <w:r w:rsidR="004703C0">
        <w:rPr>
          <w:rFonts w:asciiTheme="majorBidi" w:hAnsiTheme="majorBidi" w:cstheme="majorBidi"/>
        </w:rPr>
        <w:t xml:space="preserve"> </w:t>
      </w:r>
      <w:r w:rsidRPr="005D3DCD">
        <w:rPr>
          <w:rFonts w:asciiTheme="majorBidi" w:hAnsiTheme="majorBidi" w:cstheme="majorBidi"/>
        </w:rPr>
        <w:t xml:space="preserve"> </w:t>
      </w:r>
      <w:r w:rsidR="001B78CF">
        <w:rPr>
          <w:rFonts w:asciiTheme="majorBidi" w:hAnsiTheme="majorBidi" w:cstheme="majorBidi"/>
        </w:rPr>
        <w:t xml:space="preserve">  </w:t>
      </w:r>
      <w:r w:rsidRPr="005D3DCD">
        <w:rPr>
          <w:rFonts w:asciiTheme="majorBidi" w:hAnsiTheme="majorBidi" w:cstheme="majorBidi"/>
        </w:rPr>
        <w:t xml:space="preserve">the Group has financial assets that are readily </w:t>
      </w:r>
      <w:proofErr w:type="gramStart"/>
      <w:r w:rsidRPr="005D3DCD">
        <w:rPr>
          <w:rFonts w:asciiTheme="majorBidi" w:hAnsiTheme="majorBidi" w:cstheme="majorBidi"/>
        </w:rPr>
        <w:t>saleable</w:t>
      </w:r>
      <w:proofErr w:type="gramEnd"/>
      <w:r w:rsidRPr="005D3DCD">
        <w:rPr>
          <w:rFonts w:asciiTheme="majorBidi" w:hAnsiTheme="majorBidi" w:cstheme="majorBidi"/>
        </w:rPr>
        <w:t xml:space="preserve"> or expected to generate cash inflows to meet cash outflows on financial liabilities.</w:t>
      </w:r>
      <w:r w:rsidR="00C47950" w:rsidRPr="005D3DCD">
        <w:rPr>
          <w:rFonts w:asciiTheme="majorBidi" w:hAnsiTheme="majorBidi" w:cstheme="majorBidi"/>
        </w:rPr>
        <w:t xml:space="preserve"> </w:t>
      </w:r>
    </w:p>
    <w:p w14:paraId="057E5246" w14:textId="77777777" w:rsidR="001B78CF" w:rsidRDefault="001B78CF" w:rsidP="005D3DCD">
      <w:pPr>
        <w:ind w:left="426"/>
        <w:jc w:val="thaiDistribute"/>
        <w:rPr>
          <w:rFonts w:asciiTheme="majorBidi" w:hAnsiTheme="majorBidi" w:cstheme="majorBidi"/>
          <w:b/>
          <w:bCs/>
        </w:rPr>
      </w:pPr>
    </w:p>
    <w:p w14:paraId="224F60A8" w14:textId="77777777" w:rsidR="001B78CF" w:rsidRDefault="001B78CF" w:rsidP="005D3DCD">
      <w:pPr>
        <w:ind w:left="426"/>
        <w:jc w:val="thaiDistribute"/>
        <w:rPr>
          <w:rFonts w:asciiTheme="majorBidi" w:hAnsiTheme="majorBidi" w:cstheme="majorBidi"/>
          <w:b/>
          <w:bCs/>
        </w:rPr>
      </w:pPr>
    </w:p>
    <w:p w14:paraId="2EE9E658" w14:textId="77777777" w:rsidR="001C6F64" w:rsidRDefault="001C6F64" w:rsidP="005D3DCD">
      <w:pPr>
        <w:ind w:left="426"/>
        <w:jc w:val="thaiDistribute"/>
        <w:rPr>
          <w:rFonts w:asciiTheme="majorBidi" w:hAnsiTheme="majorBidi" w:cstheme="majorBidi"/>
          <w:b/>
          <w:bCs/>
        </w:rPr>
      </w:pPr>
    </w:p>
    <w:p w14:paraId="2093A937" w14:textId="69008D5F" w:rsidR="007119BF" w:rsidRPr="009D1259" w:rsidRDefault="007119BF" w:rsidP="009D1259">
      <w:pPr>
        <w:pStyle w:val="ListParagraph"/>
        <w:numPr>
          <w:ilvl w:val="1"/>
          <w:numId w:val="6"/>
        </w:numPr>
        <w:spacing w:after="120"/>
        <w:ind w:left="426" w:hanging="426"/>
        <w:rPr>
          <w:rFonts w:asciiTheme="majorBidi" w:hAnsiTheme="majorBidi" w:cstheme="majorBidi"/>
          <w:b/>
          <w:bCs/>
        </w:rPr>
      </w:pPr>
      <w:r w:rsidRPr="009D1259">
        <w:rPr>
          <w:rFonts w:asciiTheme="majorBidi" w:hAnsiTheme="majorBidi" w:cstheme="majorBidi"/>
          <w:b/>
          <w:bCs/>
        </w:rPr>
        <w:lastRenderedPageBreak/>
        <w:t>Fair values of financial instruments</w:t>
      </w:r>
    </w:p>
    <w:p w14:paraId="5BCF6FC8" w14:textId="75E36FD0" w:rsidR="008823B4" w:rsidRPr="005D3DCD" w:rsidRDefault="007119BF" w:rsidP="005D3DCD">
      <w:pPr>
        <w:spacing w:after="120"/>
        <w:ind w:left="426"/>
        <w:jc w:val="thaiDistribute"/>
        <w:rPr>
          <w:rFonts w:asciiTheme="majorBidi" w:hAnsiTheme="majorBidi" w:cstheme="majorBidi"/>
        </w:rPr>
      </w:pPr>
      <w:r w:rsidRPr="005D3DCD">
        <w:rPr>
          <w:rFonts w:asciiTheme="majorBidi" w:hAnsiTheme="majorBidi" w:cstheme="majorBidi"/>
        </w:rPr>
        <w:t xml:space="preserve">Since the majority of </w:t>
      </w:r>
      <w:r w:rsidR="00A448AD" w:rsidRPr="005D3DCD">
        <w:rPr>
          <w:rFonts w:asciiTheme="majorBidi" w:hAnsiTheme="majorBidi" w:cstheme="majorBidi"/>
        </w:rPr>
        <w:t>the Group</w:t>
      </w:r>
      <w:r w:rsidRPr="005D3DCD">
        <w:rPr>
          <w:rFonts w:asciiTheme="majorBidi" w:hAnsiTheme="majorBidi" w:cstheme="majorBidi"/>
        </w:rPr>
        <w:t>’</w:t>
      </w:r>
      <w:r w:rsidR="00A448AD" w:rsidRPr="005D3DCD">
        <w:rPr>
          <w:rFonts w:asciiTheme="majorBidi" w:hAnsiTheme="majorBidi" w:cstheme="majorBidi"/>
        </w:rPr>
        <w:t>s</w:t>
      </w:r>
      <w:r w:rsidRPr="005D3DCD">
        <w:rPr>
          <w:rFonts w:asciiTheme="majorBidi" w:hAnsiTheme="majorBidi" w:cstheme="majorBidi"/>
        </w:rPr>
        <w:t xml:space="preserve"> financial instruments are short-term in nature or carrying interest at rates close to the market interest rates, their fair values are not expected to be materially different from the amounts presented in the statements of financial position. </w:t>
      </w:r>
    </w:p>
    <w:p w14:paraId="40002C77" w14:textId="31457DB8" w:rsidR="00AE3E26" w:rsidRPr="005D3DCD" w:rsidRDefault="007119BF" w:rsidP="005D3DCD">
      <w:pPr>
        <w:spacing w:after="120"/>
        <w:ind w:left="426"/>
        <w:jc w:val="thaiDistribute"/>
        <w:rPr>
          <w:rFonts w:asciiTheme="majorBidi" w:hAnsiTheme="majorBidi" w:cstheme="majorBidi"/>
        </w:rPr>
      </w:pPr>
      <w:r w:rsidRPr="005D3DCD">
        <w:rPr>
          <w:rFonts w:asciiTheme="majorBidi" w:hAnsiTheme="majorBidi" w:cstheme="majorBidi"/>
        </w:rPr>
        <w:t>For derivatives, their fair value has been determined by using a discounted future cash flow model and a valuation model technique. Most of the inputs used for the valuation are observable in the relevant market, such as spot rates of foreign currencies, yield curves of the respective currencies</w:t>
      </w:r>
      <w:r w:rsidRPr="005D3DCD">
        <w:rPr>
          <w:rFonts w:asciiTheme="majorBidi" w:hAnsiTheme="majorBidi" w:cstheme="majorBidi"/>
          <w:cs/>
        </w:rPr>
        <w:t xml:space="preserve"> </w:t>
      </w:r>
      <w:r w:rsidRPr="005D3DCD">
        <w:rPr>
          <w:rFonts w:asciiTheme="majorBidi" w:hAnsiTheme="majorBidi" w:cstheme="majorBidi"/>
        </w:rPr>
        <w:t xml:space="preserve">and interest rate yield curves. </w:t>
      </w:r>
      <w:r w:rsidR="00A448AD" w:rsidRPr="005D3DCD">
        <w:rPr>
          <w:rFonts w:asciiTheme="majorBidi" w:hAnsiTheme="majorBidi" w:cstheme="majorBidi"/>
        </w:rPr>
        <w:t xml:space="preserve">the Group </w:t>
      </w:r>
      <w:r w:rsidRPr="005D3DCD">
        <w:rPr>
          <w:rFonts w:asciiTheme="majorBidi" w:hAnsiTheme="majorBidi" w:cstheme="majorBidi"/>
        </w:rPr>
        <w:t>had considered to counterparty credit risk when determining the fair value of derivatives.</w:t>
      </w:r>
    </w:p>
    <w:p w14:paraId="61B69EC8" w14:textId="51F4B8C2" w:rsidR="00FD590E" w:rsidRPr="005D3DCD" w:rsidRDefault="00256544" w:rsidP="005D3DCD">
      <w:pPr>
        <w:ind w:left="426"/>
        <w:jc w:val="thaiDistribute"/>
        <w:rPr>
          <w:rFonts w:asciiTheme="majorBidi" w:hAnsiTheme="majorBidi" w:cstheme="majorBidi"/>
        </w:rPr>
      </w:pPr>
      <w:r w:rsidRPr="005D3DCD">
        <w:rPr>
          <w:rFonts w:asciiTheme="majorBidi" w:hAnsiTheme="majorBidi" w:cstheme="majorBidi"/>
        </w:rPr>
        <w:t>During the current year, ther</w:t>
      </w:r>
      <w:r w:rsidR="00FD590E" w:rsidRPr="005D3DCD">
        <w:rPr>
          <w:rFonts w:asciiTheme="majorBidi" w:hAnsiTheme="majorBidi" w:cstheme="majorBidi"/>
        </w:rPr>
        <w:t>e were no transfers within the fair value hierarchy.</w:t>
      </w:r>
    </w:p>
    <w:p w14:paraId="35F6386C" w14:textId="09E5D79A" w:rsidR="00E17076" w:rsidRPr="005D3DCD" w:rsidRDefault="00F4306E" w:rsidP="005D770B">
      <w:pPr>
        <w:pStyle w:val="ListParagraph"/>
        <w:numPr>
          <w:ilvl w:val="0"/>
          <w:numId w:val="6"/>
        </w:numPr>
        <w:spacing w:before="120" w:after="120"/>
        <w:ind w:left="426" w:hanging="426"/>
        <w:jc w:val="thaiDistribute"/>
        <w:rPr>
          <w:rFonts w:asciiTheme="majorBidi" w:hAnsiTheme="majorBidi" w:cstheme="majorBidi"/>
          <w:b/>
          <w:bCs/>
          <w:szCs w:val="32"/>
        </w:rPr>
      </w:pPr>
      <w:r w:rsidRPr="005D3DCD">
        <w:rPr>
          <w:rFonts w:asciiTheme="majorBidi" w:hAnsiTheme="majorBidi" w:cstheme="majorBidi"/>
          <w:b/>
          <w:bCs/>
          <w:szCs w:val="32"/>
        </w:rPr>
        <w:t>CAPITAL MANAGEMENT</w:t>
      </w:r>
    </w:p>
    <w:p w14:paraId="104F3EBB" w14:textId="2F1DEA86" w:rsidR="005A02B1" w:rsidRPr="005D3DCD" w:rsidRDefault="0074190E" w:rsidP="005D3DCD">
      <w:pPr>
        <w:spacing w:after="120"/>
        <w:ind w:left="426"/>
        <w:jc w:val="thaiDistribute"/>
        <w:rPr>
          <w:rFonts w:asciiTheme="majorBidi" w:hAnsiTheme="majorBidi" w:cstheme="majorBidi"/>
        </w:rPr>
      </w:pPr>
      <w:r w:rsidRPr="005D3DCD">
        <w:rPr>
          <w:rFonts w:asciiTheme="majorBidi" w:hAnsiTheme="majorBidi" w:cstheme="majorBidi"/>
        </w:rPr>
        <w:t>The pr</w:t>
      </w:r>
      <w:r w:rsidR="00904048" w:rsidRPr="005D3DCD">
        <w:rPr>
          <w:rFonts w:asciiTheme="majorBidi" w:hAnsiTheme="majorBidi" w:cstheme="majorBidi"/>
        </w:rPr>
        <w:t xml:space="preserve">imary objective of </w:t>
      </w:r>
      <w:r w:rsidR="00A448AD" w:rsidRPr="005D3DCD">
        <w:rPr>
          <w:rFonts w:asciiTheme="majorBidi" w:hAnsiTheme="majorBidi" w:cstheme="majorBidi"/>
        </w:rPr>
        <w:t>the Group</w:t>
      </w:r>
      <w:r w:rsidR="00904048" w:rsidRPr="005D3DCD">
        <w:rPr>
          <w:rFonts w:asciiTheme="majorBidi" w:hAnsiTheme="majorBidi" w:cstheme="majorBidi"/>
        </w:rPr>
        <w:t>’</w:t>
      </w:r>
      <w:r w:rsidR="00A448AD" w:rsidRPr="005D3DCD">
        <w:rPr>
          <w:rFonts w:asciiTheme="majorBidi" w:hAnsiTheme="majorBidi" w:cstheme="majorBidi"/>
        </w:rPr>
        <w:t>s</w:t>
      </w:r>
      <w:r w:rsidRPr="005D3DCD">
        <w:rPr>
          <w:rFonts w:asciiTheme="majorBidi" w:hAnsiTheme="majorBidi" w:cstheme="majorBidi"/>
        </w:rPr>
        <w:t xml:space="preserve"> capital management is to ensure that </w:t>
      </w:r>
      <w:r w:rsidR="00144190" w:rsidRPr="005D3DCD">
        <w:rPr>
          <w:rFonts w:asciiTheme="majorBidi" w:hAnsiTheme="majorBidi" w:cstheme="majorBidi"/>
        </w:rPr>
        <w:t>it</w:t>
      </w:r>
      <w:r w:rsidR="00904048" w:rsidRPr="005D3DCD">
        <w:rPr>
          <w:rFonts w:asciiTheme="majorBidi" w:hAnsiTheme="majorBidi" w:cstheme="majorBidi"/>
        </w:rPr>
        <w:t xml:space="preserve"> ha</w:t>
      </w:r>
      <w:r w:rsidR="00144190" w:rsidRPr="005D3DCD">
        <w:rPr>
          <w:rFonts w:asciiTheme="majorBidi" w:hAnsiTheme="majorBidi" w:cstheme="majorBidi"/>
        </w:rPr>
        <w:t>s</w:t>
      </w:r>
      <w:r w:rsidRPr="005D3DCD">
        <w:rPr>
          <w:rFonts w:asciiTheme="majorBidi" w:hAnsiTheme="majorBidi" w:cstheme="majorBidi"/>
        </w:rPr>
        <w:t xml:space="preserve"> appropriate capital structure in order to support </w:t>
      </w:r>
      <w:r w:rsidR="00144190" w:rsidRPr="005D3DCD">
        <w:rPr>
          <w:rFonts w:asciiTheme="majorBidi" w:hAnsiTheme="majorBidi" w:cstheme="majorBidi"/>
        </w:rPr>
        <w:t>its</w:t>
      </w:r>
      <w:r w:rsidRPr="005D3DCD">
        <w:rPr>
          <w:rFonts w:asciiTheme="majorBidi" w:hAnsiTheme="majorBidi" w:cstheme="majorBidi"/>
        </w:rPr>
        <w:t xml:space="preserve"> business </w:t>
      </w:r>
      <w:r w:rsidRPr="00C83D66">
        <w:rPr>
          <w:rFonts w:asciiTheme="majorBidi" w:hAnsiTheme="majorBidi" w:cstheme="majorBidi"/>
        </w:rPr>
        <w:t>a</w:t>
      </w:r>
      <w:r w:rsidR="00190358" w:rsidRPr="00C83D66">
        <w:rPr>
          <w:rFonts w:asciiTheme="majorBidi" w:hAnsiTheme="majorBidi" w:cstheme="majorBidi"/>
        </w:rPr>
        <w:t xml:space="preserve">nd </w:t>
      </w:r>
      <w:proofErr w:type="spellStart"/>
      <w:r w:rsidR="00190358" w:rsidRPr="00C83D66">
        <w:rPr>
          <w:rFonts w:asciiTheme="majorBidi" w:hAnsiTheme="majorBidi" w:cstheme="majorBidi"/>
        </w:rPr>
        <w:t>maximi</w:t>
      </w:r>
      <w:r w:rsidR="008D1A08" w:rsidRPr="00C83D66">
        <w:rPr>
          <w:rFonts w:asciiTheme="majorBidi" w:hAnsiTheme="majorBidi" w:cstheme="majorBidi"/>
        </w:rPr>
        <w:t>s</w:t>
      </w:r>
      <w:r w:rsidR="00190358" w:rsidRPr="00C83D66">
        <w:rPr>
          <w:rFonts w:asciiTheme="majorBidi" w:hAnsiTheme="majorBidi" w:cstheme="majorBidi"/>
        </w:rPr>
        <w:t>e</w:t>
      </w:r>
      <w:proofErr w:type="spellEnd"/>
      <w:r w:rsidR="00190358" w:rsidRPr="00C83D66">
        <w:rPr>
          <w:rFonts w:asciiTheme="majorBidi" w:hAnsiTheme="majorBidi" w:cstheme="majorBidi"/>
        </w:rPr>
        <w:t xml:space="preserve"> shareholder</w:t>
      </w:r>
      <w:r w:rsidR="00190358" w:rsidRPr="005D3DCD">
        <w:rPr>
          <w:rFonts w:asciiTheme="majorBidi" w:hAnsiTheme="majorBidi" w:cstheme="majorBidi"/>
        </w:rPr>
        <w:t xml:space="preserve"> </w:t>
      </w:r>
      <w:r w:rsidR="005A02B1" w:rsidRPr="005D3DCD">
        <w:rPr>
          <w:rFonts w:asciiTheme="majorBidi" w:hAnsiTheme="majorBidi" w:cstheme="majorBidi"/>
        </w:rPr>
        <w:t>value, and it meets financial covenants attached to the loan agreement. The Group has complied with these covenants throughout the reporting periods.</w:t>
      </w:r>
      <w:r w:rsidR="00190358" w:rsidRPr="005D3DCD">
        <w:rPr>
          <w:rFonts w:asciiTheme="majorBidi" w:hAnsiTheme="majorBidi" w:cstheme="majorBidi"/>
        </w:rPr>
        <w:t xml:space="preserve"> </w:t>
      </w:r>
    </w:p>
    <w:p w14:paraId="4F1A005A" w14:textId="60D99B76" w:rsidR="00AD0208" w:rsidRPr="005D3DCD" w:rsidRDefault="0074190E" w:rsidP="005D3DCD">
      <w:pPr>
        <w:ind w:left="426"/>
        <w:jc w:val="thaiDistribute"/>
        <w:rPr>
          <w:rFonts w:asciiTheme="majorBidi" w:hAnsiTheme="majorBidi" w:cstheme="majorBidi"/>
        </w:rPr>
      </w:pPr>
      <w:r w:rsidRPr="005D3DCD">
        <w:rPr>
          <w:rFonts w:asciiTheme="majorBidi" w:hAnsiTheme="majorBidi" w:cstheme="majorBidi"/>
        </w:rPr>
        <w:t>As at</w:t>
      </w:r>
      <w:r w:rsidR="006F18A4" w:rsidRPr="005D3DCD">
        <w:rPr>
          <w:rFonts w:asciiTheme="majorBidi" w:hAnsiTheme="majorBidi" w:cstheme="majorBidi"/>
        </w:rPr>
        <w:t xml:space="preserve"> </w:t>
      </w:r>
      <w:r w:rsidR="00F552B3" w:rsidRPr="005D3DCD">
        <w:rPr>
          <w:rFonts w:asciiTheme="majorBidi" w:hAnsiTheme="majorBidi" w:cstheme="majorBidi"/>
        </w:rPr>
        <w:t xml:space="preserve">31 December </w:t>
      </w:r>
      <w:r w:rsidR="00144E6E" w:rsidRPr="005D3DCD">
        <w:rPr>
          <w:rFonts w:asciiTheme="majorBidi" w:hAnsiTheme="majorBidi" w:cstheme="majorBidi"/>
        </w:rPr>
        <w:t>202</w:t>
      </w:r>
      <w:r w:rsidR="00D91C53" w:rsidRPr="005D3DCD">
        <w:rPr>
          <w:rFonts w:asciiTheme="majorBidi" w:hAnsiTheme="majorBidi" w:cstheme="majorBidi"/>
        </w:rPr>
        <w:t>5</w:t>
      </w:r>
      <w:r w:rsidRPr="005D3DCD">
        <w:rPr>
          <w:rFonts w:asciiTheme="majorBidi" w:hAnsiTheme="majorBidi" w:cstheme="majorBidi"/>
        </w:rPr>
        <w:t>, the Group</w:t>
      </w:r>
      <w:r w:rsidR="00A44F76" w:rsidRPr="005D3DCD">
        <w:rPr>
          <w:rFonts w:asciiTheme="majorBidi" w:hAnsiTheme="majorBidi" w:cstheme="majorBidi"/>
        </w:rPr>
        <w:t>'s</w:t>
      </w:r>
      <w:r w:rsidR="005A02B1" w:rsidRPr="005D3DCD">
        <w:rPr>
          <w:rFonts w:asciiTheme="majorBidi" w:hAnsiTheme="majorBidi" w:cstheme="majorBidi"/>
        </w:rPr>
        <w:t xml:space="preserve"> debt-to-equity ra</w:t>
      </w:r>
      <w:r w:rsidR="005A02B1" w:rsidRPr="00E62A79">
        <w:rPr>
          <w:rFonts w:asciiTheme="majorBidi" w:hAnsiTheme="majorBidi" w:cstheme="majorBidi"/>
        </w:rPr>
        <w:t>tio</w:t>
      </w:r>
      <w:r w:rsidR="00A44F76" w:rsidRPr="00E62A79">
        <w:rPr>
          <w:rFonts w:asciiTheme="majorBidi" w:hAnsiTheme="majorBidi" w:cstheme="majorBidi"/>
        </w:rPr>
        <w:t xml:space="preserve"> was </w:t>
      </w:r>
      <w:r w:rsidR="00BF46FF" w:rsidRPr="00E62A79">
        <w:rPr>
          <w:rFonts w:asciiTheme="majorBidi" w:hAnsiTheme="majorBidi" w:cstheme="majorBidi"/>
        </w:rPr>
        <w:t>1.</w:t>
      </w:r>
      <w:r w:rsidR="00DF0CB4" w:rsidRPr="00E62A79">
        <w:rPr>
          <w:rFonts w:asciiTheme="majorBidi" w:hAnsiTheme="majorBidi" w:cstheme="majorBidi"/>
        </w:rPr>
        <w:t>17</w:t>
      </w:r>
      <w:r w:rsidR="00D37239" w:rsidRPr="00E62A79">
        <w:rPr>
          <w:rFonts w:asciiTheme="majorBidi" w:hAnsiTheme="majorBidi" w:cstheme="majorBidi"/>
        </w:rPr>
        <w:t>:1</w:t>
      </w:r>
      <w:r w:rsidR="00A038B2" w:rsidRPr="00E62A79">
        <w:rPr>
          <w:rFonts w:asciiTheme="majorBidi" w:hAnsiTheme="majorBidi" w:cstheme="majorBidi"/>
        </w:rPr>
        <w:t xml:space="preserve"> </w:t>
      </w:r>
      <w:r w:rsidR="00521CB5" w:rsidRPr="00E62A79">
        <w:rPr>
          <w:rFonts w:asciiTheme="majorBidi" w:hAnsiTheme="majorBidi" w:cstheme="majorBidi"/>
        </w:rPr>
        <w:t>(</w:t>
      </w:r>
      <w:r w:rsidR="00144E6E" w:rsidRPr="00E62A79">
        <w:rPr>
          <w:rFonts w:asciiTheme="majorBidi" w:hAnsiTheme="majorBidi" w:cstheme="majorBidi"/>
        </w:rPr>
        <w:t>202</w:t>
      </w:r>
      <w:r w:rsidR="00D91C53" w:rsidRPr="00E62A79">
        <w:rPr>
          <w:rFonts w:asciiTheme="majorBidi" w:hAnsiTheme="majorBidi" w:cstheme="majorBidi"/>
        </w:rPr>
        <w:t>4</w:t>
      </w:r>
      <w:r w:rsidR="00521CB5" w:rsidRPr="00E62A79">
        <w:rPr>
          <w:rFonts w:asciiTheme="majorBidi" w:hAnsiTheme="majorBidi" w:cstheme="majorBidi"/>
        </w:rPr>
        <w:t>:</w:t>
      </w:r>
      <w:r w:rsidR="00935B67" w:rsidRPr="00E62A79">
        <w:rPr>
          <w:rFonts w:asciiTheme="majorBidi" w:hAnsiTheme="majorBidi" w:cstheme="majorBidi"/>
        </w:rPr>
        <w:t xml:space="preserve"> </w:t>
      </w:r>
      <w:r w:rsidR="001B78CF" w:rsidRPr="00E62A79">
        <w:rPr>
          <w:rFonts w:asciiTheme="majorBidi" w:hAnsiTheme="majorBidi" w:cstheme="majorBidi"/>
        </w:rPr>
        <w:t>0.98</w:t>
      </w:r>
      <w:r w:rsidR="00144190" w:rsidRPr="00E62A79">
        <w:rPr>
          <w:rFonts w:asciiTheme="majorBidi" w:hAnsiTheme="majorBidi" w:cstheme="majorBidi"/>
        </w:rPr>
        <w:t>:1</w:t>
      </w:r>
      <w:r w:rsidR="002B1AE9" w:rsidRPr="00E62A79">
        <w:rPr>
          <w:rFonts w:asciiTheme="majorBidi" w:hAnsiTheme="majorBidi" w:cstheme="majorBidi"/>
        </w:rPr>
        <w:t xml:space="preserve">) and the Company's was </w:t>
      </w:r>
      <w:r w:rsidR="001B78CF" w:rsidRPr="00E62A79">
        <w:rPr>
          <w:rFonts w:asciiTheme="majorBidi" w:hAnsiTheme="majorBidi" w:cstheme="majorBidi"/>
        </w:rPr>
        <w:t>0.3</w:t>
      </w:r>
      <w:r w:rsidR="00E62A79" w:rsidRPr="00E62A79">
        <w:rPr>
          <w:rFonts w:asciiTheme="majorBidi" w:hAnsiTheme="majorBidi" w:cstheme="majorBidi"/>
        </w:rPr>
        <w:t>9</w:t>
      </w:r>
      <w:r w:rsidR="00D37239" w:rsidRPr="00E62A79">
        <w:rPr>
          <w:rFonts w:asciiTheme="majorBidi" w:hAnsiTheme="majorBidi" w:cstheme="majorBidi"/>
        </w:rPr>
        <w:t>:1</w:t>
      </w:r>
      <w:r w:rsidR="00A038B2" w:rsidRPr="00E62A79">
        <w:rPr>
          <w:rFonts w:asciiTheme="majorBidi" w:hAnsiTheme="majorBidi" w:cstheme="majorBidi"/>
        </w:rPr>
        <w:t xml:space="preserve"> </w:t>
      </w:r>
      <w:r w:rsidR="00521CB5" w:rsidRPr="00E62A79">
        <w:rPr>
          <w:rFonts w:asciiTheme="majorBidi" w:hAnsiTheme="majorBidi" w:cstheme="majorBidi"/>
        </w:rPr>
        <w:t>(</w:t>
      </w:r>
      <w:r w:rsidR="00144E6E" w:rsidRPr="00E62A79">
        <w:rPr>
          <w:rFonts w:asciiTheme="majorBidi" w:hAnsiTheme="majorBidi" w:cstheme="majorBidi"/>
        </w:rPr>
        <w:t>202</w:t>
      </w:r>
      <w:r w:rsidR="00D91C53" w:rsidRPr="00E62A79">
        <w:rPr>
          <w:rFonts w:asciiTheme="majorBidi" w:hAnsiTheme="majorBidi" w:cstheme="majorBidi"/>
        </w:rPr>
        <w:t>4</w:t>
      </w:r>
      <w:r w:rsidR="00521CB5" w:rsidRPr="00E62A79">
        <w:rPr>
          <w:rFonts w:asciiTheme="majorBidi" w:hAnsiTheme="majorBidi" w:cstheme="majorBidi"/>
        </w:rPr>
        <w:t>:</w:t>
      </w:r>
      <w:r w:rsidR="00935B67" w:rsidRPr="00E62A79">
        <w:rPr>
          <w:rFonts w:asciiTheme="majorBidi" w:hAnsiTheme="majorBidi" w:cstheme="majorBidi"/>
        </w:rPr>
        <w:t xml:space="preserve"> </w:t>
      </w:r>
      <w:r w:rsidR="00FB46C4">
        <w:rPr>
          <w:rFonts w:asciiTheme="majorBidi" w:hAnsiTheme="majorBidi" w:cstheme="majorBidi"/>
        </w:rPr>
        <w:t>0.37</w:t>
      </w:r>
      <w:r w:rsidR="00144190" w:rsidRPr="00E62A79">
        <w:rPr>
          <w:rFonts w:asciiTheme="majorBidi" w:hAnsiTheme="majorBidi" w:cstheme="majorBidi"/>
        </w:rPr>
        <w:t>:1</w:t>
      </w:r>
      <w:r w:rsidRPr="00E62A79">
        <w:rPr>
          <w:rFonts w:asciiTheme="majorBidi" w:hAnsiTheme="majorBidi" w:cstheme="majorBidi"/>
        </w:rPr>
        <w:t>).</w:t>
      </w:r>
    </w:p>
    <w:p w14:paraId="41AFEFB9" w14:textId="7CFD8C93" w:rsidR="00B55CE0" w:rsidRPr="005D3DCD" w:rsidRDefault="00F4306E" w:rsidP="005D770B">
      <w:pPr>
        <w:pStyle w:val="ListParagraph"/>
        <w:numPr>
          <w:ilvl w:val="0"/>
          <w:numId w:val="6"/>
        </w:numPr>
        <w:spacing w:before="120" w:after="120"/>
        <w:ind w:left="426" w:hanging="426"/>
        <w:jc w:val="thaiDistribute"/>
        <w:rPr>
          <w:rFonts w:asciiTheme="majorBidi" w:hAnsiTheme="majorBidi" w:cstheme="majorBidi"/>
          <w:b/>
          <w:bCs/>
          <w:szCs w:val="32"/>
          <w:cs/>
        </w:rPr>
      </w:pPr>
      <w:r w:rsidRPr="005D3DCD">
        <w:rPr>
          <w:rFonts w:asciiTheme="majorBidi" w:hAnsiTheme="majorBidi" w:cstheme="majorBidi"/>
          <w:b/>
          <w:bCs/>
          <w:szCs w:val="32"/>
        </w:rPr>
        <w:t>APPROVAL OF FINANCIAL STATEMENTS</w:t>
      </w:r>
    </w:p>
    <w:p w14:paraId="00B743AD" w14:textId="718C90AC" w:rsidR="00B45961" w:rsidRPr="005D3DCD" w:rsidRDefault="00B45961" w:rsidP="005D3DCD">
      <w:pPr>
        <w:ind w:left="426"/>
        <w:jc w:val="thaiDistribute"/>
        <w:rPr>
          <w:rFonts w:asciiTheme="majorBidi" w:hAnsiTheme="majorBidi" w:cstheme="majorBidi"/>
        </w:rPr>
      </w:pPr>
      <w:r w:rsidRPr="005D3DCD">
        <w:rPr>
          <w:rFonts w:asciiTheme="majorBidi" w:hAnsiTheme="majorBidi" w:cstheme="majorBidi"/>
        </w:rPr>
        <w:t xml:space="preserve">These financial statements were </w:t>
      </w:r>
      <w:proofErr w:type="spellStart"/>
      <w:r w:rsidR="00204057" w:rsidRPr="005D3DCD">
        <w:rPr>
          <w:rFonts w:asciiTheme="majorBidi" w:hAnsiTheme="majorBidi" w:cstheme="majorBidi"/>
        </w:rPr>
        <w:t>authori</w:t>
      </w:r>
      <w:r w:rsidR="005A02B1" w:rsidRPr="005D3DCD">
        <w:rPr>
          <w:rFonts w:asciiTheme="majorBidi" w:hAnsiTheme="majorBidi" w:cstheme="majorBidi"/>
        </w:rPr>
        <w:t>s</w:t>
      </w:r>
      <w:r w:rsidR="00204057" w:rsidRPr="005D3DCD">
        <w:rPr>
          <w:rFonts w:asciiTheme="majorBidi" w:hAnsiTheme="majorBidi" w:cstheme="majorBidi"/>
        </w:rPr>
        <w:t>ed</w:t>
      </w:r>
      <w:proofErr w:type="spellEnd"/>
      <w:r w:rsidRPr="005D3DCD">
        <w:rPr>
          <w:rFonts w:asciiTheme="majorBidi" w:hAnsiTheme="majorBidi" w:cstheme="majorBidi"/>
        </w:rPr>
        <w:t xml:space="preserve"> for issue by the Company’s Board of </w:t>
      </w:r>
      <w:r w:rsidR="007119BF" w:rsidRPr="005D3DCD">
        <w:rPr>
          <w:rFonts w:asciiTheme="majorBidi" w:hAnsiTheme="majorBidi" w:cstheme="majorBidi"/>
        </w:rPr>
        <w:t xml:space="preserve">Directors on </w:t>
      </w:r>
      <w:r w:rsidR="001B78CF">
        <w:rPr>
          <w:rFonts w:asciiTheme="majorBidi" w:hAnsiTheme="majorBidi" w:cstheme="majorBidi"/>
        </w:rPr>
        <w:t>27</w:t>
      </w:r>
      <w:r w:rsidR="00EC2244" w:rsidRPr="005D3DCD">
        <w:rPr>
          <w:rFonts w:asciiTheme="majorBidi" w:hAnsiTheme="majorBidi" w:cstheme="majorBidi"/>
        </w:rPr>
        <w:t xml:space="preserve"> </w:t>
      </w:r>
      <w:r w:rsidR="0076404A" w:rsidRPr="005D3DCD">
        <w:rPr>
          <w:rFonts w:asciiTheme="majorBidi" w:hAnsiTheme="majorBidi" w:cstheme="majorBidi"/>
        </w:rPr>
        <w:t>February</w:t>
      </w:r>
      <w:r w:rsidR="009856E7" w:rsidRPr="005D3DCD">
        <w:rPr>
          <w:rFonts w:asciiTheme="majorBidi" w:hAnsiTheme="majorBidi" w:cstheme="majorBidi"/>
        </w:rPr>
        <w:t xml:space="preserve"> </w:t>
      </w:r>
      <w:r w:rsidR="006363F1" w:rsidRPr="005D3DCD">
        <w:rPr>
          <w:rFonts w:asciiTheme="majorBidi" w:hAnsiTheme="majorBidi" w:cstheme="majorBidi"/>
        </w:rPr>
        <w:t>202</w:t>
      </w:r>
      <w:r w:rsidR="00D91C53" w:rsidRPr="005D3DCD">
        <w:rPr>
          <w:rFonts w:asciiTheme="majorBidi" w:hAnsiTheme="majorBidi" w:cstheme="majorBidi"/>
        </w:rPr>
        <w:t>6</w:t>
      </w:r>
      <w:r w:rsidR="0075627A" w:rsidRPr="005D3DCD">
        <w:rPr>
          <w:rFonts w:asciiTheme="majorBidi" w:hAnsiTheme="majorBidi" w:cstheme="majorBidi"/>
        </w:rPr>
        <w:t>.</w:t>
      </w:r>
    </w:p>
    <w:sectPr w:rsidR="00B45961" w:rsidRPr="005D3DCD" w:rsidSect="00E47B2D">
      <w:headerReference w:type="default" r:id="rId13"/>
      <w:pgSz w:w="11909" w:h="16834" w:code="9"/>
      <w:pgMar w:top="1296" w:right="994" w:bottom="1080" w:left="993"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344A5" w14:textId="77777777" w:rsidR="00E347D9" w:rsidRDefault="00E347D9" w:rsidP="008442C1">
      <w:pPr>
        <w:rPr>
          <w:rFonts w:hint="eastAsia"/>
        </w:rPr>
      </w:pPr>
      <w:r>
        <w:separator/>
      </w:r>
    </w:p>
  </w:endnote>
  <w:endnote w:type="continuationSeparator" w:id="0">
    <w:p w14:paraId="62BF487C" w14:textId="77777777" w:rsidR="00E347D9" w:rsidRDefault="00E347D9" w:rsidP="008442C1">
      <w:pPr>
        <w:rPr>
          <w:rFonts w:hint="eastAsia"/>
        </w:rPr>
      </w:pPr>
      <w:r>
        <w:continuationSeparator/>
      </w:r>
    </w:p>
  </w:endnote>
  <w:endnote w:type="continuationNotice" w:id="1">
    <w:p w14:paraId="189E7021" w14:textId="77777777" w:rsidR="00E347D9" w:rsidRDefault="00E347D9">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Headings CS)">
    <w:altName w:val="Angsana New"/>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0105800"/>
      <w:docPartObj>
        <w:docPartGallery w:val="Page Numbers (Bottom of Page)"/>
        <w:docPartUnique/>
      </w:docPartObj>
    </w:sdtPr>
    <w:sdtEndPr>
      <w:rPr>
        <w:noProof/>
      </w:rPr>
    </w:sdtEndPr>
    <w:sdtContent>
      <w:p w14:paraId="5E475B99" w14:textId="442B9227" w:rsidR="00B24004" w:rsidRDefault="00B24004">
        <w:pPr>
          <w:pStyle w:val="Footer"/>
          <w:jc w:val="right"/>
          <w:rPr>
            <w:rFonts w:hint="eastAsia"/>
          </w:rPr>
        </w:pPr>
        <w:r>
          <w:fldChar w:fldCharType="begin"/>
        </w:r>
        <w:r>
          <w:instrText xml:space="preserve"> PAGE   \* MERGEFORMAT </w:instrText>
        </w:r>
        <w:r>
          <w:fldChar w:fldCharType="separate"/>
        </w:r>
        <w:r>
          <w:rPr>
            <w:noProof/>
          </w:rPr>
          <w:t>2</w:t>
        </w:r>
        <w:r>
          <w:rPr>
            <w:noProof/>
          </w:rPr>
          <w:fldChar w:fldCharType="end"/>
        </w:r>
      </w:p>
    </w:sdtContent>
  </w:sdt>
  <w:p w14:paraId="1CC75B88" w14:textId="7E09EFF4" w:rsidR="00F00A0A" w:rsidRDefault="00F00A0A">
    <w:pPr>
      <w:pStyle w:val="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71FC1" w14:textId="77777777" w:rsidR="00E347D9" w:rsidRDefault="00E347D9" w:rsidP="008442C1">
      <w:pPr>
        <w:rPr>
          <w:rFonts w:hint="eastAsia"/>
        </w:rPr>
      </w:pPr>
      <w:r>
        <w:separator/>
      </w:r>
    </w:p>
  </w:footnote>
  <w:footnote w:type="continuationSeparator" w:id="0">
    <w:p w14:paraId="5F4CADB1" w14:textId="77777777" w:rsidR="00E347D9" w:rsidRDefault="00E347D9" w:rsidP="008442C1">
      <w:pPr>
        <w:rPr>
          <w:rFonts w:hint="eastAsia"/>
        </w:rPr>
      </w:pPr>
      <w:r>
        <w:continuationSeparator/>
      </w:r>
    </w:p>
  </w:footnote>
  <w:footnote w:type="continuationNotice" w:id="1">
    <w:p w14:paraId="524ACEB9" w14:textId="77777777" w:rsidR="00E347D9" w:rsidRDefault="00E347D9">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699B" w14:textId="77777777" w:rsidR="000D4804" w:rsidRDefault="000D4804" w:rsidP="007548BE">
    <w:pPr>
      <w:tabs>
        <w:tab w:val="left" w:pos="720"/>
      </w:tabs>
      <w:jc w:val="thaiDistribute"/>
      <w:rPr>
        <w:rFonts w:asciiTheme="majorBidi" w:hAnsiTheme="majorBidi" w:cstheme="majorBidi"/>
        <w:b/>
        <w:bCs/>
      </w:rPr>
    </w:pPr>
    <w:r w:rsidRPr="003021A6">
      <w:rPr>
        <w:rFonts w:ascii="Angsana New" w:hAnsi="Angsana New"/>
        <w:b/>
        <w:bCs/>
      </w:rPr>
      <w:t>ASIA PRECISION PUBLIC COMPANY LIMITED AND ITS SUBSIDIARIES</w:t>
    </w:r>
    <w:r w:rsidRPr="00463AEE">
      <w:rPr>
        <w:rFonts w:asciiTheme="majorBidi" w:hAnsiTheme="majorBidi" w:cstheme="majorBidi"/>
        <w:b/>
        <w:bCs/>
      </w:rPr>
      <w:t xml:space="preserve"> </w:t>
    </w:r>
  </w:p>
  <w:p w14:paraId="431F36BF" w14:textId="2A54CD0E" w:rsidR="004E7D00" w:rsidRPr="00463AEE" w:rsidRDefault="007C35F2" w:rsidP="007548BE">
    <w:pPr>
      <w:tabs>
        <w:tab w:val="left" w:pos="720"/>
      </w:tabs>
      <w:jc w:val="thaiDistribute"/>
      <w:rPr>
        <w:rFonts w:asciiTheme="majorBidi" w:hAnsiTheme="majorBidi" w:cstheme="majorBidi"/>
        <w:b/>
        <w:bCs/>
      </w:rPr>
    </w:pPr>
    <w:r w:rsidRPr="00463AEE">
      <w:rPr>
        <w:rFonts w:asciiTheme="majorBidi" w:hAnsiTheme="majorBidi" w:cstheme="majorBidi"/>
        <w:b/>
        <w:bCs/>
      </w:rPr>
      <w:t>NOTES TO FINANCIAL STATEMENTS</w:t>
    </w:r>
  </w:p>
  <w:p w14:paraId="4E37EB36" w14:textId="69E462B3" w:rsidR="00AB170B" w:rsidRPr="00463AEE" w:rsidRDefault="007C35F2" w:rsidP="007548BE">
    <w:pPr>
      <w:tabs>
        <w:tab w:val="left" w:pos="720"/>
      </w:tabs>
      <w:spacing w:after="240"/>
      <w:jc w:val="thaiDistribute"/>
      <w:rPr>
        <w:rFonts w:asciiTheme="majorBidi" w:hAnsiTheme="majorBidi" w:cstheme="majorBidi"/>
      </w:rPr>
    </w:pPr>
    <w:r w:rsidRPr="00463AEE">
      <w:rPr>
        <w:rFonts w:asciiTheme="majorBidi" w:hAnsiTheme="majorBidi" w:cstheme="majorBidi"/>
        <w:b/>
        <w:bCs/>
      </w:rPr>
      <w:t>FOR THE YEAR ENDED 31 DECEMBER 202</w:t>
    </w:r>
    <w:r w:rsidR="00A84CE7" w:rsidRPr="00463AEE">
      <w:rPr>
        <w:rFonts w:asciiTheme="majorBidi" w:hAnsiTheme="majorBidi" w:cstheme="majorBidi"/>
        <w:b/>
        <w:bCs/>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10B0" w14:textId="77777777" w:rsidR="009103F5" w:rsidRDefault="009103F5" w:rsidP="009103F5">
    <w:pPr>
      <w:tabs>
        <w:tab w:val="left" w:pos="720"/>
      </w:tabs>
      <w:jc w:val="thaiDistribute"/>
      <w:rPr>
        <w:rFonts w:asciiTheme="majorBidi" w:hAnsiTheme="majorBidi" w:cstheme="majorBidi"/>
        <w:b/>
        <w:bCs/>
      </w:rPr>
    </w:pPr>
    <w:r w:rsidRPr="003021A6">
      <w:rPr>
        <w:rFonts w:ascii="Angsana New" w:hAnsi="Angsana New"/>
        <w:b/>
        <w:bCs/>
      </w:rPr>
      <w:t>ASIA PRECISION PUBLIC COMPANY LIMITED AND ITS SUBSIDIARIES</w:t>
    </w:r>
    <w:r w:rsidRPr="00463AEE">
      <w:rPr>
        <w:rFonts w:asciiTheme="majorBidi" w:hAnsiTheme="majorBidi" w:cstheme="majorBidi"/>
        <w:b/>
        <w:bCs/>
      </w:rPr>
      <w:t xml:space="preserve"> </w:t>
    </w:r>
  </w:p>
  <w:p w14:paraId="4BFB1C49" w14:textId="77777777" w:rsidR="009103F5" w:rsidRPr="00463AEE" w:rsidRDefault="009103F5" w:rsidP="0013332E">
    <w:pPr>
      <w:jc w:val="thaiDistribute"/>
      <w:rPr>
        <w:rFonts w:asciiTheme="majorBidi" w:hAnsiTheme="majorBidi" w:cstheme="majorBidi"/>
        <w:b/>
        <w:bCs/>
      </w:rPr>
    </w:pPr>
    <w:r w:rsidRPr="00463AEE">
      <w:rPr>
        <w:rFonts w:asciiTheme="majorBidi" w:hAnsiTheme="majorBidi" w:cstheme="majorBidi"/>
        <w:b/>
        <w:bCs/>
      </w:rPr>
      <w:t>NOTES TO FINANCIAL STATEMENTS</w:t>
    </w:r>
  </w:p>
  <w:p w14:paraId="4AF014D5" w14:textId="7E626C23" w:rsidR="00612F9B" w:rsidRPr="009103F5" w:rsidRDefault="009103F5" w:rsidP="009103F5">
    <w:pPr>
      <w:tabs>
        <w:tab w:val="left" w:pos="720"/>
      </w:tabs>
      <w:spacing w:after="240"/>
      <w:jc w:val="thaiDistribute"/>
      <w:rPr>
        <w:rFonts w:hint="eastAsia"/>
      </w:rPr>
    </w:pPr>
    <w:r w:rsidRPr="00463AEE">
      <w:rPr>
        <w:rFonts w:asciiTheme="majorBidi" w:hAnsiTheme="majorBidi" w:cstheme="majorBidi"/>
        <w:b/>
        <w:bCs/>
      </w:rPr>
      <w:t>FOR THE YEAR ENDED 31 DECEMBER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 w15:restartNumberingAfterBreak="0">
    <w:nsid w:val="04F6068C"/>
    <w:multiLevelType w:val="hybridMultilevel"/>
    <w:tmpl w:val="C11E4650"/>
    <w:lvl w:ilvl="0" w:tplc="9C3C44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310A32"/>
    <w:multiLevelType w:val="hybridMultilevel"/>
    <w:tmpl w:val="866A2946"/>
    <w:lvl w:ilvl="0" w:tplc="0240B36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240B362">
      <w:numFmt w:val="bullet"/>
      <w:lvlText w:val="-"/>
      <w:lvlJc w:val="left"/>
      <w:pPr>
        <w:ind w:left="2586" w:hanging="360"/>
      </w:pPr>
      <w:rPr>
        <w:rFonts w:ascii="Angsana New" w:eastAsia="Times New Roman" w:hAnsi="Angsana New" w:cs="Angsana New"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9C84D74"/>
    <w:multiLevelType w:val="hybridMultilevel"/>
    <w:tmpl w:val="34225D7A"/>
    <w:lvl w:ilvl="0" w:tplc="0240B362">
      <w:numFmt w:val="bullet"/>
      <w:lvlText w:val="-"/>
      <w:lvlJc w:val="left"/>
      <w:pPr>
        <w:ind w:left="788" w:hanging="360"/>
      </w:pPr>
      <w:rPr>
        <w:rFonts w:ascii="Angsana New" w:eastAsia="Times New Roman" w:hAnsi="Angsana New" w:cs="Angsana New"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4" w15:restartNumberingAfterBreak="0">
    <w:nsid w:val="3D33052F"/>
    <w:multiLevelType w:val="hybridMultilevel"/>
    <w:tmpl w:val="F3FA88A4"/>
    <w:lvl w:ilvl="0" w:tplc="9E9402C8">
      <w:start w:val="1"/>
      <w:numFmt w:val="decimal"/>
      <w:lvlText w:val="2.%1"/>
      <w:lvlJc w:val="left"/>
      <w:pPr>
        <w:ind w:left="1146" w:hanging="360"/>
      </w:pPr>
      <w:rPr>
        <w:rFonts w:hint="default"/>
        <w:sz w:val="32"/>
        <w:szCs w:val="32"/>
      </w:rPr>
    </w:lvl>
    <w:lvl w:ilvl="1" w:tplc="A4480558">
      <w:start w:val="1"/>
      <w:numFmt w:val="lowerLetter"/>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43B82574"/>
    <w:multiLevelType w:val="hybridMultilevel"/>
    <w:tmpl w:val="C15A5470"/>
    <w:lvl w:ilvl="0" w:tplc="04090017">
      <w:start w:val="1"/>
      <w:numFmt w:val="lowerLetter"/>
      <w:lvlText w:val="%1)"/>
      <w:lvlJc w:val="left"/>
      <w:pPr>
        <w:ind w:left="1146" w:hanging="360"/>
      </w:pPr>
    </w:lvl>
    <w:lvl w:ilvl="1" w:tplc="04090017">
      <w:start w:val="1"/>
      <w:numFmt w:val="lowerLetter"/>
      <w:lvlText w:val="%2)"/>
      <w:lvlJc w:val="left"/>
      <w:pPr>
        <w:ind w:left="1866" w:hanging="360"/>
      </w:pPr>
    </w:lvl>
    <w:lvl w:ilvl="2" w:tplc="D0305B22">
      <w:start w:val="8"/>
      <w:numFmt w:val="bullet"/>
      <w:lvlText w:val="-"/>
      <w:lvlJc w:val="left"/>
      <w:pPr>
        <w:ind w:left="2766" w:hanging="360"/>
      </w:pPr>
      <w:rPr>
        <w:rFonts w:ascii="Angsana New" w:eastAsia="Times New Roman" w:hAnsi="Angsana New" w:cs="Angsana New" w:hint="default"/>
      </w:r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49626BE8"/>
    <w:multiLevelType w:val="hybridMultilevel"/>
    <w:tmpl w:val="D688D93A"/>
    <w:lvl w:ilvl="0" w:tplc="DD328B4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B55A64"/>
    <w:multiLevelType w:val="hybridMultilevel"/>
    <w:tmpl w:val="02F6DB12"/>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 w15:restartNumberingAfterBreak="0">
    <w:nsid w:val="4DE920CB"/>
    <w:multiLevelType w:val="hybridMultilevel"/>
    <w:tmpl w:val="9FB463B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4F270D"/>
    <w:multiLevelType w:val="hybridMultilevel"/>
    <w:tmpl w:val="63CE68B6"/>
    <w:lvl w:ilvl="0" w:tplc="A14EC87C">
      <w:start w:val="1"/>
      <w:numFmt w:val="decimal"/>
      <w:lvlText w:val="29.%1"/>
      <w:lvlJc w:val="left"/>
      <w:pPr>
        <w:ind w:left="720" w:hanging="360"/>
      </w:pPr>
      <w:rPr>
        <w:rFonts w:hint="default"/>
      </w:rPr>
    </w:lvl>
    <w:lvl w:ilvl="1" w:tplc="E7C0574C">
      <w:start w:val="1"/>
      <w:numFmt w:val="decimal"/>
      <w:lvlText w:val="3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BA7186"/>
    <w:multiLevelType w:val="hybridMultilevel"/>
    <w:tmpl w:val="062AC6B6"/>
    <w:lvl w:ilvl="0" w:tplc="18420108">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6B557C78"/>
    <w:multiLevelType w:val="multilevel"/>
    <w:tmpl w:val="8BB41F1E"/>
    <w:lvl w:ilvl="0">
      <w:start w:val="1"/>
      <w:numFmt w:val="decimal"/>
      <w:lvlText w:val="%1."/>
      <w:lvlJc w:val="left"/>
      <w:pPr>
        <w:ind w:left="720" w:hanging="360"/>
      </w:pPr>
      <w:rPr>
        <w:sz w:val="32"/>
        <w:szCs w:val="32"/>
      </w:rPr>
    </w:lvl>
    <w:lvl w:ilvl="1">
      <w:start w:val="1"/>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6F0E2A64"/>
    <w:multiLevelType w:val="hybridMultilevel"/>
    <w:tmpl w:val="F02EACF6"/>
    <w:lvl w:ilvl="0" w:tplc="F5382342">
      <w:numFmt w:val="bullet"/>
      <w:lvlText w:val="-"/>
      <w:lvlJc w:val="left"/>
      <w:pPr>
        <w:ind w:left="763" w:hanging="360"/>
      </w:pPr>
      <w:rPr>
        <w:rFonts w:asciiTheme="majorBidi" w:eastAsia="Times New Roman" w:hAnsiTheme="majorBidi" w:cstheme="majorBidi" w:hint="default"/>
        <w:b w:val="0"/>
        <w:bCs w:val="0"/>
        <w:sz w:val="28"/>
        <w:szCs w:val="28"/>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4" w15:restartNumberingAfterBreak="0">
    <w:nsid w:val="72B60D46"/>
    <w:multiLevelType w:val="hybridMultilevel"/>
    <w:tmpl w:val="B05C3F88"/>
    <w:lvl w:ilvl="0" w:tplc="F5382342">
      <w:numFmt w:val="bullet"/>
      <w:lvlText w:val="-"/>
      <w:lvlJc w:val="left"/>
      <w:pPr>
        <w:ind w:left="806" w:hanging="360"/>
      </w:pPr>
      <w:rPr>
        <w:rFonts w:asciiTheme="majorBidi" w:eastAsia="Times New Roman" w:hAnsiTheme="majorBidi" w:cstheme="majorBidi" w:hint="default"/>
        <w:b w:val="0"/>
        <w:bCs w:val="0"/>
        <w:sz w:val="28"/>
        <w:szCs w:val="28"/>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5" w15:restartNumberingAfterBreak="0">
    <w:nsid w:val="73165115"/>
    <w:multiLevelType w:val="hybridMultilevel"/>
    <w:tmpl w:val="B23409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5375"/>
    <w:multiLevelType w:val="hybridMultilevel"/>
    <w:tmpl w:val="4E0CAC66"/>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7CC13F57"/>
    <w:multiLevelType w:val="hybridMultilevel"/>
    <w:tmpl w:val="072C74B0"/>
    <w:lvl w:ilvl="0" w:tplc="E7C0574C">
      <w:start w:val="1"/>
      <w:numFmt w:val="decimal"/>
      <w:lvlText w:val="31.%1"/>
      <w:lvlJc w:val="left"/>
      <w:pPr>
        <w:ind w:left="720" w:hanging="360"/>
      </w:pPr>
      <w:rPr>
        <w:rFonts w:hint="default"/>
      </w:rPr>
    </w:lvl>
    <w:lvl w:ilvl="1" w:tplc="E7C0574C">
      <w:start w:val="1"/>
      <w:numFmt w:val="decimal"/>
      <w:lvlText w:val="3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6585212">
    <w:abstractNumId w:val="9"/>
  </w:num>
  <w:num w:numId="2" w16cid:durableId="1093935327">
    <w:abstractNumId w:val="4"/>
  </w:num>
  <w:num w:numId="3" w16cid:durableId="41442188">
    <w:abstractNumId w:val="5"/>
  </w:num>
  <w:num w:numId="4" w16cid:durableId="1017198610">
    <w:abstractNumId w:val="6"/>
  </w:num>
  <w:num w:numId="5" w16cid:durableId="1820464251">
    <w:abstractNumId w:val="11"/>
  </w:num>
  <w:num w:numId="6" w16cid:durableId="1989505761">
    <w:abstractNumId w:val="12"/>
  </w:num>
  <w:num w:numId="7" w16cid:durableId="777332684">
    <w:abstractNumId w:val="1"/>
  </w:num>
  <w:num w:numId="8" w16cid:durableId="1564680960">
    <w:abstractNumId w:val="10"/>
  </w:num>
  <w:num w:numId="9" w16cid:durableId="1986546675">
    <w:abstractNumId w:val="17"/>
  </w:num>
  <w:num w:numId="10" w16cid:durableId="789978361">
    <w:abstractNumId w:val="0"/>
  </w:num>
  <w:num w:numId="11" w16cid:durableId="200940415">
    <w:abstractNumId w:val="2"/>
  </w:num>
  <w:num w:numId="12" w16cid:durableId="1786541254">
    <w:abstractNumId w:val="3"/>
  </w:num>
  <w:num w:numId="13" w16cid:durableId="918908477">
    <w:abstractNumId w:val="8"/>
  </w:num>
  <w:num w:numId="14" w16cid:durableId="2077824691">
    <w:abstractNumId w:val="16"/>
  </w:num>
  <w:num w:numId="15" w16cid:durableId="1777872333">
    <w:abstractNumId w:val="7"/>
  </w:num>
  <w:num w:numId="16" w16cid:durableId="318265836">
    <w:abstractNumId w:val="15"/>
  </w:num>
  <w:num w:numId="17" w16cid:durableId="1750423220">
    <w:abstractNumId w:val="13"/>
  </w:num>
  <w:num w:numId="18" w16cid:durableId="42850586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5D6"/>
    <w:rsid w:val="00000621"/>
    <w:rsid w:val="00000FA9"/>
    <w:rsid w:val="00000FE9"/>
    <w:rsid w:val="0000138E"/>
    <w:rsid w:val="000013DB"/>
    <w:rsid w:val="00001629"/>
    <w:rsid w:val="00001662"/>
    <w:rsid w:val="000021A1"/>
    <w:rsid w:val="0000220B"/>
    <w:rsid w:val="00002C8E"/>
    <w:rsid w:val="000032C8"/>
    <w:rsid w:val="00003480"/>
    <w:rsid w:val="000037D5"/>
    <w:rsid w:val="000038B4"/>
    <w:rsid w:val="00003951"/>
    <w:rsid w:val="00003FD7"/>
    <w:rsid w:val="00004666"/>
    <w:rsid w:val="00004A69"/>
    <w:rsid w:val="00005532"/>
    <w:rsid w:val="0000593C"/>
    <w:rsid w:val="00005DA6"/>
    <w:rsid w:val="000061C1"/>
    <w:rsid w:val="0000637F"/>
    <w:rsid w:val="000063C9"/>
    <w:rsid w:val="0000690E"/>
    <w:rsid w:val="00006EA1"/>
    <w:rsid w:val="0000759E"/>
    <w:rsid w:val="000075B6"/>
    <w:rsid w:val="00007B7A"/>
    <w:rsid w:val="00007B86"/>
    <w:rsid w:val="00007C51"/>
    <w:rsid w:val="000102FA"/>
    <w:rsid w:val="000107D3"/>
    <w:rsid w:val="00010EF7"/>
    <w:rsid w:val="00010F17"/>
    <w:rsid w:val="0001153E"/>
    <w:rsid w:val="0001157E"/>
    <w:rsid w:val="00011A68"/>
    <w:rsid w:val="00011ACF"/>
    <w:rsid w:val="00011F6B"/>
    <w:rsid w:val="00012450"/>
    <w:rsid w:val="000133A2"/>
    <w:rsid w:val="000133F6"/>
    <w:rsid w:val="00013CD7"/>
    <w:rsid w:val="000153E8"/>
    <w:rsid w:val="00015CDE"/>
    <w:rsid w:val="00015D5C"/>
    <w:rsid w:val="00015E57"/>
    <w:rsid w:val="00016135"/>
    <w:rsid w:val="000167F3"/>
    <w:rsid w:val="00016CA3"/>
    <w:rsid w:val="000178FA"/>
    <w:rsid w:val="00017E52"/>
    <w:rsid w:val="000200FA"/>
    <w:rsid w:val="000201BA"/>
    <w:rsid w:val="00020BFA"/>
    <w:rsid w:val="00020CA6"/>
    <w:rsid w:val="00020E88"/>
    <w:rsid w:val="000215DC"/>
    <w:rsid w:val="00021F29"/>
    <w:rsid w:val="000221CC"/>
    <w:rsid w:val="00022208"/>
    <w:rsid w:val="000224AC"/>
    <w:rsid w:val="0002302F"/>
    <w:rsid w:val="00023402"/>
    <w:rsid w:val="00023BC6"/>
    <w:rsid w:val="00024101"/>
    <w:rsid w:val="000242A3"/>
    <w:rsid w:val="000242AF"/>
    <w:rsid w:val="00024C9E"/>
    <w:rsid w:val="00024DAA"/>
    <w:rsid w:val="00025A21"/>
    <w:rsid w:val="0002632C"/>
    <w:rsid w:val="000269E5"/>
    <w:rsid w:val="00026F15"/>
    <w:rsid w:val="00027E4A"/>
    <w:rsid w:val="00030E68"/>
    <w:rsid w:val="00030FAD"/>
    <w:rsid w:val="00031AEF"/>
    <w:rsid w:val="00031FD4"/>
    <w:rsid w:val="00032E1D"/>
    <w:rsid w:val="00033357"/>
    <w:rsid w:val="00033D42"/>
    <w:rsid w:val="000346D8"/>
    <w:rsid w:val="00036280"/>
    <w:rsid w:val="0003664B"/>
    <w:rsid w:val="00037203"/>
    <w:rsid w:val="00037475"/>
    <w:rsid w:val="0003784F"/>
    <w:rsid w:val="00037BD8"/>
    <w:rsid w:val="0004010F"/>
    <w:rsid w:val="0004040F"/>
    <w:rsid w:val="00040BE3"/>
    <w:rsid w:val="00040DB3"/>
    <w:rsid w:val="000417FC"/>
    <w:rsid w:val="0004189B"/>
    <w:rsid w:val="00041A70"/>
    <w:rsid w:val="00041CBE"/>
    <w:rsid w:val="00042302"/>
    <w:rsid w:val="00043107"/>
    <w:rsid w:val="00043CA9"/>
    <w:rsid w:val="00043F22"/>
    <w:rsid w:val="00044168"/>
    <w:rsid w:val="000444D7"/>
    <w:rsid w:val="00044677"/>
    <w:rsid w:val="00044F6F"/>
    <w:rsid w:val="0004563D"/>
    <w:rsid w:val="00045877"/>
    <w:rsid w:val="000459BC"/>
    <w:rsid w:val="00046980"/>
    <w:rsid w:val="00046DA2"/>
    <w:rsid w:val="00047288"/>
    <w:rsid w:val="00047E8D"/>
    <w:rsid w:val="00050101"/>
    <w:rsid w:val="000507FD"/>
    <w:rsid w:val="0005092C"/>
    <w:rsid w:val="000509DC"/>
    <w:rsid w:val="000509E3"/>
    <w:rsid w:val="00050A9B"/>
    <w:rsid w:val="00050C0A"/>
    <w:rsid w:val="000513E5"/>
    <w:rsid w:val="000518A3"/>
    <w:rsid w:val="000518CB"/>
    <w:rsid w:val="00052020"/>
    <w:rsid w:val="000528AF"/>
    <w:rsid w:val="00053BF0"/>
    <w:rsid w:val="00053CA7"/>
    <w:rsid w:val="00053E65"/>
    <w:rsid w:val="000542D8"/>
    <w:rsid w:val="00054644"/>
    <w:rsid w:val="00054B79"/>
    <w:rsid w:val="00056C22"/>
    <w:rsid w:val="00056E91"/>
    <w:rsid w:val="00056EB3"/>
    <w:rsid w:val="0005709E"/>
    <w:rsid w:val="0005759D"/>
    <w:rsid w:val="00057978"/>
    <w:rsid w:val="00057AF4"/>
    <w:rsid w:val="00060110"/>
    <w:rsid w:val="00060F74"/>
    <w:rsid w:val="000612DC"/>
    <w:rsid w:val="00061A54"/>
    <w:rsid w:val="00061B23"/>
    <w:rsid w:val="00062621"/>
    <w:rsid w:val="00062B6D"/>
    <w:rsid w:val="00062C0F"/>
    <w:rsid w:val="00062F42"/>
    <w:rsid w:val="000639BC"/>
    <w:rsid w:val="00063A61"/>
    <w:rsid w:val="00063AF0"/>
    <w:rsid w:val="00063E3E"/>
    <w:rsid w:val="000642FB"/>
    <w:rsid w:val="0006508C"/>
    <w:rsid w:val="00065149"/>
    <w:rsid w:val="000657AB"/>
    <w:rsid w:val="000658A7"/>
    <w:rsid w:val="00065AB2"/>
    <w:rsid w:val="00065BBE"/>
    <w:rsid w:val="000665CF"/>
    <w:rsid w:val="00066C11"/>
    <w:rsid w:val="00067819"/>
    <w:rsid w:val="00067AC0"/>
    <w:rsid w:val="00067C60"/>
    <w:rsid w:val="00067C69"/>
    <w:rsid w:val="00067D09"/>
    <w:rsid w:val="000704ED"/>
    <w:rsid w:val="000714C4"/>
    <w:rsid w:val="00071631"/>
    <w:rsid w:val="000716B9"/>
    <w:rsid w:val="0007185D"/>
    <w:rsid w:val="00071C09"/>
    <w:rsid w:val="00072714"/>
    <w:rsid w:val="00072D1C"/>
    <w:rsid w:val="0007338B"/>
    <w:rsid w:val="0007371F"/>
    <w:rsid w:val="00074083"/>
    <w:rsid w:val="000743B4"/>
    <w:rsid w:val="00074603"/>
    <w:rsid w:val="0007467A"/>
    <w:rsid w:val="00074880"/>
    <w:rsid w:val="00074D81"/>
    <w:rsid w:val="00074D89"/>
    <w:rsid w:val="00074FF4"/>
    <w:rsid w:val="000750AB"/>
    <w:rsid w:val="000756C0"/>
    <w:rsid w:val="00075731"/>
    <w:rsid w:val="00075DB1"/>
    <w:rsid w:val="00075DB8"/>
    <w:rsid w:val="00076485"/>
    <w:rsid w:val="00076994"/>
    <w:rsid w:val="00076CF5"/>
    <w:rsid w:val="0007706C"/>
    <w:rsid w:val="00077588"/>
    <w:rsid w:val="00077AC5"/>
    <w:rsid w:val="00077EAE"/>
    <w:rsid w:val="00080758"/>
    <w:rsid w:val="00080D68"/>
    <w:rsid w:val="00081269"/>
    <w:rsid w:val="000817A8"/>
    <w:rsid w:val="00081973"/>
    <w:rsid w:val="00081A8E"/>
    <w:rsid w:val="00081C44"/>
    <w:rsid w:val="00081FBC"/>
    <w:rsid w:val="00082B29"/>
    <w:rsid w:val="00082B54"/>
    <w:rsid w:val="00082F9E"/>
    <w:rsid w:val="000834AD"/>
    <w:rsid w:val="0008371C"/>
    <w:rsid w:val="00083CC5"/>
    <w:rsid w:val="00083D43"/>
    <w:rsid w:val="000844E2"/>
    <w:rsid w:val="000853CE"/>
    <w:rsid w:val="0008584B"/>
    <w:rsid w:val="00085976"/>
    <w:rsid w:val="000862AF"/>
    <w:rsid w:val="00086BE5"/>
    <w:rsid w:val="00086E1B"/>
    <w:rsid w:val="000870D2"/>
    <w:rsid w:val="0008712F"/>
    <w:rsid w:val="000879C9"/>
    <w:rsid w:val="00087C8B"/>
    <w:rsid w:val="00090AD6"/>
    <w:rsid w:val="00090E11"/>
    <w:rsid w:val="0009102B"/>
    <w:rsid w:val="000915D3"/>
    <w:rsid w:val="000916C2"/>
    <w:rsid w:val="00091D1F"/>
    <w:rsid w:val="00091F24"/>
    <w:rsid w:val="00092139"/>
    <w:rsid w:val="000921B0"/>
    <w:rsid w:val="0009223E"/>
    <w:rsid w:val="0009290D"/>
    <w:rsid w:val="00093647"/>
    <w:rsid w:val="00093ABC"/>
    <w:rsid w:val="000942D9"/>
    <w:rsid w:val="000942F5"/>
    <w:rsid w:val="0009446E"/>
    <w:rsid w:val="00094BCB"/>
    <w:rsid w:val="00095090"/>
    <w:rsid w:val="000954EE"/>
    <w:rsid w:val="000956B7"/>
    <w:rsid w:val="00095960"/>
    <w:rsid w:val="00096DAA"/>
    <w:rsid w:val="00097182"/>
    <w:rsid w:val="000976F2"/>
    <w:rsid w:val="000A0146"/>
    <w:rsid w:val="000A02AB"/>
    <w:rsid w:val="000A08D8"/>
    <w:rsid w:val="000A10B6"/>
    <w:rsid w:val="000A20AC"/>
    <w:rsid w:val="000A22CD"/>
    <w:rsid w:val="000A2DB9"/>
    <w:rsid w:val="000A2F8D"/>
    <w:rsid w:val="000A30A3"/>
    <w:rsid w:val="000A366D"/>
    <w:rsid w:val="000A3853"/>
    <w:rsid w:val="000A3BC0"/>
    <w:rsid w:val="000A40F7"/>
    <w:rsid w:val="000A4244"/>
    <w:rsid w:val="000A4395"/>
    <w:rsid w:val="000A49C0"/>
    <w:rsid w:val="000A4E4C"/>
    <w:rsid w:val="000A5328"/>
    <w:rsid w:val="000A5730"/>
    <w:rsid w:val="000A6D12"/>
    <w:rsid w:val="000A728F"/>
    <w:rsid w:val="000B1343"/>
    <w:rsid w:val="000B2B58"/>
    <w:rsid w:val="000B2EB7"/>
    <w:rsid w:val="000B2ED1"/>
    <w:rsid w:val="000B3A0E"/>
    <w:rsid w:val="000B3DC0"/>
    <w:rsid w:val="000B3DDF"/>
    <w:rsid w:val="000B3DEC"/>
    <w:rsid w:val="000B41D1"/>
    <w:rsid w:val="000B4557"/>
    <w:rsid w:val="000B4A10"/>
    <w:rsid w:val="000B4A1D"/>
    <w:rsid w:val="000B4A52"/>
    <w:rsid w:val="000B5031"/>
    <w:rsid w:val="000B5335"/>
    <w:rsid w:val="000B57AD"/>
    <w:rsid w:val="000B5C98"/>
    <w:rsid w:val="000B612A"/>
    <w:rsid w:val="000B6B8B"/>
    <w:rsid w:val="000B6D3D"/>
    <w:rsid w:val="000B6E01"/>
    <w:rsid w:val="000B6EB5"/>
    <w:rsid w:val="000B7448"/>
    <w:rsid w:val="000B783B"/>
    <w:rsid w:val="000B7EA5"/>
    <w:rsid w:val="000B7ECC"/>
    <w:rsid w:val="000C06B5"/>
    <w:rsid w:val="000C0DF2"/>
    <w:rsid w:val="000C10BF"/>
    <w:rsid w:val="000C1A06"/>
    <w:rsid w:val="000C276C"/>
    <w:rsid w:val="000C384E"/>
    <w:rsid w:val="000C3939"/>
    <w:rsid w:val="000C3A46"/>
    <w:rsid w:val="000C41C8"/>
    <w:rsid w:val="000C56C7"/>
    <w:rsid w:val="000C5D36"/>
    <w:rsid w:val="000C60C4"/>
    <w:rsid w:val="000C61A4"/>
    <w:rsid w:val="000C70D0"/>
    <w:rsid w:val="000C7535"/>
    <w:rsid w:val="000C796F"/>
    <w:rsid w:val="000D08ED"/>
    <w:rsid w:val="000D0CC7"/>
    <w:rsid w:val="000D0DB2"/>
    <w:rsid w:val="000D1FEA"/>
    <w:rsid w:val="000D2116"/>
    <w:rsid w:val="000D22DF"/>
    <w:rsid w:val="000D302A"/>
    <w:rsid w:val="000D37BB"/>
    <w:rsid w:val="000D400A"/>
    <w:rsid w:val="000D4083"/>
    <w:rsid w:val="000D4734"/>
    <w:rsid w:val="000D4804"/>
    <w:rsid w:val="000D498D"/>
    <w:rsid w:val="000D50CF"/>
    <w:rsid w:val="000D55B0"/>
    <w:rsid w:val="000D6099"/>
    <w:rsid w:val="000D6461"/>
    <w:rsid w:val="000D68F3"/>
    <w:rsid w:val="000D7047"/>
    <w:rsid w:val="000D719B"/>
    <w:rsid w:val="000D734E"/>
    <w:rsid w:val="000D73F5"/>
    <w:rsid w:val="000D74FC"/>
    <w:rsid w:val="000D76E5"/>
    <w:rsid w:val="000D7BDA"/>
    <w:rsid w:val="000D7D97"/>
    <w:rsid w:val="000D7F56"/>
    <w:rsid w:val="000D7FC3"/>
    <w:rsid w:val="000E03D8"/>
    <w:rsid w:val="000E092B"/>
    <w:rsid w:val="000E0FB6"/>
    <w:rsid w:val="000E1086"/>
    <w:rsid w:val="000E1282"/>
    <w:rsid w:val="000E2E83"/>
    <w:rsid w:val="000E2EC6"/>
    <w:rsid w:val="000E348B"/>
    <w:rsid w:val="000E3AD2"/>
    <w:rsid w:val="000E41D9"/>
    <w:rsid w:val="000E43C4"/>
    <w:rsid w:val="000E44E3"/>
    <w:rsid w:val="000E4ECA"/>
    <w:rsid w:val="000E4FCD"/>
    <w:rsid w:val="000E531F"/>
    <w:rsid w:val="000E5667"/>
    <w:rsid w:val="000E571D"/>
    <w:rsid w:val="000E588D"/>
    <w:rsid w:val="000E658E"/>
    <w:rsid w:val="000E689A"/>
    <w:rsid w:val="000E6BC3"/>
    <w:rsid w:val="000E787F"/>
    <w:rsid w:val="000E7984"/>
    <w:rsid w:val="000E7B09"/>
    <w:rsid w:val="000E7D3C"/>
    <w:rsid w:val="000F0421"/>
    <w:rsid w:val="000F0959"/>
    <w:rsid w:val="000F13E6"/>
    <w:rsid w:val="000F195F"/>
    <w:rsid w:val="000F1C26"/>
    <w:rsid w:val="000F1E31"/>
    <w:rsid w:val="000F2B4F"/>
    <w:rsid w:val="000F30D3"/>
    <w:rsid w:val="000F3674"/>
    <w:rsid w:val="000F3BCB"/>
    <w:rsid w:val="000F3BCD"/>
    <w:rsid w:val="000F4045"/>
    <w:rsid w:val="000F467B"/>
    <w:rsid w:val="000F49BB"/>
    <w:rsid w:val="000F4D94"/>
    <w:rsid w:val="000F6076"/>
    <w:rsid w:val="000F62A5"/>
    <w:rsid w:val="000F6A21"/>
    <w:rsid w:val="000F6B95"/>
    <w:rsid w:val="000F6C27"/>
    <w:rsid w:val="000F7410"/>
    <w:rsid w:val="000F7B4C"/>
    <w:rsid w:val="001003E3"/>
    <w:rsid w:val="001004AC"/>
    <w:rsid w:val="00100F3F"/>
    <w:rsid w:val="00101BDA"/>
    <w:rsid w:val="00102692"/>
    <w:rsid w:val="00102783"/>
    <w:rsid w:val="00102E9F"/>
    <w:rsid w:val="00103635"/>
    <w:rsid w:val="0010373F"/>
    <w:rsid w:val="001041FE"/>
    <w:rsid w:val="00104AD9"/>
    <w:rsid w:val="00104F6C"/>
    <w:rsid w:val="00105B48"/>
    <w:rsid w:val="00105EF7"/>
    <w:rsid w:val="00106092"/>
    <w:rsid w:val="001078C0"/>
    <w:rsid w:val="00110C8A"/>
    <w:rsid w:val="00110F2F"/>
    <w:rsid w:val="00110FF7"/>
    <w:rsid w:val="001117D2"/>
    <w:rsid w:val="00111C12"/>
    <w:rsid w:val="00112A30"/>
    <w:rsid w:val="001143D1"/>
    <w:rsid w:val="001145FB"/>
    <w:rsid w:val="0011481F"/>
    <w:rsid w:val="00115FEF"/>
    <w:rsid w:val="00117062"/>
    <w:rsid w:val="0011733C"/>
    <w:rsid w:val="00117620"/>
    <w:rsid w:val="00117978"/>
    <w:rsid w:val="00117F22"/>
    <w:rsid w:val="00120473"/>
    <w:rsid w:val="00120A18"/>
    <w:rsid w:val="00120AE2"/>
    <w:rsid w:val="00120BCF"/>
    <w:rsid w:val="00121608"/>
    <w:rsid w:val="00121890"/>
    <w:rsid w:val="00122EFB"/>
    <w:rsid w:val="001231F1"/>
    <w:rsid w:val="001232BA"/>
    <w:rsid w:val="00123363"/>
    <w:rsid w:val="001242D5"/>
    <w:rsid w:val="00124416"/>
    <w:rsid w:val="001244F5"/>
    <w:rsid w:val="00125270"/>
    <w:rsid w:val="001261B2"/>
    <w:rsid w:val="00126BD6"/>
    <w:rsid w:val="00126DAB"/>
    <w:rsid w:val="00126E78"/>
    <w:rsid w:val="00127558"/>
    <w:rsid w:val="00127AC8"/>
    <w:rsid w:val="00127BBA"/>
    <w:rsid w:val="0013023B"/>
    <w:rsid w:val="00130D50"/>
    <w:rsid w:val="00130D8B"/>
    <w:rsid w:val="00131051"/>
    <w:rsid w:val="0013143F"/>
    <w:rsid w:val="00131E8B"/>
    <w:rsid w:val="00131E8E"/>
    <w:rsid w:val="00131FE7"/>
    <w:rsid w:val="00132686"/>
    <w:rsid w:val="001329C8"/>
    <w:rsid w:val="00132A35"/>
    <w:rsid w:val="00132E7F"/>
    <w:rsid w:val="00132F48"/>
    <w:rsid w:val="0013332E"/>
    <w:rsid w:val="00134854"/>
    <w:rsid w:val="001348DA"/>
    <w:rsid w:val="00134928"/>
    <w:rsid w:val="00134A2D"/>
    <w:rsid w:val="00135128"/>
    <w:rsid w:val="001357CA"/>
    <w:rsid w:val="00135B50"/>
    <w:rsid w:val="00135ECC"/>
    <w:rsid w:val="00135FDA"/>
    <w:rsid w:val="001363AD"/>
    <w:rsid w:val="001373AF"/>
    <w:rsid w:val="0013742D"/>
    <w:rsid w:val="00137441"/>
    <w:rsid w:val="00137707"/>
    <w:rsid w:val="001404C2"/>
    <w:rsid w:val="00140DE2"/>
    <w:rsid w:val="00140DE7"/>
    <w:rsid w:val="001410B3"/>
    <w:rsid w:val="001412ED"/>
    <w:rsid w:val="001414FB"/>
    <w:rsid w:val="00141AE1"/>
    <w:rsid w:val="0014201D"/>
    <w:rsid w:val="001421BC"/>
    <w:rsid w:val="00142E32"/>
    <w:rsid w:val="00142F39"/>
    <w:rsid w:val="0014301B"/>
    <w:rsid w:val="00143333"/>
    <w:rsid w:val="0014366B"/>
    <w:rsid w:val="001436C3"/>
    <w:rsid w:val="00143728"/>
    <w:rsid w:val="00144190"/>
    <w:rsid w:val="001444C5"/>
    <w:rsid w:val="001445D3"/>
    <w:rsid w:val="00144E6E"/>
    <w:rsid w:val="00145195"/>
    <w:rsid w:val="00145D18"/>
    <w:rsid w:val="001468DB"/>
    <w:rsid w:val="00146978"/>
    <w:rsid w:val="00146E22"/>
    <w:rsid w:val="0014793E"/>
    <w:rsid w:val="00147BFD"/>
    <w:rsid w:val="0015098B"/>
    <w:rsid w:val="00151657"/>
    <w:rsid w:val="00151FE4"/>
    <w:rsid w:val="0015201F"/>
    <w:rsid w:val="0015203E"/>
    <w:rsid w:val="001523D5"/>
    <w:rsid w:val="00152728"/>
    <w:rsid w:val="00152A62"/>
    <w:rsid w:val="00152BF5"/>
    <w:rsid w:val="00153B2F"/>
    <w:rsid w:val="00153B52"/>
    <w:rsid w:val="0015430B"/>
    <w:rsid w:val="00154381"/>
    <w:rsid w:val="001552C9"/>
    <w:rsid w:val="00155327"/>
    <w:rsid w:val="0015558E"/>
    <w:rsid w:val="001556AD"/>
    <w:rsid w:val="001556E2"/>
    <w:rsid w:val="00156436"/>
    <w:rsid w:val="00156487"/>
    <w:rsid w:val="00157653"/>
    <w:rsid w:val="00157C68"/>
    <w:rsid w:val="00157F36"/>
    <w:rsid w:val="0016010B"/>
    <w:rsid w:val="001602D9"/>
    <w:rsid w:val="001611EE"/>
    <w:rsid w:val="001611FB"/>
    <w:rsid w:val="00161A60"/>
    <w:rsid w:val="00162334"/>
    <w:rsid w:val="0016309D"/>
    <w:rsid w:val="0016317D"/>
    <w:rsid w:val="00163307"/>
    <w:rsid w:val="001639DE"/>
    <w:rsid w:val="00163AFE"/>
    <w:rsid w:val="00163DE5"/>
    <w:rsid w:val="0016400F"/>
    <w:rsid w:val="00164A76"/>
    <w:rsid w:val="00164DFD"/>
    <w:rsid w:val="00165778"/>
    <w:rsid w:val="00165909"/>
    <w:rsid w:val="0016595A"/>
    <w:rsid w:val="00165BC1"/>
    <w:rsid w:val="00165CF2"/>
    <w:rsid w:val="00166511"/>
    <w:rsid w:val="00166730"/>
    <w:rsid w:val="001671DC"/>
    <w:rsid w:val="0016790C"/>
    <w:rsid w:val="00170585"/>
    <w:rsid w:val="0017068F"/>
    <w:rsid w:val="00170DF7"/>
    <w:rsid w:val="00171955"/>
    <w:rsid w:val="00171BB2"/>
    <w:rsid w:val="0017215E"/>
    <w:rsid w:val="0017234B"/>
    <w:rsid w:val="001725BC"/>
    <w:rsid w:val="00172752"/>
    <w:rsid w:val="00172820"/>
    <w:rsid w:val="00172CA3"/>
    <w:rsid w:val="001735E2"/>
    <w:rsid w:val="00173AC2"/>
    <w:rsid w:val="001744C0"/>
    <w:rsid w:val="00174705"/>
    <w:rsid w:val="00174730"/>
    <w:rsid w:val="00174920"/>
    <w:rsid w:val="00174B01"/>
    <w:rsid w:val="00175623"/>
    <w:rsid w:val="00175AC4"/>
    <w:rsid w:val="00175B5F"/>
    <w:rsid w:val="00175C6B"/>
    <w:rsid w:val="00175E0B"/>
    <w:rsid w:val="00177107"/>
    <w:rsid w:val="00177393"/>
    <w:rsid w:val="00177D79"/>
    <w:rsid w:val="00177D9C"/>
    <w:rsid w:val="00180644"/>
    <w:rsid w:val="00180659"/>
    <w:rsid w:val="00180F99"/>
    <w:rsid w:val="0018182E"/>
    <w:rsid w:val="001818AD"/>
    <w:rsid w:val="00181D09"/>
    <w:rsid w:val="00181D39"/>
    <w:rsid w:val="001820C7"/>
    <w:rsid w:val="00182173"/>
    <w:rsid w:val="0018238F"/>
    <w:rsid w:val="0018242E"/>
    <w:rsid w:val="00183292"/>
    <w:rsid w:val="0018329C"/>
    <w:rsid w:val="001837DC"/>
    <w:rsid w:val="0018399C"/>
    <w:rsid w:val="00183C91"/>
    <w:rsid w:val="00184A42"/>
    <w:rsid w:val="00185281"/>
    <w:rsid w:val="001858D7"/>
    <w:rsid w:val="00185D23"/>
    <w:rsid w:val="001861AC"/>
    <w:rsid w:val="00186793"/>
    <w:rsid w:val="00186CCC"/>
    <w:rsid w:val="00187844"/>
    <w:rsid w:val="00187F9F"/>
    <w:rsid w:val="0019030E"/>
    <w:rsid w:val="00190358"/>
    <w:rsid w:val="00190513"/>
    <w:rsid w:val="00190924"/>
    <w:rsid w:val="00190B8E"/>
    <w:rsid w:val="001912DD"/>
    <w:rsid w:val="00191500"/>
    <w:rsid w:val="001917A0"/>
    <w:rsid w:val="00192600"/>
    <w:rsid w:val="00192800"/>
    <w:rsid w:val="00192887"/>
    <w:rsid w:val="001929AE"/>
    <w:rsid w:val="00192AAE"/>
    <w:rsid w:val="00192AF9"/>
    <w:rsid w:val="00192E37"/>
    <w:rsid w:val="001938EC"/>
    <w:rsid w:val="00193E4F"/>
    <w:rsid w:val="00195095"/>
    <w:rsid w:val="00195973"/>
    <w:rsid w:val="001960D0"/>
    <w:rsid w:val="00197682"/>
    <w:rsid w:val="001979B4"/>
    <w:rsid w:val="001A001C"/>
    <w:rsid w:val="001A004A"/>
    <w:rsid w:val="001A0850"/>
    <w:rsid w:val="001A09AA"/>
    <w:rsid w:val="001A0E78"/>
    <w:rsid w:val="001A1BC1"/>
    <w:rsid w:val="001A20EC"/>
    <w:rsid w:val="001A2607"/>
    <w:rsid w:val="001A293B"/>
    <w:rsid w:val="001A29DE"/>
    <w:rsid w:val="001A2BEA"/>
    <w:rsid w:val="001A31C4"/>
    <w:rsid w:val="001A345E"/>
    <w:rsid w:val="001A35BA"/>
    <w:rsid w:val="001A3669"/>
    <w:rsid w:val="001A398A"/>
    <w:rsid w:val="001A39F0"/>
    <w:rsid w:val="001A3DBC"/>
    <w:rsid w:val="001A435B"/>
    <w:rsid w:val="001A462A"/>
    <w:rsid w:val="001A4693"/>
    <w:rsid w:val="001A4ABD"/>
    <w:rsid w:val="001A4B03"/>
    <w:rsid w:val="001A4C9A"/>
    <w:rsid w:val="001A5714"/>
    <w:rsid w:val="001A64F2"/>
    <w:rsid w:val="001A76E2"/>
    <w:rsid w:val="001A79DA"/>
    <w:rsid w:val="001A7FDB"/>
    <w:rsid w:val="001B0517"/>
    <w:rsid w:val="001B0DC7"/>
    <w:rsid w:val="001B1CF3"/>
    <w:rsid w:val="001B3933"/>
    <w:rsid w:val="001B3C9D"/>
    <w:rsid w:val="001B3CE6"/>
    <w:rsid w:val="001B43AD"/>
    <w:rsid w:val="001B445A"/>
    <w:rsid w:val="001B4B2F"/>
    <w:rsid w:val="001B4BB4"/>
    <w:rsid w:val="001B4C1D"/>
    <w:rsid w:val="001B4D0B"/>
    <w:rsid w:val="001B507D"/>
    <w:rsid w:val="001B5557"/>
    <w:rsid w:val="001B5A24"/>
    <w:rsid w:val="001B603B"/>
    <w:rsid w:val="001B60DD"/>
    <w:rsid w:val="001B77F1"/>
    <w:rsid w:val="001B78CF"/>
    <w:rsid w:val="001C005C"/>
    <w:rsid w:val="001C0AE5"/>
    <w:rsid w:val="001C1330"/>
    <w:rsid w:val="001C164D"/>
    <w:rsid w:val="001C17B4"/>
    <w:rsid w:val="001C208E"/>
    <w:rsid w:val="001C20AE"/>
    <w:rsid w:val="001C220B"/>
    <w:rsid w:val="001C268B"/>
    <w:rsid w:val="001C310D"/>
    <w:rsid w:val="001C32D8"/>
    <w:rsid w:val="001C3AD6"/>
    <w:rsid w:val="001C3BB8"/>
    <w:rsid w:val="001C3DDB"/>
    <w:rsid w:val="001C4015"/>
    <w:rsid w:val="001C45B2"/>
    <w:rsid w:val="001C5786"/>
    <w:rsid w:val="001C5A87"/>
    <w:rsid w:val="001C6F64"/>
    <w:rsid w:val="001C747E"/>
    <w:rsid w:val="001C7563"/>
    <w:rsid w:val="001D000F"/>
    <w:rsid w:val="001D00CA"/>
    <w:rsid w:val="001D0483"/>
    <w:rsid w:val="001D054B"/>
    <w:rsid w:val="001D099E"/>
    <w:rsid w:val="001D15EB"/>
    <w:rsid w:val="001D1615"/>
    <w:rsid w:val="001D1619"/>
    <w:rsid w:val="001D16E2"/>
    <w:rsid w:val="001D1B42"/>
    <w:rsid w:val="001D2085"/>
    <w:rsid w:val="001D219C"/>
    <w:rsid w:val="001D2DF6"/>
    <w:rsid w:val="001D333D"/>
    <w:rsid w:val="001D346E"/>
    <w:rsid w:val="001D3840"/>
    <w:rsid w:val="001D3E7C"/>
    <w:rsid w:val="001D430E"/>
    <w:rsid w:val="001D4508"/>
    <w:rsid w:val="001D458B"/>
    <w:rsid w:val="001D4C5B"/>
    <w:rsid w:val="001D71F3"/>
    <w:rsid w:val="001D7BDA"/>
    <w:rsid w:val="001E03F4"/>
    <w:rsid w:val="001E0ACD"/>
    <w:rsid w:val="001E0D3A"/>
    <w:rsid w:val="001E0D9D"/>
    <w:rsid w:val="001E105B"/>
    <w:rsid w:val="001E137B"/>
    <w:rsid w:val="001E1DE5"/>
    <w:rsid w:val="001E1F27"/>
    <w:rsid w:val="001E234C"/>
    <w:rsid w:val="001E246F"/>
    <w:rsid w:val="001E2963"/>
    <w:rsid w:val="001E2CAB"/>
    <w:rsid w:val="001E3BD9"/>
    <w:rsid w:val="001E3BFF"/>
    <w:rsid w:val="001E3F01"/>
    <w:rsid w:val="001E4158"/>
    <w:rsid w:val="001E5635"/>
    <w:rsid w:val="001E5BC1"/>
    <w:rsid w:val="001E5C6A"/>
    <w:rsid w:val="001E61E9"/>
    <w:rsid w:val="001E6BC0"/>
    <w:rsid w:val="001E717A"/>
    <w:rsid w:val="001F01BE"/>
    <w:rsid w:val="001F0251"/>
    <w:rsid w:val="001F041C"/>
    <w:rsid w:val="001F043B"/>
    <w:rsid w:val="001F0A44"/>
    <w:rsid w:val="001F0A51"/>
    <w:rsid w:val="001F160F"/>
    <w:rsid w:val="001F1D0A"/>
    <w:rsid w:val="001F2109"/>
    <w:rsid w:val="001F2560"/>
    <w:rsid w:val="001F2EA0"/>
    <w:rsid w:val="001F3123"/>
    <w:rsid w:val="001F498B"/>
    <w:rsid w:val="001F4AB3"/>
    <w:rsid w:val="001F4B44"/>
    <w:rsid w:val="001F4C16"/>
    <w:rsid w:val="001F4C40"/>
    <w:rsid w:val="001F5A1B"/>
    <w:rsid w:val="001F5A40"/>
    <w:rsid w:val="001F5BD7"/>
    <w:rsid w:val="001F5D67"/>
    <w:rsid w:val="001F5E56"/>
    <w:rsid w:val="001F630A"/>
    <w:rsid w:val="001F6393"/>
    <w:rsid w:val="001F641C"/>
    <w:rsid w:val="001F64B7"/>
    <w:rsid w:val="001F668F"/>
    <w:rsid w:val="001F6735"/>
    <w:rsid w:val="001F6D4F"/>
    <w:rsid w:val="001F7C28"/>
    <w:rsid w:val="001F7E70"/>
    <w:rsid w:val="002000C8"/>
    <w:rsid w:val="0020023F"/>
    <w:rsid w:val="00200DF5"/>
    <w:rsid w:val="00201125"/>
    <w:rsid w:val="0020141E"/>
    <w:rsid w:val="00201864"/>
    <w:rsid w:val="00201F6D"/>
    <w:rsid w:val="00202689"/>
    <w:rsid w:val="00202810"/>
    <w:rsid w:val="00202E2B"/>
    <w:rsid w:val="00202F86"/>
    <w:rsid w:val="002031A6"/>
    <w:rsid w:val="00203909"/>
    <w:rsid w:val="00204057"/>
    <w:rsid w:val="002055CB"/>
    <w:rsid w:val="002058CF"/>
    <w:rsid w:val="00206155"/>
    <w:rsid w:val="00206218"/>
    <w:rsid w:val="00206414"/>
    <w:rsid w:val="002066C2"/>
    <w:rsid w:val="002066CD"/>
    <w:rsid w:val="00206742"/>
    <w:rsid w:val="0020695D"/>
    <w:rsid w:val="00207004"/>
    <w:rsid w:val="00207043"/>
    <w:rsid w:val="00210591"/>
    <w:rsid w:val="002111C8"/>
    <w:rsid w:val="00211420"/>
    <w:rsid w:val="00211874"/>
    <w:rsid w:val="00211AAC"/>
    <w:rsid w:val="00211D5C"/>
    <w:rsid w:val="0021250D"/>
    <w:rsid w:val="0021267D"/>
    <w:rsid w:val="0021335A"/>
    <w:rsid w:val="0021366D"/>
    <w:rsid w:val="00213B78"/>
    <w:rsid w:val="00213C4F"/>
    <w:rsid w:val="002143B5"/>
    <w:rsid w:val="00214D1F"/>
    <w:rsid w:val="00215075"/>
    <w:rsid w:val="0021544E"/>
    <w:rsid w:val="002154D8"/>
    <w:rsid w:val="002158C5"/>
    <w:rsid w:val="002158FF"/>
    <w:rsid w:val="00215B1C"/>
    <w:rsid w:val="0021612C"/>
    <w:rsid w:val="00216B0D"/>
    <w:rsid w:val="002171C1"/>
    <w:rsid w:val="002177FF"/>
    <w:rsid w:val="00217890"/>
    <w:rsid w:val="00220C13"/>
    <w:rsid w:val="00220EB6"/>
    <w:rsid w:val="00220FDD"/>
    <w:rsid w:val="00221085"/>
    <w:rsid w:val="00221339"/>
    <w:rsid w:val="00221C87"/>
    <w:rsid w:val="00221DF7"/>
    <w:rsid w:val="00221F97"/>
    <w:rsid w:val="0022207F"/>
    <w:rsid w:val="00222099"/>
    <w:rsid w:val="002220D2"/>
    <w:rsid w:val="002224E1"/>
    <w:rsid w:val="00222508"/>
    <w:rsid w:val="00222523"/>
    <w:rsid w:val="00222BE4"/>
    <w:rsid w:val="00222D5D"/>
    <w:rsid w:val="00222FDE"/>
    <w:rsid w:val="00223684"/>
    <w:rsid w:val="00223DE5"/>
    <w:rsid w:val="002244AA"/>
    <w:rsid w:val="002245F5"/>
    <w:rsid w:val="0022473B"/>
    <w:rsid w:val="0022473D"/>
    <w:rsid w:val="00224E7B"/>
    <w:rsid w:val="00225066"/>
    <w:rsid w:val="0022560F"/>
    <w:rsid w:val="00225630"/>
    <w:rsid w:val="00225B96"/>
    <w:rsid w:val="00225E84"/>
    <w:rsid w:val="002261DE"/>
    <w:rsid w:val="0022645C"/>
    <w:rsid w:val="00226C9C"/>
    <w:rsid w:val="0022743D"/>
    <w:rsid w:val="00227889"/>
    <w:rsid w:val="002278C3"/>
    <w:rsid w:val="00230147"/>
    <w:rsid w:val="00230636"/>
    <w:rsid w:val="00230CCD"/>
    <w:rsid w:val="00230D21"/>
    <w:rsid w:val="00230D67"/>
    <w:rsid w:val="00230E07"/>
    <w:rsid w:val="002310D4"/>
    <w:rsid w:val="002315D1"/>
    <w:rsid w:val="00231A88"/>
    <w:rsid w:val="00231FBA"/>
    <w:rsid w:val="002320A5"/>
    <w:rsid w:val="00232622"/>
    <w:rsid w:val="00232D7A"/>
    <w:rsid w:val="002332D5"/>
    <w:rsid w:val="002335A7"/>
    <w:rsid w:val="00234529"/>
    <w:rsid w:val="0023483D"/>
    <w:rsid w:val="002349FE"/>
    <w:rsid w:val="00235719"/>
    <w:rsid w:val="00235755"/>
    <w:rsid w:val="00236487"/>
    <w:rsid w:val="002369D1"/>
    <w:rsid w:val="00236E3F"/>
    <w:rsid w:val="002400C5"/>
    <w:rsid w:val="00240356"/>
    <w:rsid w:val="002403EB"/>
    <w:rsid w:val="002406C3"/>
    <w:rsid w:val="00240794"/>
    <w:rsid w:val="0024110C"/>
    <w:rsid w:val="002414B8"/>
    <w:rsid w:val="00241690"/>
    <w:rsid w:val="00241C96"/>
    <w:rsid w:val="00241E59"/>
    <w:rsid w:val="0024203B"/>
    <w:rsid w:val="00242402"/>
    <w:rsid w:val="00242515"/>
    <w:rsid w:val="0024279F"/>
    <w:rsid w:val="0024300B"/>
    <w:rsid w:val="00243429"/>
    <w:rsid w:val="00243A79"/>
    <w:rsid w:val="002447E5"/>
    <w:rsid w:val="002448C5"/>
    <w:rsid w:val="00244E3B"/>
    <w:rsid w:val="002450B0"/>
    <w:rsid w:val="00245811"/>
    <w:rsid w:val="00245987"/>
    <w:rsid w:val="00246A2B"/>
    <w:rsid w:val="00246F79"/>
    <w:rsid w:val="00247019"/>
    <w:rsid w:val="00247F20"/>
    <w:rsid w:val="00250AD1"/>
    <w:rsid w:val="00250CBF"/>
    <w:rsid w:val="002510AF"/>
    <w:rsid w:val="0025176B"/>
    <w:rsid w:val="00251D09"/>
    <w:rsid w:val="00251EED"/>
    <w:rsid w:val="00252CED"/>
    <w:rsid w:val="00252D2F"/>
    <w:rsid w:val="00252DC9"/>
    <w:rsid w:val="00252DF6"/>
    <w:rsid w:val="00253114"/>
    <w:rsid w:val="002532FA"/>
    <w:rsid w:val="0025392C"/>
    <w:rsid w:val="002551F2"/>
    <w:rsid w:val="002562A9"/>
    <w:rsid w:val="00256544"/>
    <w:rsid w:val="00256DB6"/>
    <w:rsid w:val="00256F0B"/>
    <w:rsid w:val="00257019"/>
    <w:rsid w:val="00257A39"/>
    <w:rsid w:val="00260153"/>
    <w:rsid w:val="0026043E"/>
    <w:rsid w:val="0026083D"/>
    <w:rsid w:val="002608A2"/>
    <w:rsid w:val="00260919"/>
    <w:rsid w:val="00260EA2"/>
    <w:rsid w:val="00260FD6"/>
    <w:rsid w:val="002619AD"/>
    <w:rsid w:val="002621FA"/>
    <w:rsid w:val="0026254B"/>
    <w:rsid w:val="0026305D"/>
    <w:rsid w:val="00263E10"/>
    <w:rsid w:val="00265407"/>
    <w:rsid w:val="00265976"/>
    <w:rsid w:val="00265A8D"/>
    <w:rsid w:val="00265CB3"/>
    <w:rsid w:val="00266240"/>
    <w:rsid w:val="002663EA"/>
    <w:rsid w:val="00266492"/>
    <w:rsid w:val="002664D5"/>
    <w:rsid w:val="00266CE0"/>
    <w:rsid w:val="00267106"/>
    <w:rsid w:val="00267396"/>
    <w:rsid w:val="0026755B"/>
    <w:rsid w:val="00267E44"/>
    <w:rsid w:val="002708DC"/>
    <w:rsid w:val="00270FDF"/>
    <w:rsid w:val="00271380"/>
    <w:rsid w:val="002719F2"/>
    <w:rsid w:val="00271D8B"/>
    <w:rsid w:val="00271E91"/>
    <w:rsid w:val="00272749"/>
    <w:rsid w:val="00272867"/>
    <w:rsid w:val="002728D9"/>
    <w:rsid w:val="00272926"/>
    <w:rsid w:val="00272B65"/>
    <w:rsid w:val="00272B7D"/>
    <w:rsid w:val="00272BC8"/>
    <w:rsid w:val="00272CEB"/>
    <w:rsid w:val="0027365D"/>
    <w:rsid w:val="0027374F"/>
    <w:rsid w:val="00273AC9"/>
    <w:rsid w:val="002742D5"/>
    <w:rsid w:val="0027500A"/>
    <w:rsid w:val="002759F5"/>
    <w:rsid w:val="00276ACD"/>
    <w:rsid w:val="00276ACF"/>
    <w:rsid w:val="00276B47"/>
    <w:rsid w:val="00276B62"/>
    <w:rsid w:val="00276C3E"/>
    <w:rsid w:val="00276C48"/>
    <w:rsid w:val="00276E98"/>
    <w:rsid w:val="0027754C"/>
    <w:rsid w:val="0027770D"/>
    <w:rsid w:val="0027792F"/>
    <w:rsid w:val="00277B5D"/>
    <w:rsid w:val="00280022"/>
    <w:rsid w:val="00280144"/>
    <w:rsid w:val="00280B23"/>
    <w:rsid w:val="00280C25"/>
    <w:rsid w:val="00280C68"/>
    <w:rsid w:val="00280D6A"/>
    <w:rsid w:val="00280D96"/>
    <w:rsid w:val="00280F3E"/>
    <w:rsid w:val="002814CD"/>
    <w:rsid w:val="002816D7"/>
    <w:rsid w:val="00281BA4"/>
    <w:rsid w:val="00281CD4"/>
    <w:rsid w:val="002823AB"/>
    <w:rsid w:val="002830CE"/>
    <w:rsid w:val="00283C5D"/>
    <w:rsid w:val="00283F41"/>
    <w:rsid w:val="00284193"/>
    <w:rsid w:val="0028447A"/>
    <w:rsid w:val="002845EF"/>
    <w:rsid w:val="0028491B"/>
    <w:rsid w:val="00284D6E"/>
    <w:rsid w:val="00285047"/>
    <w:rsid w:val="00285510"/>
    <w:rsid w:val="00285882"/>
    <w:rsid w:val="00286334"/>
    <w:rsid w:val="0028633F"/>
    <w:rsid w:val="002866FE"/>
    <w:rsid w:val="0028689F"/>
    <w:rsid w:val="00286D4C"/>
    <w:rsid w:val="002872F3"/>
    <w:rsid w:val="0028730F"/>
    <w:rsid w:val="00287513"/>
    <w:rsid w:val="00287AA2"/>
    <w:rsid w:val="00287DE8"/>
    <w:rsid w:val="002903FD"/>
    <w:rsid w:val="002905A6"/>
    <w:rsid w:val="00290B7E"/>
    <w:rsid w:val="00291042"/>
    <w:rsid w:val="002912D8"/>
    <w:rsid w:val="0029149A"/>
    <w:rsid w:val="00291767"/>
    <w:rsid w:val="00291FF6"/>
    <w:rsid w:val="002927A7"/>
    <w:rsid w:val="00292828"/>
    <w:rsid w:val="002929BF"/>
    <w:rsid w:val="00292F1B"/>
    <w:rsid w:val="0029310B"/>
    <w:rsid w:val="002938D9"/>
    <w:rsid w:val="00293FD3"/>
    <w:rsid w:val="00294788"/>
    <w:rsid w:val="00294957"/>
    <w:rsid w:val="00294F84"/>
    <w:rsid w:val="0029571B"/>
    <w:rsid w:val="00296273"/>
    <w:rsid w:val="00296317"/>
    <w:rsid w:val="0029655D"/>
    <w:rsid w:val="00297A00"/>
    <w:rsid w:val="00297C75"/>
    <w:rsid w:val="002A0097"/>
    <w:rsid w:val="002A032E"/>
    <w:rsid w:val="002A06E9"/>
    <w:rsid w:val="002A0B19"/>
    <w:rsid w:val="002A1254"/>
    <w:rsid w:val="002A16B7"/>
    <w:rsid w:val="002A1924"/>
    <w:rsid w:val="002A210D"/>
    <w:rsid w:val="002A21C0"/>
    <w:rsid w:val="002A313E"/>
    <w:rsid w:val="002A3255"/>
    <w:rsid w:val="002A402B"/>
    <w:rsid w:val="002A465D"/>
    <w:rsid w:val="002A4A9A"/>
    <w:rsid w:val="002A536F"/>
    <w:rsid w:val="002A596E"/>
    <w:rsid w:val="002A5ADE"/>
    <w:rsid w:val="002A5F75"/>
    <w:rsid w:val="002A622C"/>
    <w:rsid w:val="002A62AF"/>
    <w:rsid w:val="002A63E5"/>
    <w:rsid w:val="002A6E38"/>
    <w:rsid w:val="002A74C9"/>
    <w:rsid w:val="002A762C"/>
    <w:rsid w:val="002A7A74"/>
    <w:rsid w:val="002A7AA7"/>
    <w:rsid w:val="002B003E"/>
    <w:rsid w:val="002B065D"/>
    <w:rsid w:val="002B08E8"/>
    <w:rsid w:val="002B09C8"/>
    <w:rsid w:val="002B1418"/>
    <w:rsid w:val="002B1AE9"/>
    <w:rsid w:val="002B1AEE"/>
    <w:rsid w:val="002B225C"/>
    <w:rsid w:val="002B22C9"/>
    <w:rsid w:val="002B23D5"/>
    <w:rsid w:val="002B2504"/>
    <w:rsid w:val="002B290F"/>
    <w:rsid w:val="002B2C50"/>
    <w:rsid w:val="002B30A1"/>
    <w:rsid w:val="002B331A"/>
    <w:rsid w:val="002B3452"/>
    <w:rsid w:val="002B3AC9"/>
    <w:rsid w:val="002B455C"/>
    <w:rsid w:val="002B46AC"/>
    <w:rsid w:val="002B4734"/>
    <w:rsid w:val="002B52C5"/>
    <w:rsid w:val="002B5C01"/>
    <w:rsid w:val="002B5DAF"/>
    <w:rsid w:val="002B5DFE"/>
    <w:rsid w:val="002B60B6"/>
    <w:rsid w:val="002B6B0B"/>
    <w:rsid w:val="002B70DD"/>
    <w:rsid w:val="002B7260"/>
    <w:rsid w:val="002B73E7"/>
    <w:rsid w:val="002B7BC8"/>
    <w:rsid w:val="002B7EEA"/>
    <w:rsid w:val="002C0274"/>
    <w:rsid w:val="002C0755"/>
    <w:rsid w:val="002C0A8E"/>
    <w:rsid w:val="002C123F"/>
    <w:rsid w:val="002C1DB0"/>
    <w:rsid w:val="002C23F6"/>
    <w:rsid w:val="002C30A2"/>
    <w:rsid w:val="002C3D3D"/>
    <w:rsid w:val="002C43B5"/>
    <w:rsid w:val="002C43E0"/>
    <w:rsid w:val="002C44E0"/>
    <w:rsid w:val="002C47A7"/>
    <w:rsid w:val="002C47B4"/>
    <w:rsid w:val="002C492D"/>
    <w:rsid w:val="002C4A9B"/>
    <w:rsid w:val="002C55F8"/>
    <w:rsid w:val="002C57AD"/>
    <w:rsid w:val="002C6367"/>
    <w:rsid w:val="002C6588"/>
    <w:rsid w:val="002C67E8"/>
    <w:rsid w:val="002C6804"/>
    <w:rsid w:val="002C69BA"/>
    <w:rsid w:val="002C6F8F"/>
    <w:rsid w:val="002C7629"/>
    <w:rsid w:val="002C7984"/>
    <w:rsid w:val="002C7D57"/>
    <w:rsid w:val="002D0300"/>
    <w:rsid w:val="002D0D1E"/>
    <w:rsid w:val="002D145E"/>
    <w:rsid w:val="002D2074"/>
    <w:rsid w:val="002D21C8"/>
    <w:rsid w:val="002D29CF"/>
    <w:rsid w:val="002D2B16"/>
    <w:rsid w:val="002D2DE8"/>
    <w:rsid w:val="002D414B"/>
    <w:rsid w:val="002D47CB"/>
    <w:rsid w:val="002D52C3"/>
    <w:rsid w:val="002D534A"/>
    <w:rsid w:val="002D543D"/>
    <w:rsid w:val="002D5800"/>
    <w:rsid w:val="002D588C"/>
    <w:rsid w:val="002D5C3F"/>
    <w:rsid w:val="002D672C"/>
    <w:rsid w:val="002D726E"/>
    <w:rsid w:val="002E015B"/>
    <w:rsid w:val="002E0CE3"/>
    <w:rsid w:val="002E1126"/>
    <w:rsid w:val="002E1328"/>
    <w:rsid w:val="002E1628"/>
    <w:rsid w:val="002E2665"/>
    <w:rsid w:val="002E3369"/>
    <w:rsid w:val="002E3AA5"/>
    <w:rsid w:val="002E3B29"/>
    <w:rsid w:val="002E3C95"/>
    <w:rsid w:val="002E3D4A"/>
    <w:rsid w:val="002E44D6"/>
    <w:rsid w:val="002E5247"/>
    <w:rsid w:val="002E53B2"/>
    <w:rsid w:val="002E5A31"/>
    <w:rsid w:val="002E5E03"/>
    <w:rsid w:val="002E5FBE"/>
    <w:rsid w:val="002E6713"/>
    <w:rsid w:val="002E7EC7"/>
    <w:rsid w:val="002F00FB"/>
    <w:rsid w:val="002F0A67"/>
    <w:rsid w:val="002F0AE5"/>
    <w:rsid w:val="002F0D4B"/>
    <w:rsid w:val="002F0DF7"/>
    <w:rsid w:val="002F1569"/>
    <w:rsid w:val="002F1838"/>
    <w:rsid w:val="002F19CC"/>
    <w:rsid w:val="002F1AAE"/>
    <w:rsid w:val="002F1E18"/>
    <w:rsid w:val="002F208C"/>
    <w:rsid w:val="002F28B8"/>
    <w:rsid w:val="002F2F65"/>
    <w:rsid w:val="002F3420"/>
    <w:rsid w:val="002F3703"/>
    <w:rsid w:val="002F393F"/>
    <w:rsid w:val="002F3EB8"/>
    <w:rsid w:val="002F4190"/>
    <w:rsid w:val="002F452A"/>
    <w:rsid w:val="002F4639"/>
    <w:rsid w:val="002F4715"/>
    <w:rsid w:val="002F47F1"/>
    <w:rsid w:val="002F4D8F"/>
    <w:rsid w:val="002F5098"/>
    <w:rsid w:val="002F516E"/>
    <w:rsid w:val="002F55FE"/>
    <w:rsid w:val="002F64FB"/>
    <w:rsid w:val="002F674A"/>
    <w:rsid w:val="002F6AF0"/>
    <w:rsid w:val="002F6C3F"/>
    <w:rsid w:val="002F6D79"/>
    <w:rsid w:val="002F6D7B"/>
    <w:rsid w:val="002F6E18"/>
    <w:rsid w:val="002F7648"/>
    <w:rsid w:val="002F78FE"/>
    <w:rsid w:val="002F7DEF"/>
    <w:rsid w:val="003012F5"/>
    <w:rsid w:val="00301736"/>
    <w:rsid w:val="00302107"/>
    <w:rsid w:val="00302D70"/>
    <w:rsid w:val="00303429"/>
    <w:rsid w:val="0030344B"/>
    <w:rsid w:val="00303453"/>
    <w:rsid w:val="00303978"/>
    <w:rsid w:val="00303B32"/>
    <w:rsid w:val="00303E6F"/>
    <w:rsid w:val="00303F04"/>
    <w:rsid w:val="00304082"/>
    <w:rsid w:val="0030428F"/>
    <w:rsid w:val="00304717"/>
    <w:rsid w:val="003056C0"/>
    <w:rsid w:val="0030647F"/>
    <w:rsid w:val="00306869"/>
    <w:rsid w:val="003068CB"/>
    <w:rsid w:val="00306DFA"/>
    <w:rsid w:val="003079AE"/>
    <w:rsid w:val="00307CF4"/>
    <w:rsid w:val="00307DDD"/>
    <w:rsid w:val="003103E6"/>
    <w:rsid w:val="003106E2"/>
    <w:rsid w:val="00310E58"/>
    <w:rsid w:val="00310F25"/>
    <w:rsid w:val="00311525"/>
    <w:rsid w:val="0031172F"/>
    <w:rsid w:val="00311B54"/>
    <w:rsid w:val="003121CD"/>
    <w:rsid w:val="003121CE"/>
    <w:rsid w:val="0031258D"/>
    <w:rsid w:val="003129A1"/>
    <w:rsid w:val="00312B60"/>
    <w:rsid w:val="0031333F"/>
    <w:rsid w:val="003136FF"/>
    <w:rsid w:val="00313DA1"/>
    <w:rsid w:val="00314332"/>
    <w:rsid w:val="0031451A"/>
    <w:rsid w:val="00314861"/>
    <w:rsid w:val="0031563D"/>
    <w:rsid w:val="003158E7"/>
    <w:rsid w:val="00315CCE"/>
    <w:rsid w:val="00316674"/>
    <w:rsid w:val="0031668A"/>
    <w:rsid w:val="00316757"/>
    <w:rsid w:val="00316960"/>
    <w:rsid w:val="00316A4B"/>
    <w:rsid w:val="00317056"/>
    <w:rsid w:val="0031716E"/>
    <w:rsid w:val="0031730F"/>
    <w:rsid w:val="0031734F"/>
    <w:rsid w:val="0031798A"/>
    <w:rsid w:val="00317EDA"/>
    <w:rsid w:val="00317F2A"/>
    <w:rsid w:val="00317F31"/>
    <w:rsid w:val="0032037B"/>
    <w:rsid w:val="003208D0"/>
    <w:rsid w:val="0032097D"/>
    <w:rsid w:val="00320F64"/>
    <w:rsid w:val="00321226"/>
    <w:rsid w:val="00321A46"/>
    <w:rsid w:val="00321A99"/>
    <w:rsid w:val="00321EB2"/>
    <w:rsid w:val="003221CF"/>
    <w:rsid w:val="0032244D"/>
    <w:rsid w:val="0032272A"/>
    <w:rsid w:val="00322CE5"/>
    <w:rsid w:val="00322EF1"/>
    <w:rsid w:val="003239E3"/>
    <w:rsid w:val="00323A3E"/>
    <w:rsid w:val="0032400C"/>
    <w:rsid w:val="003249BA"/>
    <w:rsid w:val="0032578B"/>
    <w:rsid w:val="00325984"/>
    <w:rsid w:val="00327567"/>
    <w:rsid w:val="0032782C"/>
    <w:rsid w:val="00327E07"/>
    <w:rsid w:val="00330A11"/>
    <w:rsid w:val="00330A5A"/>
    <w:rsid w:val="00332985"/>
    <w:rsid w:val="00332ADC"/>
    <w:rsid w:val="00332E6F"/>
    <w:rsid w:val="00333B52"/>
    <w:rsid w:val="003341F8"/>
    <w:rsid w:val="00334341"/>
    <w:rsid w:val="003353FA"/>
    <w:rsid w:val="00335A8E"/>
    <w:rsid w:val="00335B7F"/>
    <w:rsid w:val="00335C41"/>
    <w:rsid w:val="00335EE7"/>
    <w:rsid w:val="00336719"/>
    <w:rsid w:val="00336C5D"/>
    <w:rsid w:val="00336DF7"/>
    <w:rsid w:val="00336FCA"/>
    <w:rsid w:val="00337555"/>
    <w:rsid w:val="00337C89"/>
    <w:rsid w:val="00337D86"/>
    <w:rsid w:val="003401BF"/>
    <w:rsid w:val="003401E4"/>
    <w:rsid w:val="00340ED3"/>
    <w:rsid w:val="00340EDF"/>
    <w:rsid w:val="00341402"/>
    <w:rsid w:val="003416AE"/>
    <w:rsid w:val="00341EC2"/>
    <w:rsid w:val="00343195"/>
    <w:rsid w:val="00343977"/>
    <w:rsid w:val="00343D0B"/>
    <w:rsid w:val="003447B6"/>
    <w:rsid w:val="003448D3"/>
    <w:rsid w:val="00344958"/>
    <w:rsid w:val="00344A83"/>
    <w:rsid w:val="00344DFD"/>
    <w:rsid w:val="00344FB3"/>
    <w:rsid w:val="00345670"/>
    <w:rsid w:val="00345BE2"/>
    <w:rsid w:val="00345F41"/>
    <w:rsid w:val="00345F6A"/>
    <w:rsid w:val="00346345"/>
    <w:rsid w:val="003466AF"/>
    <w:rsid w:val="00346701"/>
    <w:rsid w:val="003467B5"/>
    <w:rsid w:val="0034744F"/>
    <w:rsid w:val="00347517"/>
    <w:rsid w:val="00347598"/>
    <w:rsid w:val="00347D5A"/>
    <w:rsid w:val="00347ECA"/>
    <w:rsid w:val="00347FB0"/>
    <w:rsid w:val="003508BC"/>
    <w:rsid w:val="00350D78"/>
    <w:rsid w:val="00350E89"/>
    <w:rsid w:val="0035104B"/>
    <w:rsid w:val="00351579"/>
    <w:rsid w:val="00351653"/>
    <w:rsid w:val="00351805"/>
    <w:rsid w:val="00351C93"/>
    <w:rsid w:val="00351EB6"/>
    <w:rsid w:val="003523F9"/>
    <w:rsid w:val="00352829"/>
    <w:rsid w:val="00352B02"/>
    <w:rsid w:val="00353117"/>
    <w:rsid w:val="00353A24"/>
    <w:rsid w:val="00353B5A"/>
    <w:rsid w:val="00354446"/>
    <w:rsid w:val="003545CC"/>
    <w:rsid w:val="00354DF7"/>
    <w:rsid w:val="003554C6"/>
    <w:rsid w:val="00355582"/>
    <w:rsid w:val="00355DE1"/>
    <w:rsid w:val="00355E37"/>
    <w:rsid w:val="00355E7F"/>
    <w:rsid w:val="00355EAD"/>
    <w:rsid w:val="003573DA"/>
    <w:rsid w:val="00357E27"/>
    <w:rsid w:val="00360079"/>
    <w:rsid w:val="00360B70"/>
    <w:rsid w:val="003610D4"/>
    <w:rsid w:val="003611EB"/>
    <w:rsid w:val="003619F4"/>
    <w:rsid w:val="00361AA2"/>
    <w:rsid w:val="00361CF2"/>
    <w:rsid w:val="00361E44"/>
    <w:rsid w:val="003621DA"/>
    <w:rsid w:val="00362C8C"/>
    <w:rsid w:val="00362D26"/>
    <w:rsid w:val="003637F4"/>
    <w:rsid w:val="003638BC"/>
    <w:rsid w:val="00364126"/>
    <w:rsid w:val="003646D0"/>
    <w:rsid w:val="003647C8"/>
    <w:rsid w:val="00364BD6"/>
    <w:rsid w:val="00364BEB"/>
    <w:rsid w:val="00364EEB"/>
    <w:rsid w:val="00365451"/>
    <w:rsid w:val="0036558C"/>
    <w:rsid w:val="0036589F"/>
    <w:rsid w:val="00365E2F"/>
    <w:rsid w:val="00366769"/>
    <w:rsid w:val="00367052"/>
    <w:rsid w:val="003670C0"/>
    <w:rsid w:val="003673E8"/>
    <w:rsid w:val="003676AB"/>
    <w:rsid w:val="00367D18"/>
    <w:rsid w:val="00367E2C"/>
    <w:rsid w:val="00370357"/>
    <w:rsid w:val="00370492"/>
    <w:rsid w:val="003705A1"/>
    <w:rsid w:val="0037184A"/>
    <w:rsid w:val="00371B6E"/>
    <w:rsid w:val="00371F9E"/>
    <w:rsid w:val="00372B10"/>
    <w:rsid w:val="00372B9E"/>
    <w:rsid w:val="00373145"/>
    <w:rsid w:val="003731F2"/>
    <w:rsid w:val="00373675"/>
    <w:rsid w:val="00374410"/>
    <w:rsid w:val="003749EB"/>
    <w:rsid w:val="003752E3"/>
    <w:rsid w:val="00375684"/>
    <w:rsid w:val="00375A12"/>
    <w:rsid w:val="00375F9B"/>
    <w:rsid w:val="0037622E"/>
    <w:rsid w:val="00376334"/>
    <w:rsid w:val="00376F7F"/>
    <w:rsid w:val="003773AD"/>
    <w:rsid w:val="003773E2"/>
    <w:rsid w:val="00377975"/>
    <w:rsid w:val="00377CE1"/>
    <w:rsid w:val="00380022"/>
    <w:rsid w:val="003802D9"/>
    <w:rsid w:val="003804A5"/>
    <w:rsid w:val="00380749"/>
    <w:rsid w:val="0038092E"/>
    <w:rsid w:val="003809AF"/>
    <w:rsid w:val="00380BC5"/>
    <w:rsid w:val="00380F7C"/>
    <w:rsid w:val="003815B0"/>
    <w:rsid w:val="00382538"/>
    <w:rsid w:val="00383168"/>
    <w:rsid w:val="00383274"/>
    <w:rsid w:val="00383EE8"/>
    <w:rsid w:val="00383F06"/>
    <w:rsid w:val="003841BA"/>
    <w:rsid w:val="003841CD"/>
    <w:rsid w:val="0038456E"/>
    <w:rsid w:val="003845B3"/>
    <w:rsid w:val="00384B96"/>
    <w:rsid w:val="0038569F"/>
    <w:rsid w:val="00385BFD"/>
    <w:rsid w:val="0038606E"/>
    <w:rsid w:val="00386449"/>
    <w:rsid w:val="0038737B"/>
    <w:rsid w:val="003878A1"/>
    <w:rsid w:val="00390BC6"/>
    <w:rsid w:val="00391561"/>
    <w:rsid w:val="00391624"/>
    <w:rsid w:val="00392037"/>
    <w:rsid w:val="0039252D"/>
    <w:rsid w:val="00392861"/>
    <w:rsid w:val="003933F0"/>
    <w:rsid w:val="003942BB"/>
    <w:rsid w:val="003946DD"/>
    <w:rsid w:val="0039475A"/>
    <w:rsid w:val="00394807"/>
    <w:rsid w:val="003950FE"/>
    <w:rsid w:val="00395CAF"/>
    <w:rsid w:val="00395D10"/>
    <w:rsid w:val="003961F4"/>
    <w:rsid w:val="0039685D"/>
    <w:rsid w:val="00396A86"/>
    <w:rsid w:val="00396BB6"/>
    <w:rsid w:val="00396FF6"/>
    <w:rsid w:val="003972BA"/>
    <w:rsid w:val="00397546"/>
    <w:rsid w:val="00397640"/>
    <w:rsid w:val="00397803"/>
    <w:rsid w:val="00397A6E"/>
    <w:rsid w:val="003A025E"/>
    <w:rsid w:val="003A050B"/>
    <w:rsid w:val="003A0D5D"/>
    <w:rsid w:val="003A1364"/>
    <w:rsid w:val="003A1ABB"/>
    <w:rsid w:val="003A2561"/>
    <w:rsid w:val="003A3375"/>
    <w:rsid w:val="003A347D"/>
    <w:rsid w:val="003A35EB"/>
    <w:rsid w:val="003A40F2"/>
    <w:rsid w:val="003A465E"/>
    <w:rsid w:val="003A4D45"/>
    <w:rsid w:val="003A5064"/>
    <w:rsid w:val="003A5535"/>
    <w:rsid w:val="003A56DE"/>
    <w:rsid w:val="003A5732"/>
    <w:rsid w:val="003A57F7"/>
    <w:rsid w:val="003A5E2D"/>
    <w:rsid w:val="003A6454"/>
    <w:rsid w:val="003A64C9"/>
    <w:rsid w:val="003A6588"/>
    <w:rsid w:val="003A65B5"/>
    <w:rsid w:val="003A67AD"/>
    <w:rsid w:val="003A6A85"/>
    <w:rsid w:val="003A6F31"/>
    <w:rsid w:val="003B02A9"/>
    <w:rsid w:val="003B1479"/>
    <w:rsid w:val="003B1543"/>
    <w:rsid w:val="003B18A1"/>
    <w:rsid w:val="003B1B50"/>
    <w:rsid w:val="003B21EA"/>
    <w:rsid w:val="003B2298"/>
    <w:rsid w:val="003B251F"/>
    <w:rsid w:val="003B2B58"/>
    <w:rsid w:val="003B30A6"/>
    <w:rsid w:val="003B3221"/>
    <w:rsid w:val="003B38AF"/>
    <w:rsid w:val="003B3A08"/>
    <w:rsid w:val="003B433D"/>
    <w:rsid w:val="003B46DF"/>
    <w:rsid w:val="003B48CD"/>
    <w:rsid w:val="003B5028"/>
    <w:rsid w:val="003B538A"/>
    <w:rsid w:val="003B5C6B"/>
    <w:rsid w:val="003B5DAD"/>
    <w:rsid w:val="003B6508"/>
    <w:rsid w:val="003B6BB6"/>
    <w:rsid w:val="003B77D8"/>
    <w:rsid w:val="003B7E10"/>
    <w:rsid w:val="003B7F54"/>
    <w:rsid w:val="003C02E5"/>
    <w:rsid w:val="003C0340"/>
    <w:rsid w:val="003C040C"/>
    <w:rsid w:val="003C0416"/>
    <w:rsid w:val="003C04F9"/>
    <w:rsid w:val="003C081F"/>
    <w:rsid w:val="003C0A1E"/>
    <w:rsid w:val="003C177A"/>
    <w:rsid w:val="003C1BA7"/>
    <w:rsid w:val="003C1F19"/>
    <w:rsid w:val="003C1F2E"/>
    <w:rsid w:val="003C2904"/>
    <w:rsid w:val="003C2B4C"/>
    <w:rsid w:val="003C2EF1"/>
    <w:rsid w:val="003C312F"/>
    <w:rsid w:val="003C35C3"/>
    <w:rsid w:val="003C3D96"/>
    <w:rsid w:val="003C401B"/>
    <w:rsid w:val="003C41CD"/>
    <w:rsid w:val="003C498A"/>
    <w:rsid w:val="003C4E58"/>
    <w:rsid w:val="003C534E"/>
    <w:rsid w:val="003C5485"/>
    <w:rsid w:val="003C59D4"/>
    <w:rsid w:val="003C5E0C"/>
    <w:rsid w:val="003C5EBE"/>
    <w:rsid w:val="003C6064"/>
    <w:rsid w:val="003C6C0A"/>
    <w:rsid w:val="003C7155"/>
    <w:rsid w:val="003C7475"/>
    <w:rsid w:val="003C759B"/>
    <w:rsid w:val="003D012A"/>
    <w:rsid w:val="003D0B85"/>
    <w:rsid w:val="003D0D63"/>
    <w:rsid w:val="003D18EB"/>
    <w:rsid w:val="003D1901"/>
    <w:rsid w:val="003D1E25"/>
    <w:rsid w:val="003D278E"/>
    <w:rsid w:val="003D293C"/>
    <w:rsid w:val="003D344C"/>
    <w:rsid w:val="003D3AA1"/>
    <w:rsid w:val="003D3F64"/>
    <w:rsid w:val="003D3FBF"/>
    <w:rsid w:val="003D401B"/>
    <w:rsid w:val="003D43E8"/>
    <w:rsid w:val="003D5335"/>
    <w:rsid w:val="003D5DAA"/>
    <w:rsid w:val="003D5F4F"/>
    <w:rsid w:val="003D65F5"/>
    <w:rsid w:val="003D6A4A"/>
    <w:rsid w:val="003D7007"/>
    <w:rsid w:val="003D7091"/>
    <w:rsid w:val="003D74FF"/>
    <w:rsid w:val="003D75F3"/>
    <w:rsid w:val="003D7819"/>
    <w:rsid w:val="003D79F2"/>
    <w:rsid w:val="003E002A"/>
    <w:rsid w:val="003E06FA"/>
    <w:rsid w:val="003E1093"/>
    <w:rsid w:val="003E1104"/>
    <w:rsid w:val="003E127C"/>
    <w:rsid w:val="003E1803"/>
    <w:rsid w:val="003E1E1B"/>
    <w:rsid w:val="003E24DF"/>
    <w:rsid w:val="003E2605"/>
    <w:rsid w:val="003E356F"/>
    <w:rsid w:val="003E3669"/>
    <w:rsid w:val="003E3DE9"/>
    <w:rsid w:val="003E413C"/>
    <w:rsid w:val="003E4266"/>
    <w:rsid w:val="003E43B9"/>
    <w:rsid w:val="003E4446"/>
    <w:rsid w:val="003E4BEF"/>
    <w:rsid w:val="003E4F2C"/>
    <w:rsid w:val="003E556A"/>
    <w:rsid w:val="003E559A"/>
    <w:rsid w:val="003E597C"/>
    <w:rsid w:val="003E5A66"/>
    <w:rsid w:val="003E5D7A"/>
    <w:rsid w:val="003E686E"/>
    <w:rsid w:val="003E6A1B"/>
    <w:rsid w:val="003E6E02"/>
    <w:rsid w:val="003F014B"/>
    <w:rsid w:val="003F06A7"/>
    <w:rsid w:val="003F0753"/>
    <w:rsid w:val="003F0AB1"/>
    <w:rsid w:val="003F10E0"/>
    <w:rsid w:val="003F113E"/>
    <w:rsid w:val="003F1318"/>
    <w:rsid w:val="003F1584"/>
    <w:rsid w:val="003F17E1"/>
    <w:rsid w:val="003F2A27"/>
    <w:rsid w:val="003F3150"/>
    <w:rsid w:val="003F37B0"/>
    <w:rsid w:val="003F384A"/>
    <w:rsid w:val="003F3B92"/>
    <w:rsid w:val="003F414D"/>
    <w:rsid w:val="003F49C1"/>
    <w:rsid w:val="003F4C2E"/>
    <w:rsid w:val="003F4D47"/>
    <w:rsid w:val="003F4E01"/>
    <w:rsid w:val="003F598A"/>
    <w:rsid w:val="003F5D37"/>
    <w:rsid w:val="003F6225"/>
    <w:rsid w:val="003F6CA9"/>
    <w:rsid w:val="00400276"/>
    <w:rsid w:val="004003D0"/>
    <w:rsid w:val="00401476"/>
    <w:rsid w:val="0040169A"/>
    <w:rsid w:val="00401816"/>
    <w:rsid w:val="0040295E"/>
    <w:rsid w:val="004029A5"/>
    <w:rsid w:val="00402E5D"/>
    <w:rsid w:val="00402E98"/>
    <w:rsid w:val="004034B2"/>
    <w:rsid w:val="004037F0"/>
    <w:rsid w:val="00403B0E"/>
    <w:rsid w:val="00404533"/>
    <w:rsid w:val="00404781"/>
    <w:rsid w:val="00404B5B"/>
    <w:rsid w:val="00405709"/>
    <w:rsid w:val="004058C0"/>
    <w:rsid w:val="00406090"/>
    <w:rsid w:val="00406713"/>
    <w:rsid w:val="004070E7"/>
    <w:rsid w:val="00407640"/>
    <w:rsid w:val="00407935"/>
    <w:rsid w:val="00410247"/>
    <w:rsid w:val="0041025B"/>
    <w:rsid w:val="004107D4"/>
    <w:rsid w:val="00410F25"/>
    <w:rsid w:val="004114C2"/>
    <w:rsid w:val="004114C7"/>
    <w:rsid w:val="00412277"/>
    <w:rsid w:val="00412CCC"/>
    <w:rsid w:val="00413965"/>
    <w:rsid w:val="00413A22"/>
    <w:rsid w:val="00413F0C"/>
    <w:rsid w:val="00414394"/>
    <w:rsid w:val="0041440E"/>
    <w:rsid w:val="0041460A"/>
    <w:rsid w:val="004146C4"/>
    <w:rsid w:val="00414714"/>
    <w:rsid w:val="00414A10"/>
    <w:rsid w:val="0041559D"/>
    <w:rsid w:val="00415671"/>
    <w:rsid w:val="00415CC5"/>
    <w:rsid w:val="00416128"/>
    <w:rsid w:val="0041707D"/>
    <w:rsid w:val="004172B9"/>
    <w:rsid w:val="00420222"/>
    <w:rsid w:val="004202DF"/>
    <w:rsid w:val="00420565"/>
    <w:rsid w:val="00420C2C"/>
    <w:rsid w:val="00420EE3"/>
    <w:rsid w:val="0042104D"/>
    <w:rsid w:val="004212C2"/>
    <w:rsid w:val="00421653"/>
    <w:rsid w:val="00421A00"/>
    <w:rsid w:val="00422138"/>
    <w:rsid w:val="004222BB"/>
    <w:rsid w:val="004229EF"/>
    <w:rsid w:val="00422A81"/>
    <w:rsid w:val="0042301F"/>
    <w:rsid w:val="00423220"/>
    <w:rsid w:val="004233B7"/>
    <w:rsid w:val="00423C05"/>
    <w:rsid w:val="00424538"/>
    <w:rsid w:val="004247DC"/>
    <w:rsid w:val="004249A2"/>
    <w:rsid w:val="00424C35"/>
    <w:rsid w:val="00424F0F"/>
    <w:rsid w:val="00425AA0"/>
    <w:rsid w:val="00425F1C"/>
    <w:rsid w:val="00426264"/>
    <w:rsid w:val="004262AB"/>
    <w:rsid w:val="004269ED"/>
    <w:rsid w:val="004269F6"/>
    <w:rsid w:val="00426BA4"/>
    <w:rsid w:val="00426E32"/>
    <w:rsid w:val="004271CF"/>
    <w:rsid w:val="004277F7"/>
    <w:rsid w:val="00427950"/>
    <w:rsid w:val="00427BF9"/>
    <w:rsid w:val="004306F6"/>
    <w:rsid w:val="00430909"/>
    <w:rsid w:val="0043091E"/>
    <w:rsid w:val="00431588"/>
    <w:rsid w:val="00431903"/>
    <w:rsid w:val="004324E9"/>
    <w:rsid w:val="00432A0E"/>
    <w:rsid w:val="00432F0B"/>
    <w:rsid w:val="0043310A"/>
    <w:rsid w:val="0043328E"/>
    <w:rsid w:val="0043369B"/>
    <w:rsid w:val="0043388D"/>
    <w:rsid w:val="00434003"/>
    <w:rsid w:val="0043409C"/>
    <w:rsid w:val="00434127"/>
    <w:rsid w:val="004341E1"/>
    <w:rsid w:val="004348A1"/>
    <w:rsid w:val="0043523E"/>
    <w:rsid w:val="004355B5"/>
    <w:rsid w:val="004355BD"/>
    <w:rsid w:val="00435ACF"/>
    <w:rsid w:val="00435BF8"/>
    <w:rsid w:val="00435E42"/>
    <w:rsid w:val="00435EA8"/>
    <w:rsid w:val="004367DC"/>
    <w:rsid w:val="004368AD"/>
    <w:rsid w:val="004370A0"/>
    <w:rsid w:val="00437104"/>
    <w:rsid w:val="00437E6C"/>
    <w:rsid w:val="0044037E"/>
    <w:rsid w:val="004404DE"/>
    <w:rsid w:val="004409A3"/>
    <w:rsid w:val="00440C61"/>
    <w:rsid w:val="004415CF"/>
    <w:rsid w:val="004417D0"/>
    <w:rsid w:val="00441ED3"/>
    <w:rsid w:val="004421EE"/>
    <w:rsid w:val="00442CDC"/>
    <w:rsid w:val="00442DB0"/>
    <w:rsid w:val="00443487"/>
    <w:rsid w:val="00443BD2"/>
    <w:rsid w:val="00443CD7"/>
    <w:rsid w:val="00444174"/>
    <w:rsid w:val="00444E19"/>
    <w:rsid w:val="00444EEA"/>
    <w:rsid w:val="00445208"/>
    <w:rsid w:val="0044551E"/>
    <w:rsid w:val="00445A49"/>
    <w:rsid w:val="00445B07"/>
    <w:rsid w:val="00445C2C"/>
    <w:rsid w:val="00445F5F"/>
    <w:rsid w:val="00446A05"/>
    <w:rsid w:val="00446B03"/>
    <w:rsid w:val="00446B7D"/>
    <w:rsid w:val="00446B91"/>
    <w:rsid w:val="004476E1"/>
    <w:rsid w:val="00447877"/>
    <w:rsid w:val="00447889"/>
    <w:rsid w:val="00447E9E"/>
    <w:rsid w:val="004501AA"/>
    <w:rsid w:val="00450D0A"/>
    <w:rsid w:val="0045111D"/>
    <w:rsid w:val="00451A69"/>
    <w:rsid w:val="0045253E"/>
    <w:rsid w:val="0045274F"/>
    <w:rsid w:val="00452840"/>
    <w:rsid w:val="00452CA3"/>
    <w:rsid w:val="00452E8A"/>
    <w:rsid w:val="00452FD7"/>
    <w:rsid w:val="0045318D"/>
    <w:rsid w:val="00453531"/>
    <w:rsid w:val="00453AE9"/>
    <w:rsid w:val="004541CB"/>
    <w:rsid w:val="00454836"/>
    <w:rsid w:val="00455887"/>
    <w:rsid w:val="004565E5"/>
    <w:rsid w:val="00456A05"/>
    <w:rsid w:val="00457072"/>
    <w:rsid w:val="00457377"/>
    <w:rsid w:val="00457406"/>
    <w:rsid w:val="00457464"/>
    <w:rsid w:val="004574D4"/>
    <w:rsid w:val="004578D0"/>
    <w:rsid w:val="0045797C"/>
    <w:rsid w:val="00457E97"/>
    <w:rsid w:val="00457F48"/>
    <w:rsid w:val="00460063"/>
    <w:rsid w:val="004603B5"/>
    <w:rsid w:val="004606D7"/>
    <w:rsid w:val="00461659"/>
    <w:rsid w:val="004628AA"/>
    <w:rsid w:val="00462F80"/>
    <w:rsid w:val="0046322E"/>
    <w:rsid w:val="004633D5"/>
    <w:rsid w:val="00463AEE"/>
    <w:rsid w:val="00464643"/>
    <w:rsid w:val="0046495A"/>
    <w:rsid w:val="00464D00"/>
    <w:rsid w:val="00464DD5"/>
    <w:rsid w:val="00465214"/>
    <w:rsid w:val="004657FB"/>
    <w:rsid w:val="00465810"/>
    <w:rsid w:val="00465E5D"/>
    <w:rsid w:val="00466336"/>
    <w:rsid w:val="0046687E"/>
    <w:rsid w:val="00466DFB"/>
    <w:rsid w:val="004673C2"/>
    <w:rsid w:val="00467CCE"/>
    <w:rsid w:val="004703C0"/>
    <w:rsid w:val="004705B5"/>
    <w:rsid w:val="00470FF5"/>
    <w:rsid w:val="004715BF"/>
    <w:rsid w:val="00471D30"/>
    <w:rsid w:val="00472311"/>
    <w:rsid w:val="0047249D"/>
    <w:rsid w:val="004724B6"/>
    <w:rsid w:val="00472F2A"/>
    <w:rsid w:val="00473BE5"/>
    <w:rsid w:val="00473C60"/>
    <w:rsid w:val="0047464F"/>
    <w:rsid w:val="00474666"/>
    <w:rsid w:val="0047521B"/>
    <w:rsid w:val="00475389"/>
    <w:rsid w:val="004753B7"/>
    <w:rsid w:val="0047671E"/>
    <w:rsid w:val="00476C9C"/>
    <w:rsid w:val="00476E3B"/>
    <w:rsid w:val="00476E70"/>
    <w:rsid w:val="00477536"/>
    <w:rsid w:val="00477DD6"/>
    <w:rsid w:val="00477EB2"/>
    <w:rsid w:val="00477EFB"/>
    <w:rsid w:val="00480581"/>
    <w:rsid w:val="004807F3"/>
    <w:rsid w:val="0048104A"/>
    <w:rsid w:val="004810F5"/>
    <w:rsid w:val="004813D5"/>
    <w:rsid w:val="00481936"/>
    <w:rsid w:val="00481A0B"/>
    <w:rsid w:val="00481B5A"/>
    <w:rsid w:val="0048241E"/>
    <w:rsid w:val="00483305"/>
    <w:rsid w:val="004834AB"/>
    <w:rsid w:val="00483610"/>
    <w:rsid w:val="00484433"/>
    <w:rsid w:val="0048467A"/>
    <w:rsid w:val="004854F5"/>
    <w:rsid w:val="0048587E"/>
    <w:rsid w:val="004861B1"/>
    <w:rsid w:val="00486491"/>
    <w:rsid w:val="004868BF"/>
    <w:rsid w:val="00486B6C"/>
    <w:rsid w:val="00486EEC"/>
    <w:rsid w:val="004879A7"/>
    <w:rsid w:val="00487A5D"/>
    <w:rsid w:val="00487AFB"/>
    <w:rsid w:val="004901F1"/>
    <w:rsid w:val="00490407"/>
    <w:rsid w:val="0049064F"/>
    <w:rsid w:val="00490973"/>
    <w:rsid w:val="004909AA"/>
    <w:rsid w:val="00490BC6"/>
    <w:rsid w:val="00491BDE"/>
    <w:rsid w:val="00492568"/>
    <w:rsid w:val="00492781"/>
    <w:rsid w:val="004927AF"/>
    <w:rsid w:val="004929B8"/>
    <w:rsid w:val="00492E05"/>
    <w:rsid w:val="0049305E"/>
    <w:rsid w:val="00493060"/>
    <w:rsid w:val="004945A7"/>
    <w:rsid w:val="00494DD5"/>
    <w:rsid w:val="00494E39"/>
    <w:rsid w:val="00494F59"/>
    <w:rsid w:val="00494FDA"/>
    <w:rsid w:val="00495105"/>
    <w:rsid w:val="00495256"/>
    <w:rsid w:val="00495968"/>
    <w:rsid w:val="0049597F"/>
    <w:rsid w:val="00495B20"/>
    <w:rsid w:val="00495B68"/>
    <w:rsid w:val="00496242"/>
    <w:rsid w:val="00496430"/>
    <w:rsid w:val="0049650E"/>
    <w:rsid w:val="00496803"/>
    <w:rsid w:val="00496B0A"/>
    <w:rsid w:val="00496B71"/>
    <w:rsid w:val="00496E11"/>
    <w:rsid w:val="00497477"/>
    <w:rsid w:val="00497894"/>
    <w:rsid w:val="00497B3D"/>
    <w:rsid w:val="00497C7B"/>
    <w:rsid w:val="00497E48"/>
    <w:rsid w:val="004A0A4B"/>
    <w:rsid w:val="004A0C4D"/>
    <w:rsid w:val="004A0EA7"/>
    <w:rsid w:val="004A1643"/>
    <w:rsid w:val="004A1944"/>
    <w:rsid w:val="004A19AC"/>
    <w:rsid w:val="004A1CB1"/>
    <w:rsid w:val="004A1D47"/>
    <w:rsid w:val="004A1DBC"/>
    <w:rsid w:val="004A1F95"/>
    <w:rsid w:val="004A20A1"/>
    <w:rsid w:val="004A2161"/>
    <w:rsid w:val="004A2213"/>
    <w:rsid w:val="004A24AB"/>
    <w:rsid w:val="004A261A"/>
    <w:rsid w:val="004A2F90"/>
    <w:rsid w:val="004A39E3"/>
    <w:rsid w:val="004A412F"/>
    <w:rsid w:val="004A478C"/>
    <w:rsid w:val="004A4A1C"/>
    <w:rsid w:val="004A54AC"/>
    <w:rsid w:val="004A581A"/>
    <w:rsid w:val="004A5994"/>
    <w:rsid w:val="004A59BD"/>
    <w:rsid w:val="004A5BDC"/>
    <w:rsid w:val="004A67A0"/>
    <w:rsid w:val="004A6E31"/>
    <w:rsid w:val="004A7301"/>
    <w:rsid w:val="004A73CA"/>
    <w:rsid w:val="004A796D"/>
    <w:rsid w:val="004B0222"/>
    <w:rsid w:val="004B164A"/>
    <w:rsid w:val="004B1AD8"/>
    <w:rsid w:val="004B1D0B"/>
    <w:rsid w:val="004B28BE"/>
    <w:rsid w:val="004B360D"/>
    <w:rsid w:val="004B3BC7"/>
    <w:rsid w:val="004B4B4D"/>
    <w:rsid w:val="004B537E"/>
    <w:rsid w:val="004B5509"/>
    <w:rsid w:val="004B5D17"/>
    <w:rsid w:val="004B70CF"/>
    <w:rsid w:val="004B7166"/>
    <w:rsid w:val="004B742F"/>
    <w:rsid w:val="004B7447"/>
    <w:rsid w:val="004B74E1"/>
    <w:rsid w:val="004B7A51"/>
    <w:rsid w:val="004B7F2A"/>
    <w:rsid w:val="004C090E"/>
    <w:rsid w:val="004C0AC2"/>
    <w:rsid w:val="004C0AD8"/>
    <w:rsid w:val="004C1DF7"/>
    <w:rsid w:val="004C20ED"/>
    <w:rsid w:val="004C267A"/>
    <w:rsid w:val="004C273E"/>
    <w:rsid w:val="004C2920"/>
    <w:rsid w:val="004C2A50"/>
    <w:rsid w:val="004C2CD6"/>
    <w:rsid w:val="004C2F57"/>
    <w:rsid w:val="004C304E"/>
    <w:rsid w:val="004C321F"/>
    <w:rsid w:val="004C36F1"/>
    <w:rsid w:val="004C3C66"/>
    <w:rsid w:val="004C3D6C"/>
    <w:rsid w:val="004C4072"/>
    <w:rsid w:val="004C4204"/>
    <w:rsid w:val="004C46A1"/>
    <w:rsid w:val="004C480A"/>
    <w:rsid w:val="004C4C72"/>
    <w:rsid w:val="004C4DFC"/>
    <w:rsid w:val="004C4ECA"/>
    <w:rsid w:val="004C5290"/>
    <w:rsid w:val="004C5EC3"/>
    <w:rsid w:val="004C604F"/>
    <w:rsid w:val="004C6E9D"/>
    <w:rsid w:val="004C6FB5"/>
    <w:rsid w:val="004C797B"/>
    <w:rsid w:val="004C7D73"/>
    <w:rsid w:val="004C7EDE"/>
    <w:rsid w:val="004C7F31"/>
    <w:rsid w:val="004D0331"/>
    <w:rsid w:val="004D0682"/>
    <w:rsid w:val="004D0C2D"/>
    <w:rsid w:val="004D0F9E"/>
    <w:rsid w:val="004D1577"/>
    <w:rsid w:val="004D1DBC"/>
    <w:rsid w:val="004D29CF"/>
    <w:rsid w:val="004D336B"/>
    <w:rsid w:val="004D364F"/>
    <w:rsid w:val="004D45F2"/>
    <w:rsid w:val="004D47E7"/>
    <w:rsid w:val="004D51A7"/>
    <w:rsid w:val="004D5295"/>
    <w:rsid w:val="004D5E92"/>
    <w:rsid w:val="004D6911"/>
    <w:rsid w:val="004D6C32"/>
    <w:rsid w:val="004D7459"/>
    <w:rsid w:val="004D76F1"/>
    <w:rsid w:val="004D7B09"/>
    <w:rsid w:val="004E1AF6"/>
    <w:rsid w:val="004E28B3"/>
    <w:rsid w:val="004E2BD3"/>
    <w:rsid w:val="004E3396"/>
    <w:rsid w:val="004E3553"/>
    <w:rsid w:val="004E3790"/>
    <w:rsid w:val="004E3929"/>
    <w:rsid w:val="004E3C93"/>
    <w:rsid w:val="004E4006"/>
    <w:rsid w:val="004E4949"/>
    <w:rsid w:val="004E4F18"/>
    <w:rsid w:val="004E53AD"/>
    <w:rsid w:val="004E53B7"/>
    <w:rsid w:val="004E5E8F"/>
    <w:rsid w:val="004E5F0B"/>
    <w:rsid w:val="004E5F7B"/>
    <w:rsid w:val="004E6319"/>
    <w:rsid w:val="004E6397"/>
    <w:rsid w:val="004E6597"/>
    <w:rsid w:val="004E6CCB"/>
    <w:rsid w:val="004E6CCE"/>
    <w:rsid w:val="004E7181"/>
    <w:rsid w:val="004E74F9"/>
    <w:rsid w:val="004E76EA"/>
    <w:rsid w:val="004E79B5"/>
    <w:rsid w:val="004E7D00"/>
    <w:rsid w:val="004E7F84"/>
    <w:rsid w:val="004F02B4"/>
    <w:rsid w:val="004F03F0"/>
    <w:rsid w:val="004F0722"/>
    <w:rsid w:val="004F073B"/>
    <w:rsid w:val="004F0768"/>
    <w:rsid w:val="004F0998"/>
    <w:rsid w:val="004F0C58"/>
    <w:rsid w:val="004F112E"/>
    <w:rsid w:val="004F1497"/>
    <w:rsid w:val="004F20C1"/>
    <w:rsid w:val="004F257C"/>
    <w:rsid w:val="004F264D"/>
    <w:rsid w:val="004F29BF"/>
    <w:rsid w:val="004F2B00"/>
    <w:rsid w:val="004F3932"/>
    <w:rsid w:val="004F4094"/>
    <w:rsid w:val="004F48E1"/>
    <w:rsid w:val="004F5A90"/>
    <w:rsid w:val="004F5B82"/>
    <w:rsid w:val="004F6352"/>
    <w:rsid w:val="004F63EB"/>
    <w:rsid w:val="004F68C2"/>
    <w:rsid w:val="004F6D47"/>
    <w:rsid w:val="004F77A0"/>
    <w:rsid w:val="0050016F"/>
    <w:rsid w:val="00500C39"/>
    <w:rsid w:val="005015F7"/>
    <w:rsid w:val="00501EF3"/>
    <w:rsid w:val="005020D1"/>
    <w:rsid w:val="00502750"/>
    <w:rsid w:val="00502B70"/>
    <w:rsid w:val="00502E83"/>
    <w:rsid w:val="0050388A"/>
    <w:rsid w:val="005041DC"/>
    <w:rsid w:val="005043B2"/>
    <w:rsid w:val="005049CC"/>
    <w:rsid w:val="00504E47"/>
    <w:rsid w:val="0050596B"/>
    <w:rsid w:val="00505D54"/>
    <w:rsid w:val="005063D8"/>
    <w:rsid w:val="00506507"/>
    <w:rsid w:val="005068AC"/>
    <w:rsid w:val="00507510"/>
    <w:rsid w:val="005078F4"/>
    <w:rsid w:val="00507B74"/>
    <w:rsid w:val="00507DFA"/>
    <w:rsid w:val="00512A60"/>
    <w:rsid w:val="00512B70"/>
    <w:rsid w:val="005136DA"/>
    <w:rsid w:val="00513A33"/>
    <w:rsid w:val="00514322"/>
    <w:rsid w:val="00514479"/>
    <w:rsid w:val="00514788"/>
    <w:rsid w:val="00514CD4"/>
    <w:rsid w:val="005151C9"/>
    <w:rsid w:val="005153BE"/>
    <w:rsid w:val="00515438"/>
    <w:rsid w:val="005159C4"/>
    <w:rsid w:val="00515BE5"/>
    <w:rsid w:val="00515C56"/>
    <w:rsid w:val="00516181"/>
    <w:rsid w:val="00516F90"/>
    <w:rsid w:val="00517125"/>
    <w:rsid w:val="005203AE"/>
    <w:rsid w:val="0052046B"/>
    <w:rsid w:val="0052051C"/>
    <w:rsid w:val="005207F6"/>
    <w:rsid w:val="005207FD"/>
    <w:rsid w:val="005210B0"/>
    <w:rsid w:val="0052125D"/>
    <w:rsid w:val="0052196D"/>
    <w:rsid w:val="00521C92"/>
    <w:rsid w:val="00521CB5"/>
    <w:rsid w:val="0052245B"/>
    <w:rsid w:val="0052281D"/>
    <w:rsid w:val="00522CB2"/>
    <w:rsid w:val="00522E95"/>
    <w:rsid w:val="00523116"/>
    <w:rsid w:val="00523228"/>
    <w:rsid w:val="0052368C"/>
    <w:rsid w:val="00524084"/>
    <w:rsid w:val="00524172"/>
    <w:rsid w:val="00524879"/>
    <w:rsid w:val="00525225"/>
    <w:rsid w:val="00526725"/>
    <w:rsid w:val="00526D92"/>
    <w:rsid w:val="00527C74"/>
    <w:rsid w:val="00530FFB"/>
    <w:rsid w:val="00531355"/>
    <w:rsid w:val="00531A9D"/>
    <w:rsid w:val="00531F54"/>
    <w:rsid w:val="0053236B"/>
    <w:rsid w:val="00532698"/>
    <w:rsid w:val="0053277A"/>
    <w:rsid w:val="00532D47"/>
    <w:rsid w:val="00532FD3"/>
    <w:rsid w:val="005334C5"/>
    <w:rsid w:val="00533B48"/>
    <w:rsid w:val="0053409E"/>
    <w:rsid w:val="005346EB"/>
    <w:rsid w:val="0053502F"/>
    <w:rsid w:val="0053515C"/>
    <w:rsid w:val="005351E0"/>
    <w:rsid w:val="00535335"/>
    <w:rsid w:val="0053559C"/>
    <w:rsid w:val="00535771"/>
    <w:rsid w:val="00535AF0"/>
    <w:rsid w:val="00536765"/>
    <w:rsid w:val="005368ED"/>
    <w:rsid w:val="00536A54"/>
    <w:rsid w:val="00537851"/>
    <w:rsid w:val="0053791A"/>
    <w:rsid w:val="00537A63"/>
    <w:rsid w:val="00537C0E"/>
    <w:rsid w:val="0054006F"/>
    <w:rsid w:val="0054076D"/>
    <w:rsid w:val="00540B3C"/>
    <w:rsid w:val="00540BDF"/>
    <w:rsid w:val="00541085"/>
    <w:rsid w:val="00541204"/>
    <w:rsid w:val="00541C3F"/>
    <w:rsid w:val="00541EBA"/>
    <w:rsid w:val="0054206B"/>
    <w:rsid w:val="00542206"/>
    <w:rsid w:val="00542869"/>
    <w:rsid w:val="00542C73"/>
    <w:rsid w:val="00542CD0"/>
    <w:rsid w:val="00542DB8"/>
    <w:rsid w:val="00542FDF"/>
    <w:rsid w:val="00543716"/>
    <w:rsid w:val="00543B96"/>
    <w:rsid w:val="00544833"/>
    <w:rsid w:val="00544FF7"/>
    <w:rsid w:val="0054536B"/>
    <w:rsid w:val="005454F4"/>
    <w:rsid w:val="00545664"/>
    <w:rsid w:val="005462F4"/>
    <w:rsid w:val="0054669C"/>
    <w:rsid w:val="00546969"/>
    <w:rsid w:val="00546E73"/>
    <w:rsid w:val="00546FB0"/>
    <w:rsid w:val="00547277"/>
    <w:rsid w:val="00547423"/>
    <w:rsid w:val="0054766B"/>
    <w:rsid w:val="005477E4"/>
    <w:rsid w:val="0055086E"/>
    <w:rsid w:val="005509C0"/>
    <w:rsid w:val="00551A57"/>
    <w:rsid w:val="00551C4F"/>
    <w:rsid w:val="00551E63"/>
    <w:rsid w:val="0055216F"/>
    <w:rsid w:val="005524F6"/>
    <w:rsid w:val="0055281D"/>
    <w:rsid w:val="00552858"/>
    <w:rsid w:val="005530B8"/>
    <w:rsid w:val="005534F2"/>
    <w:rsid w:val="00553922"/>
    <w:rsid w:val="00553B67"/>
    <w:rsid w:val="00554075"/>
    <w:rsid w:val="005544DD"/>
    <w:rsid w:val="005548A8"/>
    <w:rsid w:val="00554BA4"/>
    <w:rsid w:val="00555552"/>
    <w:rsid w:val="00555CD0"/>
    <w:rsid w:val="00555EDF"/>
    <w:rsid w:val="005567DC"/>
    <w:rsid w:val="00556E6E"/>
    <w:rsid w:val="00557420"/>
    <w:rsid w:val="00557516"/>
    <w:rsid w:val="00557A9A"/>
    <w:rsid w:val="00560074"/>
    <w:rsid w:val="0056075F"/>
    <w:rsid w:val="00561A4C"/>
    <w:rsid w:val="00561D08"/>
    <w:rsid w:val="00561F0F"/>
    <w:rsid w:val="005636E5"/>
    <w:rsid w:val="00563AA3"/>
    <w:rsid w:val="00563CDD"/>
    <w:rsid w:val="00564363"/>
    <w:rsid w:val="00564436"/>
    <w:rsid w:val="00564CA1"/>
    <w:rsid w:val="00564D99"/>
    <w:rsid w:val="00565632"/>
    <w:rsid w:val="0056569B"/>
    <w:rsid w:val="005659DE"/>
    <w:rsid w:val="00566518"/>
    <w:rsid w:val="00566DD1"/>
    <w:rsid w:val="005677C5"/>
    <w:rsid w:val="00567E06"/>
    <w:rsid w:val="0057017B"/>
    <w:rsid w:val="00570A61"/>
    <w:rsid w:val="00570E80"/>
    <w:rsid w:val="005716B4"/>
    <w:rsid w:val="00571707"/>
    <w:rsid w:val="005718D4"/>
    <w:rsid w:val="00571F2D"/>
    <w:rsid w:val="00572CCC"/>
    <w:rsid w:val="00572E56"/>
    <w:rsid w:val="0057316A"/>
    <w:rsid w:val="005735EA"/>
    <w:rsid w:val="005736CF"/>
    <w:rsid w:val="00573A87"/>
    <w:rsid w:val="00573FFC"/>
    <w:rsid w:val="00574BD4"/>
    <w:rsid w:val="00575575"/>
    <w:rsid w:val="00575D1E"/>
    <w:rsid w:val="00575D21"/>
    <w:rsid w:val="00576C05"/>
    <w:rsid w:val="00577071"/>
    <w:rsid w:val="005775CE"/>
    <w:rsid w:val="00580025"/>
    <w:rsid w:val="00580DE2"/>
    <w:rsid w:val="0058126F"/>
    <w:rsid w:val="00581E81"/>
    <w:rsid w:val="00582413"/>
    <w:rsid w:val="0058243F"/>
    <w:rsid w:val="00582493"/>
    <w:rsid w:val="0058269A"/>
    <w:rsid w:val="005827C1"/>
    <w:rsid w:val="005830D7"/>
    <w:rsid w:val="00583124"/>
    <w:rsid w:val="00583329"/>
    <w:rsid w:val="005833DF"/>
    <w:rsid w:val="00583771"/>
    <w:rsid w:val="00583848"/>
    <w:rsid w:val="00583FFF"/>
    <w:rsid w:val="0058400A"/>
    <w:rsid w:val="0058464A"/>
    <w:rsid w:val="00584AD3"/>
    <w:rsid w:val="00584B85"/>
    <w:rsid w:val="00585208"/>
    <w:rsid w:val="0058538E"/>
    <w:rsid w:val="00585B05"/>
    <w:rsid w:val="005860EF"/>
    <w:rsid w:val="00586774"/>
    <w:rsid w:val="00586CDE"/>
    <w:rsid w:val="00586EB1"/>
    <w:rsid w:val="005874AD"/>
    <w:rsid w:val="005876D4"/>
    <w:rsid w:val="00590476"/>
    <w:rsid w:val="00590DDD"/>
    <w:rsid w:val="00590FA7"/>
    <w:rsid w:val="00591B5B"/>
    <w:rsid w:val="00591D5D"/>
    <w:rsid w:val="005926D4"/>
    <w:rsid w:val="00592E1F"/>
    <w:rsid w:val="00592E95"/>
    <w:rsid w:val="00592F74"/>
    <w:rsid w:val="00592F7E"/>
    <w:rsid w:val="00593958"/>
    <w:rsid w:val="00593CEB"/>
    <w:rsid w:val="00594005"/>
    <w:rsid w:val="00594031"/>
    <w:rsid w:val="005941C8"/>
    <w:rsid w:val="005942F3"/>
    <w:rsid w:val="0059479B"/>
    <w:rsid w:val="00594BCD"/>
    <w:rsid w:val="00595266"/>
    <w:rsid w:val="005957D4"/>
    <w:rsid w:val="005958FA"/>
    <w:rsid w:val="00595C15"/>
    <w:rsid w:val="00597B79"/>
    <w:rsid w:val="005A02B1"/>
    <w:rsid w:val="005A1331"/>
    <w:rsid w:val="005A1429"/>
    <w:rsid w:val="005A1A74"/>
    <w:rsid w:val="005A229C"/>
    <w:rsid w:val="005A29ED"/>
    <w:rsid w:val="005A2C7B"/>
    <w:rsid w:val="005A3A49"/>
    <w:rsid w:val="005A4204"/>
    <w:rsid w:val="005A432E"/>
    <w:rsid w:val="005A4919"/>
    <w:rsid w:val="005A5277"/>
    <w:rsid w:val="005A53B4"/>
    <w:rsid w:val="005A5AB1"/>
    <w:rsid w:val="005A5B60"/>
    <w:rsid w:val="005A6596"/>
    <w:rsid w:val="005A6858"/>
    <w:rsid w:val="005A7208"/>
    <w:rsid w:val="005A7FC5"/>
    <w:rsid w:val="005B0B2B"/>
    <w:rsid w:val="005B1170"/>
    <w:rsid w:val="005B174D"/>
    <w:rsid w:val="005B1ABC"/>
    <w:rsid w:val="005B21FE"/>
    <w:rsid w:val="005B3399"/>
    <w:rsid w:val="005B3D28"/>
    <w:rsid w:val="005B43DB"/>
    <w:rsid w:val="005B4B44"/>
    <w:rsid w:val="005B53A3"/>
    <w:rsid w:val="005B62AC"/>
    <w:rsid w:val="005B6A38"/>
    <w:rsid w:val="005B6BEB"/>
    <w:rsid w:val="005B724D"/>
    <w:rsid w:val="005B73D4"/>
    <w:rsid w:val="005B75D9"/>
    <w:rsid w:val="005B7862"/>
    <w:rsid w:val="005C08DD"/>
    <w:rsid w:val="005C0DC3"/>
    <w:rsid w:val="005C17B6"/>
    <w:rsid w:val="005C25DF"/>
    <w:rsid w:val="005C2D62"/>
    <w:rsid w:val="005C2EE7"/>
    <w:rsid w:val="005C3051"/>
    <w:rsid w:val="005C38AF"/>
    <w:rsid w:val="005C3C37"/>
    <w:rsid w:val="005C3F97"/>
    <w:rsid w:val="005C4179"/>
    <w:rsid w:val="005C4799"/>
    <w:rsid w:val="005C48FA"/>
    <w:rsid w:val="005C5258"/>
    <w:rsid w:val="005C58E7"/>
    <w:rsid w:val="005C5BA1"/>
    <w:rsid w:val="005C5DBF"/>
    <w:rsid w:val="005C6021"/>
    <w:rsid w:val="005C6216"/>
    <w:rsid w:val="005C65DF"/>
    <w:rsid w:val="005C6A92"/>
    <w:rsid w:val="005C7301"/>
    <w:rsid w:val="005C7A55"/>
    <w:rsid w:val="005C7F2F"/>
    <w:rsid w:val="005D191F"/>
    <w:rsid w:val="005D1DC3"/>
    <w:rsid w:val="005D2220"/>
    <w:rsid w:val="005D22F4"/>
    <w:rsid w:val="005D2AE2"/>
    <w:rsid w:val="005D2BDB"/>
    <w:rsid w:val="005D358E"/>
    <w:rsid w:val="005D3A04"/>
    <w:rsid w:val="005D3C98"/>
    <w:rsid w:val="005D3DCD"/>
    <w:rsid w:val="005D407E"/>
    <w:rsid w:val="005D454B"/>
    <w:rsid w:val="005D4871"/>
    <w:rsid w:val="005D5A33"/>
    <w:rsid w:val="005D5AB2"/>
    <w:rsid w:val="005D5B9A"/>
    <w:rsid w:val="005D6316"/>
    <w:rsid w:val="005D6E3D"/>
    <w:rsid w:val="005D716D"/>
    <w:rsid w:val="005D770B"/>
    <w:rsid w:val="005D7899"/>
    <w:rsid w:val="005D7D2F"/>
    <w:rsid w:val="005D7D3D"/>
    <w:rsid w:val="005E09F1"/>
    <w:rsid w:val="005E0C36"/>
    <w:rsid w:val="005E1646"/>
    <w:rsid w:val="005E1AF6"/>
    <w:rsid w:val="005E2112"/>
    <w:rsid w:val="005E2ABD"/>
    <w:rsid w:val="005E3050"/>
    <w:rsid w:val="005E3241"/>
    <w:rsid w:val="005E34A4"/>
    <w:rsid w:val="005E388A"/>
    <w:rsid w:val="005E3A73"/>
    <w:rsid w:val="005E3E83"/>
    <w:rsid w:val="005E3FAB"/>
    <w:rsid w:val="005E40D0"/>
    <w:rsid w:val="005E41C1"/>
    <w:rsid w:val="005E488A"/>
    <w:rsid w:val="005E4989"/>
    <w:rsid w:val="005E55C3"/>
    <w:rsid w:val="005E5699"/>
    <w:rsid w:val="005E5882"/>
    <w:rsid w:val="005E5916"/>
    <w:rsid w:val="005E5A14"/>
    <w:rsid w:val="005E5A47"/>
    <w:rsid w:val="005E5B9A"/>
    <w:rsid w:val="005E5F86"/>
    <w:rsid w:val="005E6111"/>
    <w:rsid w:val="005E61FD"/>
    <w:rsid w:val="005E6801"/>
    <w:rsid w:val="005E72BB"/>
    <w:rsid w:val="005E7654"/>
    <w:rsid w:val="005E772F"/>
    <w:rsid w:val="005E7754"/>
    <w:rsid w:val="005E7E0E"/>
    <w:rsid w:val="005F0698"/>
    <w:rsid w:val="005F1B9C"/>
    <w:rsid w:val="005F1EB9"/>
    <w:rsid w:val="005F2434"/>
    <w:rsid w:val="005F3B1E"/>
    <w:rsid w:val="005F3B50"/>
    <w:rsid w:val="005F3D7D"/>
    <w:rsid w:val="005F55E6"/>
    <w:rsid w:val="005F5B96"/>
    <w:rsid w:val="005F5CA0"/>
    <w:rsid w:val="005F6609"/>
    <w:rsid w:val="005F6FF8"/>
    <w:rsid w:val="005F79DC"/>
    <w:rsid w:val="0060041B"/>
    <w:rsid w:val="00600774"/>
    <w:rsid w:val="006009D3"/>
    <w:rsid w:val="00600A16"/>
    <w:rsid w:val="00600D12"/>
    <w:rsid w:val="006011CC"/>
    <w:rsid w:val="0060184E"/>
    <w:rsid w:val="006019C0"/>
    <w:rsid w:val="00601C6B"/>
    <w:rsid w:val="006023DE"/>
    <w:rsid w:val="00602B4F"/>
    <w:rsid w:val="00602C84"/>
    <w:rsid w:val="00602DCD"/>
    <w:rsid w:val="00602DF6"/>
    <w:rsid w:val="006033D0"/>
    <w:rsid w:val="006043A4"/>
    <w:rsid w:val="006047CF"/>
    <w:rsid w:val="00604EAE"/>
    <w:rsid w:val="006050EB"/>
    <w:rsid w:val="00606D4D"/>
    <w:rsid w:val="00607155"/>
    <w:rsid w:val="00607C90"/>
    <w:rsid w:val="006101E6"/>
    <w:rsid w:val="0061021A"/>
    <w:rsid w:val="0061033B"/>
    <w:rsid w:val="0061034F"/>
    <w:rsid w:val="006107B7"/>
    <w:rsid w:val="00610A26"/>
    <w:rsid w:val="00610C60"/>
    <w:rsid w:val="00611379"/>
    <w:rsid w:val="006117FF"/>
    <w:rsid w:val="0061261B"/>
    <w:rsid w:val="006127D8"/>
    <w:rsid w:val="00612F9B"/>
    <w:rsid w:val="0061428F"/>
    <w:rsid w:val="0061493F"/>
    <w:rsid w:val="00614ADC"/>
    <w:rsid w:val="00615BFD"/>
    <w:rsid w:val="00615EBF"/>
    <w:rsid w:val="006167AF"/>
    <w:rsid w:val="006169CD"/>
    <w:rsid w:val="00616F72"/>
    <w:rsid w:val="0062102B"/>
    <w:rsid w:val="0062111F"/>
    <w:rsid w:val="00621405"/>
    <w:rsid w:val="0062152C"/>
    <w:rsid w:val="00621A4E"/>
    <w:rsid w:val="00621D70"/>
    <w:rsid w:val="006221D9"/>
    <w:rsid w:val="00622539"/>
    <w:rsid w:val="006228D8"/>
    <w:rsid w:val="00622DFD"/>
    <w:rsid w:val="00622EE2"/>
    <w:rsid w:val="00622F93"/>
    <w:rsid w:val="00623201"/>
    <w:rsid w:val="00623771"/>
    <w:rsid w:val="006239C8"/>
    <w:rsid w:val="00623AA3"/>
    <w:rsid w:val="00623AC9"/>
    <w:rsid w:val="00624425"/>
    <w:rsid w:val="006244B9"/>
    <w:rsid w:val="00624587"/>
    <w:rsid w:val="0062519C"/>
    <w:rsid w:val="00625506"/>
    <w:rsid w:val="00625674"/>
    <w:rsid w:val="00625DBC"/>
    <w:rsid w:val="006261C2"/>
    <w:rsid w:val="00626AC6"/>
    <w:rsid w:val="00626B90"/>
    <w:rsid w:val="0062723C"/>
    <w:rsid w:val="006273CC"/>
    <w:rsid w:val="00627E6C"/>
    <w:rsid w:val="00630A2E"/>
    <w:rsid w:val="00630B08"/>
    <w:rsid w:val="00631339"/>
    <w:rsid w:val="00632234"/>
    <w:rsid w:val="0063224A"/>
    <w:rsid w:val="00632FC0"/>
    <w:rsid w:val="00633838"/>
    <w:rsid w:val="0063404A"/>
    <w:rsid w:val="00634214"/>
    <w:rsid w:val="00634363"/>
    <w:rsid w:val="00634763"/>
    <w:rsid w:val="0063496C"/>
    <w:rsid w:val="00635B97"/>
    <w:rsid w:val="006363F1"/>
    <w:rsid w:val="00636518"/>
    <w:rsid w:val="006372B5"/>
    <w:rsid w:val="006404AB"/>
    <w:rsid w:val="006407D0"/>
    <w:rsid w:val="006409C9"/>
    <w:rsid w:val="006416E9"/>
    <w:rsid w:val="00641D75"/>
    <w:rsid w:val="006438EF"/>
    <w:rsid w:val="00643C12"/>
    <w:rsid w:val="00643C9C"/>
    <w:rsid w:val="0064428D"/>
    <w:rsid w:val="00644565"/>
    <w:rsid w:val="00644F69"/>
    <w:rsid w:val="00645379"/>
    <w:rsid w:val="006453E1"/>
    <w:rsid w:val="006459E1"/>
    <w:rsid w:val="00646CB8"/>
    <w:rsid w:val="006478C9"/>
    <w:rsid w:val="00647ED4"/>
    <w:rsid w:val="00650129"/>
    <w:rsid w:val="00650724"/>
    <w:rsid w:val="00650A9C"/>
    <w:rsid w:val="00651332"/>
    <w:rsid w:val="0065157F"/>
    <w:rsid w:val="00651D15"/>
    <w:rsid w:val="00651D2F"/>
    <w:rsid w:val="00652817"/>
    <w:rsid w:val="00652ECA"/>
    <w:rsid w:val="00653142"/>
    <w:rsid w:val="006537CD"/>
    <w:rsid w:val="00653DCD"/>
    <w:rsid w:val="0065425F"/>
    <w:rsid w:val="00654585"/>
    <w:rsid w:val="00654643"/>
    <w:rsid w:val="00654BA4"/>
    <w:rsid w:val="00655020"/>
    <w:rsid w:val="006552F8"/>
    <w:rsid w:val="006553ED"/>
    <w:rsid w:val="006554FD"/>
    <w:rsid w:val="0065619C"/>
    <w:rsid w:val="0065668C"/>
    <w:rsid w:val="00656CC4"/>
    <w:rsid w:val="00656F3B"/>
    <w:rsid w:val="00656FCE"/>
    <w:rsid w:val="00657B18"/>
    <w:rsid w:val="00660204"/>
    <w:rsid w:val="006614F7"/>
    <w:rsid w:val="0066152F"/>
    <w:rsid w:val="006619AF"/>
    <w:rsid w:val="00661C4F"/>
    <w:rsid w:val="00661EC1"/>
    <w:rsid w:val="00662217"/>
    <w:rsid w:val="00662523"/>
    <w:rsid w:val="006629BC"/>
    <w:rsid w:val="00662C31"/>
    <w:rsid w:val="0066368B"/>
    <w:rsid w:val="00663CE1"/>
    <w:rsid w:val="00663E4F"/>
    <w:rsid w:val="006645B9"/>
    <w:rsid w:val="00664BEA"/>
    <w:rsid w:val="0066544E"/>
    <w:rsid w:val="006654C8"/>
    <w:rsid w:val="00665578"/>
    <w:rsid w:val="006658AA"/>
    <w:rsid w:val="00666291"/>
    <w:rsid w:val="00666E5D"/>
    <w:rsid w:val="0066747A"/>
    <w:rsid w:val="00667B88"/>
    <w:rsid w:val="00670328"/>
    <w:rsid w:val="006703DA"/>
    <w:rsid w:val="00670B04"/>
    <w:rsid w:val="00670BC9"/>
    <w:rsid w:val="00670DA4"/>
    <w:rsid w:val="006710BF"/>
    <w:rsid w:val="00671D49"/>
    <w:rsid w:val="00671D93"/>
    <w:rsid w:val="00673171"/>
    <w:rsid w:val="006733AA"/>
    <w:rsid w:val="006734DB"/>
    <w:rsid w:val="006739F6"/>
    <w:rsid w:val="006740EB"/>
    <w:rsid w:val="006741C8"/>
    <w:rsid w:val="006743B9"/>
    <w:rsid w:val="00675539"/>
    <w:rsid w:val="006757FE"/>
    <w:rsid w:val="006759AF"/>
    <w:rsid w:val="00675A01"/>
    <w:rsid w:val="00675D90"/>
    <w:rsid w:val="006767F1"/>
    <w:rsid w:val="00676B53"/>
    <w:rsid w:val="00676CF3"/>
    <w:rsid w:val="00677364"/>
    <w:rsid w:val="00677428"/>
    <w:rsid w:val="006774A3"/>
    <w:rsid w:val="00680ABC"/>
    <w:rsid w:val="00680E6B"/>
    <w:rsid w:val="00680E80"/>
    <w:rsid w:val="00681388"/>
    <w:rsid w:val="006814CE"/>
    <w:rsid w:val="0068180D"/>
    <w:rsid w:val="00681A89"/>
    <w:rsid w:val="00682352"/>
    <w:rsid w:val="006824C0"/>
    <w:rsid w:val="00682753"/>
    <w:rsid w:val="0068283D"/>
    <w:rsid w:val="00682986"/>
    <w:rsid w:val="006836E4"/>
    <w:rsid w:val="00683CB0"/>
    <w:rsid w:val="006852C0"/>
    <w:rsid w:val="00685B09"/>
    <w:rsid w:val="00685D8A"/>
    <w:rsid w:val="00685DCC"/>
    <w:rsid w:val="0068675B"/>
    <w:rsid w:val="0068701E"/>
    <w:rsid w:val="00687524"/>
    <w:rsid w:val="0068779C"/>
    <w:rsid w:val="006911AC"/>
    <w:rsid w:val="0069178A"/>
    <w:rsid w:val="00691DE8"/>
    <w:rsid w:val="00691E32"/>
    <w:rsid w:val="006922E9"/>
    <w:rsid w:val="00692412"/>
    <w:rsid w:val="006926D8"/>
    <w:rsid w:val="006929FC"/>
    <w:rsid w:val="00693397"/>
    <w:rsid w:val="00693512"/>
    <w:rsid w:val="00693AE1"/>
    <w:rsid w:val="00693AE6"/>
    <w:rsid w:val="00693C2B"/>
    <w:rsid w:val="00695126"/>
    <w:rsid w:val="00695BF9"/>
    <w:rsid w:val="00695D97"/>
    <w:rsid w:val="00695FF5"/>
    <w:rsid w:val="00697263"/>
    <w:rsid w:val="00697654"/>
    <w:rsid w:val="006A01BD"/>
    <w:rsid w:val="006A0375"/>
    <w:rsid w:val="006A05C1"/>
    <w:rsid w:val="006A1187"/>
    <w:rsid w:val="006A1338"/>
    <w:rsid w:val="006A143E"/>
    <w:rsid w:val="006A145F"/>
    <w:rsid w:val="006A14C7"/>
    <w:rsid w:val="006A16F9"/>
    <w:rsid w:val="006A272B"/>
    <w:rsid w:val="006A276F"/>
    <w:rsid w:val="006A2EC6"/>
    <w:rsid w:val="006A302F"/>
    <w:rsid w:val="006A3B0C"/>
    <w:rsid w:val="006A3EBC"/>
    <w:rsid w:val="006A4004"/>
    <w:rsid w:val="006A47D3"/>
    <w:rsid w:val="006A5290"/>
    <w:rsid w:val="006A59EE"/>
    <w:rsid w:val="006A5A79"/>
    <w:rsid w:val="006A5BB1"/>
    <w:rsid w:val="006A6768"/>
    <w:rsid w:val="006A6D02"/>
    <w:rsid w:val="006A71BC"/>
    <w:rsid w:val="006A75A1"/>
    <w:rsid w:val="006A7ACD"/>
    <w:rsid w:val="006B0038"/>
    <w:rsid w:val="006B068B"/>
    <w:rsid w:val="006B07FD"/>
    <w:rsid w:val="006B1283"/>
    <w:rsid w:val="006B14A7"/>
    <w:rsid w:val="006B1A5B"/>
    <w:rsid w:val="006B1B1F"/>
    <w:rsid w:val="006B1E84"/>
    <w:rsid w:val="006B21E3"/>
    <w:rsid w:val="006B28C9"/>
    <w:rsid w:val="006B2B2B"/>
    <w:rsid w:val="006B37D6"/>
    <w:rsid w:val="006B3A2D"/>
    <w:rsid w:val="006B3C17"/>
    <w:rsid w:val="006B3E47"/>
    <w:rsid w:val="006B3E9B"/>
    <w:rsid w:val="006B3EA9"/>
    <w:rsid w:val="006B41BB"/>
    <w:rsid w:val="006B49AF"/>
    <w:rsid w:val="006B50FA"/>
    <w:rsid w:val="006B51BD"/>
    <w:rsid w:val="006B57E4"/>
    <w:rsid w:val="006B5A7D"/>
    <w:rsid w:val="006B635D"/>
    <w:rsid w:val="006B6539"/>
    <w:rsid w:val="006B6645"/>
    <w:rsid w:val="006B69EF"/>
    <w:rsid w:val="006B703B"/>
    <w:rsid w:val="006B7BEA"/>
    <w:rsid w:val="006B7DF2"/>
    <w:rsid w:val="006C0FB5"/>
    <w:rsid w:val="006C1415"/>
    <w:rsid w:val="006C23ED"/>
    <w:rsid w:val="006C28C5"/>
    <w:rsid w:val="006C296C"/>
    <w:rsid w:val="006C29AE"/>
    <w:rsid w:val="006C3BD1"/>
    <w:rsid w:val="006C4A0D"/>
    <w:rsid w:val="006C5352"/>
    <w:rsid w:val="006C5765"/>
    <w:rsid w:val="006C57B4"/>
    <w:rsid w:val="006C5A74"/>
    <w:rsid w:val="006C5BE7"/>
    <w:rsid w:val="006C60D6"/>
    <w:rsid w:val="006C6364"/>
    <w:rsid w:val="006C6A8F"/>
    <w:rsid w:val="006C73F9"/>
    <w:rsid w:val="006C7B43"/>
    <w:rsid w:val="006D0418"/>
    <w:rsid w:val="006D0A23"/>
    <w:rsid w:val="006D0DBA"/>
    <w:rsid w:val="006D1318"/>
    <w:rsid w:val="006D1480"/>
    <w:rsid w:val="006D14E2"/>
    <w:rsid w:val="006D150D"/>
    <w:rsid w:val="006D1A70"/>
    <w:rsid w:val="006D2B24"/>
    <w:rsid w:val="006D2B29"/>
    <w:rsid w:val="006D2D33"/>
    <w:rsid w:val="006D2E41"/>
    <w:rsid w:val="006D4004"/>
    <w:rsid w:val="006D4485"/>
    <w:rsid w:val="006D4A95"/>
    <w:rsid w:val="006D4C1E"/>
    <w:rsid w:val="006D53C4"/>
    <w:rsid w:val="006D58EF"/>
    <w:rsid w:val="006D5BEA"/>
    <w:rsid w:val="006D5F2B"/>
    <w:rsid w:val="006D6772"/>
    <w:rsid w:val="006D6C3B"/>
    <w:rsid w:val="006D73B5"/>
    <w:rsid w:val="006D74A8"/>
    <w:rsid w:val="006D75C4"/>
    <w:rsid w:val="006D779B"/>
    <w:rsid w:val="006D79D0"/>
    <w:rsid w:val="006D7A1B"/>
    <w:rsid w:val="006D7E4B"/>
    <w:rsid w:val="006E010B"/>
    <w:rsid w:val="006E0320"/>
    <w:rsid w:val="006E081A"/>
    <w:rsid w:val="006E0D0A"/>
    <w:rsid w:val="006E104E"/>
    <w:rsid w:val="006E1455"/>
    <w:rsid w:val="006E1CE8"/>
    <w:rsid w:val="006E1F6D"/>
    <w:rsid w:val="006E2160"/>
    <w:rsid w:val="006E2508"/>
    <w:rsid w:val="006E2B14"/>
    <w:rsid w:val="006E305D"/>
    <w:rsid w:val="006E34A0"/>
    <w:rsid w:val="006E3608"/>
    <w:rsid w:val="006E3F70"/>
    <w:rsid w:val="006E421A"/>
    <w:rsid w:val="006E5320"/>
    <w:rsid w:val="006E545A"/>
    <w:rsid w:val="006E54C1"/>
    <w:rsid w:val="006E6358"/>
    <w:rsid w:val="006E658B"/>
    <w:rsid w:val="006E6849"/>
    <w:rsid w:val="006E6909"/>
    <w:rsid w:val="006E7263"/>
    <w:rsid w:val="006E7294"/>
    <w:rsid w:val="006E7637"/>
    <w:rsid w:val="006E766C"/>
    <w:rsid w:val="006F0318"/>
    <w:rsid w:val="006F099C"/>
    <w:rsid w:val="006F0F66"/>
    <w:rsid w:val="006F139C"/>
    <w:rsid w:val="006F18A4"/>
    <w:rsid w:val="006F27C8"/>
    <w:rsid w:val="006F2802"/>
    <w:rsid w:val="006F293E"/>
    <w:rsid w:val="006F2B18"/>
    <w:rsid w:val="006F2BE4"/>
    <w:rsid w:val="006F3074"/>
    <w:rsid w:val="006F36D4"/>
    <w:rsid w:val="006F4BDD"/>
    <w:rsid w:val="006F52A2"/>
    <w:rsid w:val="006F54F5"/>
    <w:rsid w:val="006F60A0"/>
    <w:rsid w:val="006F61E4"/>
    <w:rsid w:val="006F6F81"/>
    <w:rsid w:val="006F76D1"/>
    <w:rsid w:val="0070077D"/>
    <w:rsid w:val="00700A27"/>
    <w:rsid w:val="0070131A"/>
    <w:rsid w:val="007013BF"/>
    <w:rsid w:val="00701C0A"/>
    <w:rsid w:val="00702448"/>
    <w:rsid w:val="00702A78"/>
    <w:rsid w:val="00702B8D"/>
    <w:rsid w:val="00702C19"/>
    <w:rsid w:val="00702DD2"/>
    <w:rsid w:val="00703177"/>
    <w:rsid w:val="00703BBA"/>
    <w:rsid w:val="0070410C"/>
    <w:rsid w:val="00704ABD"/>
    <w:rsid w:val="00704C0A"/>
    <w:rsid w:val="00705532"/>
    <w:rsid w:val="00705D5F"/>
    <w:rsid w:val="00706334"/>
    <w:rsid w:val="007063B0"/>
    <w:rsid w:val="007065E3"/>
    <w:rsid w:val="00706E71"/>
    <w:rsid w:val="00707904"/>
    <w:rsid w:val="00710538"/>
    <w:rsid w:val="00710BC9"/>
    <w:rsid w:val="00710C10"/>
    <w:rsid w:val="007114E3"/>
    <w:rsid w:val="007116AB"/>
    <w:rsid w:val="007116B9"/>
    <w:rsid w:val="007119BF"/>
    <w:rsid w:val="007120B5"/>
    <w:rsid w:val="007123F3"/>
    <w:rsid w:val="0071255A"/>
    <w:rsid w:val="00712AE0"/>
    <w:rsid w:val="00712C31"/>
    <w:rsid w:val="007134AA"/>
    <w:rsid w:val="00713C76"/>
    <w:rsid w:val="00713F2A"/>
    <w:rsid w:val="00714289"/>
    <w:rsid w:val="00714733"/>
    <w:rsid w:val="00714864"/>
    <w:rsid w:val="00715023"/>
    <w:rsid w:val="0071554D"/>
    <w:rsid w:val="007155A6"/>
    <w:rsid w:val="00715CE5"/>
    <w:rsid w:val="00715E35"/>
    <w:rsid w:val="00716118"/>
    <w:rsid w:val="007161C8"/>
    <w:rsid w:val="00716E5A"/>
    <w:rsid w:val="00716F1B"/>
    <w:rsid w:val="00717A53"/>
    <w:rsid w:val="00717E92"/>
    <w:rsid w:val="007202CB"/>
    <w:rsid w:val="007203AB"/>
    <w:rsid w:val="0072049E"/>
    <w:rsid w:val="00720561"/>
    <w:rsid w:val="00720603"/>
    <w:rsid w:val="00720A12"/>
    <w:rsid w:val="00720F49"/>
    <w:rsid w:val="00721077"/>
    <w:rsid w:val="0072188D"/>
    <w:rsid w:val="00721BB8"/>
    <w:rsid w:val="0072217B"/>
    <w:rsid w:val="00722B61"/>
    <w:rsid w:val="00722F5D"/>
    <w:rsid w:val="007232F9"/>
    <w:rsid w:val="0072338A"/>
    <w:rsid w:val="007233C3"/>
    <w:rsid w:val="0072344C"/>
    <w:rsid w:val="00724D38"/>
    <w:rsid w:val="00725427"/>
    <w:rsid w:val="00725B7F"/>
    <w:rsid w:val="00726471"/>
    <w:rsid w:val="0072778B"/>
    <w:rsid w:val="007278E3"/>
    <w:rsid w:val="00727C34"/>
    <w:rsid w:val="00730147"/>
    <w:rsid w:val="00730185"/>
    <w:rsid w:val="00730943"/>
    <w:rsid w:val="00730BA2"/>
    <w:rsid w:val="00731187"/>
    <w:rsid w:val="00731CC4"/>
    <w:rsid w:val="00731F06"/>
    <w:rsid w:val="00732C0A"/>
    <w:rsid w:val="00732CCE"/>
    <w:rsid w:val="00733384"/>
    <w:rsid w:val="00734C3E"/>
    <w:rsid w:val="00734C42"/>
    <w:rsid w:val="00735008"/>
    <w:rsid w:val="0073562B"/>
    <w:rsid w:val="0073598A"/>
    <w:rsid w:val="007360AB"/>
    <w:rsid w:val="00736237"/>
    <w:rsid w:val="00736A09"/>
    <w:rsid w:val="00737498"/>
    <w:rsid w:val="00737FCE"/>
    <w:rsid w:val="007404F9"/>
    <w:rsid w:val="00740956"/>
    <w:rsid w:val="007417DE"/>
    <w:rsid w:val="0074190E"/>
    <w:rsid w:val="007419C4"/>
    <w:rsid w:val="00741A66"/>
    <w:rsid w:val="007421AF"/>
    <w:rsid w:val="00742290"/>
    <w:rsid w:val="007422EC"/>
    <w:rsid w:val="00742671"/>
    <w:rsid w:val="00742881"/>
    <w:rsid w:val="00742B0A"/>
    <w:rsid w:val="00743368"/>
    <w:rsid w:val="00743A33"/>
    <w:rsid w:val="00743A39"/>
    <w:rsid w:val="00744318"/>
    <w:rsid w:val="00744619"/>
    <w:rsid w:val="00744862"/>
    <w:rsid w:val="007464D4"/>
    <w:rsid w:val="007469EC"/>
    <w:rsid w:val="00746B4F"/>
    <w:rsid w:val="00746D62"/>
    <w:rsid w:val="00747B8D"/>
    <w:rsid w:val="00747DAB"/>
    <w:rsid w:val="00747ED3"/>
    <w:rsid w:val="00750623"/>
    <w:rsid w:val="00750F2B"/>
    <w:rsid w:val="007510CB"/>
    <w:rsid w:val="00751220"/>
    <w:rsid w:val="007516FE"/>
    <w:rsid w:val="0075188E"/>
    <w:rsid w:val="00751C23"/>
    <w:rsid w:val="00752114"/>
    <w:rsid w:val="0075243A"/>
    <w:rsid w:val="0075301C"/>
    <w:rsid w:val="007535B5"/>
    <w:rsid w:val="00753C4B"/>
    <w:rsid w:val="007548BE"/>
    <w:rsid w:val="007549CB"/>
    <w:rsid w:val="007556DE"/>
    <w:rsid w:val="0075627A"/>
    <w:rsid w:val="0075738C"/>
    <w:rsid w:val="0075768A"/>
    <w:rsid w:val="007579E9"/>
    <w:rsid w:val="00757FD0"/>
    <w:rsid w:val="0076013D"/>
    <w:rsid w:val="0076018A"/>
    <w:rsid w:val="00760531"/>
    <w:rsid w:val="007605D9"/>
    <w:rsid w:val="00760B9C"/>
    <w:rsid w:val="00760DF7"/>
    <w:rsid w:val="007614DC"/>
    <w:rsid w:val="00761513"/>
    <w:rsid w:val="00761571"/>
    <w:rsid w:val="00762648"/>
    <w:rsid w:val="007626CC"/>
    <w:rsid w:val="00763300"/>
    <w:rsid w:val="00763913"/>
    <w:rsid w:val="00763BCC"/>
    <w:rsid w:val="0076404A"/>
    <w:rsid w:val="00764406"/>
    <w:rsid w:val="007644AE"/>
    <w:rsid w:val="0076465F"/>
    <w:rsid w:val="007646A5"/>
    <w:rsid w:val="007654D0"/>
    <w:rsid w:val="00765560"/>
    <w:rsid w:val="00765F4C"/>
    <w:rsid w:val="00766056"/>
    <w:rsid w:val="00766071"/>
    <w:rsid w:val="007662CA"/>
    <w:rsid w:val="00766356"/>
    <w:rsid w:val="0076653B"/>
    <w:rsid w:val="007665F7"/>
    <w:rsid w:val="00766AD5"/>
    <w:rsid w:val="00766CC2"/>
    <w:rsid w:val="00766FB6"/>
    <w:rsid w:val="00767319"/>
    <w:rsid w:val="0076736F"/>
    <w:rsid w:val="00767B71"/>
    <w:rsid w:val="00767C78"/>
    <w:rsid w:val="00767EB3"/>
    <w:rsid w:val="00770A0C"/>
    <w:rsid w:val="0077106E"/>
    <w:rsid w:val="00771231"/>
    <w:rsid w:val="007712E4"/>
    <w:rsid w:val="007713A4"/>
    <w:rsid w:val="00771DB8"/>
    <w:rsid w:val="0077239B"/>
    <w:rsid w:val="0077400F"/>
    <w:rsid w:val="00774A87"/>
    <w:rsid w:val="00774FAD"/>
    <w:rsid w:val="00775499"/>
    <w:rsid w:val="00775841"/>
    <w:rsid w:val="007759F7"/>
    <w:rsid w:val="00775B37"/>
    <w:rsid w:val="00775E36"/>
    <w:rsid w:val="00775E7A"/>
    <w:rsid w:val="00776269"/>
    <w:rsid w:val="0077644C"/>
    <w:rsid w:val="0078020B"/>
    <w:rsid w:val="0078046C"/>
    <w:rsid w:val="00780546"/>
    <w:rsid w:val="0078072E"/>
    <w:rsid w:val="00780940"/>
    <w:rsid w:val="00780CCF"/>
    <w:rsid w:val="00780E14"/>
    <w:rsid w:val="0078172C"/>
    <w:rsid w:val="00781E96"/>
    <w:rsid w:val="00781EB5"/>
    <w:rsid w:val="00781FFC"/>
    <w:rsid w:val="00782009"/>
    <w:rsid w:val="007824C3"/>
    <w:rsid w:val="00782AE9"/>
    <w:rsid w:val="00782B0C"/>
    <w:rsid w:val="007831BD"/>
    <w:rsid w:val="0078342C"/>
    <w:rsid w:val="00783851"/>
    <w:rsid w:val="00783A17"/>
    <w:rsid w:val="00783C2A"/>
    <w:rsid w:val="00783E14"/>
    <w:rsid w:val="007841B6"/>
    <w:rsid w:val="00784C2B"/>
    <w:rsid w:val="00785480"/>
    <w:rsid w:val="00785967"/>
    <w:rsid w:val="007866CB"/>
    <w:rsid w:val="00786DD4"/>
    <w:rsid w:val="00787188"/>
    <w:rsid w:val="0078726D"/>
    <w:rsid w:val="007874B3"/>
    <w:rsid w:val="00787D8A"/>
    <w:rsid w:val="00787E8E"/>
    <w:rsid w:val="0079039F"/>
    <w:rsid w:val="0079074B"/>
    <w:rsid w:val="007909A9"/>
    <w:rsid w:val="00790B84"/>
    <w:rsid w:val="00790E8F"/>
    <w:rsid w:val="00790EA8"/>
    <w:rsid w:val="00791B86"/>
    <w:rsid w:val="00793174"/>
    <w:rsid w:val="0079339D"/>
    <w:rsid w:val="00793726"/>
    <w:rsid w:val="007947D5"/>
    <w:rsid w:val="00794801"/>
    <w:rsid w:val="00794B02"/>
    <w:rsid w:val="00794C66"/>
    <w:rsid w:val="00795654"/>
    <w:rsid w:val="0079587B"/>
    <w:rsid w:val="00795AD4"/>
    <w:rsid w:val="007966F6"/>
    <w:rsid w:val="007967ED"/>
    <w:rsid w:val="00797A52"/>
    <w:rsid w:val="00797D57"/>
    <w:rsid w:val="007A0064"/>
    <w:rsid w:val="007A034E"/>
    <w:rsid w:val="007A0371"/>
    <w:rsid w:val="007A0381"/>
    <w:rsid w:val="007A07DD"/>
    <w:rsid w:val="007A0FF5"/>
    <w:rsid w:val="007A1094"/>
    <w:rsid w:val="007A168A"/>
    <w:rsid w:val="007A17D9"/>
    <w:rsid w:val="007A2967"/>
    <w:rsid w:val="007A2A54"/>
    <w:rsid w:val="007A2BAE"/>
    <w:rsid w:val="007A2BF5"/>
    <w:rsid w:val="007A3462"/>
    <w:rsid w:val="007A35C1"/>
    <w:rsid w:val="007A3643"/>
    <w:rsid w:val="007A3A05"/>
    <w:rsid w:val="007A3A09"/>
    <w:rsid w:val="007A3B34"/>
    <w:rsid w:val="007A451E"/>
    <w:rsid w:val="007A4694"/>
    <w:rsid w:val="007A481E"/>
    <w:rsid w:val="007A4A27"/>
    <w:rsid w:val="007A4C95"/>
    <w:rsid w:val="007A4D77"/>
    <w:rsid w:val="007A5652"/>
    <w:rsid w:val="007A56CD"/>
    <w:rsid w:val="007A58A6"/>
    <w:rsid w:val="007A5B96"/>
    <w:rsid w:val="007A637A"/>
    <w:rsid w:val="007A665D"/>
    <w:rsid w:val="007A732D"/>
    <w:rsid w:val="007A78E8"/>
    <w:rsid w:val="007B011F"/>
    <w:rsid w:val="007B14D7"/>
    <w:rsid w:val="007B24D0"/>
    <w:rsid w:val="007B283E"/>
    <w:rsid w:val="007B2899"/>
    <w:rsid w:val="007B3B80"/>
    <w:rsid w:val="007B3E8C"/>
    <w:rsid w:val="007B4106"/>
    <w:rsid w:val="007B41FA"/>
    <w:rsid w:val="007B45F1"/>
    <w:rsid w:val="007B47C3"/>
    <w:rsid w:val="007B50E8"/>
    <w:rsid w:val="007B5384"/>
    <w:rsid w:val="007B588E"/>
    <w:rsid w:val="007B5CA2"/>
    <w:rsid w:val="007B62C2"/>
    <w:rsid w:val="007B68F1"/>
    <w:rsid w:val="007B6E2F"/>
    <w:rsid w:val="007B756A"/>
    <w:rsid w:val="007B76C5"/>
    <w:rsid w:val="007B7F32"/>
    <w:rsid w:val="007C015A"/>
    <w:rsid w:val="007C096F"/>
    <w:rsid w:val="007C0B12"/>
    <w:rsid w:val="007C1061"/>
    <w:rsid w:val="007C118F"/>
    <w:rsid w:val="007C14AD"/>
    <w:rsid w:val="007C171E"/>
    <w:rsid w:val="007C1D5A"/>
    <w:rsid w:val="007C21E7"/>
    <w:rsid w:val="007C29DB"/>
    <w:rsid w:val="007C2E11"/>
    <w:rsid w:val="007C30A3"/>
    <w:rsid w:val="007C35F2"/>
    <w:rsid w:val="007C367D"/>
    <w:rsid w:val="007C4070"/>
    <w:rsid w:val="007C4181"/>
    <w:rsid w:val="007C43B2"/>
    <w:rsid w:val="007C4519"/>
    <w:rsid w:val="007C4D8F"/>
    <w:rsid w:val="007C4F1A"/>
    <w:rsid w:val="007C5461"/>
    <w:rsid w:val="007C5DF0"/>
    <w:rsid w:val="007C5EAB"/>
    <w:rsid w:val="007C5F59"/>
    <w:rsid w:val="007C636D"/>
    <w:rsid w:val="007C69C7"/>
    <w:rsid w:val="007C759A"/>
    <w:rsid w:val="007C7758"/>
    <w:rsid w:val="007C7EDD"/>
    <w:rsid w:val="007D04AA"/>
    <w:rsid w:val="007D0937"/>
    <w:rsid w:val="007D0C07"/>
    <w:rsid w:val="007D0C4A"/>
    <w:rsid w:val="007D0CD6"/>
    <w:rsid w:val="007D0D03"/>
    <w:rsid w:val="007D0F2A"/>
    <w:rsid w:val="007D192D"/>
    <w:rsid w:val="007D1CFF"/>
    <w:rsid w:val="007D2013"/>
    <w:rsid w:val="007D202A"/>
    <w:rsid w:val="007D227C"/>
    <w:rsid w:val="007D2CEB"/>
    <w:rsid w:val="007D2D13"/>
    <w:rsid w:val="007D2FB6"/>
    <w:rsid w:val="007D36B1"/>
    <w:rsid w:val="007D3752"/>
    <w:rsid w:val="007D4525"/>
    <w:rsid w:val="007D49B7"/>
    <w:rsid w:val="007D4EB9"/>
    <w:rsid w:val="007D564B"/>
    <w:rsid w:val="007D64D1"/>
    <w:rsid w:val="007D65F1"/>
    <w:rsid w:val="007D6C16"/>
    <w:rsid w:val="007D6DC5"/>
    <w:rsid w:val="007D6E60"/>
    <w:rsid w:val="007D6E94"/>
    <w:rsid w:val="007D728D"/>
    <w:rsid w:val="007E0376"/>
    <w:rsid w:val="007E093D"/>
    <w:rsid w:val="007E09E9"/>
    <w:rsid w:val="007E0A71"/>
    <w:rsid w:val="007E0B4A"/>
    <w:rsid w:val="007E1056"/>
    <w:rsid w:val="007E1C54"/>
    <w:rsid w:val="007E1C5C"/>
    <w:rsid w:val="007E2065"/>
    <w:rsid w:val="007E266F"/>
    <w:rsid w:val="007E2841"/>
    <w:rsid w:val="007E2994"/>
    <w:rsid w:val="007E2F03"/>
    <w:rsid w:val="007E3273"/>
    <w:rsid w:val="007E3D9C"/>
    <w:rsid w:val="007E3E19"/>
    <w:rsid w:val="007E4783"/>
    <w:rsid w:val="007E4BC3"/>
    <w:rsid w:val="007E4E95"/>
    <w:rsid w:val="007E504D"/>
    <w:rsid w:val="007E54B6"/>
    <w:rsid w:val="007E5B40"/>
    <w:rsid w:val="007E642E"/>
    <w:rsid w:val="007E6596"/>
    <w:rsid w:val="007E68A2"/>
    <w:rsid w:val="007E68FC"/>
    <w:rsid w:val="007E733A"/>
    <w:rsid w:val="007E756C"/>
    <w:rsid w:val="007F0274"/>
    <w:rsid w:val="007F04C5"/>
    <w:rsid w:val="007F080B"/>
    <w:rsid w:val="007F156B"/>
    <w:rsid w:val="007F1BCD"/>
    <w:rsid w:val="007F1DB2"/>
    <w:rsid w:val="007F2522"/>
    <w:rsid w:val="007F2B09"/>
    <w:rsid w:val="007F362E"/>
    <w:rsid w:val="007F412B"/>
    <w:rsid w:val="007F431A"/>
    <w:rsid w:val="007F471C"/>
    <w:rsid w:val="007F4B38"/>
    <w:rsid w:val="007F4CB3"/>
    <w:rsid w:val="007F504F"/>
    <w:rsid w:val="007F56E1"/>
    <w:rsid w:val="007F581D"/>
    <w:rsid w:val="007F6340"/>
    <w:rsid w:val="007F670F"/>
    <w:rsid w:val="007F6A6E"/>
    <w:rsid w:val="007F779A"/>
    <w:rsid w:val="007F7CE8"/>
    <w:rsid w:val="00801070"/>
    <w:rsid w:val="00801149"/>
    <w:rsid w:val="00801690"/>
    <w:rsid w:val="008019A6"/>
    <w:rsid w:val="00801DCE"/>
    <w:rsid w:val="00802517"/>
    <w:rsid w:val="008031DE"/>
    <w:rsid w:val="00803581"/>
    <w:rsid w:val="00803635"/>
    <w:rsid w:val="00804237"/>
    <w:rsid w:val="008042DA"/>
    <w:rsid w:val="00804621"/>
    <w:rsid w:val="008046D6"/>
    <w:rsid w:val="00804A9A"/>
    <w:rsid w:val="00804CBE"/>
    <w:rsid w:val="00804EC0"/>
    <w:rsid w:val="00805087"/>
    <w:rsid w:val="00805434"/>
    <w:rsid w:val="008054BF"/>
    <w:rsid w:val="008054CF"/>
    <w:rsid w:val="00805B44"/>
    <w:rsid w:val="00805B8C"/>
    <w:rsid w:val="00805F95"/>
    <w:rsid w:val="00805FF2"/>
    <w:rsid w:val="00806A5B"/>
    <w:rsid w:val="0080700B"/>
    <w:rsid w:val="00807051"/>
    <w:rsid w:val="008073A6"/>
    <w:rsid w:val="008075D9"/>
    <w:rsid w:val="00807785"/>
    <w:rsid w:val="00807A5E"/>
    <w:rsid w:val="00807B1A"/>
    <w:rsid w:val="008115FA"/>
    <w:rsid w:val="00811B8F"/>
    <w:rsid w:val="00811C60"/>
    <w:rsid w:val="00811D00"/>
    <w:rsid w:val="00811F18"/>
    <w:rsid w:val="00811F1A"/>
    <w:rsid w:val="00812D9B"/>
    <w:rsid w:val="00812F8E"/>
    <w:rsid w:val="00812FD7"/>
    <w:rsid w:val="00813152"/>
    <w:rsid w:val="00813563"/>
    <w:rsid w:val="008135F6"/>
    <w:rsid w:val="008136AF"/>
    <w:rsid w:val="008137DE"/>
    <w:rsid w:val="008139D4"/>
    <w:rsid w:val="00813C45"/>
    <w:rsid w:val="00815134"/>
    <w:rsid w:val="00815EBA"/>
    <w:rsid w:val="00816098"/>
    <w:rsid w:val="0081650C"/>
    <w:rsid w:val="008170AF"/>
    <w:rsid w:val="008175A9"/>
    <w:rsid w:val="008176B7"/>
    <w:rsid w:val="00817FB3"/>
    <w:rsid w:val="008201BA"/>
    <w:rsid w:val="008204C3"/>
    <w:rsid w:val="008207BA"/>
    <w:rsid w:val="00820FA5"/>
    <w:rsid w:val="00821877"/>
    <w:rsid w:val="00821ECF"/>
    <w:rsid w:val="00821F5F"/>
    <w:rsid w:val="00822107"/>
    <w:rsid w:val="00822170"/>
    <w:rsid w:val="008226CB"/>
    <w:rsid w:val="00823227"/>
    <w:rsid w:val="008235D5"/>
    <w:rsid w:val="008238B7"/>
    <w:rsid w:val="008240FE"/>
    <w:rsid w:val="00824633"/>
    <w:rsid w:val="008255A5"/>
    <w:rsid w:val="008255C7"/>
    <w:rsid w:val="008257E3"/>
    <w:rsid w:val="00825FC1"/>
    <w:rsid w:val="008261E8"/>
    <w:rsid w:val="008262C6"/>
    <w:rsid w:val="008263D0"/>
    <w:rsid w:val="008264AB"/>
    <w:rsid w:val="008268F8"/>
    <w:rsid w:val="00826F17"/>
    <w:rsid w:val="0082742E"/>
    <w:rsid w:val="0082775F"/>
    <w:rsid w:val="00830B5C"/>
    <w:rsid w:val="00830C14"/>
    <w:rsid w:val="00830C51"/>
    <w:rsid w:val="00830D30"/>
    <w:rsid w:val="00830FDD"/>
    <w:rsid w:val="00831628"/>
    <w:rsid w:val="00831B08"/>
    <w:rsid w:val="008339A0"/>
    <w:rsid w:val="00833A97"/>
    <w:rsid w:val="00833D06"/>
    <w:rsid w:val="00836374"/>
    <w:rsid w:val="00836F9B"/>
    <w:rsid w:val="008372C4"/>
    <w:rsid w:val="0083731D"/>
    <w:rsid w:val="008377DD"/>
    <w:rsid w:val="00840519"/>
    <w:rsid w:val="00840DD2"/>
    <w:rsid w:val="00841C6D"/>
    <w:rsid w:val="00841EFF"/>
    <w:rsid w:val="008420A8"/>
    <w:rsid w:val="0084259C"/>
    <w:rsid w:val="00842CBA"/>
    <w:rsid w:val="00842DF7"/>
    <w:rsid w:val="008430A9"/>
    <w:rsid w:val="00843148"/>
    <w:rsid w:val="00843740"/>
    <w:rsid w:val="00843A62"/>
    <w:rsid w:val="00843BB9"/>
    <w:rsid w:val="008442C1"/>
    <w:rsid w:val="008448BF"/>
    <w:rsid w:val="00844F68"/>
    <w:rsid w:val="00845312"/>
    <w:rsid w:val="008453A2"/>
    <w:rsid w:val="0084558A"/>
    <w:rsid w:val="008459C4"/>
    <w:rsid w:val="008469DF"/>
    <w:rsid w:val="00847032"/>
    <w:rsid w:val="0084756E"/>
    <w:rsid w:val="008500AD"/>
    <w:rsid w:val="00850962"/>
    <w:rsid w:val="008509BE"/>
    <w:rsid w:val="00850F7B"/>
    <w:rsid w:val="00851121"/>
    <w:rsid w:val="0085132B"/>
    <w:rsid w:val="00851BE9"/>
    <w:rsid w:val="00851C4C"/>
    <w:rsid w:val="00851EA6"/>
    <w:rsid w:val="0085227A"/>
    <w:rsid w:val="008525D8"/>
    <w:rsid w:val="0085271C"/>
    <w:rsid w:val="008535F5"/>
    <w:rsid w:val="008536CA"/>
    <w:rsid w:val="00853B16"/>
    <w:rsid w:val="00853C60"/>
    <w:rsid w:val="00853C87"/>
    <w:rsid w:val="0085424D"/>
    <w:rsid w:val="00854404"/>
    <w:rsid w:val="0085441F"/>
    <w:rsid w:val="00854CD3"/>
    <w:rsid w:val="008557EC"/>
    <w:rsid w:val="00855945"/>
    <w:rsid w:val="00855C22"/>
    <w:rsid w:val="00855D25"/>
    <w:rsid w:val="00855E7E"/>
    <w:rsid w:val="00855F0F"/>
    <w:rsid w:val="00857A29"/>
    <w:rsid w:val="00857D37"/>
    <w:rsid w:val="00857EF6"/>
    <w:rsid w:val="00857F97"/>
    <w:rsid w:val="00860295"/>
    <w:rsid w:val="008605CC"/>
    <w:rsid w:val="00860739"/>
    <w:rsid w:val="00861745"/>
    <w:rsid w:val="00862E5F"/>
    <w:rsid w:val="00862F3B"/>
    <w:rsid w:val="008630CC"/>
    <w:rsid w:val="008633AF"/>
    <w:rsid w:val="00863BE6"/>
    <w:rsid w:val="008648C5"/>
    <w:rsid w:val="0086496A"/>
    <w:rsid w:val="00864A29"/>
    <w:rsid w:val="008654AF"/>
    <w:rsid w:val="0086644E"/>
    <w:rsid w:val="00866DC5"/>
    <w:rsid w:val="008676CC"/>
    <w:rsid w:val="008701F0"/>
    <w:rsid w:val="0087030F"/>
    <w:rsid w:val="008703E3"/>
    <w:rsid w:val="00870901"/>
    <w:rsid w:val="00871F71"/>
    <w:rsid w:val="00872305"/>
    <w:rsid w:val="00872508"/>
    <w:rsid w:val="00873399"/>
    <w:rsid w:val="00873402"/>
    <w:rsid w:val="008737EB"/>
    <w:rsid w:val="00873A23"/>
    <w:rsid w:val="00874B7F"/>
    <w:rsid w:val="0087551C"/>
    <w:rsid w:val="00875C4A"/>
    <w:rsid w:val="00875FF8"/>
    <w:rsid w:val="008768C3"/>
    <w:rsid w:val="008769B5"/>
    <w:rsid w:val="00876DCB"/>
    <w:rsid w:val="00877562"/>
    <w:rsid w:val="00877F0D"/>
    <w:rsid w:val="008800BA"/>
    <w:rsid w:val="0088053C"/>
    <w:rsid w:val="00880921"/>
    <w:rsid w:val="00880EB7"/>
    <w:rsid w:val="008811FC"/>
    <w:rsid w:val="00881BD1"/>
    <w:rsid w:val="00881F9A"/>
    <w:rsid w:val="00882206"/>
    <w:rsid w:val="008823B4"/>
    <w:rsid w:val="00882A2B"/>
    <w:rsid w:val="00882F37"/>
    <w:rsid w:val="0088323F"/>
    <w:rsid w:val="00883524"/>
    <w:rsid w:val="0088352B"/>
    <w:rsid w:val="00883998"/>
    <w:rsid w:val="00883E73"/>
    <w:rsid w:val="0088447E"/>
    <w:rsid w:val="008846C8"/>
    <w:rsid w:val="0088490B"/>
    <w:rsid w:val="00884A10"/>
    <w:rsid w:val="00884A28"/>
    <w:rsid w:val="00884CB0"/>
    <w:rsid w:val="008858FB"/>
    <w:rsid w:val="00885AC6"/>
    <w:rsid w:val="00885AF5"/>
    <w:rsid w:val="00885B7B"/>
    <w:rsid w:val="0088666F"/>
    <w:rsid w:val="00886B2B"/>
    <w:rsid w:val="00887551"/>
    <w:rsid w:val="00890334"/>
    <w:rsid w:val="00890812"/>
    <w:rsid w:val="00890A8C"/>
    <w:rsid w:val="00890EE8"/>
    <w:rsid w:val="00891185"/>
    <w:rsid w:val="008914CF"/>
    <w:rsid w:val="008918A3"/>
    <w:rsid w:val="00892319"/>
    <w:rsid w:val="008924D4"/>
    <w:rsid w:val="008925E7"/>
    <w:rsid w:val="00893379"/>
    <w:rsid w:val="008936F5"/>
    <w:rsid w:val="00893B0F"/>
    <w:rsid w:val="00893EE8"/>
    <w:rsid w:val="008953E6"/>
    <w:rsid w:val="0089545A"/>
    <w:rsid w:val="008954A0"/>
    <w:rsid w:val="008955FF"/>
    <w:rsid w:val="00895709"/>
    <w:rsid w:val="00895A5E"/>
    <w:rsid w:val="00895CDA"/>
    <w:rsid w:val="00896038"/>
    <w:rsid w:val="00896103"/>
    <w:rsid w:val="00896D22"/>
    <w:rsid w:val="008979A6"/>
    <w:rsid w:val="00897C55"/>
    <w:rsid w:val="00897CF9"/>
    <w:rsid w:val="008A1245"/>
    <w:rsid w:val="008A1F29"/>
    <w:rsid w:val="008A3999"/>
    <w:rsid w:val="008A3F02"/>
    <w:rsid w:val="008A3FD2"/>
    <w:rsid w:val="008A456A"/>
    <w:rsid w:val="008A456C"/>
    <w:rsid w:val="008A486F"/>
    <w:rsid w:val="008A5674"/>
    <w:rsid w:val="008A5CB7"/>
    <w:rsid w:val="008A5FAE"/>
    <w:rsid w:val="008A699E"/>
    <w:rsid w:val="008A6E0A"/>
    <w:rsid w:val="008A7960"/>
    <w:rsid w:val="008A7BCB"/>
    <w:rsid w:val="008B044D"/>
    <w:rsid w:val="008B0AD5"/>
    <w:rsid w:val="008B103E"/>
    <w:rsid w:val="008B1525"/>
    <w:rsid w:val="008B1A4F"/>
    <w:rsid w:val="008B1B7D"/>
    <w:rsid w:val="008B1DE7"/>
    <w:rsid w:val="008B20E3"/>
    <w:rsid w:val="008B25D4"/>
    <w:rsid w:val="008B271D"/>
    <w:rsid w:val="008B2C62"/>
    <w:rsid w:val="008B2DCA"/>
    <w:rsid w:val="008B2EC6"/>
    <w:rsid w:val="008B32CC"/>
    <w:rsid w:val="008B383C"/>
    <w:rsid w:val="008B3A20"/>
    <w:rsid w:val="008B3B99"/>
    <w:rsid w:val="008B4BC2"/>
    <w:rsid w:val="008B5794"/>
    <w:rsid w:val="008B593D"/>
    <w:rsid w:val="008B5C99"/>
    <w:rsid w:val="008B65B0"/>
    <w:rsid w:val="008B6B52"/>
    <w:rsid w:val="008B7AF9"/>
    <w:rsid w:val="008C002C"/>
    <w:rsid w:val="008C0342"/>
    <w:rsid w:val="008C03A2"/>
    <w:rsid w:val="008C0823"/>
    <w:rsid w:val="008C0CF2"/>
    <w:rsid w:val="008C0F21"/>
    <w:rsid w:val="008C139B"/>
    <w:rsid w:val="008C176A"/>
    <w:rsid w:val="008C1C65"/>
    <w:rsid w:val="008C1F57"/>
    <w:rsid w:val="008C20D0"/>
    <w:rsid w:val="008C2203"/>
    <w:rsid w:val="008C231C"/>
    <w:rsid w:val="008C23D9"/>
    <w:rsid w:val="008C2AFB"/>
    <w:rsid w:val="008C3003"/>
    <w:rsid w:val="008C48F0"/>
    <w:rsid w:val="008C4D2A"/>
    <w:rsid w:val="008C5737"/>
    <w:rsid w:val="008C58B6"/>
    <w:rsid w:val="008C5AEA"/>
    <w:rsid w:val="008C5D5C"/>
    <w:rsid w:val="008C5E0C"/>
    <w:rsid w:val="008C6446"/>
    <w:rsid w:val="008C6AEC"/>
    <w:rsid w:val="008C733F"/>
    <w:rsid w:val="008C7A1B"/>
    <w:rsid w:val="008C7C35"/>
    <w:rsid w:val="008C7F9A"/>
    <w:rsid w:val="008C7FA3"/>
    <w:rsid w:val="008D04BB"/>
    <w:rsid w:val="008D0F69"/>
    <w:rsid w:val="008D12A5"/>
    <w:rsid w:val="008D17F8"/>
    <w:rsid w:val="008D193F"/>
    <w:rsid w:val="008D19B0"/>
    <w:rsid w:val="008D1A08"/>
    <w:rsid w:val="008D1B01"/>
    <w:rsid w:val="008D1B77"/>
    <w:rsid w:val="008D1D1B"/>
    <w:rsid w:val="008D259B"/>
    <w:rsid w:val="008D30DF"/>
    <w:rsid w:val="008D37ED"/>
    <w:rsid w:val="008D4081"/>
    <w:rsid w:val="008D40EE"/>
    <w:rsid w:val="008D4195"/>
    <w:rsid w:val="008D44BB"/>
    <w:rsid w:val="008D4AA7"/>
    <w:rsid w:val="008D513F"/>
    <w:rsid w:val="008D5313"/>
    <w:rsid w:val="008D557F"/>
    <w:rsid w:val="008D574D"/>
    <w:rsid w:val="008D58A9"/>
    <w:rsid w:val="008D5BE0"/>
    <w:rsid w:val="008D68DE"/>
    <w:rsid w:val="008D6B94"/>
    <w:rsid w:val="008D6BFC"/>
    <w:rsid w:val="008D7148"/>
    <w:rsid w:val="008D72FA"/>
    <w:rsid w:val="008D7352"/>
    <w:rsid w:val="008D7571"/>
    <w:rsid w:val="008D7599"/>
    <w:rsid w:val="008E00F1"/>
    <w:rsid w:val="008E0869"/>
    <w:rsid w:val="008E1238"/>
    <w:rsid w:val="008E13CC"/>
    <w:rsid w:val="008E14C5"/>
    <w:rsid w:val="008E176F"/>
    <w:rsid w:val="008E1A6C"/>
    <w:rsid w:val="008E1F82"/>
    <w:rsid w:val="008E2346"/>
    <w:rsid w:val="008E24CB"/>
    <w:rsid w:val="008E25F3"/>
    <w:rsid w:val="008E2618"/>
    <w:rsid w:val="008E2995"/>
    <w:rsid w:val="008E41D8"/>
    <w:rsid w:val="008E4682"/>
    <w:rsid w:val="008E474C"/>
    <w:rsid w:val="008E4AFF"/>
    <w:rsid w:val="008E4E77"/>
    <w:rsid w:val="008E52C2"/>
    <w:rsid w:val="008E5A4C"/>
    <w:rsid w:val="008E5FF1"/>
    <w:rsid w:val="008E6F8E"/>
    <w:rsid w:val="008E7329"/>
    <w:rsid w:val="008E7948"/>
    <w:rsid w:val="008E7FAD"/>
    <w:rsid w:val="008F0266"/>
    <w:rsid w:val="008F0399"/>
    <w:rsid w:val="008F0B71"/>
    <w:rsid w:val="008F108A"/>
    <w:rsid w:val="008F1446"/>
    <w:rsid w:val="008F1613"/>
    <w:rsid w:val="008F18B6"/>
    <w:rsid w:val="008F18B7"/>
    <w:rsid w:val="008F18FD"/>
    <w:rsid w:val="008F1B5F"/>
    <w:rsid w:val="008F1B91"/>
    <w:rsid w:val="008F1CF2"/>
    <w:rsid w:val="008F26B0"/>
    <w:rsid w:val="008F270A"/>
    <w:rsid w:val="008F2765"/>
    <w:rsid w:val="008F2D37"/>
    <w:rsid w:val="008F3292"/>
    <w:rsid w:val="008F481F"/>
    <w:rsid w:val="008F48EA"/>
    <w:rsid w:val="008F49C7"/>
    <w:rsid w:val="008F594E"/>
    <w:rsid w:val="008F6005"/>
    <w:rsid w:val="008F60B2"/>
    <w:rsid w:val="008F6266"/>
    <w:rsid w:val="008F6978"/>
    <w:rsid w:val="008F6D4E"/>
    <w:rsid w:val="008F736B"/>
    <w:rsid w:val="008F76A2"/>
    <w:rsid w:val="008F79B1"/>
    <w:rsid w:val="008F7B15"/>
    <w:rsid w:val="008F7FAD"/>
    <w:rsid w:val="009001D9"/>
    <w:rsid w:val="00900226"/>
    <w:rsid w:val="00900CA2"/>
    <w:rsid w:val="009014ED"/>
    <w:rsid w:val="00901662"/>
    <w:rsid w:val="00901FAD"/>
    <w:rsid w:val="00901FEE"/>
    <w:rsid w:val="00902417"/>
    <w:rsid w:val="00902E54"/>
    <w:rsid w:val="009032E1"/>
    <w:rsid w:val="00903C12"/>
    <w:rsid w:val="00903F70"/>
    <w:rsid w:val="00904048"/>
    <w:rsid w:val="009042AA"/>
    <w:rsid w:val="00904500"/>
    <w:rsid w:val="00904772"/>
    <w:rsid w:val="009048B5"/>
    <w:rsid w:val="00904C5D"/>
    <w:rsid w:val="00904FE9"/>
    <w:rsid w:val="00905744"/>
    <w:rsid w:val="00905883"/>
    <w:rsid w:val="00905E3D"/>
    <w:rsid w:val="009060B5"/>
    <w:rsid w:val="00906976"/>
    <w:rsid w:val="00907190"/>
    <w:rsid w:val="00907941"/>
    <w:rsid w:val="00910166"/>
    <w:rsid w:val="009103F5"/>
    <w:rsid w:val="00910418"/>
    <w:rsid w:val="009108E7"/>
    <w:rsid w:val="00910AB6"/>
    <w:rsid w:val="00910C0C"/>
    <w:rsid w:val="00910F1E"/>
    <w:rsid w:val="0091136F"/>
    <w:rsid w:val="00911ECB"/>
    <w:rsid w:val="0091218B"/>
    <w:rsid w:val="00912397"/>
    <w:rsid w:val="00912A0E"/>
    <w:rsid w:val="00913605"/>
    <w:rsid w:val="009141C5"/>
    <w:rsid w:val="0091444F"/>
    <w:rsid w:val="009144B2"/>
    <w:rsid w:val="009148D2"/>
    <w:rsid w:val="00914C6D"/>
    <w:rsid w:val="009151FD"/>
    <w:rsid w:val="00916352"/>
    <w:rsid w:val="009164B7"/>
    <w:rsid w:val="00916590"/>
    <w:rsid w:val="00920082"/>
    <w:rsid w:val="00920C2C"/>
    <w:rsid w:val="00921B47"/>
    <w:rsid w:val="00921F03"/>
    <w:rsid w:val="00922650"/>
    <w:rsid w:val="0092273B"/>
    <w:rsid w:val="00922B9F"/>
    <w:rsid w:val="0092310B"/>
    <w:rsid w:val="00924165"/>
    <w:rsid w:val="0092486E"/>
    <w:rsid w:val="0092496F"/>
    <w:rsid w:val="009249C1"/>
    <w:rsid w:val="00924AB5"/>
    <w:rsid w:val="009253BA"/>
    <w:rsid w:val="009260DC"/>
    <w:rsid w:val="0092741C"/>
    <w:rsid w:val="009300B7"/>
    <w:rsid w:val="009305A5"/>
    <w:rsid w:val="009305E9"/>
    <w:rsid w:val="0093064C"/>
    <w:rsid w:val="00930880"/>
    <w:rsid w:val="0093093D"/>
    <w:rsid w:val="00930A35"/>
    <w:rsid w:val="009320F9"/>
    <w:rsid w:val="0093273E"/>
    <w:rsid w:val="009327AF"/>
    <w:rsid w:val="0093552F"/>
    <w:rsid w:val="00935B67"/>
    <w:rsid w:val="009363C5"/>
    <w:rsid w:val="009366DF"/>
    <w:rsid w:val="00937929"/>
    <w:rsid w:val="00937945"/>
    <w:rsid w:val="00937B84"/>
    <w:rsid w:val="00940151"/>
    <w:rsid w:val="00940E4C"/>
    <w:rsid w:val="00940E9E"/>
    <w:rsid w:val="00940F35"/>
    <w:rsid w:val="00941575"/>
    <w:rsid w:val="00942409"/>
    <w:rsid w:val="00942F00"/>
    <w:rsid w:val="0094407B"/>
    <w:rsid w:val="0094452A"/>
    <w:rsid w:val="00944793"/>
    <w:rsid w:val="0094487C"/>
    <w:rsid w:val="009449B5"/>
    <w:rsid w:val="009458B9"/>
    <w:rsid w:val="00945D7E"/>
    <w:rsid w:val="009464E6"/>
    <w:rsid w:val="009465AA"/>
    <w:rsid w:val="00946773"/>
    <w:rsid w:val="00946879"/>
    <w:rsid w:val="00946F8E"/>
    <w:rsid w:val="009470CA"/>
    <w:rsid w:val="00947425"/>
    <w:rsid w:val="009474E7"/>
    <w:rsid w:val="00947873"/>
    <w:rsid w:val="009479BD"/>
    <w:rsid w:val="00950078"/>
    <w:rsid w:val="00950396"/>
    <w:rsid w:val="00950B85"/>
    <w:rsid w:val="009512AB"/>
    <w:rsid w:val="009512EC"/>
    <w:rsid w:val="00951691"/>
    <w:rsid w:val="009520C5"/>
    <w:rsid w:val="00952585"/>
    <w:rsid w:val="0095298A"/>
    <w:rsid w:val="00952F42"/>
    <w:rsid w:val="00954CCF"/>
    <w:rsid w:val="00955499"/>
    <w:rsid w:val="0095620F"/>
    <w:rsid w:val="00956BC0"/>
    <w:rsid w:val="00956F25"/>
    <w:rsid w:val="009572B0"/>
    <w:rsid w:val="00957B51"/>
    <w:rsid w:val="009609ED"/>
    <w:rsid w:val="009612AD"/>
    <w:rsid w:val="00961806"/>
    <w:rsid w:val="009619EE"/>
    <w:rsid w:val="00961CA3"/>
    <w:rsid w:val="00962C28"/>
    <w:rsid w:val="00964084"/>
    <w:rsid w:val="009648A6"/>
    <w:rsid w:val="009654EE"/>
    <w:rsid w:val="009655B6"/>
    <w:rsid w:val="009657E5"/>
    <w:rsid w:val="00965B2E"/>
    <w:rsid w:val="009665AF"/>
    <w:rsid w:val="00966DFC"/>
    <w:rsid w:val="00966EFD"/>
    <w:rsid w:val="00967651"/>
    <w:rsid w:val="0096777C"/>
    <w:rsid w:val="00967809"/>
    <w:rsid w:val="00970149"/>
    <w:rsid w:val="009701BD"/>
    <w:rsid w:val="00970569"/>
    <w:rsid w:val="0097085E"/>
    <w:rsid w:val="009709DF"/>
    <w:rsid w:val="00970A3A"/>
    <w:rsid w:val="0097106E"/>
    <w:rsid w:val="009711AB"/>
    <w:rsid w:val="009711FC"/>
    <w:rsid w:val="00971309"/>
    <w:rsid w:val="00971386"/>
    <w:rsid w:val="00971FBC"/>
    <w:rsid w:val="00972262"/>
    <w:rsid w:val="009726AA"/>
    <w:rsid w:val="00972EFE"/>
    <w:rsid w:val="00972F2B"/>
    <w:rsid w:val="0097371D"/>
    <w:rsid w:val="00973AE9"/>
    <w:rsid w:val="00973D84"/>
    <w:rsid w:val="00973F18"/>
    <w:rsid w:val="00973F6E"/>
    <w:rsid w:val="00974360"/>
    <w:rsid w:val="00974688"/>
    <w:rsid w:val="00974728"/>
    <w:rsid w:val="0097477A"/>
    <w:rsid w:val="009759C6"/>
    <w:rsid w:val="00975EC6"/>
    <w:rsid w:val="00975FA2"/>
    <w:rsid w:val="00976623"/>
    <w:rsid w:val="009774C9"/>
    <w:rsid w:val="00977872"/>
    <w:rsid w:val="00977BDC"/>
    <w:rsid w:val="00977C66"/>
    <w:rsid w:val="00977F7B"/>
    <w:rsid w:val="00980928"/>
    <w:rsid w:val="00980C67"/>
    <w:rsid w:val="009819BB"/>
    <w:rsid w:val="00981C44"/>
    <w:rsid w:val="00982281"/>
    <w:rsid w:val="0098292E"/>
    <w:rsid w:val="00982995"/>
    <w:rsid w:val="00982A58"/>
    <w:rsid w:val="00983696"/>
    <w:rsid w:val="00983B66"/>
    <w:rsid w:val="00983B9A"/>
    <w:rsid w:val="00983CDE"/>
    <w:rsid w:val="00983EE1"/>
    <w:rsid w:val="009842F6"/>
    <w:rsid w:val="0098456D"/>
    <w:rsid w:val="00984D24"/>
    <w:rsid w:val="00984EFB"/>
    <w:rsid w:val="009856E7"/>
    <w:rsid w:val="00985C5F"/>
    <w:rsid w:val="0098604B"/>
    <w:rsid w:val="00986226"/>
    <w:rsid w:val="00986239"/>
    <w:rsid w:val="00986B24"/>
    <w:rsid w:val="00986CFC"/>
    <w:rsid w:val="00986F39"/>
    <w:rsid w:val="009871BE"/>
    <w:rsid w:val="00987E4D"/>
    <w:rsid w:val="00990068"/>
    <w:rsid w:val="00990623"/>
    <w:rsid w:val="00990B71"/>
    <w:rsid w:val="00990E42"/>
    <w:rsid w:val="00990F27"/>
    <w:rsid w:val="0099157A"/>
    <w:rsid w:val="009915CB"/>
    <w:rsid w:val="00991FAC"/>
    <w:rsid w:val="00992072"/>
    <w:rsid w:val="009926BF"/>
    <w:rsid w:val="00992D71"/>
    <w:rsid w:val="00992E4E"/>
    <w:rsid w:val="00993BD3"/>
    <w:rsid w:val="009942FF"/>
    <w:rsid w:val="00994947"/>
    <w:rsid w:val="00994B42"/>
    <w:rsid w:val="00994FDC"/>
    <w:rsid w:val="0099576A"/>
    <w:rsid w:val="009968CA"/>
    <w:rsid w:val="00996C20"/>
    <w:rsid w:val="00996F0C"/>
    <w:rsid w:val="0099726B"/>
    <w:rsid w:val="0099726C"/>
    <w:rsid w:val="009A04E6"/>
    <w:rsid w:val="009A0960"/>
    <w:rsid w:val="009A0E2B"/>
    <w:rsid w:val="009A1D26"/>
    <w:rsid w:val="009A26C2"/>
    <w:rsid w:val="009A2BEF"/>
    <w:rsid w:val="009A3077"/>
    <w:rsid w:val="009A3395"/>
    <w:rsid w:val="009A3555"/>
    <w:rsid w:val="009A3F7B"/>
    <w:rsid w:val="009A4458"/>
    <w:rsid w:val="009A4D71"/>
    <w:rsid w:val="009A4F58"/>
    <w:rsid w:val="009A5580"/>
    <w:rsid w:val="009A6899"/>
    <w:rsid w:val="009A6DA8"/>
    <w:rsid w:val="009A6DF4"/>
    <w:rsid w:val="009A6FD6"/>
    <w:rsid w:val="009A738D"/>
    <w:rsid w:val="009A75C4"/>
    <w:rsid w:val="009A76C3"/>
    <w:rsid w:val="009A78D3"/>
    <w:rsid w:val="009B005D"/>
    <w:rsid w:val="009B0C2C"/>
    <w:rsid w:val="009B0FA7"/>
    <w:rsid w:val="009B113C"/>
    <w:rsid w:val="009B1B85"/>
    <w:rsid w:val="009B1CB3"/>
    <w:rsid w:val="009B1D0E"/>
    <w:rsid w:val="009B1E4A"/>
    <w:rsid w:val="009B2190"/>
    <w:rsid w:val="009B2582"/>
    <w:rsid w:val="009B263A"/>
    <w:rsid w:val="009B3094"/>
    <w:rsid w:val="009B3195"/>
    <w:rsid w:val="009B33F8"/>
    <w:rsid w:val="009B3A8D"/>
    <w:rsid w:val="009B3E01"/>
    <w:rsid w:val="009B431A"/>
    <w:rsid w:val="009B4F00"/>
    <w:rsid w:val="009B5028"/>
    <w:rsid w:val="009B558B"/>
    <w:rsid w:val="009B5A97"/>
    <w:rsid w:val="009B62C2"/>
    <w:rsid w:val="009B651D"/>
    <w:rsid w:val="009B673E"/>
    <w:rsid w:val="009B6925"/>
    <w:rsid w:val="009B718A"/>
    <w:rsid w:val="009B79EF"/>
    <w:rsid w:val="009B7D91"/>
    <w:rsid w:val="009C044E"/>
    <w:rsid w:val="009C05B9"/>
    <w:rsid w:val="009C0746"/>
    <w:rsid w:val="009C0DC9"/>
    <w:rsid w:val="009C117C"/>
    <w:rsid w:val="009C1344"/>
    <w:rsid w:val="009C2053"/>
    <w:rsid w:val="009C29B4"/>
    <w:rsid w:val="009C2B26"/>
    <w:rsid w:val="009C36EF"/>
    <w:rsid w:val="009C3746"/>
    <w:rsid w:val="009C3785"/>
    <w:rsid w:val="009C3801"/>
    <w:rsid w:val="009C3ABA"/>
    <w:rsid w:val="009C3CC1"/>
    <w:rsid w:val="009C3E31"/>
    <w:rsid w:val="009C418E"/>
    <w:rsid w:val="009C4318"/>
    <w:rsid w:val="009C49D8"/>
    <w:rsid w:val="009C4C64"/>
    <w:rsid w:val="009C4C79"/>
    <w:rsid w:val="009C4EAA"/>
    <w:rsid w:val="009C59D6"/>
    <w:rsid w:val="009C5F1C"/>
    <w:rsid w:val="009C648D"/>
    <w:rsid w:val="009C670B"/>
    <w:rsid w:val="009C6A84"/>
    <w:rsid w:val="009C6AED"/>
    <w:rsid w:val="009C70E2"/>
    <w:rsid w:val="009C7A9C"/>
    <w:rsid w:val="009C7E4C"/>
    <w:rsid w:val="009D0095"/>
    <w:rsid w:val="009D04E4"/>
    <w:rsid w:val="009D10CB"/>
    <w:rsid w:val="009D1259"/>
    <w:rsid w:val="009D1400"/>
    <w:rsid w:val="009D1CF9"/>
    <w:rsid w:val="009D244C"/>
    <w:rsid w:val="009D3471"/>
    <w:rsid w:val="009D362A"/>
    <w:rsid w:val="009D38B5"/>
    <w:rsid w:val="009D3F37"/>
    <w:rsid w:val="009D45A6"/>
    <w:rsid w:val="009D4AB1"/>
    <w:rsid w:val="009D5516"/>
    <w:rsid w:val="009D564C"/>
    <w:rsid w:val="009D5D0B"/>
    <w:rsid w:val="009D6624"/>
    <w:rsid w:val="009D7017"/>
    <w:rsid w:val="009D7EE3"/>
    <w:rsid w:val="009E0D11"/>
    <w:rsid w:val="009E0EDE"/>
    <w:rsid w:val="009E0F7D"/>
    <w:rsid w:val="009E12CB"/>
    <w:rsid w:val="009E155C"/>
    <w:rsid w:val="009E15C5"/>
    <w:rsid w:val="009E1781"/>
    <w:rsid w:val="009E178F"/>
    <w:rsid w:val="009E1848"/>
    <w:rsid w:val="009E1C6C"/>
    <w:rsid w:val="009E2020"/>
    <w:rsid w:val="009E2BD3"/>
    <w:rsid w:val="009E31D5"/>
    <w:rsid w:val="009E324B"/>
    <w:rsid w:val="009E3681"/>
    <w:rsid w:val="009E39E5"/>
    <w:rsid w:val="009E3E7C"/>
    <w:rsid w:val="009E49DB"/>
    <w:rsid w:val="009E4AEF"/>
    <w:rsid w:val="009E4B3F"/>
    <w:rsid w:val="009E4B9F"/>
    <w:rsid w:val="009E6C3B"/>
    <w:rsid w:val="009E75EB"/>
    <w:rsid w:val="009F06FF"/>
    <w:rsid w:val="009F0E19"/>
    <w:rsid w:val="009F0ECB"/>
    <w:rsid w:val="009F1355"/>
    <w:rsid w:val="009F1EEE"/>
    <w:rsid w:val="009F20C6"/>
    <w:rsid w:val="009F2488"/>
    <w:rsid w:val="009F281F"/>
    <w:rsid w:val="009F2DCB"/>
    <w:rsid w:val="009F3284"/>
    <w:rsid w:val="009F335D"/>
    <w:rsid w:val="009F3645"/>
    <w:rsid w:val="009F36E8"/>
    <w:rsid w:val="009F3EEA"/>
    <w:rsid w:val="009F4452"/>
    <w:rsid w:val="009F5032"/>
    <w:rsid w:val="009F508B"/>
    <w:rsid w:val="009F5224"/>
    <w:rsid w:val="009F55AB"/>
    <w:rsid w:val="009F66AF"/>
    <w:rsid w:val="009F6787"/>
    <w:rsid w:val="009F6868"/>
    <w:rsid w:val="009F6D3B"/>
    <w:rsid w:val="009F78FF"/>
    <w:rsid w:val="00A00519"/>
    <w:rsid w:val="00A00ADF"/>
    <w:rsid w:val="00A010C9"/>
    <w:rsid w:val="00A010FE"/>
    <w:rsid w:val="00A01111"/>
    <w:rsid w:val="00A014DA"/>
    <w:rsid w:val="00A0179F"/>
    <w:rsid w:val="00A01CB4"/>
    <w:rsid w:val="00A01D02"/>
    <w:rsid w:val="00A02469"/>
    <w:rsid w:val="00A02A1D"/>
    <w:rsid w:val="00A0333B"/>
    <w:rsid w:val="00A038B2"/>
    <w:rsid w:val="00A03A7E"/>
    <w:rsid w:val="00A03CCE"/>
    <w:rsid w:val="00A040F6"/>
    <w:rsid w:val="00A04106"/>
    <w:rsid w:val="00A0422E"/>
    <w:rsid w:val="00A05049"/>
    <w:rsid w:val="00A053E4"/>
    <w:rsid w:val="00A05575"/>
    <w:rsid w:val="00A060FF"/>
    <w:rsid w:val="00A06B03"/>
    <w:rsid w:val="00A06F4B"/>
    <w:rsid w:val="00A06FE7"/>
    <w:rsid w:val="00A07449"/>
    <w:rsid w:val="00A104F3"/>
    <w:rsid w:val="00A10551"/>
    <w:rsid w:val="00A11070"/>
    <w:rsid w:val="00A118E5"/>
    <w:rsid w:val="00A11A65"/>
    <w:rsid w:val="00A11F96"/>
    <w:rsid w:val="00A11FB4"/>
    <w:rsid w:val="00A12300"/>
    <w:rsid w:val="00A1274D"/>
    <w:rsid w:val="00A128E6"/>
    <w:rsid w:val="00A13631"/>
    <w:rsid w:val="00A1372A"/>
    <w:rsid w:val="00A13C44"/>
    <w:rsid w:val="00A140DB"/>
    <w:rsid w:val="00A144FF"/>
    <w:rsid w:val="00A149FB"/>
    <w:rsid w:val="00A14AE1"/>
    <w:rsid w:val="00A1527B"/>
    <w:rsid w:val="00A1556D"/>
    <w:rsid w:val="00A15DB3"/>
    <w:rsid w:val="00A16F6F"/>
    <w:rsid w:val="00A17082"/>
    <w:rsid w:val="00A17151"/>
    <w:rsid w:val="00A1786C"/>
    <w:rsid w:val="00A17DB0"/>
    <w:rsid w:val="00A20236"/>
    <w:rsid w:val="00A21307"/>
    <w:rsid w:val="00A2160A"/>
    <w:rsid w:val="00A22143"/>
    <w:rsid w:val="00A22540"/>
    <w:rsid w:val="00A2255B"/>
    <w:rsid w:val="00A22C4A"/>
    <w:rsid w:val="00A22D5F"/>
    <w:rsid w:val="00A235DF"/>
    <w:rsid w:val="00A23D83"/>
    <w:rsid w:val="00A24086"/>
    <w:rsid w:val="00A24D96"/>
    <w:rsid w:val="00A24E02"/>
    <w:rsid w:val="00A24ED8"/>
    <w:rsid w:val="00A24FC3"/>
    <w:rsid w:val="00A24FD1"/>
    <w:rsid w:val="00A25351"/>
    <w:rsid w:val="00A25BC7"/>
    <w:rsid w:val="00A25D31"/>
    <w:rsid w:val="00A2688F"/>
    <w:rsid w:val="00A26E74"/>
    <w:rsid w:val="00A27058"/>
    <w:rsid w:val="00A2737A"/>
    <w:rsid w:val="00A279F6"/>
    <w:rsid w:val="00A27FCB"/>
    <w:rsid w:val="00A30542"/>
    <w:rsid w:val="00A30596"/>
    <w:rsid w:val="00A30C27"/>
    <w:rsid w:val="00A31017"/>
    <w:rsid w:val="00A311DE"/>
    <w:rsid w:val="00A314FA"/>
    <w:rsid w:val="00A31829"/>
    <w:rsid w:val="00A3188B"/>
    <w:rsid w:val="00A32279"/>
    <w:rsid w:val="00A330D1"/>
    <w:rsid w:val="00A3355F"/>
    <w:rsid w:val="00A337FF"/>
    <w:rsid w:val="00A33E5C"/>
    <w:rsid w:val="00A3413E"/>
    <w:rsid w:val="00A347BD"/>
    <w:rsid w:val="00A3537D"/>
    <w:rsid w:val="00A35553"/>
    <w:rsid w:val="00A35B9D"/>
    <w:rsid w:val="00A35E32"/>
    <w:rsid w:val="00A3697F"/>
    <w:rsid w:val="00A36CC7"/>
    <w:rsid w:val="00A36FB3"/>
    <w:rsid w:val="00A3700B"/>
    <w:rsid w:val="00A3725B"/>
    <w:rsid w:val="00A373D2"/>
    <w:rsid w:val="00A37F46"/>
    <w:rsid w:val="00A4083A"/>
    <w:rsid w:val="00A41128"/>
    <w:rsid w:val="00A41C07"/>
    <w:rsid w:val="00A4222A"/>
    <w:rsid w:val="00A42567"/>
    <w:rsid w:val="00A42D6B"/>
    <w:rsid w:val="00A43501"/>
    <w:rsid w:val="00A43F36"/>
    <w:rsid w:val="00A44802"/>
    <w:rsid w:val="00A448AD"/>
    <w:rsid w:val="00A44AE6"/>
    <w:rsid w:val="00A44CFB"/>
    <w:rsid w:val="00A44F76"/>
    <w:rsid w:val="00A451C0"/>
    <w:rsid w:val="00A4536A"/>
    <w:rsid w:val="00A456C0"/>
    <w:rsid w:val="00A461F7"/>
    <w:rsid w:val="00A466DA"/>
    <w:rsid w:val="00A46709"/>
    <w:rsid w:val="00A46CB0"/>
    <w:rsid w:val="00A503C8"/>
    <w:rsid w:val="00A50807"/>
    <w:rsid w:val="00A509FF"/>
    <w:rsid w:val="00A50E29"/>
    <w:rsid w:val="00A50F1A"/>
    <w:rsid w:val="00A5132F"/>
    <w:rsid w:val="00A51A37"/>
    <w:rsid w:val="00A51B9C"/>
    <w:rsid w:val="00A51F2F"/>
    <w:rsid w:val="00A52076"/>
    <w:rsid w:val="00A522D3"/>
    <w:rsid w:val="00A5245E"/>
    <w:rsid w:val="00A526E8"/>
    <w:rsid w:val="00A52F0A"/>
    <w:rsid w:val="00A534F7"/>
    <w:rsid w:val="00A54183"/>
    <w:rsid w:val="00A54E4A"/>
    <w:rsid w:val="00A55305"/>
    <w:rsid w:val="00A55547"/>
    <w:rsid w:val="00A55643"/>
    <w:rsid w:val="00A557E1"/>
    <w:rsid w:val="00A55D62"/>
    <w:rsid w:val="00A5623D"/>
    <w:rsid w:val="00A56BF9"/>
    <w:rsid w:val="00A5722A"/>
    <w:rsid w:val="00A5780A"/>
    <w:rsid w:val="00A57A90"/>
    <w:rsid w:val="00A610AF"/>
    <w:rsid w:val="00A61251"/>
    <w:rsid w:val="00A61A99"/>
    <w:rsid w:val="00A61B2F"/>
    <w:rsid w:val="00A61CC1"/>
    <w:rsid w:val="00A63302"/>
    <w:rsid w:val="00A63447"/>
    <w:rsid w:val="00A63C2A"/>
    <w:rsid w:val="00A63D66"/>
    <w:rsid w:val="00A6408F"/>
    <w:rsid w:val="00A647F9"/>
    <w:rsid w:val="00A650F6"/>
    <w:rsid w:val="00A65243"/>
    <w:rsid w:val="00A65403"/>
    <w:rsid w:val="00A65978"/>
    <w:rsid w:val="00A66BA2"/>
    <w:rsid w:val="00A66F5E"/>
    <w:rsid w:val="00A66F9B"/>
    <w:rsid w:val="00A674EB"/>
    <w:rsid w:val="00A67A4E"/>
    <w:rsid w:val="00A67E68"/>
    <w:rsid w:val="00A67EB5"/>
    <w:rsid w:val="00A70393"/>
    <w:rsid w:val="00A706C8"/>
    <w:rsid w:val="00A70964"/>
    <w:rsid w:val="00A710A1"/>
    <w:rsid w:val="00A71421"/>
    <w:rsid w:val="00A7152A"/>
    <w:rsid w:val="00A7154B"/>
    <w:rsid w:val="00A71C9F"/>
    <w:rsid w:val="00A725D1"/>
    <w:rsid w:val="00A734EC"/>
    <w:rsid w:val="00A73914"/>
    <w:rsid w:val="00A740BC"/>
    <w:rsid w:val="00A7421E"/>
    <w:rsid w:val="00A74268"/>
    <w:rsid w:val="00A747D8"/>
    <w:rsid w:val="00A75975"/>
    <w:rsid w:val="00A75AFC"/>
    <w:rsid w:val="00A76417"/>
    <w:rsid w:val="00A76868"/>
    <w:rsid w:val="00A771F0"/>
    <w:rsid w:val="00A771F4"/>
    <w:rsid w:val="00A772DB"/>
    <w:rsid w:val="00A77543"/>
    <w:rsid w:val="00A77B19"/>
    <w:rsid w:val="00A81043"/>
    <w:rsid w:val="00A8138F"/>
    <w:rsid w:val="00A816C7"/>
    <w:rsid w:val="00A8187A"/>
    <w:rsid w:val="00A81D26"/>
    <w:rsid w:val="00A81EEF"/>
    <w:rsid w:val="00A81F2A"/>
    <w:rsid w:val="00A81F66"/>
    <w:rsid w:val="00A827A3"/>
    <w:rsid w:val="00A82AAB"/>
    <w:rsid w:val="00A82B29"/>
    <w:rsid w:val="00A8326F"/>
    <w:rsid w:val="00A83381"/>
    <w:rsid w:val="00A834D0"/>
    <w:rsid w:val="00A8368D"/>
    <w:rsid w:val="00A84154"/>
    <w:rsid w:val="00A84979"/>
    <w:rsid w:val="00A8499D"/>
    <w:rsid w:val="00A84CE7"/>
    <w:rsid w:val="00A84D78"/>
    <w:rsid w:val="00A85499"/>
    <w:rsid w:val="00A85937"/>
    <w:rsid w:val="00A85993"/>
    <w:rsid w:val="00A906BC"/>
    <w:rsid w:val="00A91500"/>
    <w:rsid w:val="00A91C6F"/>
    <w:rsid w:val="00A924F9"/>
    <w:rsid w:val="00A92950"/>
    <w:rsid w:val="00A92DEA"/>
    <w:rsid w:val="00A93BC9"/>
    <w:rsid w:val="00A93DF5"/>
    <w:rsid w:val="00A94288"/>
    <w:rsid w:val="00A95CC5"/>
    <w:rsid w:val="00A95E13"/>
    <w:rsid w:val="00A963B4"/>
    <w:rsid w:val="00A96455"/>
    <w:rsid w:val="00A96514"/>
    <w:rsid w:val="00A967E4"/>
    <w:rsid w:val="00A96888"/>
    <w:rsid w:val="00A9688F"/>
    <w:rsid w:val="00A968AA"/>
    <w:rsid w:val="00A97121"/>
    <w:rsid w:val="00A97407"/>
    <w:rsid w:val="00A97BBD"/>
    <w:rsid w:val="00AA0165"/>
    <w:rsid w:val="00AA0234"/>
    <w:rsid w:val="00AA06C9"/>
    <w:rsid w:val="00AA0880"/>
    <w:rsid w:val="00AA0AFC"/>
    <w:rsid w:val="00AA1158"/>
    <w:rsid w:val="00AA1BB1"/>
    <w:rsid w:val="00AA2050"/>
    <w:rsid w:val="00AA20B8"/>
    <w:rsid w:val="00AA3559"/>
    <w:rsid w:val="00AA3616"/>
    <w:rsid w:val="00AA3B18"/>
    <w:rsid w:val="00AA3FCB"/>
    <w:rsid w:val="00AA4449"/>
    <w:rsid w:val="00AA470E"/>
    <w:rsid w:val="00AA48CA"/>
    <w:rsid w:val="00AA4F40"/>
    <w:rsid w:val="00AA547E"/>
    <w:rsid w:val="00AA5564"/>
    <w:rsid w:val="00AA60F4"/>
    <w:rsid w:val="00AA6AA0"/>
    <w:rsid w:val="00AB0C60"/>
    <w:rsid w:val="00AB0DBD"/>
    <w:rsid w:val="00AB152E"/>
    <w:rsid w:val="00AB1534"/>
    <w:rsid w:val="00AB170B"/>
    <w:rsid w:val="00AB1AA4"/>
    <w:rsid w:val="00AB1E19"/>
    <w:rsid w:val="00AB2140"/>
    <w:rsid w:val="00AB2B31"/>
    <w:rsid w:val="00AB2BC9"/>
    <w:rsid w:val="00AB3C35"/>
    <w:rsid w:val="00AB47CB"/>
    <w:rsid w:val="00AB47E5"/>
    <w:rsid w:val="00AB49ED"/>
    <w:rsid w:val="00AB4D2D"/>
    <w:rsid w:val="00AB5306"/>
    <w:rsid w:val="00AB5400"/>
    <w:rsid w:val="00AB5875"/>
    <w:rsid w:val="00AB5C70"/>
    <w:rsid w:val="00AB6859"/>
    <w:rsid w:val="00AB6B19"/>
    <w:rsid w:val="00AC012D"/>
    <w:rsid w:val="00AC0145"/>
    <w:rsid w:val="00AC01F1"/>
    <w:rsid w:val="00AC0C12"/>
    <w:rsid w:val="00AC1496"/>
    <w:rsid w:val="00AC1F85"/>
    <w:rsid w:val="00AC20A3"/>
    <w:rsid w:val="00AC236D"/>
    <w:rsid w:val="00AC256C"/>
    <w:rsid w:val="00AC265F"/>
    <w:rsid w:val="00AC27D2"/>
    <w:rsid w:val="00AC33D1"/>
    <w:rsid w:val="00AC35BF"/>
    <w:rsid w:val="00AC413C"/>
    <w:rsid w:val="00AC4ACD"/>
    <w:rsid w:val="00AC4BC0"/>
    <w:rsid w:val="00AC4F04"/>
    <w:rsid w:val="00AC5031"/>
    <w:rsid w:val="00AC5269"/>
    <w:rsid w:val="00AC564E"/>
    <w:rsid w:val="00AC6133"/>
    <w:rsid w:val="00AC621B"/>
    <w:rsid w:val="00AC66A6"/>
    <w:rsid w:val="00AC6AA3"/>
    <w:rsid w:val="00AC6F64"/>
    <w:rsid w:val="00AC71A9"/>
    <w:rsid w:val="00AC73D8"/>
    <w:rsid w:val="00AC748B"/>
    <w:rsid w:val="00AC7C10"/>
    <w:rsid w:val="00AD0027"/>
    <w:rsid w:val="00AD01E0"/>
    <w:rsid w:val="00AD0208"/>
    <w:rsid w:val="00AD04F1"/>
    <w:rsid w:val="00AD0660"/>
    <w:rsid w:val="00AD078E"/>
    <w:rsid w:val="00AD10A7"/>
    <w:rsid w:val="00AD1134"/>
    <w:rsid w:val="00AD17C5"/>
    <w:rsid w:val="00AD1843"/>
    <w:rsid w:val="00AD2166"/>
    <w:rsid w:val="00AD2194"/>
    <w:rsid w:val="00AD2400"/>
    <w:rsid w:val="00AD2438"/>
    <w:rsid w:val="00AD263C"/>
    <w:rsid w:val="00AD2BB7"/>
    <w:rsid w:val="00AD36E4"/>
    <w:rsid w:val="00AD3DA2"/>
    <w:rsid w:val="00AD49B7"/>
    <w:rsid w:val="00AD5965"/>
    <w:rsid w:val="00AD5EFD"/>
    <w:rsid w:val="00AD62C2"/>
    <w:rsid w:val="00AD630E"/>
    <w:rsid w:val="00AD646C"/>
    <w:rsid w:val="00AD7B6D"/>
    <w:rsid w:val="00AD7C6D"/>
    <w:rsid w:val="00AD7D6F"/>
    <w:rsid w:val="00AD7FC8"/>
    <w:rsid w:val="00AE031A"/>
    <w:rsid w:val="00AE0342"/>
    <w:rsid w:val="00AE0412"/>
    <w:rsid w:val="00AE0E73"/>
    <w:rsid w:val="00AE10DB"/>
    <w:rsid w:val="00AE1152"/>
    <w:rsid w:val="00AE1B7E"/>
    <w:rsid w:val="00AE1BB9"/>
    <w:rsid w:val="00AE1D70"/>
    <w:rsid w:val="00AE1EBC"/>
    <w:rsid w:val="00AE225E"/>
    <w:rsid w:val="00AE2309"/>
    <w:rsid w:val="00AE23ED"/>
    <w:rsid w:val="00AE2579"/>
    <w:rsid w:val="00AE2D3F"/>
    <w:rsid w:val="00AE34BD"/>
    <w:rsid w:val="00AE3822"/>
    <w:rsid w:val="00AE3DB4"/>
    <w:rsid w:val="00AE3E26"/>
    <w:rsid w:val="00AE42A3"/>
    <w:rsid w:val="00AE4539"/>
    <w:rsid w:val="00AE486A"/>
    <w:rsid w:val="00AE4E51"/>
    <w:rsid w:val="00AE4EFF"/>
    <w:rsid w:val="00AE4F82"/>
    <w:rsid w:val="00AE512D"/>
    <w:rsid w:val="00AE534A"/>
    <w:rsid w:val="00AE5798"/>
    <w:rsid w:val="00AE58B7"/>
    <w:rsid w:val="00AE5ADA"/>
    <w:rsid w:val="00AE5C6A"/>
    <w:rsid w:val="00AE6013"/>
    <w:rsid w:val="00AE63F4"/>
    <w:rsid w:val="00AE75EA"/>
    <w:rsid w:val="00AE7845"/>
    <w:rsid w:val="00AE7F54"/>
    <w:rsid w:val="00AF0333"/>
    <w:rsid w:val="00AF07A2"/>
    <w:rsid w:val="00AF0BEC"/>
    <w:rsid w:val="00AF0D70"/>
    <w:rsid w:val="00AF102F"/>
    <w:rsid w:val="00AF1133"/>
    <w:rsid w:val="00AF386B"/>
    <w:rsid w:val="00AF3E67"/>
    <w:rsid w:val="00AF404A"/>
    <w:rsid w:val="00AF4FA2"/>
    <w:rsid w:val="00AF55D9"/>
    <w:rsid w:val="00AF573C"/>
    <w:rsid w:val="00AF596A"/>
    <w:rsid w:val="00AF5EE8"/>
    <w:rsid w:val="00AF60AF"/>
    <w:rsid w:val="00AF6766"/>
    <w:rsid w:val="00AF6802"/>
    <w:rsid w:val="00AF6B7B"/>
    <w:rsid w:val="00AF6D96"/>
    <w:rsid w:val="00AF72CD"/>
    <w:rsid w:val="00AF7820"/>
    <w:rsid w:val="00B0042A"/>
    <w:rsid w:val="00B0056E"/>
    <w:rsid w:val="00B008E6"/>
    <w:rsid w:val="00B013D2"/>
    <w:rsid w:val="00B01A1A"/>
    <w:rsid w:val="00B01BDF"/>
    <w:rsid w:val="00B01ECC"/>
    <w:rsid w:val="00B029A1"/>
    <w:rsid w:val="00B02AF8"/>
    <w:rsid w:val="00B0324B"/>
    <w:rsid w:val="00B0427C"/>
    <w:rsid w:val="00B04982"/>
    <w:rsid w:val="00B04E6A"/>
    <w:rsid w:val="00B05035"/>
    <w:rsid w:val="00B05996"/>
    <w:rsid w:val="00B0614D"/>
    <w:rsid w:val="00B066AD"/>
    <w:rsid w:val="00B06B77"/>
    <w:rsid w:val="00B06F16"/>
    <w:rsid w:val="00B070EC"/>
    <w:rsid w:val="00B0710E"/>
    <w:rsid w:val="00B072B3"/>
    <w:rsid w:val="00B07DAA"/>
    <w:rsid w:val="00B100FE"/>
    <w:rsid w:val="00B101B1"/>
    <w:rsid w:val="00B10BB1"/>
    <w:rsid w:val="00B10E68"/>
    <w:rsid w:val="00B10E69"/>
    <w:rsid w:val="00B11AD4"/>
    <w:rsid w:val="00B11E75"/>
    <w:rsid w:val="00B1274C"/>
    <w:rsid w:val="00B12F93"/>
    <w:rsid w:val="00B134A5"/>
    <w:rsid w:val="00B1369E"/>
    <w:rsid w:val="00B14191"/>
    <w:rsid w:val="00B15852"/>
    <w:rsid w:val="00B15B82"/>
    <w:rsid w:val="00B168C0"/>
    <w:rsid w:val="00B16B2E"/>
    <w:rsid w:val="00B17154"/>
    <w:rsid w:val="00B17A51"/>
    <w:rsid w:val="00B17AC7"/>
    <w:rsid w:val="00B17E1E"/>
    <w:rsid w:val="00B20161"/>
    <w:rsid w:val="00B20408"/>
    <w:rsid w:val="00B2108E"/>
    <w:rsid w:val="00B211F0"/>
    <w:rsid w:val="00B21371"/>
    <w:rsid w:val="00B218F3"/>
    <w:rsid w:val="00B21962"/>
    <w:rsid w:val="00B21E71"/>
    <w:rsid w:val="00B226C6"/>
    <w:rsid w:val="00B24004"/>
    <w:rsid w:val="00B242C3"/>
    <w:rsid w:val="00B242F2"/>
    <w:rsid w:val="00B24505"/>
    <w:rsid w:val="00B249F2"/>
    <w:rsid w:val="00B26199"/>
    <w:rsid w:val="00B26471"/>
    <w:rsid w:val="00B2659A"/>
    <w:rsid w:val="00B266AE"/>
    <w:rsid w:val="00B26980"/>
    <w:rsid w:val="00B26AC5"/>
    <w:rsid w:val="00B26EE6"/>
    <w:rsid w:val="00B2700C"/>
    <w:rsid w:val="00B2758C"/>
    <w:rsid w:val="00B277A0"/>
    <w:rsid w:val="00B305C1"/>
    <w:rsid w:val="00B30D17"/>
    <w:rsid w:val="00B30FA4"/>
    <w:rsid w:val="00B3178D"/>
    <w:rsid w:val="00B3293C"/>
    <w:rsid w:val="00B32A78"/>
    <w:rsid w:val="00B333D8"/>
    <w:rsid w:val="00B33A09"/>
    <w:rsid w:val="00B34178"/>
    <w:rsid w:val="00B34916"/>
    <w:rsid w:val="00B3509D"/>
    <w:rsid w:val="00B35202"/>
    <w:rsid w:val="00B3557E"/>
    <w:rsid w:val="00B3598A"/>
    <w:rsid w:val="00B35E3F"/>
    <w:rsid w:val="00B36150"/>
    <w:rsid w:val="00B36365"/>
    <w:rsid w:val="00B3640F"/>
    <w:rsid w:val="00B367A4"/>
    <w:rsid w:val="00B36830"/>
    <w:rsid w:val="00B37268"/>
    <w:rsid w:val="00B3786B"/>
    <w:rsid w:val="00B406BB"/>
    <w:rsid w:val="00B41136"/>
    <w:rsid w:val="00B41DC4"/>
    <w:rsid w:val="00B41FD2"/>
    <w:rsid w:val="00B422F7"/>
    <w:rsid w:val="00B42505"/>
    <w:rsid w:val="00B434DA"/>
    <w:rsid w:val="00B43722"/>
    <w:rsid w:val="00B43763"/>
    <w:rsid w:val="00B4382D"/>
    <w:rsid w:val="00B4451B"/>
    <w:rsid w:val="00B44523"/>
    <w:rsid w:val="00B45961"/>
    <w:rsid w:val="00B45CBC"/>
    <w:rsid w:val="00B45E76"/>
    <w:rsid w:val="00B45F3B"/>
    <w:rsid w:val="00B4630A"/>
    <w:rsid w:val="00B46638"/>
    <w:rsid w:val="00B46C9F"/>
    <w:rsid w:val="00B47529"/>
    <w:rsid w:val="00B501F5"/>
    <w:rsid w:val="00B5068B"/>
    <w:rsid w:val="00B50CEF"/>
    <w:rsid w:val="00B50D32"/>
    <w:rsid w:val="00B5147E"/>
    <w:rsid w:val="00B51EF1"/>
    <w:rsid w:val="00B52A94"/>
    <w:rsid w:val="00B52E3E"/>
    <w:rsid w:val="00B53157"/>
    <w:rsid w:val="00B53242"/>
    <w:rsid w:val="00B537EE"/>
    <w:rsid w:val="00B53FE0"/>
    <w:rsid w:val="00B5417D"/>
    <w:rsid w:val="00B54200"/>
    <w:rsid w:val="00B54A07"/>
    <w:rsid w:val="00B550F8"/>
    <w:rsid w:val="00B55116"/>
    <w:rsid w:val="00B556FA"/>
    <w:rsid w:val="00B5579C"/>
    <w:rsid w:val="00B55CE0"/>
    <w:rsid w:val="00B5713E"/>
    <w:rsid w:val="00B579E5"/>
    <w:rsid w:val="00B57C26"/>
    <w:rsid w:val="00B57DE7"/>
    <w:rsid w:val="00B6012F"/>
    <w:rsid w:val="00B60328"/>
    <w:rsid w:val="00B60932"/>
    <w:rsid w:val="00B61E68"/>
    <w:rsid w:val="00B61E99"/>
    <w:rsid w:val="00B627AD"/>
    <w:rsid w:val="00B63929"/>
    <w:rsid w:val="00B6408F"/>
    <w:rsid w:val="00B641BA"/>
    <w:rsid w:val="00B641D5"/>
    <w:rsid w:val="00B64369"/>
    <w:rsid w:val="00B6438C"/>
    <w:rsid w:val="00B6441D"/>
    <w:rsid w:val="00B64B18"/>
    <w:rsid w:val="00B64C94"/>
    <w:rsid w:val="00B64E29"/>
    <w:rsid w:val="00B6509E"/>
    <w:rsid w:val="00B65847"/>
    <w:rsid w:val="00B65A1D"/>
    <w:rsid w:val="00B65B29"/>
    <w:rsid w:val="00B66A0F"/>
    <w:rsid w:val="00B672DC"/>
    <w:rsid w:val="00B6745E"/>
    <w:rsid w:val="00B678AB"/>
    <w:rsid w:val="00B70154"/>
    <w:rsid w:val="00B70269"/>
    <w:rsid w:val="00B70688"/>
    <w:rsid w:val="00B706AD"/>
    <w:rsid w:val="00B7149E"/>
    <w:rsid w:val="00B7154B"/>
    <w:rsid w:val="00B71A3A"/>
    <w:rsid w:val="00B72248"/>
    <w:rsid w:val="00B72797"/>
    <w:rsid w:val="00B72AFF"/>
    <w:rsid w:val="00B72DAC"/>
    <w:rsid w:val="00B72ED4"/>
    <w:rsid w:val="00B730CA"/>
    <w:rsid w:val="00B73201"/>
    <w:rsid w:val="00B7407B"/>
    <w:rsid w:val="00B742E5"/>
    <w:rsid w:val="00B7485A"/>
    <w:rsid w:val="00B75087"/>
    <w:rsid w:val="00B75F33"/>
    <w:rsid w:val="00B76659"/>
    <w:rsid w:val="00B76EEC"/>
    <w:rsid w:val="00B77264"/>
    <w:rsid w:val="00B776D4"/>
    <w:rsid w:val="00B77A2C"/>
    <w:rsid w:val="00B77D9C"/>
    <w:rsid w:val="00B8002B"/>
    <w:rsid w:val="00B80504"/>
    <w:rsid w:val="00B80657"/>
    <w:rsid w:val="00B80749"/>
    <w:rsid w:val="00B8111D"/>
    <w:rsid w:val="00B81199"/>
    <w:rsid w:val="00B814AF"/>
    <w:rsid w:val="00B81894"/>
    <w:rsid w:val="00B82057"/>
    <w:rsid w:val="00B829A9"/>
    <w:rsid w:val="00B83A60"/>
    <w:rsid w:val="00B84971"/>
    <w:rsid w:val="00B858CA"/>
    <w:rsid w:val="00B85EBF"/>
    <w:rsid w:val="00B866A1"/>
    <w:rsid w:val="00B868E8"/>
    <w:rsid w:val="00B86C38"/>
    <w:rsid w:val="00B87238"/>
    <w:rsid w:val="00B876FE"/>
    <w:rsid w:val="00B8787E"/>
    <w:rsid w:val="00B879E6"/>
    <w:rsid w:val="00B90362"/>
    <w:rsid w:val="00B90AF4"/>
    <w:rsid w:val="00B90ECF"/>
    <w:rsid w:val="00B91198"/>
    <w:rsid w:val="00B913AF"/>
    <w:rsid w:val="00B91B06"/>
    <w:rsid w:val="00B91D11"/>
    <w:rsid w:val="00B9206C"/>
    <w:rsid w:val="00B92341"/>
    <w:rsid w:val="00B92713"/>
    <w:rsid w:val="00B927F5"/>
    <w:rsid w:val="00B9291B"/>
    <w:rsid w:val="00B93099"/>
    <w:rsid w:val="00B93133"/>
    <w:rsid w:val="00B9321D"/>
    <w:rsid w:val="00B93718"/>
    <w:rsid w:val="00B93B0A"/>
    <w:rsid w:val="00B94A5F"/>
    <w:rsid w:val="00B96109"/>
    <w:rsid w:val="00B9614B"/>
    <w:rsid w:val="00B96A39"/>
    <w:rsid w:val="00B9736C"/>
    <w:rsid w:val="00B978DC"/>
    <w:rsid w:val="00B97A56"/>
    <w:rsid w:val="00B97C19"/>
    <w:rsid w:val="00BA06CF"/>
    <w:rsid w:val="00BA0B84"/>
    <w:rsid w:val="00BA199B"/>
    <w:rsid w:val="00BA1AF6"/>
    <w:rsid w:val="00BA219C"/>
    <w:rsid w:val="00BA3801"/>
    <w:rsid w:val="00BA386D"/>
    <w:rsid w:val="00BA3A70"/>
    <w:rsid w:val="00BA3A97"/>
    <w:rsid w:val="00BA4CF5"/>
    <w:rsid w:val="00BA4EA1"/>
    <w:rsid w:val="00BA4EEC"/>
    <w:rsid w:val="00BA58CD"/>
    <w:rsid w:val="00BA6127"/>
    <w:rsid w:val="00BA6B27"/>
    <w:rsid w:val="00BA6B47"/>
    <w:rsid w:val="00BA7112"/>
    <w:rsid w:val="00BA72EB"/>
    <w:rsid w:val="00BA7389"/>
    <w:rsid w:val="00BA7C5E"/>
    <w:rsid w:val="00BA7C87"/>
    <w:rsid w:val="00BA7CAD"/>
    <w:rsid w:val="00BA7EC5"/>
    <w:rsid w:val="00BB0945"/>
    <w:rsid w:val="00BB0EA4"/>
    <w:rsid w:val="00BB1736"/>
    <w:rsid w:val="00BB183D"/>
    <w:rsid w:val="00BB1CC2"/>
    <w:rsid w:val="00BB1EC5"/>
    <w:rsid w:val="00BB2616"/>
    <w:rsid w:val="00BB285A"/>
    <w:rsid w:val="00BB31B0"/>
    <w:rsid w:val="00BB3280"/>
    <w:rsid w:val="00BB35F8"/>
    <w:rsid w:val="00BB3AC4"/>
    <w:rsid w:val="00BB3BA5"/>
    <w:rsid w:val="00BB3C50"/>
    <w:rsid w:val="00BB3D7A"/>
    <w:rsid w:val="00BB3FC8"/>
    <w:rsid w:val="00BB42F5"/>
    <w:rsid w:val="00BB49BF"/>
    <w:rsid w:val="00BB5C4C"/>
    <w:rsid w:val="00BB639A"/>
    <w:rsid w:val="00BB645D"/>
    <w:rsid w:val="00BB657E"/>
    <w:rsid w:val="00BB685B"/>
    <w:rsid w:val="00BB6ACC"/>
    <w:rsid w:val="00BB6CB3"/>
    <w:rsid w:val="00BB6F7B"/>
    <w:rsid w:val="00BB7035"/>
    <w:rsid w:val="00BB766F"/>
    <w:rsid w:val="00BB7DE4"/>
    <w:rsid w:val="00BC06FD"/>
    <w:rsid w:val="00BC0EB7"/>
    <w:rsid w:val="00BC133F"/>
    <w:rsid w:val="00BC1595"/>
    <w:rsid w:val="00BC1D1C"/>
    <w:rsid w:val="00BC1E7B"/>
    <w:rsid w:val="00BC24EC"/>
    <w:rsid w:val="00BC264C"/>
    <w:rsid w:val="00BC2D3E"/>
    <w:rsid w:val="00BC3772"/>
    <w:rsid w:val="00BC3871"/>
    <w:rsid w:val="00BC3997"/>
    <w:rsid w:val="00BC3D16"/>
    <w:rsid w:val="00BC4904"/>
    <w:rsid w:val="00BC4CD5"/>
    <w:rsid w:val="00BC503F"/>
    <w:rsid w:val="00BC51DF"/>
    <w:rsid w:val="00BC5430"/>
    <w:rsid w:val="00BC5AC5"/>
    <w:rsid w:val="00BC6984"/>
    <w:rsid w:val="00BC6DA0"/>
    <w:rsid w:val="00BC7164"/>
    <w:rsid w:val="00BC74E9"/>
    <w:rsid w:val="00BC7756"/>
    <w:rsid w:val="00BC7AB1"/>
    <w:rsid w:val="00BC7CCD"/>
    <w:rsid w:val="00BD0329"/>
    <w:rsid w:val="00BD08CC"/>
    <w:rsid w:val="00BD15E2"/>
    <w:rsid w:val="00BD1785"/>
    <w:rsid w:val="00BD1ADE"/>
    <w:rsid w:val="00BD1D31"/>
    <w:rsid w:val="00BD2228"/>
    <w:rsid w:val="00BD2B53"/>
    <w:rsid w:val="00BD2C29"/>
    <w:rsid w:val="00BD2ECF"/>
    <w:rsid w:val="00BD2F48"/>
    <w:rsid w:val="00BD3A75"/>
    <w:rsid w:val="00BD3C79"/>
    <w:rsid w:val="00BD40DD"/>
    <w:rsid w:val="00BD4847"/>
    <w:rsid w:val="00BD4D6C"/>
    <w:rsid w:val="00BD5310"/>
    <w:rsid w:val="00BD5798"/>
    <w:rsid w:val="00BD58BE"/>
    <w:rsid w:val="00BD5A6E"/>
    <w:rsid w:val="00BD5DFB"/>
    <w:rsid w:val="00BD5E6A"/>
    <w:rsid w:val="00BD6262"/>
    <w:rsid w:val="00BD630C"/>
    <w:rsid w:val="00BD654C"/>
    <w:rsid w:val="00BD677E"/>
    <w:rsid w:val="00BD7138"/>
    <w:rsid w:val="00BD725C"/>
    <w:rsid w:val="00BD779C"/>
    <w:rsid w:val="00BD7F26"/>
    <w:rsid w:val="00BE00C3"/>
    <w:rsid w:val="00BE03DE"/>
    <w:rsid w:val="00BE09C4"/>
    <w:rsid w:val="00BE0E2C"/>
    <w:rsid w:val="00BE13DD"/>
    <w:rsid w:val="00BE15D4"/>
    <w:rsid w:val="00BE1E77"/>
    <w:rsid w:val="00BE2560"/>
    <w:rsid w:val="00BE2906"/>
    <w:rsid w:val="00BE2DF2"/>
    <w:rsid w:val="00BE39FB"/>
    <w:rsid w:val="00BE464D"/>
    <w:rsid w:val="00BE4865"/>
    <w:rsid w:val="00BE4B93"/>
    <w:rsid w:val="00BE4C7F"/>
    <w:rsid w:val="00BE4CEC"/>
    <w:rsid w:val="00BE4D8D"/>
    <w:rsid w:val="00BE57DE"/>
    <w:rsid w:val="00BE6351"/>
    <w:rsid w:val="00BE65A5"/>
    <w:rsid w:val="00BE6742"/>
    <w:rsid w:val="00BE6BAE"/>
    <w:rsid w:val="00BE7693"/>
    <w:rsid w:val="00BE776C"/>
    <w:rsid w:val="00BE7D77"/>
    <w:rsid w:val="00BF01E2"/>
    <w:rsid w:val="00BF02FD"/>
    <w:rsid w:val="00BF057E"/>
    <w:rsid w:val="00BF0E2E"/>
    <w:rsid w:val="00BF1097"/>
    <w:rsid w:val="00BF10B9"/>
    <w:rsid w:val="00BF1FBA"/>
    <w:rsid w:val="00BF2F99"/>
    <w:rsid w:val="00BF303F"/>
    <w:rsid w:val="00BF30BF"/>
    <w:rsid w:val="00BF334B"/>
    <w:rsid w:val="00BF3921"/>
    <w:rsid w:val="00BF3DFB"/>
    <w:rsid w:val="00BF43A0"/>
    <w:rsid w:val="00BF46FF"/>
    <w:rsid w:val="00BF47A6"/>
    <w:rsid w:val="00BF4901"/>
    <w:rsid w:val="00BF4C16"/>
    <w:rsid w:val="00BF5497"/>
    <w:rsid w:val="00BF55D8"/>
    <w:rsid w:val="00BF59EB"/>
    <w:rsid w:val="00BF5A1F"/>
    <w:rsid w:val="00BF5AB6"/>
    <w:rsid w:val="00BF602F"/>
    <w:rsid w:val="00BF6698"/>
    <w:rsid w:val="00BF6785"/>
    <w:rsid w:val="00BF6D09"/>
    <w:rsid w:val="00BF73CE"/>
    <w:rsid w:val="00BF782F"/>
    <w:rsid w:val="00C00664"/>
    <w:rsid w:val="00C00947"/>
    <w:rsid w:val="00C00C88"/>
    <w:rsid w:val="00C0187C"/>
    <w:rsid w:val="00C025FA"/>
    <w:rsid w:val="00C029BB"/>
    <w:rsid w:val="00C03A8E"/>
    <w:rsid w:val="00C044D3"/>
    <w:rsid w:val="00C04844"/>
    <w:rsid w:val="00C0535A"/>
    <w:rsid w:val="00C05A89"/>
    <w:rsid w:val="00C05CDD"/>
    <w:rsid w:val="00C05D8E"/>
    <w:rsid w:val="00C05FBB"/>
    <w:rsid w:val="00C060FA"/>
    <w:rsid w:val="00C062DF"/>
    <w:rsid w:val="00C0661A"/>
    <w:rsid w:val="00C06B98"/>
    <w:rsid w:val="00C06C07"/>
    <w:rsid w:val="00C06D49"/>
    <w:rsid w:val="00C0713E"/>
    <w:rsid w:val="00C101A2"/>
    <w:rsid w:val="00C11543"/>
    <w:rsid w:val="00C11592"/>
    <w:rsid w:val="00C11755"/>
    <w:rsid w:val="00C12446"/>
    <w:rsid w:val="00C124A3"/>
    <w:rsid w:val="00C12D83"/>
    <w:rsid w:val="00C12FF9"/>
    <w:rsid w:val="00C13131"/>
    <w:rsid w:val="00C140AB"/>
    <w:rsid w:val="00C16CB8"/>
    <w:rsid w:val="00C16E8A"/>
    <w:rsid w:val="00C1707D"/>
    <w:rsid w:val="00C177E2"/>
    <w:rsid w:val="00C17930"/>
    <w:rsid w:val="00C17CC6"/>
    <w:rsid w:val="00C17EA3"/>
    <w:rsid w:val="00C20C8B"/>
    <w:rsid w:val="00C21E90"/>
    <w:rsid w:val="00C2205E"/>
    <w:rsid w:val="00C2210A"/>
    <w:rsid w:val="00C22117"/>
    <w:rsid w:val="00C2243D"/>
    <w:rsid w:val="00C22AD4"/>
    <w:rsid w:val="00C22B80"/>
    <w:rsid w:val="00C22CEB"/>
    <w:rsid w:val="00C236BC"/>
    <w:rsid w:val="00C237D4"/>
    <w:rsid w:val="00C23BB1"/>
    <w:rsid w:val="00C23BE7"/>
    <w:rsid w:val="00C24DC2"/>
    <w:rsid w:val="00C24E14"/>
    <w:rsid w:val="00C251DD"/>
    <w:rsid w:val="00C25975"/>
    <w:rsid w:val="00C259BD"/>
    <w:rsid w:val="00C25F68"/>
    <w:rsid w:val="00C264CD"/>
    <w:rsid w:val="00C26E96"/>
    <w:rsid w:val="00C26EAA"/>
    <w:rsid w:val="00C2728F"/>
    <w:rsid w:val="00C27D38"/>
    <w:rsid w:val="00C30510"/>
    <w:rsid w:val="00C309C2"/>
    <w:rsid w:val="00C30E25"/>
    <w:rsid w:val="00C31013"/>
    <w:rsid w:val="00C3123E"/>
    <w:rsid w:val="00C3151C"/>
    <w:rsid w:val="00C31F85"/>
    <w:rsid w:val="00C321A1"/>
    <w:rsid w:val="00C3273A"/>
    <w:rsid w:val="00C32D60"/>
    <w:rsid w:val="00C32E0C"/>
    <w:rsid w:val="00C33D84"/>
    <w:rsid w:val="00C33F53"/>
    <w:rsid w:val="00C33FE2"/>
    <w:rsid w:val="00C340ED"/>
    <w:rsid w:val="00C3434D"/>
    <w:rsid w:val="00C34CC9"/>
    <w:rsid w:val="00C351C0"/>
    <w:rsid w:val="00C351E6"/>
    <w:rsid w:val="00C35515"/>
    <w:rsid w:val="00C35720"/>
    <w:rsid w:val="00C35E2E"/>
    <w:rsid w:val="00C36526"/>
    <w:rsid w:val="00C3652F"/>
    <w:rsid w:val="00C366C0"/>
    <w:rsid w:val="00C36958"/>
    <w:rsid w:val="00C36A15"/>
    <w:rsid w:val="00C36D8A"/>
    <w:rsid w:val="00C376C3"/>
    <w:rsid w:val="00C37D5C"/>
    <w:rsid w:val="00C400FB"/>
    <w:rsid w:val="00C4025D"/>
    <w:rsid w:val="00C405E4"/>
    <w:rsid w:val="00C40685"/>
    <w:rsid w:val="00C4103B"/>
    <w:rsid w:val="00C41447"/>
    <w:rsid w:val="00C41968"/>
    <w:rsid w:val="00C425E9"/>
    <w:rsid w:val="00C42A99"/>
    <w:rsid w:val="00C42F96"/>
    <w:rsid w:val="00C4331C"/>
    <w:rsid w:val="00C4353E"/>
    <w:rsid w:val="00C43925"/>
    <w:rsid w:val="00C43956"/>
    <w:rsid w:val="00C440EA"/>
    <w:rsid w:val="00C441CD"/>
    <w:rsid w:val="00C44BD4"/>
    <w:rsid w:val="00C44E55"/>
    <w:rsid w:val="00C453C1"/>
    <w:rsid w:val="00C45890"/>
    <w:rsid w:val="00C458E3"/>
    <w:rsid w:val="00C45A43"/>
    <w:rsid w:val="00C45AD3"/>
    <w:rsid w:val="00C46010"/>
    <w:rsid w:val="00C464D1"/>
    <w:rsid w:val="00C4653B"/>
    <w:rsid w:val="00C46956"/>
    <w:rsid w:val="00C46AFE"/>
    <w:rsid w:val="00C46B12"/>
    <w:rsid w:val="00C47106"/>
    <w:rsid w:val="00C475BF"/>
    <w:rsid w:val="00C47950"/>
    <w:rsid w:val="00C47BED"/>
    <w:rsid w:val="00C50499"/>
    <w:rsid w:val="00C50EDF"/>
    <w:rsid w:val="00C51C8E"/>
    <w:rsid w:val="00C51EEA"/>
    <w:rsid w:val="00C52132"/>
    <w:rsid w:val="00C52375"/>
    <w:rsid w:val="00C52381"/>
    <w:rsid w:val="00C52B47"/>
    <w:rsid w:val="00C52C3C"/>
    <w:rsid w:val="00C52DF1"/>
    <w:rsid w:val="00C52F42"/>
    <w:rsid w:val="00C53357"/>
    <w:rsid w:val="00C535FA"/>
    <w:rsid w:val="00C53FF0"/>
    <w:rsid w:val="00C54232"/>
    <w:rsid w:val="00C54320"/>
    <w:rsid w:val="00C54395"/>
    <w:rsid w:val="00C54B0B"/>
    <w:rsid w:val="00C54DC7"/>
    <w:rsid w:val="00C55BA0"/>
    <w:rsid w:val="00C55C4D"/>
    <w:rsid w:val="00C56563"/>
    <w:rsid w:val="00C56CAC"/>
    <w:rsid w:val="00C57166"/>
    <w:rsid w:val="00C57698"/>
    <w:rsid w:val="00C57999"/>
    <w:rsid w:val="00C57A05"/>
    <w:rsid w:val="00C57BF7"/>
    <w:rsid w:val="00C6003D"/>
    <w:rsid w:val="00C6044C"/>
    <w:rsid w:val="00C6044D"/>
    <w:rsid w:val="00C604A9"/>
    <w:rsid w:val="00C61110"/>
    <w:rsid w:val="00C61326"/>
    <w:rsid w:val="00C61BCC"/>
    <w:rsid w:val="00C621C4"/>
    <w:rsid w:val="00C62B06"/>
    <w:rsid w:val="00C62B14"/>
    <w:rsid w:val="00C62D5B"/>
    <w:rsid w:val="00C63226"/>
    <w:rsid w:val="00C63271"/>
    <w:rsid w:val="00C6421F"/>
    <w:rsid w:val="00C6452C"/>
    <w:rsid w:val="00C6460D"/>
    <w:rsid w:val="00C64CE9"/>
    <w:rsid w:val="00C65161"/>
    <w:rsid w:val="00C65B56"/>
    <w:rsid w:val="00C65C27"/>
    <w:rsid w:val="00C65C66"/>
    <w:rsid w:val="00C65C7F"/>
    <w:rsid w:val="00C66B1E"/>
    <w:rsid w:val="00C66F01"/>
    <w:rsid w:val="00C6795C"/>
    <w:rsid w:val="00C67CC6"/>
    <w:rsid w:val="00C71101"/>
    <w:rsid w:val="00C71AA4"/>
    <w:rsid w:val="00C71CDF"/>
    <w:rsid w:val="00C72380"/>
    <w:rsid w:val="00C724F7"/>
    <w:rsid w:val="00C72A25"/>
    <w:rsid w:val="00C72C31"/>
    <w:rsid w:val="00C72D03"/>
    <w:rsid w:val="00C72D7B"/>
    <w:rsid w:val="00C730AD"/>
    <w:rsid w:val="00C730BC"/>
    <w:rsid w:val="00C730E1"/>
    <w:rsid w:val="00C735E1"/>
    <w:rsid w:val="00C73AE6"/>
    <w:rsid w:val="00C73FAC"/>
    <w:rsid w:val="00C74167"/>
    <w:rsid w:val="00C746EE"/>
    <w:rsid w:val="00C750C4"/>
    <w:rsid w:val="00C75380"/>
    <w:rsid w:val="00C75A82"/>
    <w:rsid w:val="00C75D04"/>
    <w:rsid w:val="00C75E9A"/>
    <w:rsid w:val="00C75EAF"/>
    <w:rsid w:val="00C77584"/>
    <w:rsid w:val="00C775A4"/>
    <w:rsid w:val="00C776D1"/>
    <w:rsid w:val="00C77886"/>
    <w:rsid w:val="00C7796D"/>
    <w:rsid w:val="00C779E1"/>
    <w:rsid w:val="00C77A10"/>
    <w:rsid w:val="00C77E21"/>
    <w:rsid w:val="00C80CC1"/>
    <w:rsid w:val="00C80D0B"/>
    <w:rsid w:val="00C80EE8"/>
    <w:rsid w:val="00C8124B"/>
    <w:rsid w:val="00C8141D"/>
    <w:rsid w:val="00C815F6"/>
    <w:rsid w:val="00C819DA"/>
    <w:rsid w:val="00C8203A"/>
    <w:rsid w:val="00C82832"/>
    <w:rsid w:val="00C82A21"/>
    <w:rsid w:val="00C831D2"/>
    <w:rsid w:val="00C837FD"/>
    <w:rsid w:val="00C83A03"/>
    <w:rsid w:val="00C83C92"/>
    <w:rsid w:val="00C83D66"/>
    <w:rsid w:val="00C847E5"/>
    <w:rsid w:val="00C849A1"/>
    <w:rsid w:val="00C85508"/>
    <w:rsid w:val="00C8556D"/>
    <w:rsid w:val="00C857A6"/>
    <w:rsid w:val="00C86C7F"/>
    <w:rsid w:val="00C871FB"/>
    <w:rsid w:val="00C876F2"/>
    <w:rsid w:val="00C87B56"/>
    <w:rsid w:val="00C87DED"/>
    <w:rsid w:val="00C90CC8"/>
    <w:rsid w:val="00C910C2"/>
    <w:rsid w:val="00C9153D"/>
    <w:rsid w:val="00C9190A"/>
    <w:rsid w:val="00C91C95"/>
    <w:rsid w:val="00C91D6A"/>
    <w:rsid w:val="00C9249A"/>
    <w:rsid w:val="00C92EAB"/>
    <w:rsid w:val="00C935D5"/>
    <w:rsid w:val="00C93DB2"/>
    <w:rsid w:val="00C93E55"/>
    <w:rsid w:val="00C94519"/>
    <w:rsid w:val="00C9467D"/>
    <w:rsid w:val="00C94897"/>
    <w:rsid w:val="00C94F1C"/>
    <w:rsid w:val="00C95586"/>
    <w:rsid w:val="00C95807"/>
    <w:rsid w:val="00C95AB8"/>
    <w:rsid w:val="00C96C37"/>
    <w:rsid w:val="00C977E2"/>
    <w:rsid w:val="00C97D2F"/>
    <w:rsid w:val="00CA006E"/>
    <w:rsid w:val="00CA0BF0"/>
    <w:rsid w:val="00CA1256"/>
    <w:rsid w:val="00CA13C4"/>
    <w:rsid w:val="00CA1421"/>
    <w:rsid w:val="00CA14B5"/>
    <w:rsid w:val="00CA185E"/>
    <w:rsid w:val="00CA19A6"/>
    <w:rsid w:val="00CA1CBE"/>
    <w:rsid w:val="00CA2795"/>
    <w:rsid w:val="00CA30CE"/>
    <w:rsid w:val="00CA3271"/>
    <w:rsid w:val="00CA339E"/>
    <w:rsid w:val="00CA36C6"/>
    <w:rsid w:val="00CA39EC"/>
    <w:rsid w:val="00CA3CEC"/>
    <w:rsid w:val="00CA3D2E"/>
    <w:rsid w:val="00CA3D4C"/>
    <w:rsid w:val="00CA4421"/>
    <w:rsid w:val="00CA4A65"/>
    <w:rsid w:val="00CA4A78"/>
    <w:rsid w:val="00CA4C55"/>
    <w:rsid w:val="00CA57CB"/>
    <w:rsid w:val="00CA59FB"/>
    <w:rsid w:val="00CA5D92"/>
    <w:rsid w:val="00CA5EC8"/>
    <w:rsid w:val="00CA6646"/>
    <w:rsid w:val="00CA6C52"/>
    <w:rsid w:val="00CA7ACF"/>
    <w:rsid w:val="00CA7C53"/>
    <w:rsid w:val="00CB0CF6"/>
    <w:rsid w:val="00CB16A4"/>
    <w:rsid w:val="00CB1AA6"/>
    <w:rsid w:val="00CB1BB7"/>
    <w:rsid w:val="00CB2BEC"/>
    <w:rsid w:val="00CB2BF7"/>
    <w:rsid w:val="00CB37BC"/>
    <w:rsid w:val="00CB3BE6"/>
    <w:rsid w:val="00CB4286"/>
    <w:rsid w:val="00CB44EB"/>
    <w:rsid w:val="00CB50A1"/>
    <w:rsid w:val="00CB511D"/>
    <w:rsid w:val="00CB519F"/>
    <w:rsid w:val="00CB54CF"/>
    <w:rsid w:val="00CB559C"/>
    <w:rsid w:val="00CB55A3"/>
    <w:rsid w:val="00CB5722"/>
    <w:rsid w:val="00CB5C51"/>
    <w:rsid w:val="00CB6215"/>
    <w:rsid w:val="00CB6309"/>
    <w:rsid w:val="00CB650F"/>
    <w:rsid w:val="00CB727E"/>
    <w:rsid w:val="00CB79E7"/>
    <w:rsid w:val="00CC03EE"/>
    <w:rsid w:val="00CC0A86"/>
    <w:rsid w:val="00CC1404"/>
    <w:rsid w:val="00CC1A3B"/>
    <w:rsid w:val="00CC1E55"/>
    <w:rsid w:val="00CC1F51"/>
    <w:rsid w:val="00CC23CB"/>
    <w:rsid w:val="00CC279E"/>
    <w:rsid w:val="00CC2C8B"/>
    <w:rsid w:val="00CC2DCB"/>
    <w:rsid w:val="00CC32BD"/>
    <w:rsid w:val="00CC3A21"/>
    <w:rsid w:val="00CC3D94"/>
    <w:rsid w:val="00CC4DAA"/>
    <w:rsid w:val="00CC53F8"/>
    <w:rsid w:val="00CC57D0"/>
    <w:rsid w:val="00CC5B0C"/>
    <w:rsid w:val="00CC6051"/>
    <w:rsid w:val="00CC6056"/>
    <w:rsid w:val="00CC6AD1"/>
    <w:rsid w:val="00CC70B1"/>
    <w:rsid w:val="00CC70DB"/>
    <w:rsid w:val="00CC7394"/>
    <w:rsid w:val="00CC79F0"/>
    <w:rsid w:val="00CC7DD9"/>
    <w:rsid w:val="00CC7E24"/>
    <w:rsid w:val="00CD0AA0"/>
    <w:rsid w:val="00CD0BCD"/>
    <w:rsid w:val="00CD1444"/>
    <w:rsid w:val="00CD19C7"/>
    <w:rsid w:val="00CD1A73"/>
    <w:rsid w:val="00CD20F5"/>
    <w:rsid w:val="00CD21D7"/>
    <w:rsid w:val="00CD2462"/>
    <w:rsid w:val="00CD2944"/>
    <w:rsid w:val="00CD2B9D"/>
    <w:rsid w:val="00CD2DD7"/>
    <w:rsid w:val="00CD3329"/>
    <w:rsid w:val="00CD33BE"/>
    <w:rsid w:val="00CD3ACE"/>
    <w:rsid w:val="00CD3E30"/>
    <w:rsid w:val="00CD3EDA"/>
    <w:rsid w:val="00CD4311"/>
    <w:rsid w:val="00CD4447"/>
    <w:rsid w:val="00CD44B6"/>
    <w:rsid w:val="00CD44C6"/>
    <w:rsid w:val="00CD452A"/>
    <w:rsid w:val="00CD4B22"/>
    <w:rsid w:val="00CD4CF6"/>
    <w:rsid w:val="00CD4D7E"/>
    <w:rsid w:val="00CD5206"/>
    <w:rsid w:val="00CD545B"/>
    <w:rsid w:val="00CD55A0"/>
    <w:rsid w:val="00CD5A0A"/>
    <w:rsid w:val="00CD5EA8"/>
    <w:rsid w:val="00CD60E5"/>
    <w:rsid w:val="00CD6108"/>
    <w:rsid w:val="00CD637A"/>
    <w:rsid w:val="00CD6CA3"/>
    <w:rsid w:val="00CD6D56"/>
    <w:rsid w:val="00CE00E1"/>
    <w:rsid w:val="00CE054F"/>
    <w:rsid w:val="00CE0E07"/>
    <w:rsid w:val="00CE0EB0"/>
    <w:rsid w:val="00CE0FAD"/>
    <w:rsid w:val="00CE1E39"/>
    <w:rsid w:val="00CE2072"/>
    <w:rsid w:val="00CE215C"/>
    <w:rsid w:val="00CE2747"/>
    <w:rsid w:val="00CE2B62"/>
    <w:rsid w:val="00CE310D"/>
    <w:rsid w:val="00CE354A"/>
    <w:rsid w:val="00CE37D1"/>
    <w:rsid w:val="00CE3B75"/>
    <w:rsid w:val="00CE410E"/>
    <w:rsid w:val="00CE48E8"/>
    <w:rsid w:val="00CE4989"/>
    <w:rsid w:val="00CE4BCB"/>
    <w:rsid w:val="00CE5BB2"/>
    <w:rsid w:val="00CE618A"/>
    <w:rsid w:val="00CE6193"/>
    <w:rsid w:val="00CE6321"/>
    <w:rsid w:val="00CE6DE6"/>
    <w:rsid w:val="00CE7316"/>
    <w:rsid w:val="00CE7E75"/>
    <w:rsid w:val="00CE7FDD"/>
    <w:rsid w:val="00CF008A"/>
    <w:rsid w:val="00CF0745"/>
    <w:rsid w:val="00CF0826"/>
    <w:rsid w:val="00CF09B4"/>
    <w:rsid w:val="00CF12A5"/>
    <w:rsid w:val="00CF1542"/>
    <w:rsid w:val="00CF1CC9"/>
    <w:rsid w:val="00CF1DBA"/>
    <w:rsid w:val="00CF210D"/>
    <w:rsid w:val="00CF22DD"/>
    <w:rsid w:val="00CF31EB"/>
    <w:rsid w:val="00CF3604"/>
    <w:rsid w:val="00CF36B0"/>
    <w:rsid w:val="00CF3A04"/>
    <w:rsid w:val="00CF3B6B"/>
    <w:rsid w:val="00CF3CE2"/>
    <w:rsid w:val="00CF3DDE"/>
    <w:rsid w:val="00CF438D"/>
    <w:rsid w:val="00CF530E"/>
    <w:rsid w:val="00CF5BA5"/>
    <w:rsid w:val="00CF5C38"/>
    <w:rsid w:val="00CF65B3"/>
    <w:rsid w:val="00CF7976"/>
    <w:rsid w:val="00CF7C02"/>
    <w:rsid w:val="00CF7E6A"/>
    <w:rsid w:val="00D00081"/>
    <w:rsid w:val="00D002D6"/>
    <w:rsid w:val="00D007A5"/>
    <w:rsid w:val="00D00C39"/>
    <w:rsid w:val="00D01A3F"/>
    <w:rsid w:val="00D01CCC"/>
    <w:rsid w:val="00D02277"/>
    <w:rsid w:val="00D023B1"/>
    <w:rsid w:val="00D0244D"/>
    <w:rsid w:val="00D031CE"/>
    <w:rsid w:val="00D03F5C"/>
    <w:rsid w:val="00D041B2"/>
    <w:rsid w:val="00D04406"/>
    <w:rsid w:val="00D04E1E"/>
    <w:rsid w:val="00D04F3A"/>
    <w:rsid w:val="00D05DA0"/>
    <w:rsid w:val="00D0661C"/>
    <w:rsid w:val="00D06E4F"/>
    <w:rsid w:val="00D076EC"/>
    <w:rsid w:val="00D07C52"/>
    <w:rsid w:val="00D07DF8"/>
    <w:rsid w:val="00D10071"/>
    <w:rsid w:val="00D1070F"/>
    <w:rsid w:val="00D10BD8"/>
    <w:rsid w:val="00D1116B"/>
    <w:rsid w:val="00D111CD"/>
    <w:rsid w:val="00D127A9"/>
    <w:rsid w:val="00D12C81"/>
    <w:rsid w:val="00D12C87"/>
    <w:rsid w:val="00D13183"/>
    <w:rsid w:val="00D1341F"/>
    <w:rsid w:val="00D1374B"/>
    <w:rsid w:val="00D13E33"/>
    <w:rsid w:val="00D1449B"/>
    <w:rsid w:val="00D14D12"/>
    <w:rsid w:val="00D15508"/>
    <w:rsid w:val="00D15A00"/>
    <w:rsid w:val="00D16D6F"/>
    <w:rsid w:val="00D16F81"/>
    <w:rsid w:val="00D204CB"/>
    <w:rsid w:val="00D20A56"/>
    <w:rsid w:val="00D20EA8"/>
    <w:rsid w:val="00D2126C"/>
    <w:rsid w:val="00D2161B"/>
    <w:rsid w:val="00D21E0C"/>
    <w:rsid w:val="00D2323A"/>
    <w:rsid w:val="00D2336A"/>
    <w:rsid w:val="00D235D8"/>
    <w:rsid w:val="00D23DF5"/>
    <w:rsid w:val="00D24723"/>
    <w:rsid w:val="00D2523F"/>
    <w:rsid w:val="00D25582"/>
    <w:rsid w:val="00D25C34"/>
    <w:rsid w:val="00D25C9A"/>
    <w:rsid w:val="00D25DC0"/>
    <w:rsid w:val="00D260FD"/>
    <w:rsid w:val="00D267FE"/>
    <w:rsid w:val="00D26CBD"/>
    <w:rsid w:val="00D26DC1"/>
    <w:rsid w:val="00D26ED8"/>
    <w:rsid w:val="00D2701D"/>
    <w:rsid w:val="00D270EC"/>
    <w:rsid w:val="00D2790A"/>
    <w:rsid w:val="00D2796B"/>
    <w:rsid w:val="00D27A56"/>
    <w:rsid w:val="00D27B8E"/>
    <w:rsid w:val="00D305EA"/>
    <w:rsid w:val="00D30A97"/>
    <w:rsid w:val="00D30C32"/>
    <w:rsid w:val="00D30EB3"/>
    <w:rsid w:val="00D31338"/>
    <w:rsid w:val="00D3160F"/>
    <w:rsid w:val="00D31AAC"/>
    <w:rsid w:val="00D31E70"/>
    <w:rsid w:val="00D32001"/>
    <w:rsid w:val="00D32076"/>
    <w:rsid w:val="00D32890"/>
    <w:rsid w:val="00D328A3"/>
    <w:rsid w:val="00D32AD8"/>
    <w:rsid w:val="00D3337C"/>
    <w:rsid w:val="00D33463"/>
    <w:rsid w:val="00D334CD"/>
    <w:rsid w:val="00D33549"/>
    <w:rsid w:val="00D33EBA"/>
    <w:rsid w:val="00D33EDD"/>
    <w:rsid w:val="00D34D00"/>
    <w:rsid w:val="00D36302"/>
    <w:rsid w:val="00D36F7D"/>
    <w:rsid w:val="00D37239"/>
    <w:rsid w:val="00D37D0E"/>
    <w:rsid w:val="00D4000A"/>
    <w:rsid w:val="00D405EB"/>
    <w:rsid w:val="00D40C7E"/>
    <w:rsid w:val="00D41000"/>
    <w:rsid w:val="00D41C5B"/>
    <w:rsid w:val="00D41D15"/>
    <w:rsid w:val="00D42466"/>
    <w:rsid w:val="00D4262B"/>
    <w:rsid w:val="00D42F9C"/>
    <w:rsid w:val="00D441A3"/>
    <w:rsid w:val="00D44210"/>
    <w:rsid w:val="00D44982"/>
    <w:rsid w:val="00D44D40"/>
    <w:rsid w:val="00D45E84"/>
    <w:rsid w:val="00D45EED"/>
    <w:rsid w:val="00D465B9"/>
    <w:rsid w:val="00D466EA"/>
    <w:rsid w:val="00D47DA7"/>
    <w:rsid w:val="00D47DAD"/>
    <w:rsid w:val="00D50404"/>
    <w:rsid w:val="00D504C8"/>
    <w:rsid w:val="00D50CB5"/>
    <w:rsid w:val="00D51432"/>
    <w:rsid w:val="00D51701"/>
    <w:rsid w:val="00D51C00"/>
    <w:rsid w:val="00D51EDC"/>
    <w:rsid w:val="00D5214E"/>
    <w:rsid w:val="00D522D4"/>
    <w:rsid w:val="00D533B3"/>
    <w:rsid w:val="00D53819"/>
    <w:rsid w:val="00D53E1E"/>
    <w:rsid w:val="00D5405D"/>
    <w:rsid w:val="00D54BC3"/>
    <w:rsid w:val="00D54DB0"/>
    <w:rsid w:val="00D55237"/>
    <w:rsid w:val="00D559BA"/>
    <w:rsid w:val="00D55CFC"/>
    <w:rsid w:val="00D5656A"/>
    <w:rsid w:val="00D5725F"/>
    <w:rsid w:val="00D60A04"/>
    <w:rsid w:val="00D61187"/>
    <w:rsid w:val="00D614E1"/>
    <w:rsid w:val="00D61B3A"/>
    <w:rsid w:val="00D61D1A"/>
    <w:rsid w:val="00D6313C"/>
    <w:rsid w:val="00D632A7"/>
    <w:rsid w:val="00D63526"/>
    <w:rsid w:val="00D63E9A"/>
    <w:rsid w:val="00D644E0"/>
    <w:rsid w:val="00D649A5"/>
    <w:rsid w:val="00D649DD"/>
    <w:rsid w:val="00D64CEF"/>
    <w:rsid w:val="00D64E77"/>
    <w:rsid w:val="00D653A4"/>
    <w:rsid w:val="00D65942"/>
    <w:rsid w:val="00D65E02"/>
    <w:rsid w:val="00D6603B"/>
    <w:rsid w:val="00D66C2F"/>
    <w:rsid w:val="00D66D48"/>
    <w:rsid w:val="00D66ED0"/>
    <w:rsid w:val="00D670C2"/>
    <w:rsid w:val="00D6714C"/>
    <w:rsid w:val="00D6715C"/>
    <w:rsid w:val="00D67464"/>
    <w:rsid w:val="00D70267"/>
    <w:rsid w:val="00D704A6"/>
    <w:rsid w:val="00D70611"/>
    <w:rsid w:val="00D71329"/>
    <w:rsid w:val="00D714B3"/>
    <w:rsid w:val="00D7151B"/>
    <w:rsid w:val="00D71619"/>
    <w:rsid w:val="00D71F98"/>
    <w:rsid w:val="00D7233E"/>
    <w:rsid w:val="00D7348B"/>
    <w:rsid w:val="00D735F5"/>
    <w:rsid w:val="00D73D2A"/>
    <w:rsid w:val="00D73EAF"/>
    <w:rsid w:val="00D7461F"/>
    <w:rsid w:val="00D74918"/>
    <w:rsid w:val="00D74AD8"/>
    <w:rsid w:val="00D74AFC"/>
    <w:rsid w:val="00D74FD3"/>
    <w:rsid w:val="00D758B3"/>
    <w:rsid w:val="00D75AC2"/>
    <w:rsid w:val="00D761DA"/>
    <w:rsid w:val="00D7634B"/>
    <w:rsid w:val="00D7688D"/>
    <w:rsid w:val="00D76B67"/>
    <w:rsid w:val="00D773D4"/>
    <w:rsid w:val="00D77E24"/>
    <w:rsid w:val="00D80A0A"/>
    <w:rsid w:val="00D80F4A"/>
    <w:rsid w:val="00D80FB9"/>
    <w:rsid w:val="00D80FFC"/>
    <w:rsid w:val="00D81175"/>
    <w:rsid w:val="00D81A53"/>
    <w:rsid w:val="00D81F87"/>
    <w:rsid w:val="00D827E7"/>
    <w:rsid w:val="00D82FD9"/>
    <w:rsid w:val="00D831C1"/>
    <w:rsid w:val="00D84166"/>
    <w:rsid w:val="00D84871"/>
    <w:rsid w:val="00D84CDF"/>
    <w:rsid w:val="00D85415"/>
    <w:rsid w:val="00D85A17"/>
    <w:rsid w:val="00D8618E"/>
    <w:rsid w:val="00D864F2"/>
    <w:rsid w:val="00D87636"/>
    <w:rsid w:val="00D87DE2"/>
    <w:rsid w:val="00D904C4"/>
    <w:rsid w:val="00D9075A"/>
    <w:rsid w:val="00D91212"/>
    <w:rsid w:val="00D912CC"/>
    <w:rsid w:val="00D917FD"/>
    <w:rsid w:val="00D91C53"/>
    <w:rsid w:val="00D91FE8"/>
    <w:rsid w:val="00D926F3"/>
    <w:rsid w:val="00D929A3"/>
    <w:rsid w:val="00D929BE"/>
    <w:rsid w:val="00D92CD2"/>
    <w:rsid w:val="00D92F4F"/>
    <w:rsid w:val="00D931BA"/>
    <w:rsid w:val="00D93ADC"/>
    <w:rsid w:val="00D94640"/>
    <w:rsid w:val="00D94BE2"/>
    <w:rsid w:val="00D94CF9"/>
    <w:rsid w:val="00D952E3"/>
    <w:rsid w:val="00D9545D"/>
    <w:rsid w:val="00D95954"/>
    <w:rsid w:val="00D95BE4"/>
    <w:rsid w:val="00D961F5"/>
    <w:rsid w:val="00D968AF"/>
    <w:rsid w:val="00D97336"/>
    <w:rsid w:val="00D97439"/>
    <w:rsid w:val="00D97472"/>
    <w:rsid w:val="00D975E2"/>
    <w:rsid w:val="00D97813"/>
    <w:rsid w:val="00D97F37"/>
    <w:rsid w:val="00DA028D"/>
    <w:rsid w:val="00DA046E"/>
    <w:rsid w:val="00DA07BB"/>
    <w:rsid w:val="00DA0927"/>
    <w:rsid w:val="00DA112B"/>
    <w:rsid w:val="00DA192A"/>
    <w:rsid w:val="00DA1EB7"/>
    <w:rsid w:val="00DA25B9"/>
    <w:rsid w:val="00DA27C0"/>
    <w:rsid w:val="00DA282E"/>
    <w:rsid w:val="00DA2A77"/>
    <w:rsid w:val="00DA2F30"/>
    <w:rsid w:val="00DA3242"/>
    <w:rsid w:val="00DA382B"/>
    <w:rsid w:val="00DA3D1B"/>
    <w:rsid w:val="00DA3E7F"/>
    <w:rsid w:val="00DA4313"/>
    <w:rsid w:val="00DA4967"/>
    <w:rsid w:val="00DA4BA7"/>
    <w:rsid w:val="00DA5A51"/>
    <w:rsid w:val="00DA68A5"/>
    <w:rsid w:val="00DA69D3"/>
    <w:rsid w:val="00DA6C26"/>
    <w:rsid w:val="00DA6D88"/>
    <w:rsid w:val="00DA7423"/>
    <w:rsid w:val="00DA79F4"/>
    <w:rsid w:val="00DA7E34"/>
    <w:rsid w:val="00DB01D9"/>
    <w:rsid w:val="00DB028F"/>
    <w:rsid w:val="00DB0801"/>
    <w:rsid w:val="00DB0CE7"/>
    <w:rsid w:val="00DB0D26"/>
    <w:rsid w:val="00DB0ECD"/>
    <w:rsid w:val="00DB0FC2"/>
    <w:rsid w:val="00DB18EC"/>
    <w:rsid w:val="00DB1DF8"/>
    <w:rsid w:val="00DB1EEB"/>
    <w:rsid w:val="00DB1F65"/>
    <w:rsid w:val="00DB1F73"/>
    <w:rsid w:val="00DB2114"/>
    <w:rsid w:val="00DB220F"/>
    <w:rsid w:val="00DB261E"/>
    <w:rsid w:val="00DB2790"/>
    <w:rsid w:val="00DB2924"/>
    <w:rsid w:val="00DB35AB"/>
    <w:rsid w:val="00DB4128"/>
    <w:rsid w:val="00DB4156"/>
    <w:rsid w:val="00DB42C5"/>
    <w:rsid w:val="00DB4730"/>
    <w:rsid w:val="00DB484D"/>
    <w:rsid w:val="00DB4B58"/>
    <w:rsid w:val="00DB5268"/>
    <w:rsid w:val="00DB5A3F"/>
    <w:rsid w:val="00DB625C"/>
    <w:rsid w:val="00DB68CA"/>
    <w:rsid w:val="00DB6A29"/>
    <w:rsid w:val="00DB6AE8"/>
    <w:rsid w:val="00DB6BA6"/>
    <w:rsid w:val="00DB6DBD"/>
    <w:rsid w:val="00DB6DE6"/>
    <w:rsid w:val="00DB7406"/>
    <w:rsid w:val="00DB7DAE"/>
    <w:rsid w:val="00DC07D4"/>
    <w:rsid w:val="00DC0ABC"/>
    <w:rsid w:val="00DC0BF1"/>
    <w:rsid w:val="00DC0D3F"/>
    <w:rsid w:val="00DC1236"/>
    <w:rsid w:val="00DC2A21"/>
    <w:rsid w:val="00DC32E5"/>
    <w:rsid w:val="00DC4153"/>
    <w:rsid w:val="00DC4563"/>
    <w:rsid w:val="00DC464A"/>
    <w:rsid w:val="00DC48AF"/>
    <w:rsid w:val="00DC4C66"/>
    <w:rsid w:val="00DC4E08"/>
    <w:rsid w:val="00DC50E8"/>
    <w:rsid w:val="00DC5144"/>
    <w:rsid w:val="00DC5D87"/>
    <w:rsid w:val="00DC63D7"/>
    <w:rsid w:val="00DC6690"/>
    <w:rsid w:val="00DC7256"/>
    <w:rsid w:val="00DC7AF6"/>
    <w:rsid w:val="00DC7B65"/>
    <w:rsid w:val="00DD0212"/>
    <w:rsid w:val="00DD0282"/>
    <w:rsid w:val="00DD054B"/>
    <w:rsid w:val="00DD1422"/>
    <w:rsid w:val="00DD173C"/>
    <w:rsid w:val="00DD1B67"/>
    <w:rsid w:val="00DD1C2E"/>
    <w:rsid w:val="00DD1F4A"/>
    <w:rsid w:val="00DD2973"/>
    <w:rsid w:val="00DD2E89"/>
    <w:rsid w:val="00DD31DF"/>
    <w:rsid w:val="00DD3EB7"/>
    <w:rsid w:val="00DD3FE0"/>
    <w:rsid w:val="00DD4366"/>
    <w:rsid w:val="00DD4733"/>
    <w:rsid w:val="00DD48CC"/>
    <w:rsid w:val="00DD4921"/>
    <w:rsid w:val="00DD4A2A"/>
    <w:rsid w:val="00DD4C47"/>
    <w:rsid w:val="00DD5565"/>
    <w:rsid w:val="00DD599F"/>
    <w:rsid w:val="00DD5E08"/>
    <w:rsid w:val="00DD6101"/>
    <w:rsid w:val="00DD6538"/>
    <w:rsid w:val="00DD73B3"/>
    <w:rsid w:val="00DD7B04"/>
    <w:rsid w:val="00DE037A"/>
    <w:rsid w:val="00DE0F21"/>
    <w:rsid w:val="00DE14A6"/>
    <w:rsid w:val="00DE15D9"/>
    <w:rsid w:val="00DE26F2"/>
    <w:rsid w:val="00DE324C"/>
    <w:rsid w:val="00DE3732"/>
    <w:rsid w:val="00DE4CAE"/>
    <w:rsid w:val="00DE4D3E"/>
    <w:rsid w:val="00DE512C"/>
    <w:rsid w:val="00DE53E0"/>
    <w:rsid w:val="00DE5739"/>
    <w:rsid w:val="00DE5745"/>
    <w:rsid w:val="00DE59E0"/>
    <w:rsid w:val="00DE5BA5"/>
    <w:rsid w:val="00DE6265"/>
    <w:rsid w:val="00DE66A3"/>
    <w:rsid w:val="00DE6B3A"/>
    <w:rsid w:val="00DE6E82"/>
    <w:rsid w:val="00DE73C0"/>
    <w:rsid w:val="00DF02A4"/>
    <w:rsid w:val="00DF04CE"/>
    <w:rsid w:val="00DF05E8"/>
    <w:rsid w:val="00DF08B0"/>
    <w:rsid w:val="00DF0CB4"/>
    <w:rsid w:val="00DF0D86"/>
    <w:rsid w:val="00DF1B02"/>
    <w:rsid w:val="00DF1E9F"/>
    <w:rsid w:val="00DF2157"/>
    <w:rsid w:val="00DF229D"/>
    <w:rsid w:val="00DF2333"/>
    <w:rsid w:val="00DF2F2F"/>
    <w:rsid w:val="00DF31D1"/>
    <w:rsid w:val="00DF322D"/>
    <w:rsid w:val="00DF4D8B"/>
    <w:rsid w:val="00DF4E29"/>
    <w:rsid w:val="00DF5711"/>
    <w:rsid w:val="00DF5940"/>
    <w:rsid w:val="00DF5BF0"/>
    <w:rsid w:val="00DF644A"/>
    <w:rsid w:val="00DF65FB"/>
    <w:rsid w:val="00DF6608"/>
    <w:rsid w:val="00DF6D94"/>
    <w:rsid w:val="00DF7446"/>
    <w:rsid w:val="00DF7800"/>
    <w:rsid w:val="00DF7B53"/>
    <w:rsid w:val="00E00008"/>
    <w:rsid w:val="00E0078C"/>
    <w:rsid w:val="00E00AD4"/>
    <w:rsid w:val="00E00B36"/>
    <w:rsid w:val="00E0110B"/>
    <w:rsid w:val="00E0156E"/>
    <w:rsid w:val="00E01BAF"/>
    <w:rsid w:val="00E01C4C"/>
    <w:rsid w:val="00E0226A"/>
    <w:rsid w:val="00E02C8E"/>
    <w:rsid w:val="00E030CB"/>
    <w:rsid w:val="00E030DD"/>
    <w:rsid w:val="00E034D7"/>
    <w:rsid w:val="00E0395F"/>
    <w:rsid w:val="00E03ED3"/>
    <w:rsid w:val="00E03F49"/>
    <w:rsid w:val="00E041DB"/>
    <w:rsid w:val="00E04AFB"/>
    <w:rsid w:val="00E0535C"/>
    <w:rsid w:val="00E055F2"/>
    <w:rsid w:val="00E058E8"/>
    <w:rsid w:val="00E05A91"/>
    <w:rsid w:val="00E05B94"/>
    <w:rsid w:val="00E0649C"/>
    <w:rsid w:val="00E07E0B"/>
    <w:rsid w:val="00E07FA8"/>
    <w:rsid w:val="00E1021D"/>
    <w:rsid w:val="00E105FA"/>
    <w:rsid w:val="00E1095C"/>
    <w:rsid w:val="00E110D6"/>
    <w:rsid w:val="00E11177"/>
    <w:rsid w:val="00E11313"/>
    <w:rsid w:val="00E1140E"/>
    <w:rsid w:val="00E11760"/>
    <w:rsid w:val="00E11CDC"/>
    <w:rsid w:val="00E11F98"/>
    <w:rsid w:val="00E12020"/>
    <w:rsid w:val="00E12115"/>
    <w:rsid w:val="00E12FC6"/>
    <w:rsid w:val="00E12FE7"/>
    <w:rsid w:val="00E134E5"/>
    <w:rsid w:val="00E14465"/>
    <w:rsid w:val="00E14884"/>
    <w:rsid w:val="00E14C3F"/>
    <w:rsid w:val="00E1561A"/>
    <w:rsid w:val="00E16255"/>
    <w:rsid w:val="00E1634E"/>
    <w:rsid w:val="00E1681A"/>
    <w:rsid w:val="00E16B91"/>
    <w:rsid w:val="00E16D2C"/>
    <w:rsid w:val="00E16DAD"/>
    <w:rsid w:val="00E17076"/>
    <w:rsid w:val="00E172A3"/>
    <w:rsid w:val="00E172D2"/>
    <w:rsid w:val="00E17D8A"/>
    <w:rsid w:val="00E209A1"/>
    <w:rsid w:val="00E2109E"/>
    <w:rsid w:val="00E21396"/>
    <w:rsid w:val="00E213A4"/>
    <w:rsid w:val="00E21808"/>
    <w:rsid w:val="00E23272"/>
    <w:rsid w:val="00E23807"/>
    <w:rsid w:val="00E2469C"/>
    <w:rsid w:val="00E248B9"/>
    <w:rsid w:val="00E25292"/>
    <w:rsid w:val="00E26560"/>
    <w:rsid w:val="00E277CC"/>
    <w:rsid w:val="00E27A64"/>
    <w:rsid w:val="00E27F9B"/>
    <w:rsid w:val="00E27FCB"/>
    <w:rsid w:val="00E30367"/>
    <w:rsid w:val="00E304F7"/>
    <w:rsid w:val="00E314B9"/>
    <w:rsid w:val="00E325E3"/>
    <w:rsid w:val="00E328B3"/>
    <w:rsid w:val="00E32DC8"/>
    <w:rsid w:val="00E3387D"/>
    <w:rsid w:val="00E33D89"/>
    <w:rsid w:val="00E34322"/>
    <w:rsid w:val="00E347D9"/>
    <w:rsid w:val="00E34965"/>
    <w:rsid w:val="00E34A4D"/>
    <w:rsid w:val="00E350DC"/>
    <w:rsid w:val="00E35329"/>
    <w:rsid w:val="00E35807"/>
    <w:rsid w:val="00E36212"/>
    <w:rsid w:val="00E36BEF"/>
    <w:rsid w:val="00E3769D"/>
    <w:rsid w:val="00E377BD"/>
    <w:rsid w:val="00E40225"/>
    <w:rsid w:val="00E4253E"/>
    <w:rsid w:val="00E428A3"/>
    <w:rsid w:val="00E42CDB"/>
    <w:rsid w:val="00E431EE"/>
    <w:rsid w:val="00E43507"/>
    <w:rsid w:val="00E43682"/>
    <w:rsid w:val="00E43CB2"/>
    <w:rsid w:val="00E43D04"/>
    <w:rsid w:val="00E4452A"/>
    <w:rsid w:val="00E44717"/>
    <w:rsid w:val="00E44B7D"/>
    <w:rsid w:val="00E44C93"/>
    <w:rsid w:val="00E46837"/>
    <w:rsid w:val="00E4699E"/>
    <w:rsid w:val="00E470A6"/>
    <w:rsid w:val="00E4725D"/>
    <w:rsid w:val="00E476B1"/>
    <w:rsid w:val="00E47B2D"/>
    <w:rsid w:val="00E47B9A"/>
    <w:rsid w:val="00E5035E"/>
    <w:rsid w:val="00E50874"/>
    <w:rsid w:val="00E50AA6"/>
    <w:rsid w:val="00E50DC1"/>
    <w:rsid w:val="00E51265"/>
    <w:rsid w:val="00E51995"/>
    <w:rsid w:val="00E521C8"/>
    <w:rsid w:val="00E522ED"/>
    <w:rsid w:val="00E53352"/>
    <w:rsid w:val="00E547BE"/>
    <w:rsid w:val="00E5490B"/>
    <w:rsid w:val="00E549FA"/>
    <w:rsid w:val="00E54E0B"/>
    <w:rsid w:val="00E563B8"/>
    <w:rsid w:val="00E5672A"/>
    <w:rsid w:val="00E56BE0"/>
    <w:rsid w:val="00E570E8"/>
    <w:rsid w:val="00E57C5B"/>
    <w:rsid w:val="00E57E56"/>
    <w:rsid w:val="00E57F66"/>
    <w:rsid w:val="00E60797"/>
    <w:rsid w:val="00E609A7"/>
    <w:rsid w:val="00E60B85"/>
    <w:rsid w:val="00E60F4F"/>
    <w:rsid w:val="00E61143"/>
    <w:rsid w:val="00E61886"/>
    <w:rsid w:val="00E61FB8"/>
    <w:rsid w:val="00E62581"/>
    <w:rsid w:val="00E62A41"/>
    <w:rsid w:val="00E62A79"/>
    <w:rsid w:val="00E62BEE"/>
    <w:rsid w:val="00E62CC2"/>
    <w:rsid w:val="00E633D6"/>
    <w:rsid w:val="00E63FD7"/>
    <w:rsid w:val="00E6443A"/>
    <w:rsid w:val="00E658C5"/>
    <w:rsid w:val="00E66139"/>
    <w:rsid w:val="00E66154"/>
    <w:rsid w:val="00E672FF"/>
    <w:rsid w:val="00E679C3"/>
    <w:rsid w:val="00E70426"/>
    <w:rsid w:val="00E70DEE"/>
    <w:rsid w:val="00E7105F"/>
    <w:rsid w:val="00E715B2"/>
    <w:rsid w:val="00E71FC8"/>
    <w:rsid w:val="00E724F4"/>
    <w:rsid w:val="00E72523"/>
    <w:rsid w:val="00E728EF"/>
    <w:rsid w:val="00E72A3A"/>
    <w:rsid w:val="00E72BF4"/>
    <w:rsid w:val="00E72D69"/>
    <w:rsid w:val="00E73BAE"/>
    <w:rsid w:val="00E73D91"/>
    <w:rsid w:val="00E74125"/>
    <w:rsid w:val="00E74A24"/>
    <w:rsid w:val="00E76020"/>
    <w:rsid w:val="00E762E9"/>
    <w:rsid w:val="00E76E3D"/>
    <w:rsid w:val="00E76EAF"/>
    <w:rsid w:val="00E778FD"/>
    <w:rsid w:val="00E77DA2"/>
    <w:rsid w:val="00E807C4"/>
    <w:rsid w:val="00E8084C"/>
    <w:rsid w:val="00E81287"/>
    <w:rsid w:val="00E8208B"/>
    <w:rsid w:val="00E828D4"/>
    <w:rsid w:val="00E83828"/>
    <w:rsid w:val="00E8390B"/>
    <w:rsid w:val="00E855F1"/>
    <w:rsid w:val="00E8575F"/>
    <w:rsid w:val="00E85DCF"/>
    <w:rsid w:val="00E860F8"/>
    <w:rsid w:val="00E867F4"/>
    <w:rsid w:val="00E86C9A"/>
    <w:rsid w:val="00E87662"/>
    <w:rsid w:val="00E879F3"/>
    <w:rsid w:val="00E87E8A"/>
    <w:rsid w:val="00E901CE"/>
    <w:rsid w:val="00E90411"/>
    <w:rsid w:val="00E904FF"/>
    <w:rsid w:val="00E90546"/>
    <w:rsid w:val="00E90A99"/>
    <w:rsid w:val="00E90E86"/>
    <w:rsid w:val="00E91343"/>
    <w:rsid w:val="00E919B2"/>
    <w:rsid w:val="00E91C27"/>
    <w:rsid w:val="00E93081"/>
    <w:rsid w:val="00E931DE"/>
    <w:rsid w:val="00E93770"/>
    <w:rsid w:val="00E93EDF"/>
    <w:rsid w:val="00E94C0F"/>
    <w:rsid w:val="00E95379"/>
    <w:rsid w:val="00E95727"/>
    <w:rsid w:val="00E95CC0"/>
    <w:rsid w:val="00E95D91"/>
    <w:rsid w:val="00E9634F"/>
    <w:rsid w:val="00E975DA"/>
    <w:rsid w:val="00E97943"/>
    <w:rsid w:val="00EA0325"/>
    <w:rsid w:val="00EA0434"/>
    <w:rsid w:val="00EA08D6"/>
    <w:rsid w:val="00EA0B2A"/>
    <w:rsid w:val="00EA0F69"/>
    <w:rsid w:val="00EA10E2"/>
    <w:rsid w:val="00EA12A6"/>
    <w:rsid w:val="00EA1B66"/>
    <w:rsid w:val="00EA276E"/>
    <w:rsid w:val="00EA2B77"/>
    <w:rsid w:val="00EA361B"/>
    <w:rsid w:val="00EA3AEA"/>
    <w:rsid w:val="00EA4234"/>
    <w:rsid w:val="00EA45A5"/>
    <w:rsid w:val="00EA495E"/>
    <w:rsid w:val="00EA51BB"/>
    <w:rsid w:val="00EA52FC"/>
    <w:rsid w:val="00EA6012"/>
    <w:rsid w:val="00EA62EC"/>
    <w:rsid w:val="00EA66CA"/>
    <w:rsid w:val="00EA670B"/>
    <w:rsid w:val="00EA6BB3"/>
    <w:rsid w:val="00EA7712"/>
    <w:rsid w:val="00EB0205"/>
    <w:rsid w:val="00EB04B1"/>
    <w:rsid w:val="00EB0DB2"/>
    <w:rsid w:val="00EB111A"/>
    <w:rsid w:val="00EB13BF"/>
    <w:rsid w:val="00EB166C"/>
    <w:rsid w:val="00EB1BEB"/>
    <w:rsid w:val="00EB2179"/>
    <w:rsid w:val="00EB2816"/>
    <w:rsid w:val="00EB3A4C"/>
    <w:rsid w:val="00EB3EC3"/>
    <w:rsid w:val="00EB3FC1"/>
    <w:rsid w:val="00EB4DB7"/>
    <w:rsid w:val="00EB5547"/>
    <w:rsid w:val="00EB59F5"/>
    <w:rsid w:val="00EB5C84"/>
    <w:rsid w:val="00EB6215"/>
    <w:rsid w:val="00EB685B"/>
    <w:rsid w:val="00EB6CC1"/>
    <w:rsid w:val="00EB6E35"/>
    <w:rsid w:val="00EB7BA4"/>
    <w:rsid w:val="00EC000E"/>
    <w:rsid w:val="00EC0DF3"/>
    <w:rsid w:val="00EC1841"/>
    <w:rsid w:val="00EC19E0"/>
    <w:rsid w:val="00EC1DA2"/>
    <w:rsid w:val="00EC2244"/>
    <w:rsid w:val="00EC23AE"/>
    <w:rsid w:val="00EC2622"/>
    <w:rsid w:val="00EC2BEA"/>
    <w:rsid w:val="00EC458A"/>
    <w:rsid w:val="00EC4809"/>
    <w:rsid w:val="00EC4ADE"/>
    <w:rsid w:val="00EC58DD"/>
    <w:rsid w:val="00EC5932"/>
    <w:rsid w:val="00EC5B2E"/>
    <w:rsid w:val="00EC616B"/>
    <w:rsid w:val="00EC636D"/>
    <w:rsid w:val="00EC6468"/>
    <w:rsid w:val="00EC65FD"/>
    <w:rsid w:val="00EC6FCB"/>
    <w:rsid w:val="00EC7008"/>
    <w:rsid w:val="00EC7DF4"/>
    <w:rsid w:val="00ED0062"/>
    <w:rsid w:val="00ED0507"/>
    <w:rsid w:val="00ED09EE"/>
    <w:rsid w:val="00ED172E"/>
    <w:rsid w:val="00ED1787"/>
    <w:rsid w:val="00ED1987"/>
    <w:rsid w:val="00ED1A08"/>
    <w:rsid w:val="00ED20E7"/>
    <w:rsid w:val="00ED2210"/>
    <w:rsid w:val="00ED23BC"/>
    <w:rsid w:val="00ED2D68"/>
    <w:rsid w:val="00ED30A2"/>
    <w:rsid w:val="00ED333F"/>
    <w:rsid w:val="00ED355A"/>
    <w:rsid w:val="00ED3AD5"/>
    <w:rsid w:val="00ED3E8F"/>
    <w:rsid w:val="00ED3ECF"/>
    <w:rsid w:val="00ED4205"/>
    <w:rsid w:val="00ED52CE"/>
    <w:rsid w:val="00ED52F9"/>
    <w:rsid w:val="00ED54EC"/>
    <w:rsid w:val="00ED59CC"/>
    <w:rsid w:val="00ED64EB"/>
    <w:rsid w:val="00ED706E"/>
    <w:rsid w:val="00ED70AA"/>
    <w:rsid w:val="00EE00E5"/>
    <w:rsid w:val="00EE0792"/>
    <w:rsid w:val="00EE087F"/>
    <w:rsid w:val="00EE212A"/>
    <w:rsid w:val="00EE21C0"/>
    <w:rsid w:val="00EE2937"/>
    <w:rsid w:val="00EE2B7A"/>
    <w:rsid w:val="00EE4006"/>
    <w:rsid w:val="00EE403E"/>
    <w:rsid w:val="00EE408E"/>
    <w:rsid w:val="00EE4C24"/>
    <w:rsid w:val="00EE530B"/>
    <w:rsid w:val="00EE5F22"/>
    <w:rsid w:val="00EE6116"/>
    <w:rsid w:val="00EE69E2"/>
    <w:rsid w:val="00EE70F8"/>
    <w:rsid w:val="00EE765B"/>
    <w:rsid w:val="00EE7C4E"/>
    <w:rsid w:val="00EE7D3A"/>
    <w:rsid w:val="00EE7DBB"/>
    <w:rsid w:val="00EE7E88"/>
    <w:rsid w:val="00EE7EEE"/>
    <w:rsid w:val="00EF01B1"/>
    <w:rsid w:val="00EF14B4"/>
    <w:rsid w:val="00EF198E"/>
    <w:rsid w:val="00EF23A2"/>
    <w:rsid w:val="00EF2C04"/>
    <w:rsid w:val="00EF2F19"/>
    <w:rsid w:val="00EF3235"/>
    <w:rsid w:val="00EF3FC1"/>
    <w:rsid w:val="00EF436F"/>
    <w:rsid w:val="00EF4924"/>
    <w:rsid w:val="00EF4CF4"/>
    <w:rsid w:val="00EF5297"/>
    <w:rsid w:val="00EF5A7C"/>
    <w:rsid w:val="00EF6004"/>
    <w:rsid w:val="00EF62F3"/>
    <w:rsid w:val="00EF63C1"/>
    <w:rsid w:val="00EF6679"/>
    <w:rsid w:val="00EF7A6D"/>
    <w:rsid w:val="00EF7B41"/>
    <w:rsid w:val="00EF7D40"/>
    <w:rsid w:val="00EF7FD7"/>
    <w:rsid w:val="00F0004F"/>
    <w:rsid w:val="00F0006F"/>
    <w:rsid w:val="00F00250"/>
    <w:rsid w:val="00F00933"/>
    <w:rsid w:val="00F00A0A"/>
    <w:rsid w:val="00F00B52"/>
    <w:rsid w:val="00F01191"/>
    <w:rsid w:val="00F014E3"/>
    <w:rsid w:val="00F016D4"/>
    <w:rsid w:val="00F02FCE"/>
    <w:rsid w:val="00F033C1"/>
    <w:rsid w:val="00F03468"/>
    <w:rsid w:val="00F03608"/>
    <w:rsid w:val="00F03726"/>
    <w:rsid w:val="00F04E9A"/>
    <w:rsid w:val="00F05294"/>
    <w:rsid w:val="00F05896"/>
    <w:rsid w:val="00F05F22"/>
    <w:rsid w:val="00F06438"/>
    <w:rsid w:val="00F06DD6"/>
    <w:rsid w:val="00F06EE6"/>
    <w:rsid w:val="00F07362"/>
    <w:rsid w:val="00F0769A"/>
    <w:rsid w:val="00F07B9B"/>
    <w:rsid w:val="00F07EDD"/>
    <w:rsid w:val="00F1071C"/>
    <w:rsid w:val="00F11213"/>
    <w:rsid w:val="00F11392"/>
    <w:rsid w:val="00F11A7A"/>
    <w:rsid w:val="00F11E87"/>
    <w:rsid w:val="00F11ED5"/>
    <w:rsid w:val="00F128E9"/>
    <w:rsid w:val="00F1381E"/>
    <w:rsid w:val="00F13DF8"/>
    <w:rsid w:val="00F13E6D"/>
    <w:rsid w:val="00F151C2"/>
    <w:rsid w:val="00F1536F"/>
    <w:rsid w:val="00F1573D"/>
    <w:rsid w:val="00F15D0A"/>
    <w:rsid w:val="00F16480"/>
    <w:rsid w:val="00F16782"/>
    <w:rsid w:val="00F1678D"/>
    <w:rsid w:val="00F16DA7"/>
    <w:rsid w:val="00F16DB2"/>
    <w:rsid w:val="00F16EEA"/>
    <w:rsid w:val="00F1729B"/>
    <w:rsid w:val="00F173B4"/>
    <w:rsid w:val="00F174A6"/>
    <w:rsid w:val="00F17648"/>
    <w:rsid w:val="00F200AC"/>
    <w:rsid w:val="00F203B9"/>
    <w:rsid w:val="00F2086E"/>
    <w:rsid w:val="00F20C0F"/>
    <w:rsid w:val="00F210A5"/>
    <w:rsid w:val="00F215C3"/>
    <w:rsid w:val="00F21707"/>
    <w:rsid w:val="00F21B35"/>
    <w:rsid w:val="00F21C7D"/>
    <w:rsid w:val="00F21C8C"/>
    <w:rsid w:val="00F22385"/>
    <w:rsid w:val="00F22406"/>
    <w:rsid w:val="00F22568"/>
    <w:rsid w:val="00F228AB"/>
    <w:rsid w:val="00F22E16"/>
    <w:rsid w:val="00F2311A"/>
    <w:rsid w:val="00F234E2"/>
    <w:rsid w:val="00F239AF"/>
    <w:rsid w:val="00F23E02"/>
    <w:rsid w:val="00F241DE"/>
    <w:rsid w:val="00F24E78"/>
    <w:rsid w:val="00F25A67"/>
    <w:rsid w:val="00F263ED"/>
    <w:rsid w:val="00F265E6"/>
    <w:rsid w:val="00F267A6"/>
    <w:rsid w:val="00F269C3"/>
    <w:rsid w:val="00F26EF1"/>
    <w:rsid w:val="00F27AD4"/>
    <w:rsid w:val="00F27F9E"/>
    <w:rsid w:val="00F30157"/>
    <w:rsid w:val="00F30537"/>
    <w:rsid w:val="00F30AA2"/>
    <w:rsid w:val="00F30DB2"/>
    <w:rsid w:val="00F31009"/>
    <w:rsid w:val="00F31690"/>
    <w:rsid w:val="00F31AC9"/>
    <w:rsid w:val="00F31D9F"/>
    <w:rsid w:val="00F325EB"/>
    <w:rsid w:val="00F32B9D"/>
    <w:rsid w:val="00F33068"/>
    <w:rsid w:val="00F33252"/>
    <w:rsid w:val="00F33C7B"/>
    <w:rsid w:val="00F34432"/>
    <w:rsid w:val="00F34931"/>
    <w:rsid w:val="00F34C82"/>
    <w:rsid w:val="00F34E9E"/>
    <w:rsid w:val="00F35004"/>
    <w:rsid w:val="00F359D8"/>
    <w:rsid w:val="00F35E3D"/>
    <w:rsid w:val="00F35FE6"/>
    <w:rsid w:val="00F36160"/>
    <w:rsid w:val="00F3629F"/>
    <w:rsid w:val="00F36838"/>
    <w:rsid w:val="00F36AFE"/>
    <w:rsid w:val="00F37509"/>
    <w:rsid w:val="00F3763F"/>
    <w:rsid w:val="00F376BB"/>
    <w:rsid w:val="00F37E40"/>
    <w:rsid w:val="00F410DB"/>
    <w:rsid w:val="00F424AC"/>
    <w:rsid w:val="00F425EB"/>
    <w:rsid w:val="00F42B2A"/>
    <w:rsid w:val="00F42C1C"/>
    <w:rsid w:val="00F42EBF"/>
    <w:rsid w:val="00F42F62"/>
    <w:rsid w:val="00F4306E"/>
    <w:rsid w:val="00F434CD"/>
    <w:rsid w:val="00F43BE8"/>
    <w:rsid w:val="00F444C2"/>
    <w:rsid w:val="00F4477A"/>
    <w:rsid w:val="00F4499D"/>
    <w:rsid w:val="00F44CF6"/>
    <w:rsid w:val="00F44D65"/>
    <w:rsid w:val="00F451EF"/>
    <w:rsid w:val="00F45334"/>
    <w:rsid w:val="00F456B3"/>
    <w:rsid w:val="00F45757"/>
    <w:rsid w:val="00F46498"/>
    <w:rsid w:val="00F4659D"/>
    <w:rsid w:val="00F4673A"/>
    <w:rsid w:val="00F4675F"/>
    <w:rsid w:val="00F46BF3"/>
    <w:rsid w:val="00F46E79"/>
    <w:rsid w:val="00F46FD2"/>
    <w:rsid w:val="00F47225"/>
    <w:rsid w:val="00F47511"/>
    <w:rsid w:val="00F479AD"/>
    <w:rsid w:val="00F5099E"/>
    <w:rsid w:val="00F50B24"/>
    <w:rsid w:val="00F51209"/>
    <w:rsid w:val="00F5249A"/>
    <w:rsid w:val="00F52A3B"/>
    <w:rsid w:val="00F5309C"/>
    <w:rsid w:val="00F530EF"/>
    <w:rsid w:val="00F53BA4"/>
    <w:rsid w:val="00F550AA"/>
    <w:rsid w:val="00F552B3"/>
    <w:rsid w:val="00F5540A"/>
    <w:rsid w:val="00F5559C"/>
    <w:rsid w:val="00F561D2"/>
    <w:rsid w:val="00F56812"/>
    <w:rsid w:val="00F56A42"/>
    <w:rsid w:val="00F56D8A"/>
    <w:rsid w:val="00F57164"/>
    <w:rsid w:val="00F576DE"/>
    <w:rsid w:val="00F57E96"/>
    <w:rsid w:val="00F57F0B"/>
    <w:rsid w:val="00F604CA"/>
    <w:rsid w:val="00F60646"/>
    <w:rsid w:val="00F6089F"/>
    <w:rsid w:val="00F609F7"/>
    <w:rsid w:val="00F610BB"/>
    <w:rsid w:val="00F61B95"/>
    <w:rsid w:val="00F62449"/>
    <w:rsid w:val="00F62ABF"/>
    <w:rsid w:val="00F62D10"/>
    <w:rsid w:val="00F62E82"/>
    <w:rsid w:val="00F636CF"/>
    <w:rsid w:val="00F640D5"/>
    <w:rsid w:val="00F644B1"/>
    <w:rsid w:val="00F64991"/>
    <w:rsid w:val="00F65085"/>
    <w:rsid w:val="00F65659"/>
    <w:rsid w:val="00F65B0F"/>
    <w:rsid w:val="00F65FC6"/>
    <w:rsid w:val="00F661C2"/>
    <w:rsid w:val="00F6626F"/>
    <w:rsid w:val="00F663F9"/>
    <w:rsid w:val="00F66614"/>
    <w:rsid w:val="00F6672D"/>
    <w:rsid w:val="00F669F8"/>
    <w:rsid w:val="00F66C73"/>
    <w:rsid w:val="00F67599"/>
    <w:rsid w:val="00F679B9"/>
    <w:rsid w:val="00F67C0E"/>
    <w:rsid w:val="00F7038D"/>
    <w:rsid w:val="00F715A3"/>
    <w:rsid w:val="00F71BBC"/>
    <w:rsid w:val="00F71E45"/>
    <w:rsid w:val="00F72004"/>
    <w:rsid w:val="00F720CF"/>
    <w:rsid w:val="00F721D1"/>
    <w:rsid w:val="00F72421"/>
    <w:rsid w:val="00F72678"/>
    <w:rsid w:val="00F728E0"/>
    <w:rsid w:val="00F72A2F"/>
    <w:rsid w:val="00F72B6F"/>
    <w:rsid w:val="00F73252"/>
    <w:rsid w:val="00F735BE"/>
    <w:rsid w:val="00F737AA"/>
    <w:rsid w:val="00F739B5"/>
    <w:rsid w:val="00F73E71"/>
    <w:rsid w:val="00F73E72"/>
    <w:rsid w:val="00F740CC"/>
    <w:rsid w:val="00F745BF"/>
    <w:rsid w:val="00F749C3"/>
    <w:rsid w:val="00F75271"/>
    <w:rsid w:val="00F75545"/>
    <w:rsid w:val="00F75C03"/>
    <w:rsid w:val="00F75FAE"/>
    <w:rsid w:val="00F75FF7"/>
    <w:rsid w:val="00F760E7"/>
    <w:rsid w:val="00F7622A"/>
    <w:rsid w:val="00F7635F"/>
    <w:rsid w:val="00F7674D"/>
    <w:rsid w:val="00F774B5"/>
    <w:rsid w:val="00F77EE4"/>
    <w:rsid w:val="00F77FD5"/>
    <w:rsid w:val="00F8035B"/>
    <w:rsid w:val="00F8051C"/>
    <w:rsid w:val="00F806CC"/>
    <w:rsid w:val="00F8078C"/>
    <w:rsid w:val="00F813A0"/>
    <w:rsid w:val="00F8201A"/>
    <w:rsid w:val="00F82060"/>
    <w:rsid w:val="00F82549"/>
    <w:rsid w:val="00F82BCA"/>
    <w:rsid w:val="00F82E85"/>
    <w:rsid w:val="00F82FE1"/>
    <w:rsid w:val="00F83779"/>
    <w:rsid w:val="00F83C8D"/>
    <w:rsid w:val="00F83F2D"/>
    <w:rsid w:val="00F84368"/>
    <w:rsid w:val="00F84A34"/>
    <w:rsid w:val="00F84A39"/>
    <w:rsid w:val="00F84B0F"/>
    <w:rsid w:val="00F85E6F"/>
    <w:rsid w:val="00F86257"/>
    <w:rsid w:val="00F86939"/>
    <w:rsid w:val="00F869DD"/>
    <w:rsid w:val="00F870E3"/>
    <w:rsid w:val="00F87BEF"/>
    <w:rsid w:val="00F900E8"/>
    <w:rsid w:val="00F90320"/>
    <w:rsid w:val="00F907D7"/>
    <w:rsid w:val="00F90F18"/>
    <w:rsid w:val="00F911B7"/>
    <w:rsid w:val="00F91306"/>
    <w:rsid w:val="00F91362"/>
    <w:rsid w:val="00F91CF4"/>
    <w:rsid w:val="00F92763"/>
    <w:rsid w:val="00F92EC7"/>
    <w:rsid w:val="00F9323E"/>
    <w:rsid w:val="00F9334F"/>
    <w:rsid w:val="00F93C87"/>
    <w:rsid w:val="00F95045"/>
    <w:rsid w:val="00F95492"/>
    <w:rsid w:val="00F95666"/>
    <w:rsid w:val="00F95ECA"/>
    <w:rsid w:val="00F960CF"/>
    <w:rsid w:val="00F96248"/>
    <w:rsid w:val="00F96A08"/>
    <w:rsid w:val="00F96D16"/>
    <w:rsid w:val="00F9740E"/>
    <w:rsid w:val="00F97BDF"/>
    <w:rsid w:val="00F97EA4"/>
    <w:rsid w:val="00F97F19"/>
    <w:rsid w:val="00FA0415"/>
    <w:rsid w:val="00FA1AA2"/>
    <w:rsid w:val="00FA1D02"/>
    <w:rsid w:val="00FA1F7C"/>
    <w:rsid w:val="00FA2308"/>
    <w:rsid w:val="00FA27B8"/>
    <w:rsid w:val="00FA2BC8"/>
    <w:rsid w:val="00FA2D9D"/>
    <w:rsid w:val="00FA2EC0"/>
    <w:rsid w:val="00FA2F1A"/>
    <w:rsid w:val="00FA4D3B"/>
    <w:rsid w:val="00FA538B"/>
    <w:rsid w:val="00FA5622"/>
    <w:rsid w:val="00FA599F"/>
    <w:rsid w:val="00FA6FD9"/>
    <w:rsid w:val="00FA724C"/>
    <w:rsid w:val="00FA7302"/>
    <w:rsid w:val="00FA756B"/>
    <w:rsid w:val="00FA787C"/>
    <w:rsid w:val="00FA7E56"/>
    <w:rsid w:val="00FB0032"/>
    <w:rsid w:val="00FB063D"/>
    <w:rsid w:val="00FB09B5"/>
    <w:rsid w:val="00FB1304"/>
    <w:rsid w:val="00FB1467"/>
    <w:rsid w:val="00FB244B"/>
    <w:rsid w:val="00FB2842"/>
    <w:rsid w:val="00FB28A6"/>
    <w:rsid w:val="00FB2A95"/>
    <w:rsid w:val="00FB2F69"/>
    <w:rsid w:val="00FB3785"/>
    <w:rsid w:val="00FB3BEB"/>
    <w:rsid w:val="00FB44C6"/>
    <w:rsid w:val="00FB46C4"/>
    <w:rsid w:val="00FB4A66"/>
    <w:rsid w:val="00FB4B3B"/>
    <w:rsid w:val="00FB4D3F"/>
    <w:rsid w:val="00FB4F61"/>
    <w:rsid w:val="00FB54AD"/>
    <w:rsid w:val="00FB5B40"/>
    <w:rsid w:val="00FB5CDA"/>
    <w:rsid w:val="00FB5D98"/>
    <w:rsid w:val="00FB6533"/>
    <w:rsid w:val="00FB689A"/>
    <w:rsid w:val="00FB6B1A"/>
    <w:rsid w:val="00FB6F32"/>
    <w:rsid w:val="00FB759B"/>
    <w:rsid w:val="00FB75F6"/>
    <w:rsid w:val="00FB7A6F"/>
    <w:rsid w:val="00FB7DA2"/>
    <w:rsid w:val="00FC0706"/>
    <w:rsid w:val="00FC15DD"/>
    <w:rsid w:val="00FC1E9D"/>
    <w:rsid w:val="00FC1F6F"/>
    <w:rsid w:val="00FC279E"/>
    <w:rsid w:val="00FC2B17"/>
    <w:rsid w:val="00FC2B90"/>
    <w:rsid w:val="00FC2BFA"/>
    <w:rsid w:val="00FC2DA8"/>
    <w:rsid w:val="00FC2F15"/>
    <w:rsid w:val="00FC3142"/>
    <w:rsid w:val="00FC3F44"/>
    <w:rsid w:val="00FC403C"/>
    <w:rsid w:val="00FC40D0"/>
    <w:rsid w:val="00FC4302"/>
    <w:rsid w:val="00FC436B"/>
    <w:rsid w:val="00FC45E7"/>
    <w:rsid w:val="00FC4BDE"/>
    <w:rsid w:val="00FC4E3A"/>
    <w:rsid w:val="00FC5960"/>
    <w:rsid w:val="00FC5969"/>
    <w:rsid w:val="00FC5E84"/>
    <w:rsid w:val="00FC5F65"/>
    <w:rsid w:val="00FC614D"/>
    <w:rsid w:val="00FC61E5"/>
    <w:rsid w:val="00FC66C9"/>
    <w:rsid w:val="00FC694A"/>
    <w:rsid w:val="00FC6DEE"/>
    <w:rsid w:val="00FC6F7C"/>
    <w:rsid w:val="00FC6F82"/>
    <w:rsid w:val="00FC7066"/>
    <w:rsid w:val="00FC746D"/>
    <w:rsid w:val="00FC79A2"/>
    <w:rsid w:val="00FC7F58"/>
    <w:rsid w:val="00FD0070"/>
    <w:rsid w:val="00FD063F"/>
    <w:rsid w:val="00FD0739"/>
    <w:rsid w:val="00FD0A01"/>
    <w:rsid w:val="00FD0E63"/>
    <w:rsid w:val="00FD16E1"/>
    <w:rsid w:val="00FD1C12"/>
    <w:rsid w:val="00FD1C23"/>
    <w:rsid w:val="00FD29FC"/>
    <w:rsid w:val="00FD2DCE"/>
    <w:rsid w:val="00FD2E1F"/>
    <w:rsid w:val="00FD3263"/>
    <w:rsid w:val="00FD3FBF"/>
    <w:rsid w:val="00FD42F9"/>
    <w:rsid w:val="00FD53C0"/>
    <w:rsid w:val="00FD571A"/>
    <w:rsid w:val="00FD590E"/>
    <w:rsid w:val="00FD600D"/>
    <w:rsid w:val="00FD62F6"/>
    <w:rsid w:val="00FD67D8"/>
    <w:rsid w:val="00FD76AB"/>
    <w:rsid w:val="00FD7A4D"/>
    <w:rsid w:val="00FE04BC"/>
    <w:rsid w:val="00FE0927"/>
    <w:rsid w:val="00FE109B"/>
    <w:rsid w:val="00FE14D0"/>
    <w:rsid w:val="00FE14F7"/>
    <w:rsid w:val="00FE2238"/>
    <w:rsid w:val="00FE3507"/>
    <w:rsid w:val="00FE3A4B"/>
    <w:rsid w:val="00FE3C7A"/>
    <w:rsid w:val="00FE3F5A"/>
    <w:rsid w:val="00FE423A"/>
    <w:rsid w:val="00FE4410"/>
    <w:rsid w:val="00FE4723"/>
    <w:rsid w:val="00FE4A47"/>
    <w:rsid w:val="00FE4BA2"/>
    <w:rsid w:val="00FE521C"/>
    <w:rsid w:val="00FE53F9"/>
    <w:rsid w:val="00FE5413"/>
    <w:rsid w:val="00FE6151"/>
    <w:rsid w:val="00FE6A87"/>
    <w:rsid w:val="00FE6FB3"/>
    <w:rsid w:val="00FE71ED"/>
    <w:rsid w:val="00FE73DA"/>
    <w:rsid w:val="00FE7448"/>
    <w:rsid w:val="00FE7ACF"/>
    <w:rsid w:val="00FE7E74"/>
    <w:rsid w:val="00FF05DB"/>
    <w:rsid w:val="00FF05DE"/>
    <w:rsid w:val="00FF063D"/>
    <w:rsid w:val="00FF08FB"/>
    <w:rsid w:val="00FF0A6D"/>
    <w:rsid w:val="00FF1009"/>
    <w:rsid w:val="00FF10F2"/>
    <w:rsid w:val="00FF11AD"/>
    <w:rsid w:val="00FF11D3"/>
    <w:rsid w:val="00FF12C6"/>
    <w:rsid w:val="00FF1538"/>
    <w:rsid w:val="00FF1F12"/>
    <w:rsid w:val="00FF1F93"/>
    <w:rsid w:val="00FF21E3"/>
    <w:rsid w:val="00FF281E"/>
    <w:rsid w:val="00FF2B2A"/>
    <w:rsid w:val="00FF2E53"/>
    <w:rsid w:val="00FF2F02"/>
    <w:rsid w:val="00FF3A77"/>
    <w:rsid w:val="00FF3B7D"/>
    <w:rsid w:val="00FF3C5B"/>
    <w:rsid w:val="00FF3CCC"/>
    <w:rsid w:val="00FF3E9D"/>
    <w:rsid w:val="00FF4766"/>
    <w:rsid w:val="00FF51DA"/>
    <w:rsid w:val="00FF523D"/>
    <w:rsid w:val="00FF5321"/>
    <w:rsid w:val="00FF6267"/>
    <w:rsid w:val="00FF63B1"/>
    <w:rsid w:val="00FF6589"/>
    <w:rsid w:val="00FF6851"/>
    <w:rsid w:val="00FF6C76"/>
    <w:rsid w:val="00FF6E63"/>
    <w:rsid w:val="00FF718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0C100A"/>
  <w15:docId w15:val="{6C06F9B0-28F4-482D-B174-EC16B5DED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Headings CS)" w:eastAsia="MS Mincho" w:hAnsi="Angsana New (Headings CS)" w:cs="Angsana New (Headings CS)"/>
        <w:sz w:val="32"/>
        <w:szCs w:val="3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265"/>
    <w:pPr>
      <w:overflowPunct w:val="0"/>
      <w:autoSpaceDE w:val="0"/>
      <w:autoSpaceDN w:val="0"/>
      <w:adjustRightInd w:val="0"/>
      <w:textAlignment w:val="baseline"/>
    </w:pPr>
  </w:style>
  <w:style w:type="paragraph" w:styleId="Heading1">
    <w:name w:val="heading 1"/>
    <w:basedOn w:val="Normal"/>
    <w:next w:val="Normal"/>
    <w:qFormat/>
    <w:rsid w:val="00FF4766"/>
    <w:pPr>
      <w:keepNext/>
      <w:spacing w:before="240" w:after="60"/>
      <w:outlineLvl w:val="0"/>
    </w:pPr>
    <w:rPr>
      <w:rFonts w:ascii="Arial" w:hAnsi="Arial"/>
      <w:b/>
      <w:bCs/>
      <w:kern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FS ENG01"/>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hAnsi="Angsana New"/>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E36BEF"/>
    <w:rPr>
      <w:rFonts w:eastAsia="Times New Roman" w:hAnsi="Tms Rmn"/>
      <w:sz w:val="16"/>
      <w:szCs w:val="16"/>
    </w:rPr>
  </w:style>
  <w:style w:type="character" w:customStyle="1" w:styleId="tlid-translation">
    <w:name w:val="tlid-translation"/>
    <w:basedOn w:val="DefaultParagraphFont"/>
    <w:rsid w:val="003B1479"/>
  </w:style>
  <w:style w:type="character" w:customStyle="1" w:styleId="BodyTextIndentChar">
    <w:name w:val="Body Text Indent Char"/>
    <w:basedOn w:val="DefaultParagraphFont"/>
    <w:link w:val="BodyTextIndent"/>
    <w:rsid w:val="005C7F2F"/>
    <w:rPr>
      <w:rFonts w:eastAsia="Times New Roman" w:cs="Times New Roman"/>
      <w:sz w:val="24"/>
      <w:szCs w:val="24"/>
      <w:lang w:bidi="ar-SA"/>
    </w:rPr>
  </w:style>
  <w:style w:type="table" w:customStyle="1" w:styleId="TableGrid2">
    <w:name w:val="Table Grid2"/>
    <w:basedOn w:val="TableNormal"/>
    <w:uiPriority w:val="59"/>
    <w:rsid w:val="00C264CD"/>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264CD"/>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A4A1C"/>
    <w:rPr>
      <w:i/>
      <w:iCs/>
      <w:color w:val="4F81BD" w:themeColor="accent1"/>
    </w:rPr>
  </w:style>
  <w:style w:type="character" w:customStyle="1" w:styleId="ListParagraphChar">
    <w:name w:val="List Paragraph Char"/>
    <w:aliases w:val="FS ENG01 Char"/>
    <w:basedOn w:val="DefaultParagraphFont"/>
    <w:link w:val="ListParagraph"/>
    <w:uiPriority w:val="34"/>
    <w:locked/>
    <w:rsid w:val="00FA2F1A"/>
    <w:rPr>
      <w:rFonts w:eastAsia="Times New Roman" w:hAnsi="Tms Rmn"/>
      <w:sz w:val="24"/>
      <w:szCs w:val="30"/>
    </w:rPr>
  </w:style>
  <w:style w:type="character" w:styleId="Emphasis">
    <w:name w:val="Emphasis"/>
    <w:basedOn w:val="DefaultParagraphFont"/>
    <w:qFormat/>
    <w:rsid w:val="000D0DB2"/>
    <w:rPr>
      <w:i/>
      <w:iCs/>
    </w:rPr>
  </w:style>
  <w:style w:type="character" w:customStyle="1" w:styleId="ui-provider">
    <w:name w:val="ui-provider"/>
    <w:basedOn w:val="DefaultParagraphFont"/>
    <w:rsid w:val="00C92EAB"/>
  </w:style>
  <w:style w:type="paragraph" w:customStyle="1" w:styleId="Style1">
    <w:name w:val="Style1"/>
    <w:basedOn w:val="Footer"/>
    <w:link w:val="Style1Char"/>
    <w:qFormat/>
    <w:rsid w:val="00DE6265"/>
    <w:pPr>
      <w:jc w:val="right"/>
    </w:pPr>
    <w:rPr>
      <w:rFonts w:asciiTheme="majorBidi" w:hAnsiTheme="majorBidi" w:cstheme="majorBidi"/>
    </w:rPr>
  </w:style>
  <w:style w:type="character" w:customStyle="1" w:styleId="Style1Char">
    <w:name w:val="Style1 Char"/>
    <w:basedOn w:val="FooterChar"/>
    <w:link w:val="Style1"/>
    <w:rsid w:val="00DE6265"/>
    <w:rPr>
      <w:rFonts w:asciiTheme="majorBidi" w:eastAsia="Times New Roman" w:hAnsiTheme="majorBidi" w:cstheme="majorBidi"/>
      <w:sz w:val="24"/>
      <w:szCs w:val="24"/>
    </w:rPr>
  </w:style>
  <w:style w:type="paragraph" w:customStyle="1" w:styleId="Style2">
    <w:name w:val="Style2"/>
    <w:basedOn w:val="Footer"/>
    <w:qFormat/>
    <w:rsid w:val="00DE6265"/>
    <w:pPr>
      <w:jc w:val="right"/>
    </w:pPr>
    <w:rPr>
      <w:rFonts w:ascii="Angsana New" w:hAnsi="Angsana New"/>
    </w:rPr>
  </w:style>
  <w:style w:type="paragraph" w:styleId="NoSpacing">
    <w:name w:val="No Spacing"/>
    <w:uiPriority w:val="1"/>
    <w:qFormat/>
    <w:rsid w:val="001F668F"/>
    <w:rPr>
      <w:rFonts w:ascii="Calibri" w:eastAsia="Calibri" w:hAnsi="Calibri" w:cs="Cordia New"/>
      <w:sz w:val="22"/>
      <w:szCs w:val="28"/>
    </w:rPr>
  </w:style>
  <w:style w:type="character" w:customStyle="1" w:styleId="Heading8Char">
    <w:name w:val="Heading 8 Char"/>
    <w:basedOn w:val="DefaultParagraphFont"/>
    <w:link w:val="Heading8"/>
    <w:rsid w:val="0020023F"/>
    <w:rPr>
      <w:rFonts w:eastAsia="Times New Roman"/>
      <w:i/>
      <w:iCs/>
      <w:sz w:val="24"/>
      <w:szCs w:val="24"/>
    </w:rPr>
  </w:style>
  <w:style w:type="paragraph" w:styleId="ListBullet3">
    <w:name w:val="List Bullet 3"/>
    <w:basedOn w:val="Normal"/>
    <w:rsid w:val="000D4804"/>
    <w:pPr>
      <w:numPr>
        <w:numId w:val="10"/>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0" w:firstLine="0"/>
      <w:jc w:val="both"/>
      <w:textAlignment w:val="auto"/>
    </w:pPr>
    <w:rPr>
      <w:rFonts w:ascii="Arial" w:hAnsi="Arial"/>
      <w:sz w:val="18"/>
      <w:szCs w:val="18"/>
    </w:rPr>
  </w:style>
  <w:style w:type="character" w:customStyle="1" w:styleId="BodyTextChar1">
    <w:name w:val="Body Text Char1"/>
    <w:aliases w:val="bt Char,body text Char,Body Char"/>
    <w:rsid w:val="007E1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64117">
      <w:bodyDiv w:val="1"/>
      <w:marLeft w:val="0"/>
      <w:marRight w:val="0"/>
      <w:marTop w:val="0"/>
      <w:marBottom w:val="0"/>
      <w:divBdr>
        <w:top w:val="none" w:sz="0" w:space="0" w:color="auto"/>
        <w:left w:val="none" w:sz="0" w:space="0" w:color="auto"/>
        <w:bottom w:val="none" w:sz="0" w:space="0" w:color="auto"/>
        <w:right w:val="none" w:sz="0" w:space="0" w:color="auto"/>
      </w:divBdr>
    </w:div>
    <w:div w:id="164396469">
      <w:bodyDiv w:val="1"/>
      <w:marLeft w:val="0"/>
      <w:marRight w:val="0"/>
      <w:marTop w:val="0"/>
      <w:marBottom w:val="0"/>
      <w:divBdr>
        <w:top w:val="none" w:sz="0" w:space="0" w:color="auto"/>
        <w:left w:val="none" w:sz="0" w:space="0" w:color="auto"/>
        <w:bottom w:val="none" w:sz="0" w:space="0" w:color="auto"/>
        <w:right w:val="none" w:sz="0" w:space="0" w:color="auto"/>
      </w:divBdr>
    </w:div>
    <w:div w:id="255870683">
      <w:bodyDiv w:val="1"/>
      <w:marLeft w:val="0"/>
      <w:marRight w:val="0"/>
      <w:marTop w:val="0"/>
      <w:marBottom w:val="0"/>
      <w:divBdr>
        <w:top w:val="none" w:sz="0" w:space="0" w:color="auto"/>
        <w:left w:val="none" w:sz="0" w:space="0" w:color="auto"/>
        <w:bottom w:val="none" w:sz="0" w:space="0" w:color="auto"/>
        <w:right w:val="none" w:sz="0" w:space="0" w:color="auto"/>
      </w:divBdr>
    </w:div>
    <w:div w:id="395124865">
      <w:bodyDiv w:val="1"/>
      <w:marLeft w:val="0"/>
      <w:marRight w:val="0"/>
      <w:marTop w:val="0"/>
      <w:marBottom w:val="0"/>
      <w:divBdr>
        <w:top w:val="none" w:sz="0" w:space="0" w:color="auto"/>
        <w:left w:val="none" w:sz="0" w:space="0" w:color="auto"/>
        <w:bottom w:val="none" w:sz="0" w:space="0" w:color="auto"/>
        <w:right w:val="none" w:sz="0" w:space="0" w:color="auto"/>
      </w:divBdr>
    </w:div>
    <w:div w:id="413625457">
      <w:bodyDiv w:val="1"/>
      <w:marLeft w:val="0"/>
      <w:marRight w:val="0"/>
      <w:marTop w:val="0"/>
      <w:marBottom w:val="0"/>
      <w:divBdr>
        <w:top w:val="none" w:sz="0" w:space="0" w:color="auto"/>
        <w:left w:val="none" w:sz="0" w:space="0" w:color="auto"/>
        <w:bottom w:val="none" w:sz="0" w:space="0" w:color="auto"/>
        <w:right w:val="none" w:sz="0" w:space="0" w:color="auto"/>
      </w:divBdr>
    </w:div>
    <w:div w:id="414472639">
      <w:bodyDiv w:val="1"/>
      <w:marLeft w:val="0"/>
      <w:marRight w:val="0"/>
      <w:marTop w:val="0"/>
      <w:marBottom w:val="0"/>
      <w:divBdr>
        <w:top w:val="none" w:sz="0" w:space="0" w:color="auto"/>
        <w:left w:val="none" w:sz="0" w:space="0" w:color="auto"/>
        <w:bottom w:val="none" w:sz="0" w:space="0" w:color="auto"/>
        <w:right w:val="none" w:sz="0" w:space="0" w:color="auto"/>
      </w:divBdr>
    </w:div>
    <w:div w:id="424153046">
      <w:bodyDiv w:val="1"/>
      <w:marLeft w:val="0"/>
      <w:marRight w:val="0"/>
      <w:marTop w:val="0"/>
      <w:marBottom w:val="0"/>
      <w:divBdr>
        <w:top w:val="none" w:sz="0" w:space="0" w:color="auto"/>
        <w:left w:val="none" w:sz="0" w:space="0" w:color="auto"/>
        <w:bottom w:val="none" w:sz="0" w:space="0" w:color="auto"/>
        <w:right w:val="none" w:sz="0" w:space="0" w:color="auto"/>
      </w:divBdr>
    </w:div>
    <w:div w:id="514727677">
      <w:bodyDiv w:val="1"/>
      <w:marLeft w:val="0"/>
      <w:marRight w:val="0"/>
      <w:marTop w:val="0"/>
      <w:marBottom w:val="0"/>
      <w:divBdr>
        <w:top w:val="none" w:sz="0" w:space="0" w:color="auto"/>
        <w:left w:val="none" w:sz="0" w:space="0" w:color="auto"/>
        <w:bottom w:val="none" w:sz="0" w:space="0" w:color="auto"/>
        <w:right w:val="none" w:sz="0" w:space="0" w:color="auto"/>
      </w:divBdr>
    </w:div>
    <w:div w:id="703405101">
      <w:bodyDiv w:val="1"/>
      <w:marLeft w:val="0"/>
      <w:marRight w:val="0"/>
      <w:marTop w:val="0"/>
      <w:marBottom w:val="0"/>
      <w:divBdr>
        <w:top w:val="none" w:sz="0" w:space="0" w:color="auto"/>
        <w:left w:val="none" w:sz="0" w:space="0" w:color="auto"/>
        <w:bottom w:val="none" w:sz="0" w:space="0" w:color="auto"/>
        <w:right w:val="none" w:sz="0" w:space="0" w:color="auto"/>
      </w:divBdr>
    </w:div>
    <w:div w:id="746461806">
      <w:bodyDiv w:val="1"/>
      <w:marLeft w:val="0"/>
      <w:marRight w:val="0"/>
      <w:marTop w:val="0"/>
      <w:marBottom w:val="0"/>
      <w:divBdr>
        <w:top w:val="none" w:sz="0" w:space="0" w:color="auto"/>
        <w:left w:val="none" w:sz="0" w:space="0" w:color="auto"/>
        <w:bottom w:val="none" w:sz="0" w:space="0" w:color="auto"/>
        <w:right w:val="none" w:sz="0" w:space="0" w:color="auto"/>
      </w:divBdr>
    </w:div>
    <w:div w:id="826365468">
      <w:bodyDiv w:val="1"/>
      <w:marLeft w:val="0"/>
      <w:marRight w:val="0"/>
      <w:marTop w:val="0"/>
      <w:marBottom w:val="0"/>
      <w:divBdr>
        <w:top w:val="none" w:sz="0" w:space="0" w:color="auto"/>
        <w:left w:val="none" w:sz="0" w:space="0" w:color="auto"/>
        <w:bottom w:val="none" w:sz="0" w:space="0" w:color="auto"/>
        <w:right w:val="none" w:sz="0" w:space="0" w:color="auto"/>
      </w:divBdr>
      <w:divsChild>
        <w:div w:id="1186479033">
          <w:marLeft w:val="0"/>
          <w:marRight w:val="0"/>
          <w:marTop w:val="0"/>
          <w:marBottom w:val="0"/>
          <w:divBdr>
            <w:top w:val="none" w:sz="0" w:space="0" w:color="auto"/>
            <w:left w:val="none" w:sz="0" w:space="0" w:color="auto"/>
            <w:bottom w:val="none" w:sz="0" w:space="0" w:color="auto"/>
            <w:right w:val="none" w:sz="0" w:space="0" w:color="auto"/>
          </w:divBdr>
          <w:divsChild>
            <w:div w:id="1451513544">
              <w:marLeft w:val="0"/>
              <w:marRight w:val="0"/>
              <w:marTop w:val="0"/>
              <w:marBottom w:val="0"/>
              <w:divBdr>
                <w:top w:val="none" w:sz="0" w:space="0" w:color="auto"/>
                <w:left w:val="none" w:sz="0" w:space="0" w:color="auto"/>
                <w:bottom w:val="none" w:sz="0" w:space="0" w:color="auto"/>
                <w:right w:val="none" w:sz="0" w:space="0" w:color="auto"/>
              </w:divBdr>
              <w:divsChild>
                <w:div w:id="1116174657">
                  <w:marLeft w:val="0"/>
                  <w:marRight w:val="0"/>
                  <w:marTop w:val="0"/>
                  <w:marBottom w:val="0"/>
                  <w:divBdr>
                    <w:top w:val="none" w:sz="0" w:space="0" w:color="auto"/>
                    <w:left w:val="none" w:sz="0" w:space="0" w:color="auto"/>
                    <w:bottom w:val="none" w:sz="0" w:space="0" w:color="auto"/>
                    <w:right w:val="none" w:sz="0" w:space="0" w:color="auto"/>
                  </w:divBdr>
                  <w:divsChild>
                    <w:div w:id="642541760">
                      <w:marLeft w:val="0"/>
                      <w:marRight w:val="0"/>
                      <w:marTop w:val="0"/>
                      <w:marBottom w:val="0"/>
                      <w:divBdr>
                        <w:top w:val="none" w:sz="0" w:space="0" w:color="auto"/>
                        <w:left w:val="none" w:sz="0" w:space="0" w:color="auto"/>
                        <w:bottom w:val="none" w:sz="0" w:space="0" w:color="auto"/>
                        <w:right w:val="none" w:sz="0" w:space="0" w:color="auto"/>
                      </w:divBdr>
                      <w:divsChild>
                        <w:div w:id="186912823">
                          <w:marLeft w:val="0"/>
                          <w:marRight w:val="0"/>
                          <w:marTop w:val="0"/>
                          <w:marBottom w:val="0"/>
                          <w:divBdr>
                            <w:top w:val="none" w:sz="0" w:space="0" w:color="auto"/>
                            <w:left w:val="none" w:sz="0" w:space="0" w:color="auto"/>
                            <w:bottom w:val="none" w:sz="0" w:space="0" w:color="auto"/>
                            <w:right w:val="none" w:sz="0" w:space="0" w:color="auto"/>
                          </w:divBdr>
                          <w:divsChild>
                            <w:div w:id="1434201191">
                              <w:marLeft w:val="0"/>
                              <w:marRight w:val="0"/>
                              <w:marTop w:val="0"/>
                              <w:marBottom w:val="0"/>
                              <w:divBdr>
                                <w:top w:val="none" w:sz="0" w:space="0" w:color="auto"/>
                                <w:left w:val="none" w:sz="0" w:space="0" w:color="auto"/>
                                <w:bottom w:val="none" w:sz="0" w:space="0" w:color="auto"/>
                                <w:right w:val="none" w:sz="0" w:space="0" w:color="auto"/>
                              </w:divBdr>
                              <w:divsChild>
                                <w:div w:id="792939534">
                                  <w:marLeft w:val="0"/>
                                  <w:marRight w:val="0"/>
                                  <w:marTop w:val="0"/>
                                  <w:marBottom w:val="0"/>
                                  <w:divBdr>
                                    <w:top w:val="none" w:sz="0" w:space="0" w:color="auto"/>
                                    <w:left w:val="none" w:sz="0" w:space="0" w:color="auto"/>
                                    <w:bottom w:val="none" w:sz="0" w:space="0" w:color="auto"/>
                                    <w:right w:val="none" w:sz="0" w:space="0" w:color="auto"/>
                                  </w:divBdr>
                                  <w:divsChild>
                                    <w:div w:id="424494680">
                                      <w:marLeft w:val="0"/>
                                      <w:marRight w:val="0"/>
                                      <w:marTop w:val="0"/>
                                      <w:marBottom w:val="0"/>
                                      <w:divBdr>
                                        <w:top w:val="none" w:sz="0" w:space="0" w:color="auto"/>
                                        <w:left w:val="none" w:sz="0" w:space="0" w:color="auto"/>
                                        <w:bottom w:val="none" w:sz="0" w:space="0" w:color="auto"/>
                                        <w:right w:val="none" w:sz="0" w:space="0" w:color="auto"/>
                                      </w:divBdr>
                                      <w:divsChild>
                                        <w:div w:id="1155948161">
                                          <w:marLeft w:val="0"/>
                                          <w:marRight w:val="0"/>
                                          <w:marTop w:val="0"/>
                                          <w:marBottom w:val="495"/>
                                          <w:divBdr>
                                            <w:top w:val="none" w:sz="0" w:space="0" w:color="auto"/>
                                            <w:left w:val="none" w:sz="0" w:space="0" w:color="auto"/>
                                            <w:bottom w:val="none" w:sz="0" w:space="0" w:color="auto"/>
                                            <w:right w:val="none" w:sz="0" w:space="0" w:color="auto"/>
                                          </w:divBdr>
                                          <w:divsChild>
                                            <w:div w:id="91412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4460021">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75259436">
      <w:bodyDiv w:val="1"/>
      <w:marLeft w:val="0"/>
      <w:marRight w:val="0"/>
      <w:marTop w:val="0"/>
      <w:marBottom w:val="0"/>
      <w:divBdr>
        <w:top w:val="none" w:sz="0" w:space="0" w:color="auto"/>
        <w:left w:val="none" w:sz="0" w:space="0" w:color="auto"/>
        <w:bottom w:val="none" w:sz="0" w:space="0" w:color="auto"/>
        <w:right w:val="none" w:sz="0" w:space="0" w:color="auto"/>
      </w:divBdr>
    </w:div>
    <w:div w:id="1002389194">
      <w:bodyDiv w:val="1"/>
      <w:marLeft w:val="0"/>
      <w:marRight w:val="0"/>
      <w:marTop w:val="0"/>
      <w:marBottom w:val="0"/>
      <w:divBdr>
        <w:top w:val="none" w:sz="0" w:space="0" w:color="auto"/>
        <w:left w:val="none" w:sz="0" w:space="0" w:color="auto"/>
        <w:bottom w:val="none" w:sz="0" w:space="0" w:color="auto"/>
        <w:right w:val="none" w:sz="0" w:space="0" w:color="auto"/>
      </w:divBdr>
    </w:div>
    <w:div w:id="1032220715">
      <w:bodyDiv w:val="1"/>
      <w:marLeft w:val="0"/>
      <w:marRight w:val="0"/>
      <w:marTop w:val="0"/>
      <w:marBottom w:val="0"/>
      <w:divBdr>
        <w:top w:val="none" w:sz="0" w:space="0" w:color="auto"/>
        <w:left w:val="none" w:sz="0" w:space="0" w:color="auto"/>
        <w:bottom w:val="none" w:sz="0" w:space="0" w:color="auto"/>
        <w:right w:val="none" w:sz="0" w:space="0" w:color="auto"/>
      </w:divBdr>
    </w:div>
    <w:div w:id="105493669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2235401">
      <w:bodyDiv w:val="1"/>
      <w:marLeft w:val="0"/>
      <w:marRight w:val="0"/>
      <w:marTop w:val="0"/>
      <w:marBottom w:val="0"/>
      <w:divBdr>
        <w:top w:val="none" w:sz="0" w:space="0" w:color="auto"/>
        <w:left w:val="none" w:sz="0" w:space="0" w:color="auto"/>
        <w:bottom w:val="none" w:sz="0" w:space="0" w:color="auto"/>
        <w:right w:val="none" w:sz="0" w:space="0" w:color="auto"/>
      </w:divBdr>
    </w:div>
    <w:div w:id="1236236197">
      <w:bodyDiv w:val="1"/>
      <w:marLeft w:val="0"/>
      <w:marRight w:val="0"/>
      <w:marTop w:val="0"/>
      <w:marBottom w:val="0"/>
      <w:divBdr>
        <w:top w:val="none" w:sz="0" w:space="0" w:color="auto"/>
        <w:left w:val="none" w:sz="0" w:space="0" w:color="auto"/>
        <w:bottom w:val="none" w:sz="0" w:space="0" w:color="auto"/>
        <w:right w:val="none" w:sz="0" w:space="0" w:color="auto"/>
      </w:divBdr>
    </w:div>
    <w:div w:id="1239904343">
      <w:bodyDiv w:val="1"/>
      <w:marLeft w:val="0"/>
      <w:marRight w:val="0"/>
      <w:marTop w:val="0"/>
      <w:marBottom w:val="0"/>
      <w:divBdr>
        <w:top w:val="none" w:sz="0" w:space="0" w:color="auto"/>
        <w:left w:val="none" w:sz="0" w:space="0" w:color="auto"/>
        <w:bottom w:val="none" w:sz="0" w:space="0" w:color="auto"/>
        <w:right w:val="none" w:sz="0" w:space="0" w:color="auto"/>
      </w:divBdr>
    </w:div>
    <w:div w:id="1246917639">
      <w:bodyDiv w:val="1"/>
      <w:marLeft w:val="0"/>
      <w:marRight w:val="0"/>
      <w:marTop w:val="0"/>
      <w:marBottom w:val="0"/>
      <w:divBdr>
        <w:top w:val="none" w:sz="0" w:space="0" w:color="auto"/>
        <w:left w:val="none" w:sz="0" w:space="0" w:color="auto"/>
        <w:bottom w:val="none" w:sz="0" w:space="0" w:color="auto"/>
        <w:right w:val="none" w:sz="0" w:space="0" w:color="auto"/>
      </w:divBdr>
    </w:div>
    <w:div w:id="1291286015">
      <w:bodyDiv w:val="1"/>
      <w:marLeft w:val="0"/>
      <w:marRight w:val="0"/>
      <w:marTop w:val="0"/>
      <w:marBottom w:val="0"/>
      <w:divBdr>
        <w:top w:val="none" w:sz="0" w:space="0" w:color="auto"/>
        <w:left w:val="none" w:sz="0" w:space="0" w:color="auto"/>
        <w:bottom w:val="none" w:sz="0" w:space="0" w:color="auto"/>
        <w:right w:val="none" w:sz="0" w:space="0" w:color="auto"/>
      </w:divBdr>
    </w:div>
    <w:div w:id="1373923135">
      <w:bodyDiv w:val="1"/>
      <w:marLeft w:val="0"/>
      <w:marRight w:val="0"/>
      <w:marTop w:val="0"/>
      <w:marBottom w:val="0"/>
      <w:divBdr>
        <w:top w:val="none" w:sz="0" w:space="0" w:color="auto"/>
        <w:left w:val="none" w:sz="0" w:space="0" w:color="auto"/>
        <w:bottom w:val="none" w:sz="0" w:space="0" w:color="auto"/>
        <w:right w:val="none" w:sz="0" w:space="0" w:color="auto"/>
      </w:divBdr>
    </w:div>
    <w:div w:id="1383095182">
      <w:bodyDiv w:val="1"/>
      <w:marLeft w:val="0"/>
      <w:marRight w:val="0"/>
      <w:marTop w:val="0"/>
      <w:marBottom w:val="0"/>
      <w:divBdr>
        <w:top w:val="none" w:sz="0" w:space="0" w:color="auto"/>
        <w:left w:val="none" w:sz="0" w:space="0" w:color="auto"/>
        <w:bottom w:val="none" w:sz="0" w:space="0" w:color="auto"/>
        <w:right w:val="none" w:sz="0" w:space="0" w:color="auto"/>
      </w:divBdr>
    </w:div>
    <w:div w:id="1395663810">
      <w:bodyDiv w:val="1"/>
      <w:marLeft w:val="0"/>
      <w:marRight w:val="0"/>
      <w:marTop w:val="0"/>
      <w:marBottom w:val="0"/>
      <w:divBdr>
        <w:top w:val="none" w:sz="0" w:space="0" w:color="auto"/>
        <w:left w:val="none" w:sz="0" w:space="0" w:color="auto"/>
        <w:bottom w:val="none" w:sz="0" w:space="0" w:color="auto"/>
        <w:right w:val="none" w:sz="0" w:space="0" w:color="auto"/>
      </w:divBdr>
    </w:div>
    <w:div w:id="1412772388">
      <w:bodyDiv w:val="1"/>
      <w:marLeft w:val="0"/>
      <w:marRight w:val="0"/>
      <w:marTop w:val="0"/>
      <w:marBottom w:val="0"/>
      <w:divBdr>
        <w:top w:val="none" w:sz="0" w:space="0" w:color="auto"/>
        <w:left w:val="none" w:sz="0" w:space="0" w:color="auto"/>
        <w:bottom w:val="none" w:sz="0" w:space="0" w:color="auto"/>
        <w:right w:val="none" w:sz="0" w:space="0" w:color="auto"/>
      </w:divBdr>
    </w:div>
    <w:div w:id="1452093985">
      <w:bodyDiv w:val="1"/>
      <w:marLeft w:val="0"/>
      <w:marRight w:val="0"/>
      <w:marTop w:val="0"/>
      <w:marBottom w:val="0"/>
      <w:divBdr>
        <w:top w:val="none" w:sz="0" w:space="0" w:color="auto"/>
        <w:left w:val="none" w:sz="0" w:space="0" w:color="auto"/>
        <w:bottom w:val="none" w:sz="0" w:space="0" w:color="auto"/>
        <w:right w:val="none" w:sz="0" w:space="0" w:color="auto"/>
      </w:divBdr>
    </w:div>
    <w:div w:id="1570770841">
      <w:bodyDiv w:val="1"/>
      <w:marLeft w:val="0"/>
      <w:marRight w:val="0"/>
      <w:marTop w:val="0"/>
      <w:marBottom w:val="0"/>
      <w:divBdr>
        <w:top w:val="none" w:sz="0" w:space="0" w:color="auto"/>
        <w:left w:val="none" w:sz="0" w:space="0" w:color="auto"/>
        <w:bottom w:val="none" w:sz="0" w:space="0" w:color="auto"/>
        <w:right w:val="none" w:sz="0" w:space="0" w:color="auto"/>
      </w:divBdr>
    </w:div>
    <w:div w:id="1572764397">
      <w:bodyDiv w:val="1"/>
      <w:marLeft w:val="0"/>
      <w:marRight w:val="0"/>
      <w:marTop w:val="0"/>
      <w:marBottom w:val="0"/>
      <w:divBdr>
        <w:top w:val="none" w:sz="0" w:space="0" w:color="auto"/>
        <w:left w:val="none" w:sz="0" w:space="0" w:color="auto"/>
        <w:bottom w:val="none" w:sz="0" w:space="0" w:color="auto"/>
        <w:right w:val="none" w:sz="0" w:space="0" w:color="auto"/>
      </w:divBdr>
    </w:div>
    <w:div w:id="1581137322">
      <w:bodyDiv w:val="1"/>
      <w:marLeft w:val="0"/>
      <w:marRight w:val="0"/>
      <w:marTop w:val="0"/>
      <w:marBottom w:val="0"/>
      <w:divBdr>
        <w:top w:val="none" w:sz="0" w:space="0" w:color="auto"/>
        <w:left w:val="none" w:sz="0" w:space="0" w:color="auto"/>
        <w:bottom w:val="none" w:sz="0" w:space="0" w:color="auto"/>
        <w:right w:val="none" w:sz="0" w:space="0" w:color="auto"/>
      </w:divBdr>
    </w:div>
    <w:div w:id="1588732163">
      <w:bodyDiv w:val="1"/>
      <w:marLeft w:val="0"/>
      <w:marRight w:val="0"/>
      <w:marTop w:val="0"/>
      <w:marBottom w:val="0"/>
      <w:divBdr>
        <w:top w:val="none" w:sz="0" w:space="0" w:color="auto"/>
        <w:left w:val="none" w:sz="0" w:space="0" w:color="auto"/>
        <w:bottom w:val="none" w:sz="0" w:space="0" w:color="auto"/>
        <w:right w:val="none" w:sz="0" w:space="0" w:color="auto"/>
      </w:divBdr>
    </w:div>
    <w:div w:id="1598441138">
      <w:bodyDiv w:val="1"/>
      <w:marLeft w:val="0"/>
      <w:marRight w:val="0"/>
      <w:marTop w:val="0"/>
      <w:marBottom w:val="0"/>
      <w:divBdr>
        <w:top w:val="none" w:sz="0" w:space="0" w:color="auto"/>
        <w:left w:val="none" w:sz="0" w:space="0" w:color="auto"/>
        <w:bottom w:val="none" w:sz="0" w:space="0" w:color="auto"/>
        <w:right w:val="none" w:sz="0" w:space="0" w:color="auto"/>
      </w:divBdr>
    </w:div>
    <w:div w:id="1785802401">
      <w:bodyDiv w:val="1"/>
      <w:marLeft w:val="0"/>
      <w:marRight w:val="0"/>
      <w:marTop w:val="0"/>
      <w:marBottom w:val="0"/>
      <w:divBdr>
        <w:top w:val="none" w:sz="0" w:space="0" w:color="auto"/>
        <w:left w:val="none" w:sz="0" w:space="0" w:color="auto"/>
        <w:bottom w:val="none" w:sz="0" w:space="0" w:color="auto"/>
        <w:right w:val="none" w:sz="0" w:space="0" w:color="auto"/>
      </w:divBdr>
    </w:div>
    <w:div w:id="1827282583">
      <w:bodyDiv w:val="1"/>
      <w:marLeft w:val="0"/>
      <w:marRight w:val="0"/>
      <w:marTop w:val="0"/>
      <w:marBottom w:val="0"/>
      <w:divBdr>
        <w:top w:val="none" w:sz="0" w:space="0" w:color="auto"/>
        <w:left w:val="none" w:sz="0" w:space="0" w:color="auto"/>
        <w:bottom w:val="none" w:sz="0" w:space="0" w:color="auto"/>
        <w:right w:val="none" w:sz="0" w:space="0" w:color="auto"/>
      </w:divBdr>
    </w:div>
    <w:div w:id="1868980004">
      <w:bodyDiv w:val="1"/>
      <w:marLeft w:val="0"/>
      <w:marRight w:val="0"/>
      <w:marTop w:val="0"/>
      <w:marBottom w:val="0"/>
      <w:divBdr>
        <w:top w:val="none" w:sz="0" w:space="0" w:color="auto"/>
        <w:left w:val="none" w:sz="0" w:space="0" w:color="auto"/>
        <w:bottom w:val="none" w:sz="0" w:space="0" w:color="auto"/>
        <w:right w:val="none" w:sz="0" w:space="0" w:color="auto"/>
      </w:divBdr>
    </w:div>
    <w:div w:id="1999188127">
      <w:bodyDiv w:val="1"/>
      <w:marLeft w:val="0"/>
      <w:marRight w:val="0"/>
      <w:marTop w:val="0"/>
      <w:marBottom w:val="0"/>
      <w:divBdr>
        <w:top w:val="none" w:sz="0" w:space="0" w:color="auto"/>
        <w:left w:val="none" w:sz="0" w:space="0" w:color="auto"/>
        <w:bottom w:val="none" w:sz="0" w:space="0" w:color="auto"/>
        <w:right w:val="none" w:sz="0" w:space="0" w:color="auto"/>
      </w:divBdr>
    </w:div>
    <w:div w:id="2012560832">
      <w:bodyDiv w:val="1"/>
      <w:marLeft w:val="0"/>
      <w:marRight w:val="0"/>
      <w:marTop w:val="0"/>
      <w:marBottom w:val="0"/>
      <w:divBdr>
        <w:top w:val="none" w:sz="0" w:space="0" w:color="auto"/>
        <w:left w:val="none" w:sz="0" w:space="0" w:color="auto"/>
        <w:bottom w:val="none" w:sz="0" w:space="0" w:color="auto"/>
        <w:right w:val="none" w:sz="0" w:space="0" w:color="auto"/>
      </w:divBdr>
    </w:div>
    <w:div w:id="2058701110">
      <w:bodyDiv w:val="1"/>
      <w:marLeft w:val="0"/>
      <w:marRight w:val="0"/>
      <w:marTop w:val="0"/>
      <w:marBottom w:val="0"/>
      <w:divBdr>
        <w:top w:val="none" w:sz="0" w:space="0" w:color="auto"/>
        <w:left w:val="none" w:sz="0" w:space="0" w:color="auto"/>
        <w:bottom w:val="none" w:sz="0" w:space="0" w:color="auto"/>
        <w:right w:val="none" w:sz="0" w:space="0" w:color="auto"/>
      </w:divBdr>
    </w:div>
    <w:div w:id="214284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03F2580A55C5C4D8B8EB6CF1392E477" ma:contentTypeVersion="3" ma:contentTypeDescription="Create a new document." ma:contentTypeScope="" ma:versionID="c863e24388a23ef8acfcdda3afa2a67f">
  <xsd:schema xmlns:xsd="http://www.w3.org/2001/XMLSchema" xmlns:xs="http://www.w3.org/2001/XMLSchema" xmlns:p="http://schemas.microsoft.com/office/2006/metadata/properties" xmlns:ns2="0815b983-5a97-4142-8e72-dbd0b318a094" targetNamespace="http://schemas.microsoft.com/office/2006/metadata/properties" ma:root="true" ma:fieldsID="f5dddcdcc4edb09db5751c78a1e140e8" ns2:_="">
    <xsd:import namespace="0815b983-5a97-4142-8e72-dbd0b318a0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5b983-5a97-4142-8e72-dbd0b318a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3E3F49-97A4-4790-AC59-1A13B6F438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E6D74F-DB99-40C4-9537-946D129496EC}">
  <ds:schemaRefs>
    <ds:schemaRef ds:uri="http://schemas.openxmlformats.org/officeDocument/2006/bibliography"/>
  </ds:schemaRefs>
</ds:datastoreItem>
</file>

<file path=customXml/itemProps3.xml><?xml version="1.0" encoding="utf-8"?>
<ds:datastoreItem xmlns:ds="http://schemas.openxmlformats.org/officeDocument/2006/customXml" ds:itemID="{111807C4-7763-4DE2-9576-2CC921DFF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5b983-5a97-4142-8e72-dbd0b318a0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B8E5CF-02E3-4C1E-B702-BE82851DF5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64</Pages>
  <Words>14150</Words>
  <Characters>76196</Characters>
  <Application>Microsoft Office Word</Application>
  <DocSecurity>0</DocSecurity>
  <Lines>4306</Lines>
  <Paragraphs>2917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Walaipan  Kongoon</cp:lastModifiedBy>
  <cp:revision>29</cp:revision>
  <cp:lastPrinted>2026-02-13T02:35:00Z</cp:lastPrinted>
  <dcterms:created xsi:type="dcterms:W3CDTF">2026-02-16T02:09:00Z</dcterms:created>
  <dcterms:modified xsi:type="dcterms:W3CDTF">2026-02-27T08:19:00Z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0x010100803F2580A55C5C4D8B8EB6CF1392E477</vt:lpwstr>
  </property>
</Properties>
</file>