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A48D7" w14:textId="338F522B" w:rsidR="00545482" w:rsidRPr="00DE7F9B" w:rsidRDefault="00545482">
      <w:pPr>
        <w:spacing w:after="0" w:line="240" w:lineRule="auto"/>
        <w:rPr>
          <w:rFonts w:ascii="Browallia New" w:eastAsia="Browallia New" w:hAnsi="Browallia New" w:cs="Browallia New"/>
          <w:bCs/>
          <w:sz w:val="28"/>
          <w:szCs w:val="28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0F1116F1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DA9D64C" w14:textId="1F2A3D44" w:rsidR="00FB766C" w:rsidRPr="00DE7F9B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 วิจิตรภัณฑ์ปาล์มออยล์ จำกัด (มหาชน)</w:t>
      </w:r>
    </w:p>
    <w:p w14:paraId="178EE4AC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FE763C3" w14:textId="5B72D266" w:rsidR="00FB766C" w:rsidRPr="00DE7F9B" w:rsidRDefault="00545482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ความเห็น</w:t>
      </w:r>
    </w:p>
    <w:p w14:paraId="4AEB2268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3993BF35" w14:textId="1998A816" w:rsidR="00FB766C" w:rsidRPr="00DE7F9B" w:rsidRDefault="00545482" w:rsidP="00475AA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22B2A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7A2216" w:rsidRPr="00622B2A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แสดง</w:t>
      </w:r>
      <w:r w:rsidRPr="00622B2A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ฐานะการเงินรวมของบริษัท วิจิตรภัณฑ์ปาล์มออยล์ จำกัด (บริษัท)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0461B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0461B5" w:rsidRPr="000461B5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Pr="000461B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FA5226" w:rsidRPr="000461B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461B5" w:rsidRPr="000461B5">
        <w:rPr>
          <w:rFonts w:ascii="Browallia New" w:eastAsia="Browallia New" w:hAnsi="Browallia New" w:cs="Browallia New"/>
          <w:spacing w:val="-2"/>
          <w:sz w:val="26"/>
          <w:szCs w:val="26"/>
          <w:lang w:bidi="th-TH"/>
        </w:rPr>
        <w:t>2568</w:t>
      </w:r>
      <w:r w:rsidRPr="000461B5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 และผลการดำเนินงานรวม</w:t>
      </w:r>
      <w:r w:rsidRPr="000461B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ตามที่ควรในสาระสำคัญตามมาตรฐานการรายงานทางการเงิน</w:t>
      </w:r>
    </w:p>
    <w:p w14:paraId="741B1C68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4F1DBEE9" w14:textId="1F608AC3" w:rsidR="00FB766C" w:rsidRPr="00DE7F9B" w:rsidRDefault="00545482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งบการเงินที่ตรวจสอบ</w:t>
      </w:r>
    </w:p>
    <w:p w14:paraId="4331D7AC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6A2BB1F5" w14:textId="79C32CF6" w:rsidR="00FB766C" w:rsidRPr="00DE7F9B" w:rsidRDefault="00545482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956E0FE" w14:textId="5BE496C0" w:rsidR="00FB766C" w:rsidRPr="00DE7F9B" w:rsidRDefault="00545482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="000461B5" w:rsidRPr="000461B5">
        <w:rPr>
          <w:rFonts w:ascii="Browallia New" w:eastAsia="Browallia New" w:hAnsi="Browallia New" w:cs="Browallia New"/>
          <w:sz w:val="26"/>
          <w:szCs w:val="26"/>
        </w:rPr>
        <w:t>31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FA5226"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461B5" w:rsidRPr="000461B5">
        <w:rPr>
          <w:rFonts w:ascii="Browallia New" w:eastAsia="Browallia New" w:hAnsi="Browallia New" w:cs="Browallia New"/>
          <w:sz w:val="26"/>
          <w:szCs w:val="26"/>
          <w:lang w:bidi="th-TH"/>
        </w:rPr>
        <w:t>2568</w:t>
      </w:r>
    </w:p>
    <w:p w14:paraId="050233B6" w14:textId="77777777" w:rsidR="00FB766C" w:rsidRPr="00DE7F9B" w:rsidRDefault="005E4AA1" w:rsidP="0054548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08692E0" w14:textId="3A382DB6" w:rsidR="00FB766C" w:rsidRPr="00DE7F9B" w:rsidRDefault="00545482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05BD7957" w14:textId="32084DF8" w:rsidR="00FB766C" w:rsidRPr="00DE7F9B" w:rsidRDefault="000515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งบกระแสเงินสดรวมและงบกระแสเงินสดเฉพาะกิจการสำหรับปีสิ้นสุดวันเดียวกัน </w:t>
      </w:r>
      <w:r w:rsidR="005E4AA1" w:rsidRPr="00DE7F9B">
        <w:rPr>
          <w:rFonts w:ascii="Browallia New" w:eastAsia="Browallia New" w:hAnsi="Browallia New" w:cs="Browallia New"/>
          <w:sz w:val="26"/>
          <w:szCs w:val="26"/>
        </w:rPr>
        <w:t>และ</w:t>
      </w:r>
    </w:p>
    <w:p w14:paraId="50E4A98A" w14:textId="1586F0AC" w:rsidR="00FB766C" w:rsidRPr="000461B5" w:rsidRDefault="00FD7370" w:rsidP="0032672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pacing w:val="-12"/>
          <w:sz w:val="26"/>
          <w:szCs w:val="26"/>
        </w:rPr>
      </w:pPr>
      <w:r w:rsidRPr="000461B5">
        <w:rPr>
          <w:rFonts w:ascii="Browallia New" w:eastAsia="Browallia New" w:hAnsi="Browallia New" w:cs="Browallia New"/>
          <w:spacing w:val="-12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เรื่องอื่น ๆ</w:t>
      </w:r>
    </w:p>
    <w:p w14:paraId="6F48F00B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611866F8" w14:textId="2F618DDF" w:rsidR="00FB766C" w:rsidRPr="00DE7F9B" w:rsidRDefault="00611899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  <w:lang w:bidi="th-TH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4C8C72B0" w14:textId="77777777" w:rsidR="00611899" w:rsidRPr="00DE7F9B" w:rsidRDefault="00611899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00331CA7" w14:textId="6142A5B6" w:rsidR="00FB766C" w:rsidRPr="00DE7F9B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4C6C66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43DEDD01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9E31D4E" w14:textId="156CE144" w:rsidR="000515ED" w:rsidRPr="00DE7F9B" w:rsidRDefault="000515ED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0CD28A7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7FD75001" w14:textId="08834B94" w:rsidR="00FB766C" w:rsidRDefault="00545482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3F4CAF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5E4AA1" w:rsidRPr="00DE7F9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28FB84AD" w14:textId="77777777" w:rsidR="007453A5" w:rsidRDefault="007453A5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20B359" w14:textId="77777777" w:rsidR="007453A5" w:rsidRDefault="007453A5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9D50C2" w14:textId="568B4F5E" w:rsidR="007453A5" w:rsidRPr="00DE7F9B" w:rsidRDefault="007453A5" w:rsidP="0054548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7453A5" w:rsidRPr="00DE7F9B" w:rsidSect="000461B5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132FDDE6" w14:textId="77777777" w:rsidR="00FB766C" w:rsidRPr="00DE7F9B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sz w:val="2"/>
          <w:szCs w:val="2"/>
        </w:rPr>
      </w:pPr>
    </w:p>
    <w:tbl>
      <w:tblPr>
        <w:tblStyle w:val="a"/>
        <w:tblW w:w="9180" w:type="dxa"/>
        <w:tblInd w:w="-6" w:type="dxa"/>
        <w:tblBorders>
          <w:bottom w:val="dotted" w:sz="4" w:space="0" w:color="FFA543"/>
        </w:tblBorders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DE7F9B" w:rsidRPr="00DE7F9B" w14:paraId="3AF83EDC" w14:textId="77777777" w:rsidTr="00DE7F9B">
        <w:trPr>
          <w:trHeight w:val="389"/>
          <w:tblHeader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759B" w14:textId="3D7F9361" w:rsidR="00FB766C" w:rsidRPr="00DE7F9B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85DD" w14:textId="4E089194" w:rsidR="00FB766C" w:rsidRPr="00DE7F9B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E7F9B" w:rsidRPr="00DE7F9B" w14:paraId="5FF15998" w14:textId="77777777" w:rsidTr="00DE7F9B">
        <w:tc>
          <w:tcPr>
            <w:tcW w:w="4572" w:type="dxa"/>
            <w:tcBorders>
              <w:top w:val="single" w:sz="4" w:space="0" w:color="auto"/>
              <w:bottom w:val="nil"/>
            </w:tcBorders>
          </w:tcPr>
          <w:p w14:paraId="60905403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  <w:p w14:paraId="1BF3EBFB" w14:textId="0AABE044" w:rsidR="00FB766C" w:rsidRPr="00DE7F9B" w:rsidRDefault="0054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การด้อยค่าของเงินลงทุนในบริษัทย่อยแห่งหนึ่ง</w:t>
            </w:r>
          </w:p>
          <w:p w14:paraId="77B0BD71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</w:tcPr>
          <w:p w14:paraId="5260A045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E7F9B" w:rsidRPr="00DE7F9B" w14:paraId="4199C31F" w14:textId="77777777" w:rsidTr="00DE7F9B">
        <w:trPr>
          <w:trHeight w:val="9846"/>
        </w:trPr>
        <w:tc>
          <w:tcPr>
            <w:tcW w:w="4572" w:type="dxa"/>
            <w:tcBorders>
              <w:top w:val="nil"/>
              <w:bottom w:val="dotted" w:sz="4" w:space="0" w:color="auto"/>
            </w:tcBorders>
          </w:tcPr>
          <w:p w14:paraId="408653BE" w14:textId="7C6420E2" w:rsidR="00545482" w:rsidRPr="00DE7F9B" w:rsidRDefault="00545482" w:rsidP="0054548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เรื่องประมาณการทางบัญชีที่สำคัญและการใช้</w:t>
            </w:r>
            <w:r w:rsidR="007A2216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และหมายเหตุประกอบงบการเงินข้อ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เรื่องเงินลงทุนในบริษัทย่อย</w:t>
            </w:r>
          </w:p>
          <w:p w14:paraId="0CA1AFA9" w14:textId="77777777" w:rsidR="00545482" w:rsidRPr="00DE7F9B" w:rsidRDefault="0054548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DC64AE8" w14:textId="2D6C78F0" w:rsidR="00FB766C" w:rsidRPr="00E5662A" w:rsidRDefault="00E5662A" w:rsidP="00E5662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F10E7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  <w:r w:rsidRPr="00F10E7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461B5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31</w:t>
            </w:r>
            <w:r w:rsidRPr="00F10E7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Pr="00F10E7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461B5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2568</w:t>
            </w:r>
            <w:r w:rsidRPr="00F10E7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บริษัทมีเงินลงทุนในบริษัทย่อย</w:t>
            </w:r>
            <w:r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จำนวน</w:t>
            </w:r>
            <w:r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461B5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136</w:t>
            </w:r>
            <w:r w:rsidR="00C94699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0461B5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9</w:t>
            </w:r>
            <w:r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ล้านบาท สุทธิจากค่าเผื่อการด้อยค่าของเงินลงทุนจำนวน</w:t>
            </w:r>
            <w:r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461B5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403</w:t>
            </w:r>
            <w:r w:rsidR="00C94699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0461B5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7</w:t>
            </w:r>
            <w:r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ล้านบาท ราคาตามบัญชีสุทธิ คิดเป็นร้อยละ</w:t>
            </w:r>
            <w:r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461B5" w:rsidRP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17</w:t>
            </w:r>
            <w:r w:rsidRPr="00E5662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ของสินทรัพย์รวมในงบการเงินเฉพาะกิจการ</w:t>
            </w:r>
          </w:p>
          <w:p w14:paraId="4BA99B39" w14:textId="77777777" w:rsidR="00E5662A" w:rsidRPr="00DE7F9B" w:rsidRDefault="00E5662A" w:rsidP="00E5662A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  <w:p w14:paraId="1B348CF0" w14:textId="696A71CE" w:rsidR="00FB766C" w:rsidRPr="00B00CE9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ผู้บริหารพิจารณาว่ามีข้อบ่งชี้ของการด้อยค่าของเงินลงทุน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ในบริษัทย่อ</w:t>
            </w:r>
            <w:r w:rsidR="007A2216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ย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แห่งหนึ่ง</w:t>
            </w:r>
            <w:r w:rsidR="00962220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</w:t>
            </w:r>
            <w:r w:rsidR="007A2216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ง</w:t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ประกอบธุรกิจโรงไฟฟ้า </w:t>
            </w:r>
            <w:r w:rsidR="00962220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เนื่องจาก</w:t>
            </w:r>
            <w:r w:rsid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</w:t>
            </w:r>
            <w:r w:rsidRPr="00B00CE9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ผลประกอบการดำเนินงานขาดทุนต่อเนื่องเป็นระยะเวลา</w:t>
            </w:r>
            <w:r w:rsidR="000461B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br/>
            </w:r>
            <w:r w:rsidRPr="00B00CE9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หลายปี ดังนั้นผู้บริหารจึงมีการประเมิ</w:t>
            </w:r>
            <w:r w:rsidR="007A2216" w:rsidRPr="00B00CE9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น</w:t>
            </w:r>
            <w:r w:rsidRPr="00B00CE9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การด้อยค่าของเงินลงทุนในบริษัทย่อยดังกล่าว</w:t>
            </w:r>
          </w:p>
          <w:p w14:paraId="4A0F80D2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016F8EC" w14:textId="15EF4DE4" w:rsidR="0002789B" w:rsidRDefault="0002789B" w:rsidP="0002789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ผู้บริหารประเมินมูลค่าที่คาดว่าจะได้รับคืนของเงินลงทุน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ในบริษัทย่อยโดยใช้มูลค่าจากการใช้ของหน่วยสินทรัพย์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โดยพิจารณาจากวิธีคิดลดกระแสเงินสด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ในอนาคต จากการทบทวนการด้อยค่าดังกล่าวผู้บริหารได้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6D345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ข้อสรุปว่า</w:t>
            </w:r>
            <w:r w:rsidR="00C94699" w:rsidRPr="00C946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ไม่จำเป็นต้องบันทึกค่าเผื่อการด้อยค่าเพิ่มในปีปัจจุบัน</w:t>
            </w:r>
          </w:p>
          <w:p w14:paraId="23D286E1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  <w:p w14:paraId="6B6E06B4" w14:textId="2FF72A48" w:rsidR="00FB766C" w:rsidRPr="00DE7F9B" w:rsidRDefault="006D345B" w:rsidP="00B00CE9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</w:t>
            </w:r>
            <w:r w:rsidR="00C403AC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ซึ่งของเสียจากการผลิตผลปาล์มจะนำมาใช้ในการผลิตไฟฟ้า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และอัตราการคิดลด</w:t>
            </w:r>
          </w:p>
        </w:tc>
        <w:tc>
          <w:tcPr>
            <w:tcW w:w="4608" w:type="dxa"/>
            <w:tcBorders>
              <w:top w:val="nil"/>
              <w:bottom w:val="dotted" w:sz="4" w:space="0" w:color="auto"/>
            </w:tcBorders>
          </w:tcPr>
          <w:p w14:paraId="770415AF" w14:textId="76089A6D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ข้าพเจ้าทำความเข้าใจและประเมินวิธีการที่ผู้บริหารใช้ในการ</w:t>
            </w:r>
            <w:r w:rsidRPr="00EF5299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ประเมินการด้อยค่าของเงินลงทุนในบริษัทย่อย ว่ามีความเหมาะสม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และเป็นไปตามมาตรฐานการรายงานทางการเงิน</w:t>
            </w:r>
          </w:p>
          <w:p w14:paraId="72C0C2CC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7FDFF6C" w14:textId="5CABC319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</w:t>
            </w:r>
            <w:r w:rsidR="00EF529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163CC10E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C7025D" w14:textId="74FF7DBE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</w:t>
            </w:r>
            <w:r w:rsidRPr="00EF529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ในวิธีคิดลดกระแสเงินสดในอนาคต โดยประเมินการใช้ดุลยพินิจ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ของผู้บริหารเกี่ยวกับ</w:t>
            </w:r>
            <w:r w:rsidR="005E4AA1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74B2802D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821DE87" w14:textId="77777777" w:rsidR="0019382B" w:rsidRPr="00134D8D" w:rsidRDefault="0019382B" w:rsidP="0019382B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529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จำนวนผลปาล์มที่คาดว่าจะได้</w:t>
            </w:r>
            <w:r w:rsidRPr="00EF529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F529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โดยเปรียบเทียบกับข้อมูล</w:t>
            </w:r>
            <w:r w:rsidRPr="00134D8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แนวโน้มผลผลิตในอดีตพื้นที่ปลูกและกำลังการผลิต</w:t>
            </w:r>
            <w:r w:rsidRPr="00134D8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4E3FE87" w14:textId="5AA6D5AC" w:rsidR="00FB766C" w:rsidRPr="00134D8D" w:rsidRDefault="006D345B" w:rsidP="00134D8D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อัตราการคิดลด</w:t>
            </w:r>
            <w:r w:rsidR="005E4AA1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134D8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</w:t>
            </w:r>
            <w:r w:rsidRPr="00EF52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ของบริษัทย่อ</w:t>
            </w:r>
            <w:r w:rsidR="00596A14" w:rsidRPr="00EF529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F52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และวิเคราะห์ว่าอยู่ในช่วงอัตราที่ใช้ในอุตสาหกรรม</w:t>
            </w:r>
            <w:r w:rsidRPr="00134D8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เดียวกัน  </w:t>
            </w:r>
          </w:p>
          <w:p w14:paraId="79A86478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235138" w14:textId="0887CC0D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529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กับข้าพเจ้า เพื่อประเมินความสมเหตุสมผลของอัตราคิดลด</w:t>
            </w:r>
            <w:r w:rsidR="00EF529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ที่ใช้คำนวนมูลค่าปัจจุบันของกระแสเงินสดในอนาคต รวมถึงทดสอบความถูกต้องของการคำนวณ</w:t>
            </w:r>
          </w:p>
          <w:p w14:paraId="01EFB47A" w14:textId="77777777" w:rsidR="00FB766C" w:rsidRPr="00DE7F9B" w:rsidRDefault="00FB766C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3EB6BB5" w14:textId="196A65D2" w:rsidR="00FB766C" w:rsidRPr="00DE7F9B" w:rsidRDefault="006D345B" w:rsidP="006D345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ข้าพเจ้าพบว่าข้อสมมติฐาน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  <w:p w14:paraId="024C3BAB" w14:textId="77777777" w:rsidR="00FB766C" w:rsidRPr="00DE7F9B" w:rsidRDefault="00FB76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</w:tbl>
    <w:p w14:paraId="42DF585A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</w:rPr>
        <w:sectPr w:rsidR="00FB766C" w:rsidRPr="00DE7F9B" w:rsidSect="00B00CE9">
          <w:headerReference w:type="default" r:id="rId8"/>
          <w:pgSz w:w="11909" w:h="16834"/>
          <w:pgMar w:top="2592" w:right="720" w:bottom="720" w:left="1987" w:header="706" w:footer="576" w:gutter="0"/>
          <w:cols w:space="720"/>
        </w:sectPr>
      </w:pPr>
    </w:p>
    <w:p w14:paraId="0D4D483E" w14:textId="77777777" w:rsidR="00FB766C" w:rsidRPr="00DE7F9B" w:rsidRDefault="00FB76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a0"/>
        <w:tblW w:w="918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4572"/>
        <w:gridCol w:w="4608"/>
      </w:tblGrid>
      <w:tr w:rsidR="00DE7F9B" w:rsidRPr="00DE7F9B" w14:paraId="0FEB7B3F" w14:textId="77777777" w:rsidTr="007453A5">
        <w:trPr>
          <w:trHeight w:val="389"/>
          <w:tblHeader/>
        </w:trPr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3A4D" w14:textId="63EEE7B1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9C9F" w14:textId="01F4E7C9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E7F9B" w:rsidRPr="00DE7F9B" w14:paraId="6C125991" w14:textId="77777777" w:rsidTr="007453A5">
        <w:tc>
          <w:tcPr>
            <w:tcW w:w="4572" w:type="dxa"/>
            <w:tcBorders>
              <w:top w:val="single" w:sz="4" w:space="0" w:color="auto"/>
            </w:tcBorders>
          </w:tcPr>
          <w:p w14:paraId="57E3E08C" w14:textId="77777777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  <w:p w14:paraId="5C2A51B2" w14:textId="19C89D25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bCs/>
                <w:iCs/>
                <w:sz w:val="26"/>
                <w:szCs w:val="26"/>
                <w:cs/>
                <w:lang w:bidi="th-TH"/>
              </w:rPr>
              <w:t>การด้อยค่าของที่ดิน อาคารและอุปกรณ์</w:t>
            </w:r>
          </w:p>
          <w:p w14:paraId="5E8CF6A6" w14:textId="77777777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both"/>
              <w:rPr>
                <w:rFonts w:ascii="Browallia New" w:eastAsia="Browallia New" w:hAnsi="Browallia New" w:cs="Browallia New"/>
                <w:b/>
                <w:i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60DF281A" w14:textId="77777777" w:rsidR="00624072" w:rsidRPr="00DE7F9B" w:rsidRDefault="00624072" w:rsidP="00624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E7F9B" w:rsidRPr="00DE7F9B" w14:paraId="500C9434" w14:textId="77777777" w:rsidTr="00DE7F9B">
        <w:tc>
          <w:tcPr>
            <w:tcW w:w="4572" w:type="dxa"/>
          </w:tcPr>
          <w:p w14:paraId="1702EDA4" w14:textId="357C7E6B" w:rsidR="00624072" w:rsidRPr="00DE7F9B" w:rsidRDefault="000C601C" w:rsidP="000C601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เรื่องประมาณการทางบัญชีที่สำคัญและการใช้</w:t>
            </w:r>
            <w:r w:rsidR="00C403AC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วิจารณญาณ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และหมายเหตุประกอบงบการเงินข้อ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เรื่อง</w:t>
            </w:r>
            <w:r w:rsidR="005E4AA1" w:rsidRPr="00DE7F9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  <w:p w14:paraId="666357A9" w14:textId="512B418F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390D498" w14:textId="6506B97E" w:rsidR="00CA12EC" w:rsidRPr="00B00CE9" w:rsidRDefault="00CA12EC" w:rsidP="00CA12E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2568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38A3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กลุ่มกิจการมีที่ดิน อาคาร</w:t>
            </w:r>
            <w:r w:rsidRPr="00B00CE9">
              <w:rPr>
                <w:rFonts w:ascii="Browallia New" w:eastAsia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และอุปกรณ์ จำนวน </w:t>
            </w:r>
            <w:r w:rsidR="000461B5" w:rsidRPr="000461B5">
              <w:rPr>
                <w:rFonts w:ascii="Browallia New" w:eastAsia="Browallia New" w:hAnsi="Browallia New" w:cs="Browallia New"/>
                <w:spacing w:val="-2"/>
                <w:sz w:val="26"/>
                <w:szCs w:val="26"/>
                <w:lang w:bidi="th-TH"/>
              </w:rPr>
              <w:t>467</w:t>
            </w:r>
            <w:r w:rsidRPr="00B00CE9">
              <w:rPr>
                <w:rFonts w:ascii="Browallia New" w:eastAsia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B00CE9">
              <w:rPr>
                <w:rFonts w:ascii="Browallia New" w:eastAsia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ล้านบาท สุทธิจากค่าเผื่อการด้อยค่า</w:t>
            </w:r>
            <w:r w:rsidRPr="00CA12E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ของที่ดิน อาคารและอุปกรณ์จำนวน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78</w:t>
            </w:r>
            <w:r w:rsidR="007E337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A12EC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ล้านบาท ราคาตาม</w:t>
            </w:r>
            <w:r w:rsidRPr="00B00CE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บัญชีสุทธิคิดเป็นร้อยละ </w:t>
            </w:r>
            <w:r w:rsidR="000461B5"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  <w:t>62</w:t>
            </w:r>
            <w:r w:rsidRPr="00B00CE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B00CE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ของสินทรัพย์รวมในงบการเงินรวม</w:t>
            </w:r>
          </w:p>
          <w:p w14:paraId="4968FA1D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  <w:p w14:paraId="5B4FF52A" w14:textId="0086AF3F" w:rsidR="00624072" w:rsidRPr="00DE7F9B" w:rsidRDefault="000C601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F5299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ผู้บริหารพิจารณาว่ามีข้อบ่งชี้ของการด้อยค่าของที่ดิน อาคารและอุปกรณ์ของกลุ่มกิจการ เนื่องจากโรงงานที่ทุ่งคาถูกปิดชั่วคราว</w:t>
            </w:r>
            <w:r w:rsidRPr="00EF52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ตั้งแต่เดือนพฤษภาคม พ.ศ. </w:t>
            </w:r>
            <w:r w:rsidR="000461B5" w:rsidRPr="000461B5">
              <w:rPr>
                <w:rFonts w:ascii="Browallia New" w:eastAsia="Browallia New" w:hAnsi="Browallia New" w:cs="Browallia New"/>
                <w:sz w:val="26"/>
                <w:szCs w:val="26"/>
              </w:rPr>
              <w:t>2559</w:t>
            </w:r>
            <w:r w:rsidRPr="00EF52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ดังนั้นผู้บริหาร</w:t>
            </w:r>
            <w:r w:rsidR="00EF5299" w:rsidRPr="00EF529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F52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จึงมีการ</w:t>
            </w:r>
            <w:r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ประเมินมูลค่าที่คาดว่าจะได้รับคืนของที่ดิน อาคารและอุปกรณ์</w:t>
            </w:r>
            <w:r w:rsidRPr="00EF52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โดยพิจารณาจากมูลค่าจากการใช้ของที่ดิน อาคารและอุปกรณ์</w:t>
            </w:r>
            <w:r w:rsidRPr="001C4D4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Pr="001C4D4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1C4D4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ที่ใช้วิธีคิดลดกระแสเงินสด</w:t>
            </w:r>
            <w:r w:rsidRPr="00EF5299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ในอนาคต จากการ</w:t>
            </w:r>
            <w:r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ทบทวนการด้อยค่าดังกล่าว ผู้บริหารได้ข้อสรุปว่าไม่จำเป็น</w:t>
            </w:r>
            <w:r w:rsid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ต้อง</w:t>
            </w:r>
            <w:r w:rsidRPr="001C4D4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บันทึกค่าเผื่อการด้อยค่าเพิ่มในปีปัจจุบัน</w:t>
            </w:r>
          </w:p>
          <w:p w14:paraId="257D22CD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CACE472" w14:textId="6E367B2F" w:rsidR="00624072" w:rsidRPr="00DE7F9B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  <w:r w:rsidRPr="00EF5299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ข้าพเจ้าให้ความสำคัญในการตรวจสอบเรื่องนี้ เนื่องจากสินทรัพย์</w:t>
            </w:r>
            <w:r w:rsidRPr="00DE7F9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ดังกล่าวมียอดคงเหลือที่มีสาระสำคัญต่องบการเงินรวม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EF529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EF5299">
              <w:rPr>
                <w:rFonts w:ascii="Browallia New" w:eastAsia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การประเมินมูลค่าที่คาดว่าจะได้รับคืนเกี่ยวข้องกับการใช้ดุลยพินิจ</w:t>
            </w:r>
            <w:r w:rsidRPr="00DE7F9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ที่สำคัญของผู้บริหารในการพิจารณาความ</w:t>
            </w:r>
            <w:r w:rsidR="00C403AC">
              <w:rPr>
                <w:rFonts w:ascii="Browallia New" w:eastAsia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</w:t>
            </w:r>
            <w:r w:rsidRPr="00DE7F9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มเหตุสมผล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0461B5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สมมติฐานที่สำคัญที่ใช้ในการประมาณการกระแสเงินสดในอนาคต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ข้อสมมติฐานที่สำคัญ ได้แก่ จำนวนผลผลิตปาล์มที่คาดว่าจะได้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และอัตราการคิดลด</w:t>
            </w:r>
          </w:p>
        </w:tc>
        <w:tc>
          <w:tcPr>
            <w:tcW w:w="4608" w:type="dxa"/>
          </w:tcPr>
          <w:p w14:paraId="1FC4B851" w14:textId="778D1638" w:rsidR="00624072" w:rsidRPr="00DE7F9B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ข้าพเจ้าทำความเข้าใจและประเมินวิธีที่ผู้บริหารใช้ในการประเมินการด้อยค่าของที่ดิน อาคาร และอุปกรณ์ ซึ่งใช้วิธีประเมินมูลค่าจากการใช้ (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value in use) 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58DFB92A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69D1644" w14:textId="2B01F2F2" w:rsidR="00624072" w:rsidRPr="00DE7F9B" w:rsidRDefault="00A2057C" w:rsidP="00A2057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04D20030" w14:textId="77777777" w:rsidR="00A2057C" w:rsidRPr="00DE7F9B" w:rsidRDefault="00A2057C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36C09E5" w14:textId="0B7E4520" w:rsidR="00624072" w:rsidRPr="00DE7F9B" w:rsidRDefault="00A2057C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ข้าพเจ้าได้ประเมินความเหมาะสมของสมมติฐานที่สำคัญที่ใช้ในการประมาณการกระแสเงินสดในอนาคต โดยประเมินการใช้ดุลยพินิจของผู้บริหารเกี่ยวกับ</w:t>
            </w:r>
            <w:r w:rsidR="00624072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2C44BD7" w14:textId="77777777" w:rsidR="00624072" w:rsidRPr="00DE7F9B" w:rsidRDefault="00624072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F9E530B" w14:textId="72E5A61C" w:rsidR="00624072" w:rsidRPr="00134D8D" w:rsidRDefault="00A2057C" w:rsidP="00134D8D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จำนวนผลปาล์มที่คาดว่าจะได้</w:t>
            </w:r>
            <w:r w:rsidR="00624072"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84FBA" w:rsidRPr="000461B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โดยเปรียบเทียบกับข้อมูล</w:t>
            </w:r>
            <w:r w:rsidR="00384FBA" w:rsidRPr="00B00CE9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แนวโน้มผลผลิตในอดีตพื้นที่ปลูกและกำลังการผลิต</w:t>
            </w:r>
            <w:r w:rsidR="00624072" w:rsidRPr="00134D8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67E4A1F6" w14:textId="1B8648E3" w:rsidR="00624072" w:rsidRPr="00134D8D" w:rsidRDefault="00384FBA" w:rsidP="00134D8D">
            <w:pPr>
              <w:numPr>
                <w:ilvl w:val="0"/>
                <w:numId w:val="1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อัตราการคิดลด </w:t>
            </w:r>
            <w:r w:rsidRPr="00134D8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โดยเปรียบเทียบกับต้นทุนของเงินทุน</w:t>
            </w:r>
            <w:r w:rsidRPr="000461B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ของบริษัทย่อยและวิเคราะห์ว่าอยู่ในช่วงอัตราที่ใช้ในอุตสาหกรรม</w:t>
            </w:r>
            <w:r w:rsidRPr="00134D8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เดียวกัน</w:t>
            </w:r>
            <w:r w:rsidR="00624072" w:rsidRPr="00134D8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492659D2" w14:textId="77777777" w:rsidR="00624072" w:rsidRPr="00DE7F9B" w:rsidRDefault="00624072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F50A601" w14:textId="707F62C9" w:rsidR="00624072" w:rsidRPr="00DE7F9B" w:rsidRDefault="00384FBA" w:rsidP="00D2537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7A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กับข้าพเจ้า เพื่อประเมินความสมเหตุสมผลของอัตราคิดลด</w:t>
            </w:r>
            <w:r w:rsidR="009E7A3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DE7F9B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ที่ใช้คำนวนมูลค่าปัจจุบันของกระแสเงินสดในอนาคต รวมถึงทดสอบความถูกต้องของการคำนวณ</w:t>
            </w:r>
            <w:r w:rsidR="00624072" w:rsidRPr="00DE7F9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  <w:p w14:paraId="33FD509A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809EE6D" w14:textId="70D95013" w:rsidR="00624072" w:rsidRPr="00DE7F9B" w:rsidRDefault="00384FBA" w:rsidP="00384FB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E7A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ข้าพเจ้าพบว่าข้อสมมติฐานที่สำคัญที่ผู้บริหารใช้ในการประเมิน</w:t>
            </w:r>
            <w:r w:rsidRPr="00B00CE9">
              <w:rPr>
                <w:rFonts w:ascii="Browallia New" w:eastAsia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มูลค่าที่คาดว่าจะได้รับคืนของที่ดิน อาคาร และอุปกรณ์ มีความสมเหตุสมผลตามหลักฐานที่มีอยู่และเป็นไปตามสถานการณ์</w:t>
            </w:r>
            <w:r w:rsidR="000461B5">
              <w:rPr>
                <w:rFonts w:ascii="Browallia New" w:eastAsia="Browallia New" w:hAnsi="Browallia New" w:cs="Browallia New"/>
                <w:spacing w:val="-12"/>
                <w:sz w:val="26"/>
                <w:szCs w:val="26"/>
                <w:lang w:bidi="th-TH"/>
              </w:rPr>
              <w:br/>
            </w:r>
            <w:r w:rsidRPr="00B00CE9">
              <w:rPr>
                <w:rFonts w:ascii="Browallia New" w:eastAsia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>ในปัจจุบัน</w:t>
            </w:r>
          </w:p>
        </w:tc>
      </w:tr>
      <w:tr w:rsidR="00DE7F9B" w:rsidRPr="00DE7F9B" w14:paraId="6C6BE826" w14:textId="77777777" w:rsidTr="00DE7F9B">
        <w:tc>
          <w:tcPr>
            <w:tcW w:w="4572" w:type="dxa"/>
            <w:tcBorders>
              <w:bottom w:val="single" w:sz="4" w:space="0" w:color="auto"/>
            </w:tcBorders>
          </w:tcPr>
          <w:p w14:paraId="0D9E691C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1132FEF6" w14:textId="77777777" w:rsidR="00624072" w:rsidRPr="00DE7F9B" w:rsidRDefault="00624072" w:rsidP="00624072">
            <w:pPr>
              <w:spacing w:after="0" w:line="240" w:lineRule="auto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</w:tbl>
    <w:p w14:paraId="02B5F045" w14:textId="1CB9EA19" w:rsidR="00FB766C" w:rsidRPr="00DE7F9B" w:rsidRDefault="005E4AA1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br w:type="page"/>
      </w:r>
      <w:r w:rsidR="00A60D3D"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18CF414A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62086C87" w14:textId="4A0BF2F1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838742C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8CDA2DD" w14:textId="287F9EC4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73EDBAE5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27CF64" w14:textId="5F34D978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C4BEDE5" w14:textId="77777777" w:rsidR="00FB766C" w:rsidRPr="007453A5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F2375F" w14:textId="2E9B6A42" w:rsidR="00FB766C" w:rsidRPr="007453A5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  <w:r w:rsidRPr="007453A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2430570" w14:textId="77777777" w:rsidR="00FB766C" w:rsidRPr="007453A5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0346FEF" w14:textId="12647FFC" w:rsidR="00FB766C" w:rsidRPr="00DE7F9B" w:rsidRDefault="00A60D3D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16B6D9ED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7FD3121D" w14:textId="00771380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0461B5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6C66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5F6AEB81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D98F34" w14:textId="072672B2" w:rsidR="00FB766C" w:rsidRPr="00DE7F9B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</w:p>
    <w:p w14:paraId="6C578179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0EF903" w14:textId="4985321E" w:rsidR="00FB766C" w:rsidRPr="00FD7370" w:rsidRDefault="00A60D3D" w:rsidP="00A60D3D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D7370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D73E43E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Cs w:val="20"/>
        </w:rPr>
      </w:pPr>
    </w:p>
    <w:p w14:paraId="70F06D18" w14:textId="438A453C" w:rsidR="0041134A" w:rsidRPr="00DE7F9B" w:rsidRDefault="0041134A">
      <w:pPr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8053102" w14:textId="77777777" w:rsidR="00326720" w:rsidRPr="00DE7F9B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  <w:r w:rsidRPr="00DE7F9B">
        <w:rPr>
          <w:rFonts w:ascii="Browallia New" w:eastAsia="Browallia New" w:hAnsi="Browallia New" w:cs="Browallia New"/>
          <w:b/>
          <w:sz w:val="26"/>
          <w:szCs w:val="26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35CEC7" w14:textId="77777777" w:rsidR="00326720" w:rsidRPr="00DE7F9B" w:rsidRDefault="00326720" w:rsidP="00326720">
      <w:pPr>
        <w:spacing w:after="0" w:line="240" w:lineRule="auto"/>
        <w:rPr>
          <w:rFonts w:ascii="Browallia New" w:eastAsia="Browallia New" w:hAnsi="Browallia New" w:cs="Browallia New"/>
          <w:b/>
          <w:sz w:val="12"/>
          <w:szCs w:val="12"/>
        </w:rPr>
      </w:pPr>
    </w:p>
    <w:p w14:paraId="0D4A72DA" w14:textId="77777777" w:rsidR="00326720" w:rsidRPr="00DE7F9B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  <w:r w:rsidRPr="00DE7F9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4221068D" w14:textId="77777777" w:rsidR="00326720" w:rsidRPr="00DE7F9B" w:rsidRDefault="00326720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2962110" w14:textId="271740E3" w:rsidR="00FB766C" w:rsidRPr="00DE7F9B" w:rsidRDefault="00EB17A7" w:rsidP="00EB17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47F39A7" w14:textId="77777777" w:rsidR="00FB766C" w:rsidRPr="008D46F9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12"/>
          <w:szCs w:val="12"/>
        </w:rPr>
      </w:pPr>
    </w:p>
    <w:p w14:paraId="7FD3A982" w14:textId="5687C757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611899" w:rsidRPr="00DE7F9B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11899"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D2537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61AEB5E" w14:textId="599B8F2C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9E7A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E7F9B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01C45AD5" w14:textId="4B24853F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E7A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ข้อมูลที่เกี่ยวข้องซึ่งจัดทำขึ้นโดยกรรมการ</w:t>
      </w:r>
      <w:r w:rsidR="005E4AA1" w:rsidRPr="00DE7F9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64DD3D39" w14:textId="4E7B2534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E7A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ที่ได้รับ </w:t>
      </w:r>
      <w:r w:rsidR="004A57F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สรุป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0461B5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E7A3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ต่อเนื่อง</w:t>
      </w:r>
    </w:p>
    <w:p w14:paraId="1682951E" w14:textId="1639D982" w:rsidR="00FB766C" w:rsidRPr="00DE7F9B" w:rsidRDefault="00EB17A7" w:rsidP="0061189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461B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7247EC11" w14:textId="19C6EA1D" w:rsidR="0041134A" w:rsidRPr="00DD41C8" w:rsidRDefault="00AB6513" w:rsidP="00DD41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</w:rPr>
      </w:pPr>
      <w:r w:rsidRPr="00AB6513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="0041134A" w:rsidRPr="00DD41C8">
        <w:rPr>
          <w:rFonts w:ascii="Browallia New" w:eastAsia="Browallia New" w:hAnsi="Browallia New" w:cs="Browallia New"/>
        </w:rPr>
        <w:br w:type="page"/>
      </w:r>
    </w:p>
    <w:p w14:paraId="2A0DB074" w14:textId="654F2BD5" w:rsidR="00326720" w:rsidRPr="00DE7F9B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0461B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หากข้าพเจ้า</w:t>
      </w:r>
      <w:r w:rsidRPr="00DE7F9B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7826CFB" w14:textId="77777777" w:rsidR="00326720" w:rsidRPr="00DE7F9B" w:rsidRDefault="00326720" w:rsidP="0032672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C9C7D78" w14:textId="6995AD62" w:rsidR="00326720" w:rsidRDefault="004F483B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F483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ข้าพเจ้าได้ปฏิบัติตามข้อกำหนดจรรยาบรรณที่เกี่ยวข้องกับความเป็นอิสระ</w:t>
      </w:r>
      <w:r w:rsidRPr="004E2FF0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="004E2FF0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br/>
      </w:r>
      <w:r w:rsidRPr="008D46F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อาจพิจารณาว่ากระทบต่อความเป็นอิสระและการดำเนินการเพื่อจัดอุปสรรคหรือมาตรการป้องกันของข้าพเจ้า (ถ้ามี)</w:t>
      </w:r>
    </w:p>
    <w:p w14:paraId="16FA1D9D" w14:textId="77777777" w:rsidR="004F483B" w:rsidRDefault="004F483B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C383439" w14:textId="09B740EB" w:rsidR="00FB766C" w:rsidRPr="00DE7F9B" w:rsidRDefault="0041134A" w:rsidP="0041134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AE264F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4E2FF0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4E2FF0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33845DA" w14:textId="3EF09D29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C7930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521FABB" w14:textId="00D623ED" w:rsidR="00FB766C" w:rsidRPr="00DE7F9B" w:rsidRDefault="005E4AA1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F5993B7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08E47D" w14:textId="77777777" w:rsidR="0041134A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AEBE57C" w14:textId="77777777" w:rsidR="00271590" w:rsidRPr="00DE7F9B" w:rsidRDefault="00271590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914D85B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FBD03BC" w14:textId="77777777" w:rsidR="00FB766C" w:rsidRPr="00DE7F9B" w:rsidRDefault="00FB766C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45139F" w14:textId="416DF990" w:rsidR="00FB766C" w:rsidRPr="00DE7F9B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ธิตินันท์</w:t>
      </w:r>
      <w:r w:rsidR="000515ED" w:rsidRPr="00DE7F9B">
        <w:rPr>
          <w:rFonts w:ascii="Browallia New" w:eastAsia="Browallia New" w:hAnsi="Browallia New" w:cs="Browallia New" w:hint="cs"/>
          <w:bCs/>
          <w:sz w:val="26"/>
          <w:szCs w:val="26"/>
          <w:cs/>
          <w:lang w:bidi="th-TH"/>
        </w:rPr>
        <w:t xml:space="preserve"> </w:t>
      </w:r>
      <w:r w:rsidRPr="00DE7F9B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 xml:space="preserve"> แว่นแก้ว</w:t>
      </w:r>
    </w:p>
    <w:p w14:paraId="620E89CF" w14:textId="25509DE2" w:rsidR="00FB766C" w:rsidRPr="00DE7F9B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461B5" w:rsidRPr="000461B5">
        <w:rPr>
          <w:rFonts w:ascii="Browallia New" w:eastAsia="Browallia New" w:hAnsi="Browallia New" w:cs="Browallia New"/>
          <w:sz w:val="26"/>
          <w:szCs w:val="26"/>
        </w:rPr>
        <w:t>9432</w:t>
      </w:r>
    </w:p>
    <w:p w14:paraId="62C9BC3D" w14:textId="15CFB1AC" w:rsidR="00FB766C" w:rsidRPr="00DE7F9B" w:rsidRDefault="0041134A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E7F9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0475B88" w14:textId="4A541128" w:rsidR="00FB766C" w:rsidRPr="00DE7F9B" w:rsidRDefault="000461B5">
      <w:pPr>
        <w:spacing w:after="0"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0461B5">
        <w:rPr>
          <w:rFonts w:ascii="Browallia New" w:eastAsia="Browallia New" w:hAnsi="Browallia New" w:cs="Browallia New"/>
          <w:sz w:val="26"/>
          <w:szCs w:val="26"/>
          <w:lang w:bidi="th-TH"/>
        </w:rPr>
        <w:t>19</w:t>
      </w:r>
      <w:r w:rsidR="00E6086F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6086F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2B157B" w:rsidRPr="0041134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0461B5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7C8F5568" w14:textId="77777777" w:rsidR="00FB766C" w:rsidRPr="00DE7F9B" w:rsidRDefault="00FB766C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  <w:sectPr w:rsidR="00FB766C" w:rsidRPr="00DE7F9B" w:rsidSect="000461B5">
          <w:pgSz w:w="11909" w:h="16834" w:code="9"/>
          <w:pgMar w:top="2592" w:right="720" w:bottom="720" w:left="1987" w:header="706" w:footer="576" w:gutter="0"/>
          <w:cols w:space="720"/>
        </w:sectPr>
      </w:pPr>
    </w:p>
    <w:p w14:paraId="68B490BF" w14:textId="4A4EE59E" w:rsidR="000515ED" w:rsidRPr="00DE7F9B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lastRenderedPageBreak/>
        <w:t>บริษัท วิจิตรภัณฑ์ปาล์มออยล์ จำกัด (มหาชน)</w:t>
      </w:r>
    </w:p>
    <w:p w14:paraId="16599A6D" w14:textId="7A7BB5DE" w:rsidR="000515ED" w:rsidRPr="00DE7F9B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5AFD8D5D" w14:textId="640AEAE1" w:rsidR="00793BC3" w:rsidRPr="00DE7F9B" w:rsidRDefault="000515ED">
      <w:pPr>
        <w:spacing w:after="0" w:line="240" w:lineRule="auto"/>
        <w:ind w:left="720"/>
        <w:rPr>
          <w:rFonts w:ascii="Browallia New" w:eastAsia="Browallia New" w:hAnsi="Browallia New" w:cs="Browallia New"/>
          <w:bCs/>
          <w:sz w:val="28"/>
          <w:szCs w:val="28"/>
          <w:lang w:bidi="th-TH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C909E7D" w14:textId="7FD5B454" w:rsidR="000515ED" w:rsidRDefault="00793BC3">
      <w:pPr>
        <w:spacing w:after="0" w:line="240" w:lineRule="auto"/>
        <w:ind w:left="720"/>
        <w:rPr>
          <w:rFonts w:ascii="Browallia New" w:eastAsia="Browallia New" w:hAnsi="Browallia New" w:cs="Browallia New"/>
          <w:b/>
          <w:sz w:val="28"/>
          <w:szCs w:val="28"/>
          <w:lang w:bidi="th-TH"/>
        </w:rPr>
      </w:pP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วันที่ </w:t>
      </w:r>
      <w:r w:rsidR="000461B5" w:rsidRPr="000461B5">
        <w:rPr>
          <w:rFonts w:ascii="Browallia New" w:eastAsia="Browallia New" w:hAnsi="Browallia New" w:cs="Browallia New"/>
          <w:b/>
          <w:sz w:val="28"/>
          <w:szCs w:val="28"/>
          <w:lang w:bidi="th-TH"/>
        </w:rPr>
        <w:t>31</w:t>
      </w:r>
      <w:r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 ธันวาคม </w:t>
      </w:r>
      <w:r w:rsidR="00FA5226" w:rsidRPr="00DE7F9B">
        <w:rPr>
          <w:rFonts w:ascii="Browallia New" w:eastAsia="Browallia New" w:hAnsi="Browallia New" w:cs="Browallia New"/>
          <w:bCs/>
          <w:sz w:val="28"/>
          <w:szCs w:val="28"/>
          <w:cs/>
          <w:lang w:bidi="th-TH"/>
        </w:rPr>
        <w:t xml:space="preserve">พ.ศ. </w:t>
      </w:r>
      <w:r w:rsidR="000461B5" w:rsidRPr="000461B5">
        <w:rPr>
          <w:rFonts w:ascii="Browallia New" w:eastAsia="Browallia New" w:hAnsi="Browallia New" w:cs="Browallia New"/>
          <w:b/>
          <w:sz w:val="28"/>
          <w:szCs w:val="28"/>
          <w:lang w:bidi="th-TH"/>
        </w:rPr>
        <w:t>2568</w:t>
      </w:r>
    </w:p>
    <w:sectPr w:rsidR="000515ED" w:rsidSect="000461B5">
      <w:pgSz w:w="11909" w:h="16834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630E7" w14:textId="77777777" w:rsidR="00154915" w:rsidRDefault="00154915">
      <w:pPr>
        <w:spacing w:after="0" w:line="240" w:lineRule="auto"/>
      </w:pPr>
      <w:r>
        <w:separator/>
      </w:r>
    </w:p>
  </w:endnote>
  <w:endnote w:type="continuationSeparator" w:id="0">
    <w:p w14:paraId="2C941BD3" w14:textId="77777777" w:rsidR="00154915" w:rsidRDefault="00154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6D03F" w14:textId="77777777" w:rsidR="00154915" w:rsidRDefault="00154915">
      <w:pPr>
        <w:spacing w:after="0" w:line="240" w:lineRule="auto"/>
      </w:pPr>
      <w:r>
        <w:separator/>
      </w:r>
    </w:p>
  </w:footnote>
  <w:footnote w:type="continuationSeparator" w:id="0">
    <w:p w14:paraId="5BDD7AA2" w14:textId="77777777" w:rsidR="00154915" w:rsidRDefault="00154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D6CB" w14:textId="77777777" w:rsidR="00FB766C" w:rsidRDefault="00FB76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47030"/>
    <w:multiLevelType w:val="multilevel"/>
    <w:tmpl w:val="82E2B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4C301E0"/>
    <w:multiLevelType w:val="multilevel"/>
    <w:tmpl w:val="C25E29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967660300">
    <w:abstractNumId w:val="0"/>
  </w:num>
  <w:num w:numId="2" w16cid:durableId="988633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66C"/>
    <w:rsid w:val="000107CD"/>
    <w:rsid w:val="00014F8C"/>
    <w:rsid w:val="0002789B"/>
    <w:rsid w:val="000461B5"/>
    <w:rsid w:val="000515ED"/>
    <w:rsid w:val="00061F9C"/>
    <w:rsid w:val="000C601C"/>
    <w:rsid w:val="000E43E3"/>
    <w:rsid w:val="00134D8D"/>
    <w:rsid w:val="00137481"/>
    <w:rsid w:val="001420D7"/>
    <w:rsid w:val="00154915"/>
    <w:rsid w:val="0019382B"/>
    <w:rsid w:val="001C4D4D"/>
    <w:rsid w:val="001C720C"/>
    <w:rsid w:val="001D1BE1"/>
    <w:rsid w:val="001F099C"/>
    <w:rsid w:val="00231A17"/>
    <w:rsid w:val="00244C3E"/>
    <w:rsid w:val="00271590"/>
    <w:rsid w:val="00290977"/>
    <w:rsid w:val="002B157B"/>
    <w:rsid w:val="002F61C0"/>
    <w:rsid w:val="003221D9"/>
    <w:rsid w:val="00326720"/>
    <w:rsid w:val="003329B8"/>
    <w:rsid w:val="00340CD6"/>
    <w:rsid w:val="00346A9B"/>
    <w:rsid w:val="00384FBA"/>
    <w:rsid w:val="003A1C01"/>
    <w:rsid w:val="003A28D2"/>
    <w:rsid w:val="003B5CD9"/>
    <w:rsid w:val="003F4CAF"/>
    <w:rsid w:val="0041134A"/>
    <w:rsid w:val="00441136"/>
    <w:rsid w:val="004424C4"/>
    <w:rsid w:val="004460B0"/>
    <w:rsid w:val="00450E4C"/>
    <w:rsid w:val="004540BD"/>
    <w:rsid w:val="00465F20"/>
    <w:rsid w:val="00473C2A"/>
    <w:rsid w:val="00475AA2"/>
    <w:rsid w:val="004A57F5"/>
    <w:rsid w:val="004C6C66"/>
    <w:rsid w:val="004D7F1E"/>
    <w:rsid w:val="004E2FF0"/>
    <w:rsid w:val="004F483B"/>
    <w:rsid w:val="005079B4"/>
    <w:rsid w:val="00516178"/>
    <w:rsid w:val="00523018"/>
    <w:rsid w:val="005261D3"/>
    <w:rsid w:val="00531614"/>
    <w:rsid w:val="0053727C"/>
    <w:rsid w:val="00545482"/>
    <w:rsid w:val="00590613"/>
    <w:rsid w:val="00596A14"/>
    <w:rsid w:val="005C53E8"/>
    <w:rsid w:val="005D1F99"/>
    <w:rsid w:val="005E38BB"/>
    <w:rsid w:val="005E4AA1"/>
    <w:rsid w:val="00604D5F"/>
    <w:rsid w:val="00611899"/>
    <w:rsid w:val="00613C94"/>
    <w:rsid w:val="00622B2A"/>
    <w:rsid w:val="00624072"/>
    <w:rsid w:val="0064070C"/>
    <w:rsid w:val="006560AE"/>
    <w:rsid w:val="00661028"/>
    <w:rsid w:val="006805DE"/>
    <w:rsid w:val="006D345B"/>
    <w:rsid w:val="006D52F4"/>
    <w:rsid w:val="006F5AD7"/>
    <w:rsid w:val="007114A2"/>
    <w:rsid w:val="00722CDE"/>
    <w:rsid w:val="007453A5"/>
    <w:rsid w:val="00757E19"/>
    <w:rsid w:val="00762012"/>
    <w:rsid w:val="00771BE9"/>
    <w:rsid w:val="00793BC3"/>
    <w:rsid w:val="00797E47"/>
    <w:rsid w:val="007A2216"/>
    <w:rsid w:val="007B2366"/>
    <w:rsid w:val="007D74AE"/>
    <w:rsid w:val="007E3375"/>
    <w:rsid w:val="00813616"/>
    <w:rsid w:val="00816744"/>
    <w:rsid w:val="0083683E"/>
    <w:rsid w:val="008370C3"/>
    <w:rsid w:val="00837C10"/>
    <w:rsid w:val="008736BD"/>
    <w:rsid w:val="00873CF8"/>
    <w:rsid w:val="008D46F9"/>
    <w:rsid w:val="00962220"/>
    <w:rsid w:val="009E7A3C"/>
    <w:rsid w:val="009F72B1"/>
    <w:rsid w:val="00A00ADA"/>
    <w:rsid w:val="00A1729D"/>
    <w:rsid w:val="00A2057C"/>
    <w:rsid w:val="00A23E65"/>
    <w:rsid w:val="00A3457D"/>
    <w:rsid w:val="00A60D3D"/>
    <w:rsid w:val="00A73ED6"/>
    <w:rsid w:val="00A82CB5"/>
    <w:rsid w:val="00AB5961"/>
    <w:rsid w:val="00AB6513"/>
    <w:rsid w:val="00AC26FC"/>
    <w:rsid w:val="00AE264F"/>
    <w:rsid w:val="00AE5E3B"/>
    <w:rsid w:val="00B00CE9"/>
    <w:rsid w:val="00B07E01"/>
    <w:rsid w:val="00B80894"/>
    <w:rsid w:val="00BB1FC5"/>
    <w:rsid w:val="00BC0B86"/>
    <w:rsid w:val="00BC58FD"/>
    <w:rsid w:val="00BE24B9"/>
    <w:rsid w:val="00C224DC"/>
    <w:rsid w:val="00C26A0A"/>
    <w:rsid w:val="00C313B6"/>
    <w:rsid w:val="00C403AC"/>
    <w:rsid w:val="00C43798"/>
    <w:rsid w:val="00C47324"/>
    <w:rsid w:val="00C94699"/>
    <w:rsid w:val="00CA12EC"/>
    <w:rsid w:val="00CB109F"/>
    <w:rsid w:val="00CC6894"/>
    <w:rsid w:val="00CE786C"/>
    <w:rsid w:val="00D2537E"/>
    <w:rsid w:val="00D41B86"/>
    <w:rsid w:val="00DA00FC"/>
    <w:rsid w:val="00DD41C8"/>
    <w:rsid w:val="00DE7F9B"/>
    <w:rsid w:val="00E427D5"/>
    <w:rsid w:val="00E54AB4"/>
    <w:rsid w:val="00E5662A"/>
    <w:rsid w:val="00E6086F"/>
    <w:rsid w:val="00E724DA"/>
    <w:rsid w:val="00EB17A7"/>
    <w:rsid w:val="00EC1B6C"/>
    <w:rsid w:val="00EF5299"/>
    <w:rsid w:val="00F10E74"/>
    <w:rsid w:val="00F129A3"/>
    <w:rsid w:val="00F358B7"/>
    <w:rsid w:val="00F36135"/>
    <w:rsid w:val="00F46B7D"/>
    <w:rsid w:val="00F4723A"/>
    <w:rsid w:val="00F5211A"/>
    <w:rsid w:val="00F606E3"/>
    <w:rsid w:val="00F66F75"/>
    <w:rsid w:val="00F677F7"/>
    <w:rsid w:val="00F76433"/>
    <w:rsid w:val="00F8255D"/>
    <w:rsid w:val="00FA5226"/>
    <w:rsid w:val="00FB766C"/>
    <w:rsid w:val="00FC350D"/>
    <w:rsid w:val="00FD3CE7"/>
    <w:rsid w:val="00FD7370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A5B6E"/>
  <w15:docId w15:val="{A8774322-3BC7-4353-AE66-8981B91E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Georgia" w:hAnsi="Georgia" w:cs="Georgia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rPr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697B"/>
    <w:rPr>
      <w:rFonts w:ascii="Arial" w:hAnsi="Arial"/>
      <w:sz w:val="22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RozFCPwcVt6oY2o8QqrOhpKlahQ==">AMUW2mXSHU6bo2cCXvRpL9LWGQGtJtwOgvs1SuvDKNSc3Otcx0IiHHUa7pdjkjooJQulJTHu4ClKjeon0/LKeneiG63q/cMRKeGwpYLEUpMYPv9rw5r6QjM=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Kwunjira Aimprasertsuk</dc:creator>
  <cp:lastModifiedBy>Budsakorn Saengwattanapan (TH)</cp:lastModifiedBy>
  <cp:revision>8</cp:revision>
  <cp:lastPrinted>2026-02-19T08:47:00Z</cp:lastPrinted>
  <dcterms:created xsi:type="dcterms:W3CDTF">2026-02-11T05:01:00Z</dcterms:created>
  <dcterms:modified xsi:type="dcterms:W3CDTF">2026-02-19T08:48:00Z</dcterms:modified>
</cp:coreProperties>
</file>