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612E" w14:textId="77777777" w:rsidR="00C3677B" w:rsidRDefault="00C3677B" w:rsidP="00C3677B">
      <w:pPr>
        <w:pStyle w:val="Default"/>
        <w:spacing w:before="120"/>
        <w:jc w:val="both"/>
        <w:rPr>
          <w:rFonts w:ascii="Angsana New" w:hAnsi="Angsana New" w:cs="Angsana New"/>
          <w:b/>
          <w:bCs/>
          <w:sz w:val="28"/>
          <w:szCs w:val="28"/>
          <w:cs/>
        </w:rPr>
      </w:pPr>
    </w:p>
    <w:p w14:paraId="63260417" w14:textId="77777777" w:rsidR="00C3677B" w:rsidRDefault="00C3677B" w:rsidP="00C3677B">
      <w:pPr>
        <w:pStyle w:val="Default"/>
        <w:spacing w:before="120"/>
        <w:jc w:val="both"/>
        <w:rPr>
          <w:rFonts w:ascii="Angsana New" w:hAnsi="Angsana New" w:cs="Angsana New"/>
          <w:b/>
          <w:bCs/>
          <w:sz w:val="28"/>
          <w:szCs w:val="28"/>
        </w:rPr>
      </w:pPr>
    </w:p>
    <w:p w14:paraId="4477D327" w14:textId="77777777"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14:paraId="43EC4F1E" w14:textId="77777777"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14:paraId="5BA40478" w14:textId="77777777" w:rsidR="007234E4" w:rsidRPr="00D16261" w:rsidRDefault="007234E4" w:rsidP="00A13763">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14:paraId="7F81FAB0" w14:textId="025A68D7" w:rsidR="00025C65"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00803BC7" w:rsidRPr="00803BC7">
        <w:rPr>
          <w:rFonts w:ascii="Angsana New" w:hAnsi="Angsana New" w:cs="Angsana New"/>
          <w:sz w:val="28"/>
        </w:rPr>
        <w:t xml:space="preserve">(the “Group”)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00803BC7">
        <w:rPr>
          <w:rFonts w:ascii="Angsana New" w:hAnsi="Angsana New" w:cs="Angsana New"/>
          <w:sz w:val="28"/>
        </w:rPr>
        <w:t xml:space="preserve">  (the “Company”),</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AF2FEC">
        <w:rPr>
          <w:rFonts w:ascii="Angsana New" w:hAnsi="Angsana New" w:cs="Angsana New"/>
          <w:sz w:val="28"/>
        </w:rPr>
        <w:t xml:space="preserve"> </w:t>
      </w:r>
      <w:r w:rsidR="00406346">
        <w:rPr>
          <w:rFonts w:ascii="Angsana New" w:hAnsi="Angsana New" w:cs="Angsana New"/>
          <w:sz w:val="28"/>
        </w:rPr>
        <w:t xml:space="preserve">position as at December 31, </w:t>
      </w:r>
      <w:r w:rsidR="003F2E4B">
        <w:rPr>
          <w:rFonts w:ascii="Angsana New" w:hAnsi="Angsana New" w:cs="Angsana New"/>
          <w:sz w:val="28"/>
        </w:rPr>
        <w:t>202</w:t>
      </w:r>
      <w:r w:rsidR="00163B38">
        <w:rPr>
          <w:rFonts w:ascii="Angsana New" w:hAnsi="Angsana New" w:cs="Angsana New"/>
          <w:sz w:val="28"/>
        </w:rPr>
        <w:t>5</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w:t>
      </w:r>
      <w:r w:rsidR="00025C65">
        <w:rPr>
          <w:rFonts w:ascii="Angsana New" w:hAnsi="Angsana New" w:cs="Angsana New"/>
          <w:sz w:val="28"/>
        </w:rPr>
        <w:t xml:space="preserve">es to the financial statements, </w:t>
      </w:r>
      <w:r w:rsidR="00025C65" w:rsidRPr="00025C65">
        <w:rPr>
          <w:rFonts w:ascii="Angsana New" w:hAnsi="Angsana New" w:cs="Angsana New"/>
          <w:sz w:val="28"/>
        </w:rPr>
        <w:t>including material accounting policy information.</w:t>
      </w:r>
    </w:p>
    <w:p w14:paraId="10A12DE1" w14:textId="5270EB74"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0081027A">
        <w:rPr>
          <w:rFonts w:ascii="Angsana New" w:hAnsi="Angsana New" w:cs="Angsana New"/>
          <w:sz w:val="28"/>
        </w:rPr>
        <w:t xml:space="preserve">, as at December 31, </w:t>
      </w:r>
      <w:r w:rsidR="00E77777">
        <w:rPr>
          <w:rFonts w:ascii="Angsana New" w:hAnsi="Angsana New" w:cs="Angsana New"/>
          <w:sz w:val="28"/>
        </w:rPr>
        <w:t>202</w:t>
      </w:r>
      <w:r w:rsidR="00163B38">
        <w:rPr>
          <w:rFonts w:ascii="Angsana New" w:hAnsi="Angsana New" w:cs="Angsana New"/>
          <w:sz w:val="28"/>
        </w:rPr>
        <w:t>5</w:t>
      </w:r>
      <w:r w:rsidRPr="00AB7EA9">
        <w:rPr>
          <w:rFonts w:ascii="Angsana New" w:hAnsi="Angsana New" w:cs="Angsana New"/>
          <w:sz w:val="28"/>
        </w:rPr>
        <w:t xml:space="preserve">, and their financial </w:t>
      </w:r>
      <w:proofErr w:type="gramStart"/>
      <w:r w:rsidRPr="00AB7EA9">
        <w:rPr>
          <w:rFonts w:ascii="Angsana New" w:hAnsi="Angsana New" w:cs="Angsana New"/>
          <w:sz w:val="28"/>
        </w:rPr>
        <w:t>performance</w:t>
      </w:r>
      <w:proofErr w:type="gramEnd"/>
      <w:r w:rsidRPr="00AB7EA9">
        <w:rPr>
          <w:rFonts w:ascii="Angsana New" w:hAnsi="Angsana New" w:cs="Angsana New"/>
          <w:sz w:val="28"/>
        </w:rPr>
        <w:t xml:space="preserve"> and cash flows for the year then ended, in accordance with Thai Financi</w:t>
      </w:r>
      <w:r w:rsidR="00DA6500">
        <w:rPr>
          <w:rFonts w:ascii="Angsana New" w:hAnsi="Angsana New" w:cs="Angsana New"/>
          <w:sz w:val="28"/>
        </w:rPr>
        <w:t>al Reporting Standards (TFRSs).</w:t>
      </w:r>
    </w:p>
    <w:p w14:paraId="1269BAA0" w14:textId="77777777" w:rsidR="00C3677B" w:rsidRDefault="00C3677B" w:rsidP="00A13763">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14:paraId="7D295434" w14:textId="212D0BF8" w:rsidR="00406346" w:rsidRDefault="00406346" w:rsidP="00727891">
      <w:pPr>
        <w:pStyle w:val="Default"/>
        <w:spacing w:before="120"/>
        <w:jc w:val="thaiDistribute"/>
        <w:rPr>
          <w:rFonts w:ascii="Angsana New" w:hAnsi="Angsana New" w:cs="Angsana New"/>
          <w:sz w:val="28"/>
        </w:rPr>
      </w:pPr>
      <w:r w:rsidRPr="00406346">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w:t>
      </w:r>
      <w:r w:rsidR="00BD756F">
        <w:rPr>
          <w:rFonts w:ascii="Angsana New" w:hAnsi="Angsana New" w:cs="Angsana New"/>
          <w:sz w:val="28"/>
        </w:rPr>
        <w:t>C</w:t>
      </w:r>
      <w:r w:rsidR="006B1519" w:rsidRPr="00AB7EA9">
        <w:rPr>
          <w:rFonts w:ascii="Angsana New" w:hAnsi="Angsana New" w:cs="Angsana New"/>
          <w:sz w:val="28"/>
        </w:rPr>
        <w:t>on</w:t>
      </w:r>
      <w:r w:rsidR="00BD756F">
        <w:rPr>
          <w:rFonts w:ascii="Angsana New" w:hAnsi="Angsana New" w:cs="Angsana New"/>
          <w:sz w:val="28"/>
        </w:rPr>
        <w:t>solidated and S</w:t>
      </w:r>
      <w:r w:rsidR="006B1519">
        <w:rPr>
          <w:rFonts w:ascii="Angsana New" w:hAnsi="Angsana New" w:cs="Angsana New"/>
          <w:sz w:val="28"/>
        </w:rPr>
        <w:t>eparate</w:t>
      </w:r>
      <w:r w:rsidR="006B1519" w:rsidRPr="00AB7EA9">
        <w:rPr>
          <w:rFonts w:ascii="Angsana New" w:hAnsi="Angsana New" w:cs="Angsana New"/>
          <w:sz w:val="28"/>
        </w:rPr>
        <w:t xml:space="preserve"> </w:t>
      </w:r>
      <w:r w:rsidR="00BD756F">
        <w:rPr>
          <w:rFonts w:ascii="Angsana New" w:hAnsi="Angsana New" w:cs="Angsana New"/>
          <w:sz w:val="28"/>
        </w:rPr>
        <w:t>Financial S</w:t>
      </w:r>
      <w:r w:rsidR="006B1519" w:rsidRPr="00AB7EA9">
        <w:rPr>
          <w:rFonts w:ascii="Angsana New" w:hAnsi="Angsana New" w:cs="Angsana New"/>
          <w:sz w:val="28"/>
        </w:rPr>
        <w:t>tatements</w:t>
      </w:r>
      <w:r w:rsidRPr="00406346">
        <w:rPr>
          <w:rFonts w:ascii="Angsana New" w:hAnsi="Angsana New" w:cs="Angsana New"/>
          <w:sz w:val="28"/>
        </w:rPr>
        <w:t xml:space="preserve"> section of my report.</w:t>
      </w:r>
      <w:r w:rsidR="006B1519">
        <w:rPr>
          <w:rFonts w:ascii="Angsana New" w:hAnsi="Angsana New" w:cs="Angsana New"/>
          <w:sz w:val="28"/>
        </w:rPr>
        <w:t xml:space="preserve"> </w:t>
      </w:r>
      <w:r w:rsidRPr="00406346">
        <w:rPr>
          <w:rFonts w:ascii="Angsana New" w:hAnsi="Angsana New" w:cs="Angsana New"/>
          <w:sz w:val="28"/>
        </w:rPr>
        <w:t>I am independent of</w:t>
      </w:r>
      <w:r>
        <w:rPr>
          <w:rFonts w:ascii="Angsana New" w:hAnsi="Angsana New" w:cs="Angsana New"/>
          <w:sz w:val="28"/>
        </w:rPr>
        <w:t xml:space="preserve"> </w:t>
      </w:r>
      <w:r w:rsidRPr="00406346">
        <w:rPr>
          <w:rFonts w:ascii="Angsana New" w:hAnsi="Angsana New" w:cs="Angsana New"/>
          <w:sz w:val="28"/>
        </w:rPr>
        <w:t xml:space="preserve">the Group in accordance with the Code of Ethics for Professional Accountants including Independence Standards issued by the Federation of Accounting Professions (Code of Ethics for Professional Accountants) that are relevant to my audit of the </w:t>
      </w:r>
      <w:r w:rsidR="006B1519" w:rsidRPr="00AB7EA9">
        <w:rPr>
          <w:rFonts w:ascii="Angsana New" w:hAnsi="Angsana New" w:cs="Angsana New"/>
          <w:sz w:val="28"/>
        </w:rPr>
        <w:t>con</w:t>
      </w:r>
      <w:r w:rsidR="006B1519">
        <w:rPr>
          <w:rFonts w:ascii="Angsana New" w:hAnsi="Angsana New" w:cs="Angsana New"/>
          <w:sz w:val="28"/>
        </w:rPr>
        <w:t>solidated and separate</w:t>
      </w:r>
      <w:r w:rsidR="006B1519" w:rsidRPr="00AB7EA9">
        <w:rPr>
          <w:rFonts w:ascii="Angsana New" w:hAnsi="Angsana New" w:cs="Angsana New"/>
          <w:sz w:val="28"/>
        </w:rPr>
        <w:t xml:space="preserve"> financial statements</w:t>
      </w:r>
      <w:r w:rsidRPr="00406346">
        <w:rPr>
          <w:rFonts w:ascii="Angsana New" w:hAnsi="Angsana New" w:cs="Angsana New"/>
          <w:sz w:val="28"/>
        </w:rPr>
        <w:t>, and I have fulfilled my other ethical responsibilities in accordance with the Code of Ethics for Professional Accountants. I believe that the audit evidence I have obtained is sufficient and appropriate to provide a basis for my opinion.</w:t>
      </w:r>
    </w:p>
    <w:p w14:paraId="3590450E" w14:textId="4929E093" w:rsidR="00C3677B" w:rsidRPr="00626DB5" w:rsidRDefault="00C3677B" w:rsidP="00A61F9A">
      <w:pPr>
        <w:pStyle w:val="Default"/>
        <w:spacing w:before="240"/>
        <w:jc w:val="thaiDistribute"/>
        <w:rPr>
          <w:b/>
          <w:bCs/>
          <w:sz w:val="28"/>
        </w:rPr>
      </w:pPr>
      <w:r w:rsidRPr="00626DB5">
        <w:rPr>
          <w:rFonts w:ascii="Angsana New" w:hAnsi="Angsana New" w:cs="Angsana New"/>
          <w:b/>
          <w:bCs/>
          <w:sz w:val="28"/>
        </w:rPr>
        <w:t>Key Audit Matters</w:t>
      </w:r>
      <w:r w:rsidRPr="00626DB5">
        <w:rPr>
          <w:b/>
          <w:bCs/>
          <w:sz w:val="28"/>
        </w:rPr>
        <w:t xml:space="preserve"> </w:t>
      </w:r>
    </w:p>
    <w:p w14:paraId="53CA1A12" w14:textId="772A7C13" w:rsidR="00163B38" w:rsidRDefault="00C3677B" w:rsidP="006B1519">
      <w:pPr>
        <w:spacing w:before="120" w:after="0" w:line="240" w:lineRule="auto"/>
        <w:jc w:val="both"/>
        <w:rPr>
          <w:rFonts w:ascii="Angsana New" w:hAnsi="Angsana New" w:cs="Angsana New"/>
          <w:b/>
          <w:bCs/>
          <w:i/>
          <w:iCs/>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163B38">
        <w:rPr>
          <w:rFonts w:ascii="Angsana New" w:hAnsi="Angsana New" w:cs="Angsana New"/>
          <w:b/>
          <w:bCs/>
          <w:i/>
          <w:iCs/>
          <w:sz w:val="28"/>
        </w:rPr>
        <w:br w:type="page"/>
      </w:r>
    </w:p>
    <w:p w14:paraId="0E3F25B8" w14:textId="5E3702D1" w:rsidR="00163B38" w:rsidRDefault="00036A67" w:rsidP="00163B38">
      <w:pPr>
        <w:spacing w:after="0" w:line="360" w:lineRule="exact"/>
        <w:ind w:right="-288"/>
        <w:jc w:val="thaiDistribute"/>
        <w:rPr>
          <w:rFonts w:ascii="Angsana New" w:hAnsi="Angsana New" w:cs="Angsana New"/>
          <w:b/>
          <w:bCs/>
          <w:i/>
          <w:iCs/>
          <w:sz w:val="28"/>
        </w:rPr>
      </w:pPr>
      <w:r w:rsidRPr="00163B38">
        <w:rPr>
          <w:rFonts w:ascii="Angsana New" w:hAnsi="Angsana New" w:cs="Angsana New"/>
          <w:b/>
          <w:bCs/>
          <w:i/>
          <w:iCs/>
          <w:sz w:val="28"/>
        </w:rPr>
        <w:lastRenderedPageBreak/>
        <w:t>Acquisition of businesses</w:t>
      </w:r>
    </w:p>
    <w:p w14:paraId="512CC9FA" w14:textId="77777777" w:rsidR="00163B38" w:rsidRDefault="00163B38" w:rsidP="00163B38">
      <w:pPr>
        <w:spacing w:before="120" w:after="0" w:line="360" w:lineRule="exact"/>
        <w:jc w:val="thaiDistribute"/>
        <w:rPr>
          <w:rFonts w:ascii="Angsana New" w:hAnsi="Angsana New" w:cs="Angsana New"/>
          <w:i/>
          <w:iCs/>
          <w:sz w:val="28"/>
        </w:rPr>
      </w:pPr>
      <w:r w:rsidRPr="00E75600">
        <w:rPr>
          <w:rFonts w:ascii="Angsana New" w:hAnsi="Angsana New" w:cs="Angsana New"/>
          <w:i/>
          <w:iCs/>
          <w:sz w:val="28"/>
        </w:rPr>
        <w:t>Risk</w:t>
      </w:r>
    </w:p>
    <w:p w14:paraId="481A892A" w14:textId="77777777" w:rsidR="00A54324" w:rsidRDefault="00090767" w:rsidP="00F254D6">
      <w:pPr>
        <w:spacing w:before="120" w:after="0" w:line="360" w:lineRule="exact"/>
        <w:jc w:val="thaiDistribute"/>
        <w:rPr>
          <w:rFonts w:ascii="Angsana New" w:eastAsia="SimSun" w:hAnsi="Angsana New" w:cs="Angsana New"/>
          <w:color w:val="000000"/>
          <w:spacing w:val="-2"/>
          <w:sz w:val="28"/>
          <w:lang w:eastAsia="zh-CN"/>
        </w:rPr>
      </w:pPr>
      <w:r w:rsidRPr="00F254D6">
        <w:rPr>
          <w:rFonts w:ascii="Angsana New" w:eastAsia="SimSun" w:hAnsi="Angsana New" w:cs="Angsana New"/>
          <w:color w:val="000000"/>
          <w:sz w:val="28"/>
          <w:lang w:eastAsia="zh-CN"/>
        </w:rPr>
        <w:t xml:space="preserve">As described in Note to Financial Statement No. 4, during the year </w:t>
      </w:r>
      <w:r w:rsidRPr="00F254D6">
        <w:rPr>
          <w:rFonts w:ascii="Angsana New" w:eastAsia="SimSun" w:hAnsi="Angsana New" w:cs="Angsana New"/>
          <w:color w:val="000000"/>
          <w:sz w:val="28"/>
          <w:cs/>
          <w:lang w:eastAsia="zh-CN"/>
        </w:rPr>
        <w:t>20</w:t>
      </w:r>
      <w:r w:rsidRPr="00F254D6">
        <w:rPr>
          <w:rFonts w:ascii="Angsana New" w:eastAsia="SimSun" w:hAnsi="Angsana New" w:cs="Angsana New"/>
          <w:color w:val="000000"/>
          <w:sz w:val="28"/>
          <w:lang w:eastAsia="zh-CN"/>
        </w:rPr>
        <w:t>25, the</w:t>
      </w:r>
      <w:r w:rsidR="00AE3B58" w:rsidRPr="00AE3B58">
        <w:rPr>
          <w:rFonts w:ascii="Angsana New" w:eastAsia="SimSun" w:hAnsi="Angsana New" w:cs="Angsana New"/>
          <w:color w:val="000000"/>
          <w:sz w:val="28"/>
          <w:lang w:eastAsia="zh-CN"/>
        </w:rPr>
        <w:t xml:space="preserve"> Group acquired shares in U-Services (Thailand) Co., Ltd. for a total</w:t>
      </w:r>
      <w:r w:rsidR="00B66B30" w:rsidRPr="00F254D6">
        <w:rPr>
          <w:rFonts w:ascii="Angsana New" w:eastAsia="SimSun" w:hAnsi="Angsana New" w:cs="Angsana New"/>
          <w:color w:val="000000"/>
          <w:sz w:val="28"/>
          <w:lang w:eastAsia="zh-CN"/>
        </w:rPr>
        <w:t>ing</w:t>
      </w:r>
      <w:r w:rsidR="00AE3B58" w:rsidRPr="00AE3B58">
        <w:rPr>
          <w:rFonts w:ascii="Angsana New" w:eastAsia="SimSun" w:hAnsi="Angsana New" w:cs="Angsana New"/>
          <w:color w:val="000000"/>
          <w:sz w:val="28"/>
          <w:lang w:eastAsia="zh-CN"/>
        </w:rPr>
        <w:t xml:space="preserve"> Baht 46.80 million, resulting in the Group holding a 60</w:t>
      </w:r>
      <w:r w:rsidR="00B66B30" w:rsidRPr="00F254D6">
        <w:rPr>
          <w:rFonts w:ascii="Angsana New" w:eastAsia="SimSun" w:hAnsi="Angsana New" w:cs="Angsana New"/>
          <w:color w:val="000000"/>
          <w:sz w:val="28"/>
          <w:lang w:eastAsia="zh-CN"/>
        </w:rPr>
        <w:t xml:space="preserve">% share stake in U-services (Thailand) Co., Ltd. </w:t>
      </w:r>
      <w:r w:rsidR="00AE3B58" w:rsidRPr="00AE3B58">
        <w:rPr>
          <w:rFonts w:ascii="Angsana New" w:eastAsia="SimSun" w:hAnsi="Angsana New" w:cs="Angsana New"/>
          <w:color w:val="000000"/>
          <w:sz w:val="28"/>
          <w:lang w:eastAsia="zh-CN"/>
        </w:rPr>
        <w:t>Accordingly, U-Services (Thailand) Co., Ltd. changed its status from an associate to a subsidiary of the Group.</w:t>
      </w:r>
      <w:r w:rsidR="00AE3B58" w:rsidRPr="00F254D6">
        <w:rPr>
          <w:rFonts w:ascii="Angsana New" w:eastAsia="SimSun" w:hAnsi="Angsana New" w:cs="Angsana New"/>
          <w:color w:val="000000"/>
          <w:sz w:val="28"/>
          <w:lang w:eastAsia="zh-CN"/>
        </w:rPr>
        <w:t xml:space="preserve"> </w:t>
      </w:r>
      <w:r w:rsidR="00AE3B58" w:rsidRPr="00AE3B58">
        <w:rPr>
          <w:rFonts w:ascii="Angsana New" w:eastAsia="SimSun" w:hAnsi="Angsana New" w:cs="Angsana New"/>
          <w:color w:val="000000"/>
          <w:sz w:val="28"/>
          <w:lang w:eastAsia="zh-CN"/>
        </w:rPr>
        <w:t xml:space="preserve">During the year, the Group </w:t>
      </w:r>
      <w:r w:rsidR="005E1732" w:rsidRPr="00F254D6">
        <w:rPr>
          <w:rFonts w:ascii="Angsana New" w:eastAsia="SimSun" w:hAnsi="Angsana New" w:cs="Angsana New"/>
          <w:color w:val="000000"/>
          <w:sz w:val="28"/>
          <w:lang w:eastAsia="zh-CN"/>
        </w:rPr>
        <w:t xml:space="preserve">had completed assessing </w:t>
      </w:r>
      <w:r w:rsidR="00AE3B58" w:rsidRPr="00AE3B58">
        <w:rPr>
          <w:rFonts w:ascii="Angsana New" w:eastAsia="SimSun" w:hAnsi="Angsana New" w:cs="Angsana New"/>
          <w:color w:val="000000"/>
          <w:sz w:val="28"/>
          <w:lang w:eastAsia="zh-CN"/>
        </w:rPr>
        <w:t>the fair values of the identifiable assets acquired and liabilities assumed and reco</w:t>
      </w:r>
      <w:r w:rsidR="00E76E9C" w:rsidRPr="00F254D6">
        <w:rPr>
          <w:rFonts w:ascii="Angsana New" w:eastAsia="SimSun" w:hAnsi="Angsana New" w:cs="Angsana New"/>
          <w:color w:val="000000"/>
          <w:sz w:val="28"/>
          <w:lang w:eastAsia="zh-CN"/>
        </w:rPr>
        <w:t>rd</w:t>
      </w:r>
      <w:r w:rsidR="002D09F5">
        <w:rPr>
          <w:rFonts w:ascii="Angsana New" w:eastAsia="SimSun" w:hAnsi="Angsana New" w:cs="Angsana New"/>
          <w:color w:val="000000"/>
          <w:sz w:val="28"/>
          <w:lang w:eastAsia="zh-CN"/>
        </w:rPr>
        <w:t>ed</w:t>
      </w:r>
      <w:r w:rsidR="00AE3B58" w:rsidRPr="00AE3B58">
        <w:rPr>
          <w:rFonts w:ascii="Angsana New" w:eastAsia="SimSun" w:hAnsi="Angsana New" w:cs="Angsana New"/>
          <w:color w:val="000000"/>
          <w:sz w:val="28"/>
          <w:lang w:eastAsia="zh-CN"/>
        </w:rPr>
        <w:t xml:space="preserve"> a </w:t>
      </w:r>
      <w:r w:rsidR="00E25523" w:rsidRPr="00F254D6">
        <w:rPr>
          <w:rFonts w:ascii="Angsana New" w:eastAsia="SimSun" w:hAnsi="Angsana New" w:cs="Angsana New"/>
          <w:color w:val="000000"/>
          <w:sz w:val="28"/>
          <w:lang w:eastAsia="zh-CN"/>
        </w:rPr>
        <w:t>profit from change in the classification of the investment in associated to investment in subsidiary of Baht 12.17</w:t>
      </w:r>
      <w:r w:rsidR="00E25523" w:rsidRPr="00F254D6">
        <w:rPr>
          <w:rFonts w:ascii="Angsana New" w:eastAsia="SimSun" w:hAnsi="Angsana New" w:cs="Angsana New"/>
          <w:color w:val="000000"/>
          <w:sz w:val="28"/>
          <w:cs/>
          <w:lang w:eastAsia="zh-CN"/>
        </w:rPr>
        <w:t xml:space="preserve"> </w:t>
      </w:r>
      <w:r w:rsidR="00E25523" w:rsidRPr="00F254D6">
        <w:rPr>
          <w:rFonts w:ascii="Angsana New" w:eastAsia="SimSun" w:hAnsi="Angsana New" w:cs="Angsana New"/>
          <w:color w:val="000000"/>
          <w:sz w:val="28"/>
          <w:lang w:eastAsia="zh-CN"/>
        </w:rPr>
        <w:t>millio</w:t>
      </w:r>
      <w:r w:rsidR="002D09F5">
        <w:rPr>
          <w:rFonts w:ascii="Angsana New" w:eastAsia="SimSun" w:hAnsi="Angsana New" w:cs="Angsana New"/>
          <w:color w:val="000000"/>
          <w:sz w:val="28"/>
          <w:lang w:eastAsia="zh-CN"/>
        </w:rPr>
        <w:t xml:space="preserve">n </w:t>
      </w:r>
      <w:r w:rsidR="00AE05F4">
        <w:rPr>
          <w:rFonts w:ascii="Angsana New" w:eastAsia="SimSun" w:hAnsi="Angsana New" w:cs="Angsana New"/>
          <w:color w:val="000000"/>
          <w:sz w:val="28"/>
          <w:lang w:eastAsia="zh-CN"/>
        </w:rPr>
        <w:t>and</w:t>
      </w:r>
      <w:r w:rsidR="00E25523" w:rsidRPr="00F254D6">
        <w:rPr>
          <w:rFonts w:ascii="Angsana New" w:eastAsia="SimSun" w:hAnsi="Angsana New" w:cs="Angsana New"/>
          <w:color w:val="000000"/>
          <w:sz w:val="28"/>
          <w:lang w:eastAsia="zh-CN"/>
        </w:rPr>
        <w:t xml:space="preserve"> </w:t>
      </w:r>
      <w:r w:rsidR="00AE05F4">
        <w:rPr>
          <w:rFonts w:ascii="Angsana New" w:eastAsia="SimSun" w:hAnsi="Angsana New" w:cs="Angsana New"/>
          <w:color w:val="000000"/>
          <w:sz w:val="28"/>
          <w:lang w:eastAsia="zh-CN"/>
        </w:rPr>
        <w:t xml:space="preserve">also </w:t>
      </w:r>
      <w:r w:rsidR="00E25523" w:rsidRPr="00F254D6">
        <w:rPr>
          <w:rFonts w:ascii="Angsana New" w:eastAsia="SimSun" w:hAnsi="Angsana New" w:cs="Angsana New"/>
          <w:color w:val="000000"/>
          <w:sz w:val="28"/>
          <w:lang w:eastAsia="zh-CN"/>
        </w:rPr>
        <w:t>recorded goodwill amount</w:t>
      </w:r>
      <w:r w:rsidR="00E6286E" w:rsidRPr="00F254D6">
        <w:rPr>
          <w:rFonts w:ascii="Angsana New" w:eastAsia="SimSun" w:hAnsi="Angsana New" w:cs="Angsana New"/>
          <w:color w:val="000000"/>
          <w:sz w:val="28"/>
          <w:lang w:eastAsia="zh-CN"/>
        </w:rPr>
        <w:t>s</w:t>
      </w:r>
      <w:r w:rsidR="00E25523" w:rsidRPr="00F254D6">
        <w:rPr>
          <w:rFonts w:ascii="Angsana New" w:eastAsia="SimSun" w:hAnsi="Angsana New" w:cs="Angsana New"/>
          <w:color w:val="000000"/>
          <w:sz w:val="28"/>
          <w:lang w:eastAsia="zh-CN"/>
        </w:rPr>
        <w:t xml:space="preserve"> of Baht 66.21 million in consolidated financial statements</w:t>
      </w:r>
      <w:r w:rsidR="00AE3B58" w:rsidRPr="00AE3B58">
        <w:rPr>
          <w:rFonts w:ascii="Angsana New" w:eastAsia="SimSun" w:hAnsi="Angsana New" w:cs="Angsana New"/>
          <w:color w:val="000000"/>
          <w:sz w:val="28"/>
          <w:lang w:eastAsia="zh-CN"/>
        </w:rPr>
        <w:t xml:space="preserve">. The Group </w:t>
      </w:r>
      <w:r w:rsidR="009875E8" w:rsidRPr="00F254D6">
        <w:rPr>
          <w:rFonts w:ascii="Angsana New" w:eastAsia="SimSun" w:hAnsi="Angsana New" w:cs="Angsana New"/>
          <w:color w:val="000000"/>
          <w:sz w:val="28"/>
          <w:lang w:eastAsia="zh-CN"/>
        </w:rPr>
        <w:t>recognized</w:t>
      </w:r>
      <w:r w:rsidR="00AE3B58" w:rsidRPr="00AE3B58">
        <w:rPr>
          <w:rFonts w:ascii="Angsana New" w:eastAsia="SimSun" w:hAnsi="Angsana New" w:cs="Angsana New"/>
          <w:color w:val="000000"/>
          <w:sz w:val="28"/>
          <w:lang w:eastAsia="zh-CN"/>
        </w:rPr>
        <w:t xml:space="preserve"> the assets acquired and liabilities assumed from the </w:t>
      </w:r>
      <w:r w:rsidR="009875E8" w:rsidRPr="00F254D6">
        <w:rPr>
          <w:rFonts w:ascii="Angsana New" w:eastAsia="SimSun" w:hAnsi="Angsana New" w:cs="Angsana New"/>
          <w:color w:val="000000"/>
          <w:sz w:val="28"/>
          <w:lang w:eastAsia="zh-CN"/>
        </w:rPr>
        <w:t>business combination at their fair value.</w:t>
      </w:r>
      <w:r w:rsidR="008C641D">
        <w:rPr>
          <w:rFonts w:ascii="Angsana New" w:eastAsia="SimSun" w:hAnsi="Angsana New" w:cs="Angsana New"/>
          <w:color w:val="000000"/>
          <w:spacing w:val="-2"/>
          <w:sz w:val="28"/>
          <w:lang w:eastAsia="zh-CN"/>
        </w:rPr>
        <w:t xml:space="preserve"> </w:t>
      </w:r>
    </w:p>
    <w:p w14:paraId="2E6FD666" w14:textId="0F7CF6F3" w:rsidR="00163B38" w:rsidRPr="00AE05F4" w:rsidRDefault="008C641D" w:rsidP="00F254D6">
      <w:pPr>
        <w:spacing w:before="120" w:after="0" w:line="360" w:lineRule="exact"/>
        <w:jc w:val="thaiDistribute"/>
        <w:rPr>
          <w:rFonts w:ascii="Angsana New" w:eastAsia="SimSun" w:hAnsi="Angsana New" w:cs="Angsana New"/>
          <w:color w:val="000000"/>
          <w:spacing w:val="-2"/>
          <w:sz w:val="28"/>
          <w:lang w:eastAsia="zh-CN"/>
        </w:rPr>
      </w:pPr>
      <w:r>
        <w:rPr>
          <w:rFonts w:ascii="Angsana New" w:eastAsia="SimSun" w:hAnsi="Angsana New" w:cs="Angsana New"/>
          <w:color w:val="000000"/>
          <w:spacing w:val="-2"/>
          <w:sz w:val="28"/>
          <w:lang w:eastAsia="zh-CN"/>
        </w:rPr>
        <w:t>T</w:t>
      </w:r>
      <w:r w:rsidR="00AE05F4" w:rsidRPr="00AE05F4">
        <w:rPr>
          <w:rFonts w:ascii="Angsana New" w:eastAsia="SimSun" w:hAnsi="Angsana New" w:cs="Angsana New"/>
          <w:color w:val="000000"/>
          <w:spacing w:val="-2"/>
          <w:sz w:val="28"/>
          <w:lang w:eastAsia="zh-CN"/>
        </w:rPr>
        <w:t>he a</w:t>
      </w:r>
      <w:r w:rsidR="009D4F9F" w:rsidRPr="00AE05F4">
        <w:rPr>
          <w:rFonts w:ascii="Angsana New" w:eastAsia="SimSun" w:hAnsi="Angsana New" w:cs="Angsana New"/>
          <w:color w:val="000000"/>
          <w:spacing w:val="-2"/>
          <w:sz w:val="28"/>
          <w:lang w:eastAsia="zh-CN"/>
        </w:rPr>
        <w:t>ccounting for the business combination is complex</w:t>
      </w:r>
      <w:r>
        <w:rPr>
          <w:rFonts w:ascii="Angsana New" w:eastAsia="SimSun" w:hAnsi="Angsana New" w:cs="Angsana New"/>
          <w:color w:val="000000"/>
          <w:spacing w:val="-2"/>
          <w:sz w:val="28"/>
          <w:lang w:eastAsia="zh-CN"/>
        </w:rPr>
        <w:t>, t</w:t>
      </w:r>
      <w:r w:rsidR="00AE05F4" w:rsidRPr="00AE05F4">
        <w:rPr>
          <w:rFonts w:ascii="Angsana New" w:eastAsia="SimSun" w:hAnsi="Angsana New" w:cs="Angsana New"/>
          <w:color w:val="000000"/>
          <w:spacing w:val="-2"/>
          <w:sz w:val="28"/>
          <w:lang w:eastAsia="zh-CN"/>
        </w:rPr>
        <w:t>he</w:t>
      </w:r>
      <w:r w:rsidR="009D4F9F" w:rsidRPr="00AE05F4">
        <w:rPr>
          <w:rFonts w:ascii="Angsana New" w:eastAsia="SimSun" w:hAnsi="Angsana New" w:cs="Angsana New"/>
          <w:color w:val="000000"/>
          <w:spacing w:val="-2"/>
          <w:sz w:val="28"/>
          <w:lang w:eastAsia="zh-CN"/>
        </w:rPr>
        <w:t xml:space="preserve"> identification and </w:t>
      </w:r>
      <w:r w:rsidR="00AE05F4" w:rsidRPr="00AE05F4">
        <w:rPr>
          <w:rFonts w:ascii="Angsana New" w:eastAsia="SimSun" w:hAnsi="Angsana New" w:cs="Angsana New"/>
          <w:color w:val="000000"/>
          <w:spacing w:val="-2"/>
          <w:sz w:val="28"/>
          <w:lang w:eastAsia="zh-CN"/>
        </w:rPr>
        <w:t xml:space="preserve">the </w:t>
      </w:r>
      <w:r w:rsidR="009D4F9F" w:rsidRPr="00AE05F4">
        <w:rPr>
          <w:rFonts w:ascii="Angsana New" w:eastAsia="SimSun" w:hAnsi="Angsana New" w:cs="Angsana New"/>
          <w:color w:val="000000"/>
          <w:spacing w:val="-2"/>
          <w:sz w:val="28"/>
          <w:lang w:eastAsia="zh-CN"/>
        </w:rPr>
        <w:t>f</w:t>
      </w:r>
      <w:r w:rsidR="00EC3808" w:rsidRPr="00AE05F4">
        <w:rPr>
          <w:rFonts w:ascii="Angsana New" w:eastAsia="SimSun" w:hAnsi="Angsana New" w:cs="Angsana New"/>
          <w:color w:val="000000"/>
          <w:spacing w:val="-2"/>
          <w:sz w:val="28"/>
          <w:lang w:eastAsia="zh-CN"/>
        </w:rPr>
        <w:t>air</w:t>
      </w:r>
      <w:r w:rsidR="009D4F9F" w:rsidRPr="00AE05F4">
        <w:rPr>
          <w:rFonts w:ascii="Angsana New" w:eastAsia="SimSun" w:hAnsi="Angsana New" w:cs="Angsana New"/>
          <w:color w:val="000000"/>
          <w:spacing w:val="-2"/>
          <w:sz w:val="28"/>
          <w:lang w:eastAsia="zh-CN"/>
        </w:rPr>
        <w:t xml:space="preserve"> value measurement of assets </w:t>
      </w:r>
      <w:r w:rsidR="00845C90" w:rsidRPr="00AE05F4">
        <w:rPr>
          <w:rFonts w:ascii="Angsana New" w:eastAsia="SimSun" w:hAnsi="Angsana New" w:cs="Angsana New"/>
          <w:color w:val="000000"/>
          <w:spacing w:val="-2"/>
          <w:sz w:val="28"/>
          <w:lang w:eastAsia="zh-CN"/>
        </w:rPr>
        <w:t>acquired,</w:t>
      </w:r>
      <w:r w:rsidR="009D4F9F" w:rsidRPr="00AE05F4">
        <w:rPr>
          <w:rFonts w:ascii="Angsana New" w:eastAsia="SimSun" w:hAnsi="Angsana New" w:cs="Angsana New"/>
          <w:color w:val="000000"/>
          <w:spacing w:val="-2"/>
          <w:sz w:val="28"/>
          <w:lang w:eastAsia="zh-CN"/>
        </w:rPr>
        <w:t xml:space="preserve"> and liabilities assumed requires significant </w:t>
      </w:r>
      <w:proofErr w:type="spellStart"/>
      <w:r w:rsidR="009D4F9F" w:rsidRPr="00AE05F4">
        <w:rPr>
          <w:rFonts w:ascii="Angsana New" w:eastAsia="SimSun" w:hAnsi="Angsana New" w:cs="Angsana New"/>
          <w:color w:val="000000"/>
          <w:spacing w:val="-2"/>
          <w:sz w:val="28"/>
          <w:lang w:eastAsia="zh-CN"/>
        </w:rPr>
        <w:t>judgement</w:t>
      </w:r>
      <w:proofErr w:type="spellEnd"/>
      <w:r>
        <w:rPr>
          <w:rFonts w:ascii="Angsana New" w:eastAsia="SimSun" w:hAnsi="Angsana New" w:cs="Angsana New"/>
          <w:color w:val="000000"/>
          <w:spacing w:val="-2"/>
          <w:sz w:val="28"/>
          <w:lang w:eastAsia="zh-CN"/>
        </w:rPr>
        <w:t xml:space="preserve">, </w:t>
      </w:r>
      <w:r w:rsidR="003104A2">
        <w:rPr>
          <w:rFonts w:ascii="Angsana New" w:eastAsia="SimSun" w:hAnsi="Angsana New" w:cs="Angsana New"/>
          <w:color w:val="000000"/>
          <w:spacing w:val="-2"/>
          <w:sz w:val="28"/>
          <w:lang w:eastAsia="zh-CN"/>
        </w:rPr>
        <w:t xml:space="preserve">and </w:t>
      </w:r>
      <w:r>
        <w:rPr>
          <w:rFonts w:ascii="Angsana New" w:eastAsia="SimSun" w:hAnsi="Angsana New" w:cs="Angsana New"/>
          <w:color w:val="000000"/>
          <w:spacing w:val="-2"/>
          <w:sz w:val="28"/>
          <w:lang w:eastAsia="zh-CN"/>
        </w:rPr>
        <w:t>t</w:t>
      </w:r>
      <w:r w:rsidR="009D4F9F" w:rsidRPr="00AE05F4">
        <w:rPr>
          <w:rFonts w:ascii="Angsana New" w:eastAsia="SimSun" w:hAnsi="Angsana New" w:cs="Angsana New"/>
          <w:color w:val="000000"/>
          <w:spacing w:val="-2"/>
          <w:sz w:val="28"/>
          <w:lang w:eastAsia="zh-CN"/>
        </w:rPr>
        <w:t>he amount of this business combination is</w:t>
      </w:r>
      <w:r w:rsidR="00AE05F4" w:rsidRPr="00AE05F4">
        <w:rPr>
          <w:rFonts w:ascii="Angsana New" w:eastAsia="SimSun" w:hAnsi="Angsana New" w:cs="Angsana New"/>
          <w:color w:val="000000"/>
          <w:spacing w:val="-2"/>
          <w:sz w:val="28"/>
          <w:lang w:eastAsia="zh-CN"/>
        </w:rPr>
        <w:t xml:space="preserve"> also </w:t>
      </w:r>
      <w:r w:rsidR="009D4F9F" w:rsidRPr="00AE05F4">
        <w:rPr>
          <w:rFonts w:ascii="Angsana New" w:eastAsia="SimSun" w:hAnsi="Angsana New" w:cs="Angsana New"/>
          <w:color w:val="000000"/>
          <w:spacing w:val="-2"/>
          <w:sz w:val="28"/>
          <w:lang w:eastAsia="zh-CN"/>
        </w:rPr>
        <w:t>significant.</w:t>
      </w:r>
    </w:p>
    <w:p w14:paraId="1BF566A6" w14:textId="77777777" w:rsidR="009D4F9F" w:rsidRDefault="009D4F9F" w:rsidP="009D4F9F">
      <w:pPr>
        <w:spacing w:before="120" w:after="0" w:line="360" w:lineRule="exact"/>
        <w:ind w:right="-288"/>
        <w:jc w:val="thaiDistribute"/>
        <w:rPr>
          <w:rFonts w:ascii="Angsana New" w:hAnsi="Angsana New" w:cs="Angsana New"/>
          <w:sz w:val="28"/>
          <w:cs/>
        </w:rPr>
      </w:pPr>
      <w:r w:rsidRPr="009D4F9F">
        <w:rPr>
          <w:rFonts w:ascii="Angsana New" w:hAnsi="Angsana New" w:cs="Angsana New"/>
          <w:sz w:val="28"/>
        </w:rPr>
        <w:t>Auditor’s Response</w:t>
      </w:r>
    </w:p>
    <w:p w14:paraId="50635855" w14:textId="7018057F" w:rsidR="00163B38" w:rsidRPr="00163B38" w:rsidRDefault="00163B38" w:rsidP="00CD4DDB">
      <w:pPr>
        <w:spacing w:after="0" w:line="360" w:lineRule="exact"/>
        <w:ind w:left="720" w:hanging="432"/>
        <w:jc w:val="thaiDistribute"/>
        <w:rPr>
          <w:rFonts w:ascii="Angsana New" w:hAnsi="Angsana New" w:cs="Angsana New"/>
          <w:sz w:val="28"/>
        </w:rPr>
      </w:pPr>
      <w:r w:rsidRPr="00163B38">
        <w:rPr>
          <w:rFonts w:ascii="Angsana New" w:hAnsi="Angsana New" w:cs="Angsana New"/>
          <w:sz w:val="28"/>
          <w:cs/>
        </w:rPr>
        <w:t>-</w:t>
      </w:r>
      <w:r w:rsidRPr="00163B38">
        <w:rPr>
          <w:rFonts w:ascii="Angsana New" w:hAnsi="Angsana New" w:cs="Angsana New"/>
          <w:sz w:val="28"/>
          <w:cs/>
        </w:rPr>
        <w:tab/>
      </w:r>
      <w:r w:rsidR="004D2999" w:rsidRPr="004D2999">
        <w:rPr>
          <w:rFonts w:ascii="Angsana New" w:hAnsi="Angsana New" w:cs="Angsana New"/>
          <w:sz w:val="28"/>
        </w:rPr>
        <w:t>Read the sale and purchase agreement to gain an understanding</w:t>
      </w:r>
      <w:r w:rsidR="004D2999">
        <w:rPr>
          <w:rFonts w:ascii="Angsana New" w:hAnsi="Angsana New" w:cs="Angsana New"/>
          <w:sz w:val="28"/>
        </w:rPr>
        <w:t xml:space="preserve"> </w:t>
      </w:r>
      <w:r w:rsidR="004D2999" w:rsidRPr="004D2999">
        <w:rPr>
          <w:rFonts w:ascii="Angsana New" w:hAnsi="Angsana New" w:cs="Angsana New"/>
          <w:sz w:val="28"/>
        </w:rPr>
        <w:t>of the key terms and conditions.</w:t>
      </w:r>
    </w:p>
    <w:p w14:paraId="55C2EC1D" w14:textId="61A9AAE8" w:rsidR="009D4F9F" w:rsidRDefault="00163B38" w:rsidP="00CD4DDB">
      <w:pPr>
        <w:spacing w:after="0" w:line="360" w:lineRule="exact"/>
        <w:ind w:left="720" w:hanging="432"/>
        <w:jc w:val="thaiDistribute"/>
        <w:rPr>
          <w:rFonts w:ascii="Angsana New" w:hAnsi="Angsana New" w:cs="Angsana New"/>
          <w:sz w:val="28"/>
        </w:rPr>
      </w:pPr>
      <w:r w:rsidRPr="00163B38">
        <w:rPr>
          <w:rFonts w:ascii="Angsana New" w:hAnsi="Angsana New" w:cs="Angsana New"/>
          <w:sz w:val="28"/>
          <w:cs/>
        </w:rPr>
        <w:t>-</w:t>
      </w:r>
      <w:r w:rsidRPr="00163B38">
        <w:rPr>
          <w:rFonts w:ascii="Angsana New" w:hAnsi="Angsana New" w:cs="Angsana New"/>
          <w:sz w:val="28"/>
          <w:cs/>
        </w:rPr>
        <w:tab/>
      </w:r>
      <w:r w:rsidR="00805596" w:rsidRPr="00805596">
        <w:rPr>
          <w:rFonts w:ascii="Angsana New" w:hAnsi="Angsana New" w:cs="Angsana New"/>
          <w:sz w:val="28"/>
        </w:rPr>
        <w:t>Inspected the sales and purchase agreements, verified the proof of payments, and reviewed the documentation supporting the transfer of ownership of ordinary shares.</w:t>
      </w:r>
    </w:p>
    <w:p w14:paraId="5CA7866A" w14:textId="2526F4A0" w:rsidR="00163B38" w:rsidRPr="00163B38" w:rsidRDefault="00163B38" w:rsidP="00CD4DDB">
      <w:pPr>
        <w:spacing w:after="0" w:line="360" w:lineRule="exact"/>
        <w:ind w:left="720" w:hanging="432"/>
        <w:jc w:val="thaiDistribute"/>
        <w:rPr>
          <w:rFonts w:ascii="Angsana New" w:hAnsi="Angsana New" w:cs="Angsana New"/>
          <w:sz w:val="28"/>
        </w:rPr>
      </w:pPr>
      <w:r w:rsidRPr="00163B38">
        <w:rPr>
          <w:rFonts w:ascii="Angsana New" w:hAnsi="Angsana New" w:cs="Angsana New"/>
          <w:sz w:val="28"/>
          <w:cs/>
        </w:rPr>
        <w:t>-</w:t>
      </w:r>
      <w:r w:rsidRPr="00163B38">
        <w:rPr>
          <w:rFonts w:ascii="Angsana New" w:hAnsi="Angsana New" w:cs="Angsana New"/>
          <w:sz w:val="28"/>
          <w:cs/>
        </w:rPr>
        <w:tab/>
      </w:r>
      <w:r w:rsidR="00805596" w:rsidRPr="00805596">
        <w:rPr>
          <w:rFonts w:ascii="Angsana New" w:hAnsi="Angsana New" w:cs="Angsana New"/>
          <w:sz w:val="28"/>
        </w:rPr>
        <w:t>Evaluated the appropriateness of the identification of acquired assets and assumed liabilities at the acquisition date, and gained an understanding of the procedures for determining fair value as established by management.</w:t>
      </w:r>
    </w:p>
    <w:p w14:paraId="21DC6567" w14:textId="76931B96" w:rsidR="00163B38" w:rsidRPr="007B0EF1" w:rsidRDefault="00163B38" w:rsidP="00CD4DDB">
      <w:pPr>
        <w:spacing w:after="0" w:line="360" w:lineRule="exact"/>
        <w:ind w:left="720" w:hanging="432"/>
        <w:jc w:val="thaiDistribute"/>
        <w:rPr>
          <w:rFonts w:ascii="Angsana New" w:hAnsi="Angsana New" w:cs="Angsana New"/>
          <w:sz w:val="28"/>
          <w:highlight w:val="cyan"/>
        </w:rPr>
      </w:pPr>
      <w:r w:rsidRPr="004D2999">
        <w:rPr>
          <w:rFonts w:ascii="Angsana New" w:hAnsi="Angsana New" w:cs="Angsana New"/>
          <w:sz w:val="28"/>
          <w:cs/>
        </w:rPr>
        <w:t>-</w:t>
      </w:r>
      <w:r w:rsidRPr="004D2999">
        <w:rPr>
          <w:rFonts w:ascii="Angsana New" w:hAnsi="Angsana New" w:cs="Angsana New"/>
          <w:sz w:val="28"/>
          <w:cs/>
        </w:rPr>
        <w:tab/>
      </w:r>
      <w:r w:rsidR="004D2999" w:rsidRPr="004D2999">
        <w:rPr>
          <w:rFonts w:ascii="Angsana New" w:hAnsi="Angsana New" w:cs="Angsana New"/>
          <w:sz w:val="28"/>
        </w:rPr>
        <w:t>Evaluated the independence and competency of independent appraiser.</w:t>
      </w:r>
    </w:p>
    <w:p w14:paraId="1F2AF28B" w14:textId="4CE9DDE1" w:rsidR="00163B38" w:rsidRPr="007B0EF1" w:rsidRDefault="00163B38" w:rsidP="00CD4DDB">
      <w:pPr>
        <w:spacing w:after="0" w:line="360" w:lineRule="exact"/>
        <w:ind w:left="720" w:hanging="432"/>
        <w:jc w:val="thaiDistribute"/>
        <w:rPr>
          <w:rFonts w:ascii="Angsana New" w:hAnsi="Angsana New" w:cs="Angsana New"/>
          <w:sz w:val="28"/>
          <w:highlight w:val="cyan"/>
        </w:rPr>
      </w:pPr>
      <w:r w:rsidRPr="004D2999">
        <w:rPr>
          <w:rFonts w:ascii="Angsana New" w:hAnsi="Angsana New" w:cs="Angsana New"/>
          <w:sz w:val="28"/>
          <w:cs/>
        </w:rPr>
        <w:t>-</w:t>
      </w:r>
      <w:r w:rsidRPr="004D2999">
        <w:rPr>
          <w:rFonts w:ascii="Angsana New" w:hAnsi="Angsana New" w:cs="Angsana New"/>
          <w:sz w:val="28"/>
          <w:cs/>
        </w:rPr>
        <w:tab/>
      </w:r>
      <w:r w:rsidR="004D2999" w:rsidRPr="004D2999">
        <w:rPr>
          <w:rFonts w:ascii="Angsana New" w:hAnsi="Angsana New" w:cs="Angsana New"/>
          <w:sz w:val="28"/>
        </w:rPr>
        <w:t xml:space="preserve">Evaluated significant assumptions </w:t>
      </w:r>
      <w:r w:rsidR="00AE05F4">
        <w:rPr>
          <w:rFonts w:ascii="Angsana New" w:hAnsi="Angsana New" w:cs="Angsana New"/>
          <w:sz w:val="28"/>
        </w:rPr>
        <w:t xml:space="preserve">of </w:t>
      </w:r>
      <w:r w:rsidR="004D2999" w:rsidRPr="004D2999">
        <w:rPr>
          <w:rFonts w:ascii="Angsana New" w:hAnsi="Angsana New" w:cs="Angsana New"/>
          <w:sz w:val="28"/>
        </w:rPr>
        <w:t xml:space="preserve">the valuations reference to internal and external information and </w:t>
      </w:r>
      <w:r w:rsidR="00AE05F4">
        <w:rPr>
          <w:rFonts w:ascii="Angsana New" w:hAnsi="Angsana New" w:cs="Angsana New"/>
          <w:sz w:val="28"/>
        </w:rPr>
        <w:t xml:space="preserve">tested </w:t>
      </w:r>
      <w:r w:rsidR="004D2999" w:rsidRPr="004D2999">
        <w:rPr>
          <w:rFonts w:ascii="Angsana New" w:hAnsi="Angsana New" w:cs="Angsana New"/>
          <w:sz w:val="28"/>
        </w:rPr>
        <w:t>mathematical accuracy.</w:t>
      </w:r>
    </w:p>
    <w:p w14:paraId="4DA774F8" w14:textId="412E4CE1" w:rsidR="00163B38" w:rsidRPr="007B0EF1" w:rsidRDefault="00163B38" w:rsidP="00CD4DDB">
      <w:pPr>
        <w:spacing w:after="0" w:line="360" w:lineRule="exact"/>
        <w:ind w:left="720" w:hanging="432"/>
        <w:jc w:val="thaiDistribute"/>
        <w:rPr>
          <w:rFonts w:ascii="Angsana New" w:hAnsi="Angsana New" w:cs="Angsana New"/>
          <w:sz w:val="28"/>
          <w:highlight w:val="cyan"/>
        </w:rPr>
      </w:pPr>
      <w:r w:rsidRPr="00A628DA">
        <w:rPr>
          <w:rFonts w:ascii="Angsana New" w:hAnsi="Angsana New" w:cs="Angsana New"/>
          <w:sz w:val="28"/>
          <w:cs/>
        </w:rPr>
        <w:t>-</w:t>
      </w:r>
      <w:r w:rsidRPr="00A628DA">
        <w:rPr>
          <w:rFonts w:ascii="Angsana New" w:hAnsi="Angsana New" w:cs="Angsana New"/>
          <w:sz w:val="28"/>
          <w:cs/>
        </w:rPr>
        <w:tab/>
      </w:r>
      <w:r w:rsidR="00805596" w:rsidRPr="00366132">
        <w:rPr>
          <w:rFonts w:ascii="Angsana New" w:hAnsi="Angsana New" w:cs="Angsana New"/>
          <w:spacing w:val="-2"/>
          <w:sz w:val="28"/>
        </w:rPr>
        <w:t>V</w:t>
      </w:r>
      <w:r w:rsidR="00086204" w:rsidRPr="00366132">
        <w:rPr>
          <w:rFonts w:ascii="Angsana New" w:hAnsi="Angsana New" w:cs="Angsana New"/>
          <w:spacing w:val="-2"/>
          <w:sz w:val="28"/>
        </w:rPr>
        <w:t>erifie</w:t>
      </w:r>
      <w:r w:rsidR="00805596" w:rsidRPr="00366132">
        <w:rPr>
          <w:rFonts w:ascii="Angsana New" w:hAnsi="Angsana New" w:cs="Angsana New"/>
          <w:spacing w:val="-2"/>
          <w:sz w:val="28"/>
        </w:rPr>
        <w:t>d</w:t>
      </w:r>
      <w:r w:rsidR="00086204" w:rsidRPr="00366132">
        <w:rPr>
          <w:rFonts w:ascii="Angsana New" w:hAnsi="Angsana New" w:cs="Angsana New"/>
          <w:spacing w:val="-2"/>
          <w:sz w:val="28"/>
        </w:rPr>
        <w:t xml:space="preserve"> the fair value and </w:t>
      </w:r>
      <w:r w:rsidR="00BD2C6F" w:rsidRPr="00366132">
        <w:rPr>
          <w:rFonts w:ascii="Angsana New" w:hAnsi="Angsana New" w:cs="Angsana New"/>
          <w:spacing w:val="-2"/>
          <w:sz w:val="28"/>
        </w:rPr>
        <w:t xml:space="preserve">booked value </w:t>
      </w:r>
      <w:r w:rsidR="00086204" w:rsidRPr="00366132">
        <w:rPr>
          <w:rFonts w:ascii="Angsana New" w:hAnsi="Angsana New" w:cs="Angsana New"/>
          <w:spacing w:val="-2"/>
          <w:sz w:val="28"/>
        </w:rPr>
        <w:t xml:space="preserve">of existing interest in a subsidiary </w:t>
      </w:r>
      <w:r w:rsidR="00805596" w:rsidRPr="00366132">
        <w:rPr>
          <w:rFonts w:ascii="Angsana New" w:hAnsi="Angsana New" w:cs="Angsana New"/>
          <w:spacing w:val="-2"/>
          <w:sz w:val="28"/>
        </w:rPr>
        <w:t>prior to</w:t>
      </w:r>
      <w:r w:rsidR="00086204" w:rsidRPr="00366132">
        <w:rPr>
          <w:rFonts w:ascii="Angsana New" w:hAnsi="Angsana New" w:cs="Angsana New"/>
          <w:spacing w:val="-2"/>
          <w:sz w:val="28"/>
        </w:rPr>
        <w:t xml:space="preserve"> the business combinations date.</w:t>
      </w:r>
    </w:p>
    <w:p w14:paraId="2C3F29F5" w14:textId="16DC1D27" w:rsidR="00163B38" w:rsidRPr="007B0EF1" w:rsidRDefault="00163B38" w:rsidP="00CD4DDB">
      <w:pPr>
        <w:spacing w:after="0" w:line="360" w:lineRule="exact"/>
        <w:ind w:left="720" w:hanging="432"/>
        <w:jc w:val="thaiDistribute"/>
        <w:rPr>
          <w:rFonts w:ascii="Angsana New" w:hAnsi="Angsana New" w:cs="Angsana New"/>
          <w:sz w:val="28"/>
          <w:highlight w:val="cyan"/>
        </w:rPr>
      </w:pPr>
      <w:r w:rsidRPr="004350FD">
        <w:rPr>
          <w:rFonts w:ascii="Angsana New" w:hAnsi="Angsana New" w:cs="Angsana New"/>
          <w:sz w:val="28"/>
          <w:cs/>
        </w:rPr>
        <w:t>-</w:t>
      </w:r>
      <w:r w:rsidRPr="004350FD">
        <w:rPr>
          <w:rFonts w:ascii="Angsana New" w:hAnsi="Angsana New" w:cs="Angsana New"/>
          <w:sz w:val="28"/>
          <w:cs/>
        </w:rPr>
        <w:tab/>
      </w:r>
      <w:r w:rsidR="004350FD" w:rsidRPr="00C366C2">
        <w:rPr>
          <w:rFonts w:ascii="Angsana New" w:hAnsi="Angsana New" w:cs="Angsana New"/>
          <w:spacing w:val="-4"/>
          <w:sz w:val="28"/>
        </w:rPr>
        <w:t>Goodwill</w:t>
      </w:r>
      <w:r w:rsidR="004350FD" w:rsidRPr="004350FD">
        <w:rPr>
          <w:rFonts w:ascii="Angsana New" w:hAnsi="Angsana New" w:cs="Angsana New"/>
          <w:sz w:val="28"/>
        </w:rPr>
        <w:t xml:space="preserve"> impairment </w:t>
      </w:r>
      <w:r w:rsidR="00C366C2">
        <w:rPr>
          <w:rFonts w:ascii="Angsana New" w:hAnsi="Angsana New" w:cs="Angsana New"/>
          <w:sz w:val="28"/>
        </w:rPr>
        <w:t xml:space="preserve">testing </w:t>
      </w:r>
      <w:r w:rsidR="004350FD" w:rsidRPr="004350FD">
        <w:rPr>
          <w:rFonts w:ascii="Angsana New" w:hAnsi="Angsana New" w:cs="Angsana New"/>
          <w:sz w:val="28"/>
        </w:rPr>
        <w:t>based on management’s cash flow forecasts, including assessing the reasonableness of significant assumptions used in the cash flow estimates.</w:t>
      </w:r>
    </w:p>
    <w:p w14:paraId="5E569BB0" w14:textId="2017097D" w:rsidR="00163B38" w:rsidRPr="00163B38" w:rsidRDefault="00163B38" w:rsidP="00CD4DDB">
      <w:pPr>
        <w:spacing w:after="0" w:line="360" w:lineRule="exact"/>
        <w:ind w:left="720" w:hanging="432"/>
        <w:jc w:val="thaiDistribute"/>
        <w:rPr>
          <w:rFonts w:ascii="Angsana New" w:hAnsi="Angsana New" w:cs="Angsana New"/>
          <w:sz w:val="28"/>
        </w:rPr>
      </w:pPr>
      <w:r w:rsidRPr="00086204">
        <w:rPr>
          <w:rFonts w:ascii="Angsana New" w:hAnsi="Angsana New" w:cs="Angsana New"/>
          <w:sz w:val="28"/>
          <w:cs/>
        </w:rPr>
        <w:t>-</w:t>
      </w:r>
      <w:r w:rsidRPr="00086204">
        <w:rPr>
          <w:rFonts w:ascii="Angsana New" w:hAnsi="Angsana New" w:cs="Angsana New"/>
          <w:sz w:val="28"/>
          <w:cs/>
        </w:rPr>
        <w:tab/>
      </w:r>
      <w:r w:rsidR="004D2999" w:rsidRPr="004D2999">
        <w:rPr>
          <w:rFonts w:ascii="Angsana New" w:hAnsi="Angsana New" w:cs="Angsana New"/>
          <w:sz w:val="28"/>
        </w:rPr>
        <w:t>Considered the adequacy of disclosures in accordance with Thai Financial Reporting Standards.</w:t>
      </w:r>
    </w:p>
    <w:p w14:paraId="24E5F5CA" w14:textId="3B9FA5A0" w:rsidR="00AE7C67" w:rsidRPr="006727CA" w:rsidRDefault="00AE7C67" w:rsidP="003F33F7">
      <w:pPr>
        <w:spacing w:before="240" w:after="0" w:line="360" w:lineRule="exact"/>
        <w:ind w:right="-288"/>
        <w:jc w:val="thaiDistribute"/>
        <w:rPr>
          <w:rFonts w:ascii="Angsana New" w:hAnsi="Angsana New" w:cs="Angsana New"/>
          <w:b/>
          <w:bCs/>
          <w:i/>
          <w:iCs/>
          <w:sz w:val="28"/>
        </w:rPr>
      </w:pPr>
      <w:r>
        <w:rPr>
          <w:rFonts w:ascii="Angsana New" w:hAnsi="Angsana New" w:cs="Angsana New"/>
          <w:b/>
          <w:bCs/>
          <w:i/>
          <w:iCs/>
          <w:sz w:val="28"/>
        </w:rPr>
        <w:t>Allowance</w:t>
      </w:r>
      <w:r w:rsidRPr="006727CA">
        <w:rPr>
          <w:rFonts w:ascii="Angsana New" w:hAnsi="Angsana New" w:cs="Angsana New"/>
          <w:b/>
          <w:bCs/>
          <w:i/>
          <w:iCs/>
          <w:sz w:val="28"/>
        </w:rPr>
        <w:t xml:space="preserve"> for </w:t>
      </w:r>
      <w:r w:rsidRPr="00F50AB2">
        <w:rPr>
          <w:rFonts w:ascii="Angsana New" w:eastAsia="Times New Roman" w:hAnsi="Angsana New" w:cs="Angsana New"/>
          <w:b/>
          <w:bCs/>
          <w:i/>
          <w:iCs/>
          <w:sz w:val="28"/>
        </w:rPr>
        <w:t>devaluation</w:t>
      </w:r>
      <w:r w:rsidRPr="006727CA">
        <w:rPr>
          <w:rFonts w:ascii="Angsana New" w:hAnsi="Angsana New" w:cs="Angsana New"/>
          <w:b/>
          <w:bCs/>
          <w:i/>
          <w:iCs/>
          <w:sz w:val="28"/>
        </w:rPr>
        <w:t xml:space="preserve"> of inventories</w:t>
      </w:r>
    </w:p>
    <w:p w14:paraId="25131E0D" w14:textId="77777777" w:rsidR="00AE7C67" w:rsidRPr="00E75600" w:rsidRDefault="00AE7C67" w:rsidP="00A61F9A">
      <w:pPr>
        <w:spacing w:before="120" w:after="0" w:line="360" w:lineRule="exact"/>
        <w:jc w:val="thaiDistribute"/>
        <w:rPr>
          <w:rFonts w:ascii="Angsana New" w:hAnsi="Angsana New" w:cs="Angsana New"/>
          <w:i/>
          <w:iCs/>
          <w:sz w:val="28"/>
        </w:rPr>
      </w:pPr>
      <w:r w:rsidRPr="00E75600">
        <w:rPr>
          <w:rFonts w:ascii="Angsana New" w:hAnsi="Angsana New" w:cs="Angsana New"/>
          <w:i/>
          <w:iCs/>
          <w:sz w:val="28"/>
        </w:rPr>
        <w:t>Risk</w:t>
      </w:r>
    </w:p>
    <w:p w14:paraId="6974A021" w14:textId="09ECBE5A" w:rsidR="00163B38" w:rsidRDefault="00AE7C67" w:rsidP="00445007">
      <w:pPr>
        <w:spacing w:before="120" w:after="0" w:line="360" w:lineRule="exact"/>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w:t>
      </w:r>
      <w:r w:rsidRPr="00217A9F">
        <w:rPr>
          <w:rFonts w:ascii="Angsana New" w:eastAsia="Times New Roman" w:hAnsi="Angsana New" w:cs="Angsana New"/>
          <w:bCs/>
          <w:sz w:val="28"/>
        </w:rPr>
        <w:t>Note</w:t>
      </w:r>
      <w:r>
        <w:rPr>
          <w:rFonts w:ascii="Angsana New" w:eastAsia="SimSun" w:hAnsi="Angsana New" w:cs="Angsana New"/>
          <w:color w:val="000000"/>
          <w:sz w:val="28"/>
          <w:lang w:eastAsia="zh-CN"/>
        </w:rPr>
        <w:t xml:space="preserv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w:t>
      </w:r>
      <w:r w:rsidR="00295C5D" w:rsidRPr="007943ED">
        <w:rPr>
          <w:rFonts w:ascii="Angsana New" w:eastAsia="SimSun" w:hAnsi="Angsana New" w:cs="Angsana New"/>
          <w:color w:val="000000"/>
          <w:sz w:val="28"/>
          <w:lang w:eastAsia="zh-CN"/>
        </w:rPr>
        <w:t xml:space="preserve">No. </w:t>
      </w:r>
      <w:r w:rsidR="007943ED" w:rsidRPr="005345DC">
        <w:rPr>
          <w:rFonts w:ascii="Angsana New" w:eastAsia="SimSun" w:hAnsi="Angsana New" w:cs="Angsana New"/>
          <w:color w:val="000000"/>
          <w:sz w:val="28"/>
          <w:lang w:eastAsia="zh-CN"/>
        </w:rPr>
        <w:t>1</w:t>
      </w:r>
      <w:r w:rsidR="00B2204F">
        <w:rPr>
          <w:rFonts w:ascii="Angsana New" w:eastAsia="SimSun" w:hAnsi="Angsana New" w:cs="Angsana New"/>
          <w:color w:val="000000"/>
          <w:sz w:val="28"/>
          <w:lang w:eastAsia="zh-CN"/>
        </w:rPr>
        <w:t>0</w:t>
      </w:r>
      <w:r w:rsidRPr="004E245D">
        <w:rPr>
          <w:rFonts w:ascii="Angsana New" w:eastAsia="SimSun" w:hAnsi="Angsana New" w:cs="Angsana New"/>
          <w:color w:val="000000"/>
          <w:sz w:val="28"/>
          <w:lang w:eastAsia="zh-CN"/>
        </w:rPr>
        <w:t xml:space="preserve">, </w:t>
      </w:r>
      <w:r w:rsidRPr="007943ED">
        <w:rPr>
          <w:rFonts w:ascii="Angsana New" w:eastAsia="SimSun" w:hAnsi="Angsana New" w:cs="Angsana New"/>
          <w:color w:val="000000"/>
          <w:sz w:val="28"/>
          <w:lang w:eastAsia="zh-CN"/>
        </w:rPr>
        <w:t xml:space="preserve">the Company has allowance for inventories as </w:t>
      </w:r>
      <w:r w:rsidR="00E63CA6" w:rsidRPr="007943ED">
        <w:rPr>
          <w:rFonts w:ascii="Angsana New" w:eastAsia="SimSun" w:hAnsi="Angsana New" w:cs="Angsana New"/>
          <w:color w:val="000000"/>
          <w:sz w:val="28"/>
          <w:lang w:eastAsia="zh-CN"/>
        </w:rPr>
        <w:t>at</w:t>
      </w:r>
      <w:r w:rsidRPr="007943ED">
        <w:rPr>
          <w:rFonts w:ascii="Angsana New" w:eastAsia="SimSun" w:hAnsi="Angsana New" w:cs="Angsana New"/>
          <w:color w:val="000000"/>
          <w:sz w:val="28"/>
          <w:lang w:eastAsia="zh-CN"/>
        </w:rPr>
        <w:t xml:space="preserve"> December 31, </w:t>
      </w:r>
      <w:r w:rsidR="00E77777">
        <w:rPr>
          <w:rFonts w:ascii="Angsana New" w:eastAsia="SimSun" w:hAnsi="Angsana New" w:cs="Angsana New"/>
          <w:color w:val="000000"/>
          <w:sz w:val="28"/>
          <w:lang w:eastAsia="zh-CN"/>
        </w:rPr>
        <w:t>202</w:t>
      </w:r>
      <w:r w:rsidR="002D7EDB">
        <w:rPr>
          <w:rFonts w:ascii="Angsana New" w:eastAsia="SimSun" w:hAnsi="Angsana New" w:cs="Angsana New"/>
          <w:color w:val="000000"/>
          <w:sz w:val="28"/>
          <w:lang w:eastAsia="zh-CN"/>
        </w:rPr>
        <w:t>5</w:t>
      </w:r>
      <w:r w:rsidR="00626DB5" w:rsidRPr="007943ED">
        <w:rPr>
          <w:rFonts w:ascii="Angsana New" w:eastAsia="SimSun" w:hAnsi="Angsana New" w:cs="Angsana New"/>
          <w:color w:val="000000"/>
          <w:sz w:val="28"/>
          <w:lang w:eastAsia="zh-CN"/>
        </w:rPr>
        <w:t xml:space="preserve"> in the amount of </w:t>
      </w:r>
      <w:r w:rsidR="00626DB5" w:rsidRPr="008658E7">
        <w:rPr>
          <w:rFonts w:ascii="Angsana New" w:eastAsia="SimSun" w:hAnsi="Angsana New" w:cs="Angsana New"/>
          <w:color w:val="000000"/>
          <w:sz w:val="28"/>
          <w:lang w:eastAsia="zh-CN"/>
        </w:rPr>
        <w:t xml:space="preserve">Baht </w:t>
      </w:r>
      <w:r w:rsidR="005345DC">
        <w:rPr>
          <w:rFonts w:ascii="Angsana New" w:hAnsi="Angsana New" w:cs="Angsana New"/>
          <w:sz w:val="28"/>
        </w:rPr>
        <w:t>1</w:t>
      </w:r>
      <w:r w:rsidR="002D7EDB">
        <w:rPr>
          <w:rFonts w:ascii="Angsana New" w:hAnsi="Angsana New" w:cs="Angsana New"/>
          <w:sz w:val="28"/>
        </w:rPr>
        <w:t>67</w:t>
      </w:r>
      <w:r w:rsidR="005345DC">
        <w:rPr>
          <w:rFonts w:ascii="Angsana New" w:hAnsi="Angsana New" w:cs="Angsana New"/>
          <w:sz w:val="28"/>
        </w:rPr>
        <w:t>.</w:t>
      </w:r>
      <w:r w:rsidR="002D7EDB">
        <w:rPr>
          <w:rFonts w:ascii="Angsana New" w:hAnsi="Angsana New" w:cs="Angsana New"/>
          <w:sz w:val="28"/>
        </w:rPr>
        <w:t>07</w:t>
      </w:r>
      <w:r w:rsidR="008658E7" w:rsidRPr="0057353D">
        <w:rPr>
          <w:rFonts w:ascii="Angsana New" w:hAnsi="Angsana New" w:cs="Angsana New"/>
          <w:sz w:val="28"/>
        </w:rPr>
        <w:t xml:space="preserve"> </w:t>
      </w:r>
      <w:r w:rsidRPr="007943ED">
        <w:rPr>
          <w:rFonts w:ascii="Angsana New" w:eastAsia="SimSun" w:hAnsi="Angsana New" w:cs="Angsana New"/>
          <w:color w:val="000000"/>
          <w:sz w:val="28"/>
          <w:lang w:eastAsia="zh-CN"/>
        </w:rPr>
        <w:t>million. The allowance is estimated from the percentage of each inventory</w:t>
      </w:r>
      <w:r w:rsidR="00F51ADE" w:rsidRPr="007943ED">
        <w:rPr>
          <w:rFonts w:ascii="Angsana New" w:eastAsia="SimSun" w:hAnsi="Angsana New" w:cs="Angsana New"/>
          <w:color w:val="000000"/>
          <w:sz w:val="28"/>
          <w:lang w:eastAsia="zh-CN"/>
        </w:rPr>
        <w:t xml:space="preserve"> aging which is derived from </w:t>
      </w:r>
      <w:r w:rsidRPr="007943ED">
        <w:rPr>
          <w:rFonts w:ascii="Angsana New" w:eastAsia="SimSun" w:hAnsi="Angsana New" w:cs="Angsana New"/>
          <w:color w:val="000000"/>
          <w:sz w:val="28"/>
          <w:lang w:eastAsia="zh-CN"/>
        </w:rPr>
        <w:t>the historical experience of Management and the information</w:t>
      </w:r>
      <w:r>
        <w:rPr>
          <w:rFonts w:ascii="Angsana New" w:eastAsia="Times New Roman" w:hAnsi="Angsana New" w:cs="Angsana New"/>
          <w:sz w:val="28"/>
        </w:rPr>
        <w:t xml:space="preserve">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r w:rsidR="00163B38">
        <w:rPr>
          <w:rFonts w:ascii="Angsana New" w:eastAsia="Times New Roman" w:hAnsi="Angsana New" w:cs="Angsana New"/>
          <w:sz w:val="28"/>
        </w:rPr>
        <w:br w:type="page"/>
      </w:r>
    </w:p>
    <w:p w14:paraId="3A2FEFCD" w14:textId="77777777" w:rsidR="00AE7C67" w:rsidRDefault="00AE7C67" w:rsidP="00B2204F">
      <w:pPr>
        <w:spacing w:after="0" w:line="350" w:lineRule="exact"/>
        <w:jc w:val="thaiDistribute"/>
        <w:rPr>
          <w:rFonts w:ascii="Angsana New" w:hAnsi="Angsana New" w:cs="Angsana New"/>
          <w:i/>
          <w:iCs/>
          <w:sz w:val="28"/>
        </w:rPr>
      </w:pPr>
      <w:r w:rsidRPr="007A2420">
        <w:rPr>
          <w:rFonts w:ascii="Angsana New" w:hAnsi="Angsana New" w:cs="Angsana New"/>
          <w:i/>
          <w:iCs/>
          <w:sz w:val="28"/>
        </w:rPr>
        <w:lastRenderedPageBreak/>
        <w:t>Auditor’s Response</w:t>
      </w:r>
    </w:p>
    <w:p w14:paraId="5C0F4ED5" w14:textId="5B91697F" w:rsidR="006619A0" w:rsidRPr="00A86B0C" w:rsidRDefault="00354F03" w:rsidP="00B2204F">
      <w:pPr>
        <w:spacing w:before="120" w:after="0" w:line="350" w:lineRule="exact"/>
        <w:jc w:val="thaiDistribute"/>
        <w:rPr>
          <w:rFonts w:ascii="Angsana New" w:eastAsia="Times New Roman" w:hAnsi="Angsana New" w:cs="Angsana New"/>
          <w:bCs/>
          <w:spacing w:val="-4"/>
          <w:sz w:val="28"/>
        </w:rPr>
      </w:pPr>
      <w:r>
        <w:rPr>
          <w:rFonts w:ascii="Angsana New" w:eastAsia="Times New Roman" w:hAnsi="Angsana New" w:cs="Angsana New"/>
          <w:bCs/>
          <w:spacing w:val="-4"/>
          <w:sz w:val="28"/>
        </w:rPr>
        <w:t>My a</w:t>
      </w:r>
      <w:r w:rsidR="008B0300" w:rsidRPr="007B5382">
        <w:rPr>
          <w:rFonts w:ascii="Angsana New" w:eastAsia="Times New Roman" w:hAnsi="Angsana New" w:cs="Angsana New"/>
          <w:bCs/>
          <w:spacing w:val="-4"/>
          <w:sz w:val="28"/>
        </w:rPr>
        <w:t>udit procedures include</w:t>
      </w:r>
      <w:r w:rsidR="00244505" w:rsidRPr="007B5382">
        <w:rPr>
          <w:rFonts w:ascii="Angsana New" w:eastAsia="Times New Roman" w:hAnsi="Angsana New" w:cs="Angsana New"/>
          <w:bCs/>
          <w:spacing w:val="-4"/>
          <w:sz w:val="28"/>
        </w:rPr>
        <w:t>:</w:t>
      </w:r>
    </w:p>
    <w:p w14:paraId="52502688" w14:textId="08D47A09" w:rsidR="00DA6EF6" w:rsidRPr="006619A0" w:rsidRDefault="00F6556F" w:rsidP="00B2204F">
      <w:pPr>
        <w:pStyle w:val="ListParagraph"/>
        <w:numPr>
          <w:ilvl w:val="0"/>
          <w:numId w:val="4"/>
        </w:numPr>
        <w:spacing w:after="0" w:line="350" w:lineRule="exact"/>
        <w:ind w:left="720" w:hanging="425"/>
        <w:contextualSpacing w:val="0"/>
        <w:jc w:val="thaiDistribute"/>
        <w:rPr>
          <w:rFonts w:ascii="Angsana New" w:hAnsi="Angsana New" w:cs="Angsana New"/>
          <w:sz w:val="28"/>
        </w:rPr>
      </w:pPr>
      <w:r>
        <w:rPr>
          <w:rFonts w:ascii="Angsana New" w:eastAsia="Times New Roman" w:hAnsi="Angsana New" w:cs="Angsana New"/>
          <w:bCs/>
          <w:sz w:val="28"/>
        </w:rPr>
        <w:t>Attend</w:t>
      </w:r>
      <w:r w:rsidR="000272DB">
        <w:rPr>
          <w:rFonts w:ascii="Angsana New" w:eastAsia="Times New Roman" w:hAnsi="Angsana New" w:cs="Angsana New"/>
          <w:bCs/>
          <w:sz w:val="28"/>
        </w:rPr>
        <w:t xml:space="preserve"> </w:t>
      </w:r>
      <w:r w:rsidR="009A473F" w:rsidRPr="006619A0">
        <w:rPr>
          <w:rFonts w:ascii="Angsana New" w:eastAsia="Times New Roman" w:hAnsi="Angsana New" w:cs="Angsana New"/>
          <w:bCs/>
          <w:sz w:val="28"/>
        </w:rPr>
        <w:t xml:space="preserve">the </w:t>
      </w:r>
      <w:r w:rsidR="0022032C">
        <w:rPr>
          <w:rFonts w:ascii="Angsana New" w:eastAsia="Times New Roman" w:hAnsi="Angsana New" w:cs="Angsana New"/>
          <w:bCs/>
          <w:sz w:val="28"/>
        </w:rPr>
        <w:t xml:space="preserve">inventories </w:t>
      </w:r>
      <w:r w:rsidR="000272DB">
        <w:rPr>
          <w:rFonts w:ascii="Angsana New" w:eastAsia="Times New Roman" w:hAnsi="Angsana New" w:cs="Angsana New"/>
          <w:bCs/>
          <w:sz w:val="28"/>
        </w:rPr>
        <w:t>observation at the</w:t>
      </w:r>
      <w:r w:rsidR="0022032C" w:rsidRPr="006619A0">
        <w:rPr>
          <w:rFonts w:ascii="Angsana New" w:eastAsia="Times New Roman" w:hAnsi="Angsana New" w:cs="Angsana New"/>
          <w:bCs/>
          <w:sz w:val="28"/>
        </w:rPr>
        <w:t xml:space="preserve"> </w:t>
      </w:r>
      <w:r w:rsidR="009F4F7F" w:rsidRPr="006619A0">
        <w:rPr>
          <w:rFonts w:ascii="Angsana New" w:eastAsia="Times New Roman" w:hAnsi="Angsana New" w:cs="Angsana New"/>
          <w:bCs/>
          <w:sz w:val="28"/>
        </w:rPr>
        <w:t>year</w:t>
      </w:r>
      <w:r w:rsidR="00587068">
        <w:rPr>
          <w:rFonts w:ascii="Angsana New" w:eastAsia="Times New Roman" w:hAnsi="Angsana New" w:cs="Angsana New"/>
          <w:bCs/>
          <w:sz w:val="28"/>
        </w:rPr>
        <w:t xml:space="preserve"> </w:t>
      </w:r>
      <w:r w:rsidR="001D6584">
        <w:rPr>
          <w:rFonts w:ascii="Angsana New" w:eastAsia="Times New Roman" w:hAnsi="Angsana New" w:cs="Angsana New"/>
          <w:bCs/>
          <w:sz w:val="28"/>
        </w:rPr>
        <w:t>end</w:t>
      </w:r>
      <w:r w:rsidR="000272DB">
        <w:rPr>
          <w:rFonts w:ascii="Angsana New" w:eastAsia="Times New Roman" w:hAnsi="Angsana New" w:cs="Angsana New"/>
          <w:bCs/>
          <w:sz w:val="28"/>
        </w:rPr>
        <w:t>ed</w:t>
      </w:r>
      <w:r w:rsidR="009A473F" w:rsidRPr="006619A0">
        <w:rPr>
          <w:rFonts w:ascii="Angsana New" w:eastAsia="Times New Roman" w:hAnsi="Angsana New" w:cs="Angsana New"/>
          <w:bCs/>
          <w:sz w:val="28"/>
        </w:rPr>
        <w:t xml:space="preserve"> to assess the condition of </w:t>
      </w:r>
      <w:r w:rsidR="0022032C">
        <w:rPr>
          <w:rFonts w:ascii="Angsana New" w:eastAsia="Times New Roman" w:hAnsi="Angsana New" w:cs="Angsana New"/>
          <w:bCs/>
          <w:sz w:val="28"/>
        </w:rPr>
        <w:t xml:space="preserve">the </w:t>
      </w:r>
      <w:r w:rsidR="009A473F" w:rsidRPr="006619A0">
        <w:rPr>
          <w:rFonts w:ascii="Angsana New" w:eastAsia="Times New Roman" w:hAnsi="Angsana New" w:cs="Angsana New"/>
          <w:bCs/>
          <w:sz w:val="28"/>
        </w:rPr>
        <w:t>inventories.</w:t>
      </w:r>
    </w:p>
    <w:p w14:paraId="67E3117C" w14:textId="55F4CDF3" w:rsidR="00BB419C" w:rsidRDefault="00F6556F" w:rsidP="00B2204F">
      <w:pPr>
        <w:pStyle w:val="ListParagraph"/>
        <w:numPr>
          <w:ilvl w:val="0"/>
          <w:numId w:val="4"/>
        </w:numPr>
        <w:spacing w:after="0" w:line="350" w:lineRule="exact"/>
        <w:ind w:left="720" w:hanging="425"/>
        <w:contextualSpacing w:val="0"/>
        <w:jc w:val="thaiDistribute"/>
        <w:rPr>
          <w:rFonts w:ascii="Angsana New" w:hAnsi="Angsana New" w:cs="Angsana New"/>
          <w:i/>
          <w:iCs/>
          <w:sz w:val="28"/>
        </w:rPr>
      </w:pPr>
      <w:r>
        <w:rPr>
          <w:rFonts w:ascii="Angsana New" w:eastAsia="Times New Roman" w:hAnsi="Angsana New" w:cs="Angsana New"/>
          <w:bCs/>
          <w:sz w:val="28"/>
        </w:rPr>
        <w:t>Gain</w:t>
      </w:r>
      <w:r w:rsidR="00DA6EF6">
        <w:rPr>
          <w:rFonts w:ascii="Angsana New" w:eastAsia="Times New Roman" w:hAnsi="Angsana New" w:cs="Angsana New"/>
          <w:bCs/>
          <w:sz w:val="28"/>
        </w:rPr>
        <w:t xml:space="preserve"> an </w:t>
      </w:r>
      <w:r w:rsidR="00DA6EF6" w:rsidRPr="00E75600">
        <w:rPr>
          <w:rFonts w:ascii="Angsana New" w:eastAsia="Times New Roman" w:hAnsi="Angsana New" w:cs="Angsana New"/>
          <w:bCs/>
          <w:sz w:val="28"/>
        </w:rPr>
        <w:t xml:space="preserve">understanding of </w:t>
      </w:r>
      <w:r w:rsidR="00DA6EF6">
        <w:rPr>
          <w:rFonts w:ascii="Angsana New" w:eastAsia="Times New Roman" w:hAnsi="Angsana New" w:cs="Angsana New"/>
          <w:bCs/>
          <w:sz w:val="28"/>
        </w:rPr>
        <w:t xml:space="preserve">the </w:t>
      </w:r>
      <w:r w:rsidR="00DA6EF6" w:rsidRPr="00E75600">
        <w:rPr>
          <w:rFonts w:ascii="Angsana New" w:eastAsia="Times New Roman" w:hAnsi="Angsana New" w:cs="Angsana New"/>
          <w:bCs/>
          <w:sz w:val="28"/>
        </w:rPr>
        <w:t xml:space="preserve">internal control </w:t>
      </w:r>
      <w:r w:rsidR="00DA6EF6">
        <w:rPr>
          <w:rFonts w:ascii="Angsana New" w:eastAsia="Times New Roman" w:hAnsi="Angsana New" w:cs="Angsana New"/>
          <w:bCs/>
          <w:sz w:val="28"/>
        </w:rPr>
        <w:t xml:space="preserve">related to the estimation of </w:t>
      </w:r>
      <w:r w:rsidR="00DA6EF6" w:rsidRPr="00E75600">
        <w:rPr>
          <w:rFonts w:ascii="Angsana New" w:eastAsia="Times New Roman" w:hAnsi="Angsana New" w:cs="Angsana New"/>
          <w:bCs/>
          <w:sz w:val="28"/>
        </w:rPr>
        <w:t xml:space="preserve">the allowance </w:t>
      </w:r>
      <w:r w:rsidR="00DA6EF6">
        <w:rPr>
          <w:rFonts w:ascii="Angsana New" w:eastAsia="Times New Roman" w:hAnsi="Angsana New" w:cs="Angsana New"/>
          <w:bCs/>
          <w:sz w:val="28"/>
        </w:rPr>
        <w:t xml:space="preserve">for the devaluation of </w:t>
      </w:r>
      <w:r w:rsidR="00DA6EF6" w:rsidRPr="00E75600">
        <w:rPr>
          <w:rFonts w:ascii="Angsana New" w:eastAsia="Times New Roman" w:hAnsi="Angsana New" w:cs="Angsana New"/>
          <w:bCs/>
          <w:sz w:val="28"/>
        </w:rPr>
        <w:t>inventories</w:t>
      </w:r>
      <w:r w:rsidR="00DA6EF6">
        <w:rPr>
          <w:rFonts w:ascii="Angsana New" w:eastAsia="Times New Roman" w:hAnsi="Angsana New" w:cs="Angsana New"/>
          <w:bCs/>
          <w:sz w:val="28"/>
        </w:rPr>
        <w:t>.</w:t>
      </w:r>
    </w:p>
    <w:p w14:paraId="0D22B956" w14:textId="36B7AD8A" w:rsidR="009A473F" w:rsidRPr="002D3A65" w:rsidRDefault="00F6556F" w:rsidP="00B2204F">
      <w:pPr>
        <w:pStyle w:val="ListParagraph"/>
        <w:numPr>
          <w:ilvl w:val="0"/>
          <w:numId w:val="4"/>
        </w:numPr>
        <w:spacing w:after="0" w:line="350" w:lineRule="exact"/>
        <w:ind w:left="720"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V</w:t>
      </w:r>
      <w:r w:rsidR="005D128A">
        <w:rPr>
          <w:rFonts w:ascii="Angsana New" w:eastAsia="Times New Roman" w:hAnsi="Angsana New" w:cs="Angsana New"/>
          <w:bCs/>
          <w:sz w:val="28"/>
        </w:rPr>
        <w:t>erif</w:t>
      </w:r>
      <w:r>
        <w:rPr>
          <w:rFonts w:ascii="Angsana New" w:eastAsia="Times New Roman" w:hAnsi="Angsana New" w:cs="Angsana New"/>
          <w:bCs/>
          <w:sz w:val="28"/>
        </w:rPr>
        <w:t>y</w:t>
      </w:r>
      <w:r w:rsidR="00DA6EF6">
        <w:rPr>
          <w:rFonts w:ascii="Angsana New" w:eastAsia="Times New Roman" w:hAnsi="Angsana New" w:cs="Angsana New"/>
          <w:bCs/>
          <w:sz w:val="28"/>
        </w:rPr>
        <w:t xml:space="preserve"> the accuracy of the </w:t>
      </w:r>
      <w:r w:rsidR="009A473F">
        <w:rPr>
          <w:rFonts w:ascii="Angsana New" w:eastAsia="Times New Roman" w:hAnsi="Angsana New" w:cs="Angsana New"/>
          <w:bCs/>
          <w:sz w:val="28"/>
        </w:rPr>
        <w:t xml:space="preserve">inventory </w:t>
      </w:r>
      <w:r w:rsidR="00DA6EF6">
        <w:rPr>
          <w:rFonts w:ascii="Angsana New" w:eastAsia="Times New Roman" w:hAnsi="Angsana New" w:cs="Angsana New"/>
          <w:bCs/>
          <w:sz w:val="28"/>
        </w:rPr>
        <w:t>aging report used for estimating the allowance for the devaluation of inventories</w:t>
      </w:r>
      <w:r w:rsidR="002D3A65">
        <w:rPr>
          <w:rFonts w:ascii="Angsana New" w:eastAsia="Times New Roman" w:hAnsi="Angsana New" w:cs="Angsana New"/>
          <w:bCs/>
          <w:sz w:val="28"/>
        </w:rPr>
        <w:t xml:space="preserve"> in </w:t>
      </w:r>
      <w:r w:rsidR="002D3A65" w:rsidRPr="002D3A65">
        <w:rPr>
          <w:rFonts w:ascii="Angsana New" w:eastAsia="Times New Roman" w:hAnsi="Angsana New" w:cs="Angsana New"/>
          <w:bCs/>
          <w:sz w:val="28"/>
        </w:rPr>
        <w:t>age range</w:t>
      </w:r>
      <w:r w:rsidR="002D3A65" w:rsidRPr="002D3A65">
        <w:t xml:space="preserve"> </w:t>
      </w:r>
      <w:r w:rsidR="002D3A65">
        <w:rPr>
          <w:rFonts w:ascii="Angsana New" w:eastAsia="Times New Roman" w:hAnsi="Angsana New" w:cs="Angsana New"/>
          <w:bCs/>
          <w:sz w:val="28"/>
        </w:rPr>
        <w:t>c</w:t>
      </w:r>
      <w:r w:rsidR="002D3A65" w:rsidRPr="002D3A65">
        <w:rPr>
          <w:rFonts w:ascii="Angsana New" w:eastAsia="Times New Roman" w:hAnsi="Angsana New" w:cs="Angsana New"/>
          <w:bCs/>
          <w:sz w:val="28"/>
        </w:rPr>
        <w:t xml:space="preserve">lassified by </w:t>
      </w:r>
      <w:r w:rsidR="002D3A65">
        <w:rPr>
          <w:rFonts w:ascii="Angsana New" w:eastAsia="Times New Roman" w:hAnsi="Angsana New" w:cs="Angsana New"/>
          <w:bCs/>
          <w:sz w:val="28"/>
        </w:rPr>
        <w:t>inventories</w:t>
      </w:r>
      <w:r w:rsidR="002D3A65" w:rsidRPr="002D3A65">
        <w:rPr>
          <w:rFonts w:ascii="Angsana New" w:eastAsia="Times New Roman" w:hAnsi="Angsana New" w:cs="Angsana New"/>
          <w:bCs/>
          <w:sz w:val="28"/>
        </w:rPr>
        <w:t xml:space="preserve"> type</w:t>
      </w:r>
      <w:r w:rsidR="002D3A65">
        <w:rPr>
          <w:rFonts w:ascii="Angsana New" w:eastAsia="Times New Roman" w:hAnsi="Angsana New" w:cs="Angsana New"/>
          <w:bCs/>
          <w:sz w:val="28"/>
        </w:rPr>
        <w:t>.</w:t>
      </w:r>
    </w:p>
    <w:p w14:paraId="082CD251" w14:textId="409640BC" w:rsidR="00DA6EF6" w:rsidRDefault="00F6556F" w:rsidP="00B2204F">
      <w:pPr>
        <w:pStyle w:val="ListParagraph"/>
        <w:numPr>
          <w:ilvl w:val="0"/>
          <w:numId w:val="4"/>
        </w:numPr>
        <w:spacing w:after="0" w:line="350" w:lineRule="exact"/>
        <w:ind w:left="720"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R</w:t>
      </w:r>
      <w:r w:rsidR="005D128A">
        <w:rPr>
          <w:rFonts w:ascii="Angsana New" w:eastAsia="Times New Roman" w:hAnsi="Angsana New" w:cs="Angsana New"/>
          <w:bCs/>
          <w:sz w:val="28"/>
        </w:rPr>
        <w:t>andomly</w:t>
      </w:r>
      <w:r>
        <w:rPr>
          <w:rFonts w:ascii="Angsana New" w:eastAsia="Times New Roman" w:hAnsi="Angsana New" w:cs="Angsana New"/>
          <w:bCs/>
          <w:sz w:val="28"/>
        </w:rPr>
        <w:t xml:space="preserve"> test</w:t>
      </w:r>
      <w:r w:rsidR="009A473F" w:rsidRPr="005A355F">
        <w:rPr>
          <w:rFonts w:ascii="Angsana New" w:eastAsia="Times New Roman" w:hAnsi="Angsana New" w:cs="Angsana New"/>
          <w:bCs/>
          <w:sz w:val="28"/>
        </w:rPr>
        <w:t xml:space="preserve"> estimated net re</w:t>
      </w:r>
      <w:r w:rsidR="002D3A65" w:rsidRPr="005A355F">
        <w:rPr>
          <w:rFonts w:ascii="Angsana New" w:eastAsia="Times New Roman" w:hAnsi="Angsana New" w:cs="Angsana New"/>
          <w:bCs/>
          <w:sz w:val="28"/>
        </w:rPr>
        <w:t>alizable value of inventories</w:t>
      </w:r>
      <w:r w:rsidR="009A473F" w:rsidRPr="005A355F">
        <w:rPr>
          <w:rFonts w:ascii="Angsana New" w:eastAsia="Times New Roman" w:hAnsi="Angsana New" w:cs="Angsana New"/>
          <w:bCs/>
          <w:sz w:val="28"/>
        </w:rPr>
        <w:t xml:space="preserve"> and </w:t>
      </w:r>
      <w:r w:rsidR="009A473F" w:rsidRPr="009A473F">
        <w:rPr>
          <w:rFonts w:ascii="Angsana New" w:eastAsia="Times New Roman" w:hAnsi="Angsana New" w:cs="Angsana New"/>
          <w:bCs/>
          <w:sz w:val="28"/>
        </w:rPr>
        <w:t>compare</w:t>
      </w:r>
      <w:r w:rsidR="009A473F" w:rsidRPr="005A355F">
        <w:rPr>
          <w:rFonts w:ascii="Angsana New" w:eastAsia="Times New Roman" w:hAnsi="Angsana New" w:cs="Angsana New"/>
          <w:bCs/>
          <w:sz w:val="28"/>
        </w:rPr>
        <w:t xml:space="preserve"> with the </w:t>
      </w:r>
      <w:r w:rsidR="00DB7B86" w:rsidRPr="005A355F">
        <w:rPr>
          <w:rFonts w:ascii="Angsana New" w:eastAsia="Times New Roman" w:hAnsi="Angsana New" w:cs="Angsana New"/>
          <w:bCs/>
          <w:sz w:val="28"/>
        </w:rPr>
        <w:t>book value of inventories</w:t>
      </w:r>
      <w:r w:rsidR="002D3A65" w:rsidRPr="005A355F">
        <w:rPr>
          <w:rFonts w:ascii="Angsana New" w:eastAsia="Times New Roman" w:hAnsi="Angsana New" w:cs="Angsana New"/>
          <w:bCs/>
          <w:sz w:val="28"/>
        </w:rPr>
        <w:t>.</w:t>
      </w:r>
    </w:p>
    <w:p w14:paraId="3A8D1823" w14:textId="77777777" w:rsidR="00AE7C67" w:rsidRPr="00DA6EF6" w:rsidRDefault="00AE7C67" w:rsidP="00B2204F">
      <w:pPr>
        <w:spacing w:before="240" w:after="0" w:line="350" w:lineRule="exact"/>
        <w:ind w:right="-288"/>
        <w:jc w:val="thaiDistribute"/>
        <w:rPr>
          <w:rFonts w:ascii="Angsana New" w:eastAsia="Calibri" w:hAnsi="Angsana New" w:cs="Angsana New"/>
          <w:i/>
          <w:iCs/>
          <w:sz w:val="28"/>
        </w:rPr>
      </w:pPr>
      <w:r w:rsidRPr="00DA6EF6">
        <w:rPr>
          <w:rFonts w:ascii="Angsana New" w:eastAsia="Times New Roman" w:hAnsi="Angsana New" w:cs="Angsana New"/>
          <w:b/>
          <w:bCs/>
          <w:i/>
          <w:iCs/>
          <w:sz w:val="28"/>
        </w:rPr>
        <w:t>Revenue from construction services</w:t>
      </w:r>
    </w:p>
    <w:p w14:paraId="51E3BEB8" w14:textId="77777777" w:rsidR="00AE7C67" w:rsidRDefault="00AE7C67" w:rsidP="00B2204F">
      <w:pPr>
        <w:spacing w:before="120" w:after="0" w:line="350" w:lineRule="exact"/>
        <w:jc w:val="thaiDistribute"/>
        <w:rPr>
          <w:rFonts w:ascii="Angsana New" w:hAnsi="Angsana New" w:cs="Angsana New"/>
          <w:i/>
          <w:iCs/>
          <w:sz w:val="28"/>
        </w:rPr>
      </w:pPr>
      <w:r w:rsidRPr="00E6262B">
        <w:rPr>
          <w:rFonts w:ascii="Angsana New" w:hAnsi="Angsana New" w:cs="Angsana New"/>
          <w:i/>
          <w:iCs/>
          <w:sz w:val="28"/>
        </w:rPr>
        <w:t>Risk</w:t>
      </w:r>
    </w:p>
    <w:p w14:paraId="731A1CD9" w14:textId="5CF6016A" w:rsidR="00FF6B8D" w:rsidRPr="00F6556F" w:rsidRDefault="00FF6B8D" w:rsidP="00B2204F">
      <w:pPr>
        <w:spacing w:before="120" w:after="0" w:line="350" w:lineRule="exact"/>
        <w:jc w:val="thaiDistribute"/>
        <w:rPr>
          <w:rFonts w:ascii="Angsana New" w:hAnsi="Angsana New" w:cs="Angsana New"/>
          <w:spacing w:val="2"/>
          <w:sz w:val="28"/>
        </w:rPr>
      </w:pPr>
      <w:r w:rsidRPr="00FF6B8D">
        <w:rPr>
          <w:rFonts w:ascii="Angsana New" w:hAnsi="Angsana New" w:cs="Angsana New"/>
          <w:sz w:val="28"/>
        </w:rPr>
        <w:t xml:space="preserve">The Group has revenues from construction services for the year ended December 31, </w:t>
      </w:r>
      <w:r w:rsidR="00E77777">
        <w:rPr>
          <w:rFonts w:ascii="Angsana New" w:hAnsi="Angsana New" w:cs="Angsana New"/>
          <w:sz w:val="28"/>
        </w:rPr>
        <w:t>202</w:t>
      </w:r>
      <w:r w:rsidR="002D7EDB">
        <w:rPr>
          <w:rFonts w:ascii="Angsana New" w:hAnsi="Angsana New" w:cs="Angsana New"/>
          <w:sz w:val="28"/>
        </w:rPr>
        <w:t>5</w:t>
      </w:r>
      <w:r w:rsidRPr="00FF6B8D">
        <w:rPr>
          <w:rFonts w:ascii="Angsana New" w:hAnsi="Angsana New" w:cs="Angsana New"/>
          <w:sz w:val="28"/>
        </w:rPr>
        <w:t xml:space="preserve"> in the amount of Baht </w:t>
      </w:r>
      <w:r w:rsidR="002D7EDB">
        <w:rPr>
          <w:rFonts w:ascii="Angsana New" w:hAnsi="Angsana New" w:cs="Angsana New"/>
          <w:sz w:val="28"/>
        </w:rPr>
        <w:t>596.20</w:t>
      </w:r>
      <w:r w:rsidR="008658E7">
        <w:rPr>
          <w:rFonts w:ascii="Angsana New" w:hAnsi="Angsana New" w:cs="Angsana New"/>
          <w:sz w:val="28"/>
        </w:rPr>
        <w:t xml:space="preserve"> </w:t>
      </w:r>
      <w:r w:rsidRPr="00FF6B8D">
        <w:rPr>
          <w:rFonts w:ascii="Angsana New" w:hAnsi="Angsana New" w:cs="Angsana New"/>
          <w:sz w:val="28"/>
        </w:rPr>
        <w:t xml:space="preserve">million. The </w:t>
      </w:r>
      <w:proofErr w:type="gramStart"/>
      <w:r w:rsidRPr="00FF6B8D">
        <w:rPr>
          <w:rFonts w:ascii="Angsana New" w:hAnsi="Angsana New" w:cs="Angsana New"/>
          <w:sz w:val="28"/>
        </w:rPr>
        <w:t>Group  recognized</w:t>
      </w:r>
      <w:proofErr w:type="gramEnd"/>
      <w:r w:rsidRPr="00FF6B8D">
        <w:rPr>
          <w:rFonts w:ascii="Angsana New" w:hAnsi="Angsana New" w:cs="Angsana New"/>
          <w:sz w:val="28"/>
        </w:rPr>
        <w:t xml:space="preserve"> such revenues</w:t>
      </w:r>
      <w:r w:rsidR="003A6D3D">
        <w:rPr>
          <w:rFonts w:ascii="Angsana New" w:hAnsi="Angsana New" w:cs="Angsana New"/>
          <w:sz w:val="28"/>
        </w:rPr>
        <w:t xml:space="preserve"> over time</w:t>
      </w:r>
      <w:bookmarkStart w:id="0" w:name="_GoBack"/>
      <w:bookmarkEnd w:id="0"/>
      <w:r w:rsidRPr="00FF6B8D">
        <w:rPr>
          <w:rFonts w:ascii="Angsana New" w:hAnsi="Angsana New" w:cs="Angsana New"/>
          <w:sz w:val="28"/>
        </w:rPr>
        <w:t xml:space="preserve"> when services were rendered, considering stage of completion assessed with reference to the proportion of contract costs incurred for the work performed as at the statement of financial position date, relative to the estimated total costs of the contract at completion. The recognition of revenues, therefore, relies on </w:t>
      </w:r>
      <w:r w:rsidRPr="00F6556F">
        <w:rPr>
          <w:rFonts w:ascii="Angsana New" w:hAnsi="Angsana New" w:cs="Angsana New"/>
          <w:spacing w:val="-2"/>
          <w:sz w:val="28"/>
        </w:rPr>
        <w:t xml:space="preserve">estimates about </w:t>
      </w:r>
      <w:r w:rsidR="0052793A" w:rsidRPr="00F6556F">
        <w:rPr>
          <w:rFonts w:ascii="Angsana New" w:hAnsi="Angsana New" w:cs="Angsana New"/>
          <w:spacing w:val="-2"/>
          <w:sz w:val="28"/>
        </w:rPr>
        <w:t xml:space="preserve">such </w:t>
      </w:r>
      <w:r w:rsidRPr="00F6556F">
        <w:rPr>
          <w:rFonts w:ascii="Angsana New" w:hAnsi="Angsana New" w:cs="Angsana New"/>
          <w:spacing w:val="-2"/>
          <w:sz w:val="28"/>
        </w:rPr>
        <w:t>stages of completion of each contract. Profit or loss on contracts is a key risk for the audit because of the judgment involved in preparing suitable estimates of the forecast costs for such contracts</w:t>
      </w:r>
      <w:r w:rsidR="0052793A" w:rsidRPr="00F6556F">
        <w:rPr>
          <w:rFonts w:ascii="Angsana New" w:hAnsi="Angsana New" w:cs="Angsana New"/>
          <w:spacing w:val="-2"/>
          <w:sz w:val="28"/>
        </w:rPr>
        <w:t xml:space="preserve">. </w:t>
      </w:r>
      <w:r w:rsidRPr="00F6556F">
        <w:rPr>
          <w:rFonts w:ascii="Angsana New" w:hAnsi="Angsana New" w:cs="Angsana New"/>
          <w:spacing w:val="-2"/>
          <w:sz w:val="28"/>
        </w:rPr>
        <w:t xml:space="preserve">In addition, the measurement process, the appropriate period for recognition of revenue and estimation of contingent losses, requires </w:t>
      </w:r>
      <w:r w:rsidR="00F6556F" w:rsidRPr="00F6556F">
        <w:rPr>
          <w:rFonts w:ascii="Angsana New" w:hAnsi="Angsana New" w:cs="Angsana New"/>
          <w:spacing w:val="-2"/>
          <w:sz w:val="28"/>
        </w:rPr>
        <w:t xml:space="preserve">the </w:t>
      </w:r>
      <w:r w:rsidRPr="00F6556F">
        <w:rPr>
          <w:rFonts w:ascii="Angsana New" w:hAnsi="Angsana New" w:cs="Angsana New"/>
          <w:spacing w:val="-2"/>
          <w:sz w:val="28"/>
        </w:rPr>
        <w:t>Company</w:t>
      </w:r>
      <w:r w:rsidR="00F6556F" w:rsidRPr="00F6556F">
        <w:rPr>
          <w:rFonts w:ascii="Angsana New" w:hAnsi="Angsana New" w:cs="Angsana New"/>
          <w:spacing w:val="-2"/>
          <w:sz w:val="28"/>
        </w:rPr>
        <w:t>’s</w:t>
      </w:r>
      <w:r w:rsidRPr="00F6556F">
        <w:rPr>
          <w:rFonts w:ascii="Angsana New" w:hAnsi="Angsana New" w:cs="Angsana New"/>
          <w:spacing w:val="-2"/>
          <w:sz w:val="28"/>
        </w:rPr>
        <w:t xml:space="preserve"> management to exercise significant judgment in evaluating the stage of completion of contract services and</w:t>
      </w:r>
      <w:r w:rsidRPr="00FF6B8D">
        <w:rPr>
          <w:rFonts w:ascii="Angsana New" w:hAnsi="Angsana New" w:cs="Angsana New"/>
          <w:sz w:val="28"/>
        </w:rPr>
        <w:t xml:space="preserve"> the likelihood of </w:t>
      </w:r>
      <w:r w:rsidRPr="00F6556F">
        <w:rPr>
          <w:rFonts w:ascii="Angsana New" w:hAnsi="Angsana New" w:cs="Angsana New"/>
          <w:spacing w:val="2"/>
          <w:sz w:val="28"/>
        </w:rPr>
        <w:t xml:space="preserve">incurring losses and measuring their potential losses, all of which could affect the amount of revenues recognized in the year ended December 31, </w:t>
      </w:r>
      <w:r w:rsidR="00E77777">
        <w:rPr>
          <w:rFonts w:ascii="Angsana New" w:hAnsi="Angsana New" w:cs="Angsana New"/>
          <w:spacing w:val="2"/>
          <w:sz w:val="28"/>
        </w:rPr>
        <w:t>202</w:t>
      </w:r>
      <w:r w:rsidR="00B2204F">
        <w:rPr>
          <w:rFonts w:ascii="Angsana New" w:hAnsi="Angsana New" w:cs="Angsana New"/>
          <w:spacing w:val="2"/>
          <w:sz w:val="28"/>
        </w:rPr>
        <w:t>5</w:t>
      </w:r>
      <w:r w:rsidRPr="00F6556F">
        <w:rPr>
          <w:rFonts w:ascii="Angsana New" w:hAnsi="Angsana New" w:cs="Angsana New"/>
          <w:spacing w:val="2"/>
          <w:sz w:val="28"/>
        </w:rPr>
        <w:t>.</w:t>
      </w:r>
    </w:p>
    <w:p w14:paraId="2D27B064" w14:textId="45357B1A" w:rsidR="00AE7C67" w:rsidRPr="002D3A65" w:rsidRDefault="00AE7C67" w:rsidP="00B2204F">
      <w:pPr>
        <w:spacing w:before="120" w:after="0" w:line="350" w:lineRule="exact"/>
        <w:ind w:right="-288"/>
        <w:jc w:val="thaiDistribute"/>
        <w:rPr>
          <w:rFonts w:ascii="Angsana New" w:eastAsia="Times New Roman" w:hAnsi="Angsana New" w:cs="Angsana New"/>
          <w:b/>
          <w:bCs/>
          <w:i/>
          <w:iCs/>
          <w:sz w:val="28"/>
        </w:rPr>
      </w:pPr>
      <w:r w:rsidRPr="00E6262B">
        <w:rPr>
          <w:rFonts w:ascii="Angsana New" w:hAnsi="Angsana New" w:cs="Angsana New"/>
          <w:i/>
          <w:iCs/>
          <w:sz w:val="28"/>
        </w:rPr>
        <w:t>Auditor’s Response</w:t>
      </w:r>
    </w:p>
    <w:p w14:paraId="1A335F03" w14:textId="519951FC" w:rsidR="0052793A" w:rsidRPr="0052793A" w:rsidRDefault="0052793A" w:rsidP="00B2204F">
      <w:pPr>
        <w:pStyle w:val="Default"/>
        <w:spacing w:before="120" w:line="350" w:lineRule="exact"/>
        <w:jc w:val="thaiDistribute"/>
        <w:rPr>
          <w:rFonts w:ascii="Angsana New" w:hAnsi="Angsana New" w:cs="Angsana New"/>
          <w:sz w:val="28"/>
          <w:szCs w:val="28"/>
        </w:rPr>
      </w:pPr>
      <w:r w:rsidRPr="0052793A">
        <w:rPr>
          <w:rFonts w:ascii="Angsana New" w:hAnsi="Angsana New" w:cs="Angsana New"/>
          <w:sz w:val="28"/>
          <w:szCs w:val="28"/>
        </w:rPr>
        <w:t xml:space="preserve">I assessed </w:t>
      </w:r>
      <w:r>
        <w:rPr>
          <w:rFonts w:ascii="Angsana New" w:hAnsi="Angsana New" w:cs="Angsana New"/>
          <w:sz w:val="28"/>
          <w:szCs w:val="28"/>
        </w:rPr>
        <w:t xml:space="preserve">and </w:t>
      </w:r>
      <w:r w:rsidR="00727891">
        <w:rPr>
          <w:rFonts w:ascii="Angsana New" w:hAnsi="Angsana New" w:cs="Angsana New"/>
          <w:sz w:val="28"/>
          <w:szCs w:val="28"/>
        </w:rPr>
        <w:t xml:space="preserve">gained an understanding of </w:t>
      </w:r>
      <w:r w:rsidRPr="0052793A">
        <w:rPr>
          <w:rFonts w:ascii="Angsana New" w:hAnsi="Angsana New" w:cs="Angsana New"/>
          <w:sz w:val="28"/>
          <w:szCs w:val="28"/>
        </w:rPr>
        <w:t xml:space="preserve">the </w:t>
      </w:r>
      <w:r w:rsidR="00593C8B">
        <w:rPr>
          <w:rFonts w:ascii="Angsana New" w:hAnsi="Angsana New" w:cs="Angsana New"/>
          <w:sz w:val="28"/>
          <w:szCs w:val="28"/>
        </w:rPr>
        <w:t>Group</w:t>
      </w:r>
      <w:r w:rsidRPr="0052793A">
        <w:rPr>
          <w:rFonts w:ascii="Angsana New" w:hAnsi="Angsana New" w:cs="Angsana New"/>
          <w:sz w:val="28"/>
          <w:szCs w:val="28"/>
        </w:rPr>
        <w:t xml:space="preserve">’s internal controls </w:t>
      </w:r>
      <w:r>
        <w:rPr>
          <w:rFonts w:ascii="Angsana New" w:hAnsi="Angsana New" w:cs="Angsana New"/>
          <w:sz w:val="28"/>
          <w:szCs w:val="28"/>
        </w:rPr>
        <w:t xml:space="preserve">over the process </w:t>
      </w:r>
      <w:r w:rsidRPr="0052793A">
        <w:rPr>
          <w:rFonts w:ascii="Angsana New" w:hAnsi="Angsana New" w:cs="Angsana New"/>
          <w:sz w:val="28"/>
          <w:szCs w:val="28"/>
        </w:rPr>
        <w:t xml:space="preserve">for entering into contracts, </w:t>
      </w:r>
      <w:r>
        <w:rPr>
          <w:rFonts w:ascii="Angsana New" w:hAnsi="Angsana New" w:cs="Angsana New"/>
          <w:sz w:val="28"/>
          <w:szCs w:val="28"/>
        </w:rPr>
        <w:t>the</w:t>
      </w:r>
      <w:r w:rsidRPr="0052793A">
        <w:rPr>
          <w:rFonts w:ascii="Angsana New" w:hAnsi="Angsana New" w:cs="Angsana New"/>
          <w:sz w:val="28"/>
          <w:szCs w:val="28"/>
        </w:rPr>
        <w:t xml:space="preserve"> estimates of input costs and revisions thereto, </w:t>
      </w:r>
      <w:r>
        <w:rPr>
          <w:rFonts w:ascii="Angsana New" w:hAnsi="Angsana New" w:cs="Angsana New"/>
          <w:sz w:val="28"/>
          <w:szCs w:val="28"/>
        </w:rPr>
        <w:t xml:space="preserve">the </w:t>
      </w:r>
      <w:r w:rsidRPr="0052793A">
        <w:rPr>
          <w:rFonts w:ascii="Angsana New" w:hAnsi="Angsana New" w:cs="Angsana New"/>
          <w:sz w:val="28"/>
          <w:szCs w:val="28"/>
        </w:rPr>
        <w:t>recognition of revenue</w:t>
      </w:r>
      <w:r>
        <w:rPr>
          <w:rFonts w:ascii="Angsana New" w:hAnsi="Angsana New" w:cs="Angsana New"/>
          <w:sz w:val="28"/>
          <w:szCs w:val="28"/>
        </w:rPr>
        <w:t xml:space="preserve">, the estimation of </w:t>
      </w:r>
      <w:r w:rsidR="00506A3B">
        <w:rPr>
          <w:rFonts w:ascii="Angsana New" w:hAnsi="Angsana New" w:cs="Angsana New"/>
          <w:sz w:val="28"/>
          <w:szCs w:val="28"/>
        </w:rPr>
        <w:t>stage</w:t>
      </w:r>
      <w:r w:rsidR="00727891">
        <w:rPr>
          <w:rFonts w:ascii="Angsana New" w:hAnsi="Angsana New" w:cs="Angsana New"/>
          <w:sz w:val="28"/>
          <w:szCs w:val="28"/>
        </w:rPr>
        <w:t xml:space="preserve"> of completion and potential contract loss. In addition</w:t>
      </w:r>
      <w:r w:rsidR="00F6556F">
        <w:rPr>
          <w:rFonts w:ascii="Angsana New" w:hAnsi="Angsana New" w:cs="Angsana New"/>
          <w:sz w:val="28"/>
          <w:szCs w:val="28"/>
        </w:rPr>
        <w:t>,</w:t>
      </w:r>
      <w:r w:rsidR="00727891">
        <w:rPr>
          <w:rFonts w:ascii="Angsana New" w:hAnsi="Angsana New" w:cs="Angsana New"/>
          <w:sz w:val="28"/>
          <w:szCs w:val="28"/>
        </w:rPr>
        <w:t xml:space="preserve"> I </w:t>
      </w:r>
      <w:r w:rsidRPr="0052793A">
        <w:rPr>
          <w:rFonts w:ascii="Angsana New" w:hAnsi="Angsana New" w:cs="Angsana New"/>
          <w:sz w:val="28"/>
          <w:szCs w:val="28"/>
        </w:rPr>
        <w:t>selected samples of those contracts that could significantly impact the Group’s financial results, in order to:</w:t>
      </w:r>
    </w:p>
    <w:p w14:paraId="3FD0BA6D" w14:textId="5DE17E76" w:rsidR="0052793A" w:rsidRPr="0052793A" w:rsidRDefault="0052793A" w:rsidP="00B2204F">
      <w:pPr>
        <w:pStyle w:val="Default"/>
        <w:spacing w:before="120" w:line="350" w:lineRule="exact"/>
        <w:ind w:left="676" w:hanging="374"/>
        <w:jc w:val="thaiDistribute"/>
        <w:rPr>
          <w:rFonts w:ascii="Angsana New" w:hAnsi="Angsana New" w:cs="Angsana New"/>
          <w:sz w:val="28"/>
          <w:szCs w:val="28"/>
        </w:rPr>
      </w:pPr>
      <w:r w:rsidRPr="0052793A">
        <w:rPr>
          <w:rFonts w:ascii="Angsana New" w:hAnsi="Angsana New" w:cs="Angsana New"/>
          <w:sz w:val="28"/>
          <w:szCs w:val="28"/>
        </w:rPr>
        <w:t>-</w:t>
      </w:r>
      <w:r w:rsidRPr="0052793A">
        <w:rPr>
          <w:rFonts w:ascii="Angsana New" w:hAnsi="Angsana New" w:cs="Angsana New"/>
          <w:sz w:val="28"/>
          <w:szCs w:val="28"/>
        </w:rPr>
        <w:tab/>
      </w:r>
      <w:r w:rsidR="00F6556F">
        <w:rPr>
          <w:rFonts w:ascii="Angsana New" w:hAnsi="Angsana New" w:cs="Angsana New"/>
          <w:sz w:val="28"/>
          <w:szCs w:val="28"/>
        </w:rPr>
        <w:t>V</w:t>
      </w:r>
      <w:r w:rsidRPr="0052793A">
        <w:rPr>
          <w:rFonts w:ascii="Angsana New" w:hAnsi="Angsana New" w:cs="Angsana New"/>
          <w:sz w:val="28"/>
          <w:szCs w:val="28"/>
        </w:rPr>
        <w:t>erify the appropriateness of management’s estimated total construction cost against reliable sources of external and internal audit evidence.</w:t>
      </w:r>
    </w:p>
    <w:p w14:paraId="458CB440" w14:textId="1983C6CD" w:rsidR="0052793A" w:rsidRPr="0052793A" w:rsidRDefault="00F6556F" w:rsidP="00B2204F">
      <w:pPr>
        <w:pStyle w:val="Default"/>
        <w:spacing w:line="35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V</w:t>
      </w:r>
      <w:r w:rsidR="0052793A" w:rsidRPr="0052793A">
        <w:rPr>
          <w:rFonts w:ascii="Angsana New" w:hAnsi="Angsana New" w:cs="Angsana New"/>
          <w:sz w:val="28"/>
          <w:szCs w:val="28"/>
        </w:rPr>
        <w:t>erify actual cost with the purchase documents.</w:t>
      </w:r>
    </w:p>
    <w:p w14:paraId="41EBCE1F" w14:textId="2ADD3EC4" w:rsidR="0052793A" w:rsidRPr="0052793A" w:rsidRDefault="00F6556F" w:rsidP="00B2204F">
      <w:pPr>
        <w:pStyle w:val="Default"/>
        <w:spacing w:line="35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T</w:t>
      </w:r>
      <w:r w:rsidR="0052793A" w:rsidRPr="0052793A">
        <w:rPr>
          <w:rFonts w:ascii="Angsana New" w:hAnsi="Angsana New" w:cs="Angsana New"/>
          <w:sz w:val="28"/>
          <w:szCs w:val="28"/>
        </w:rPr>
        <w:t xml:space="preserve">est stages of completion. </w:t>
      </w:r>
    </w:p>
    <w:p w14:paraId="0E4F510F" w14:textId="75F94D0C" w:rsidR="0052793A" w:rsidRPr="0052793A" w:rsidRDefault="00F6556F" w:rsidP="00B2204F">
      <w:pPr>
        <w:pStyle w:val="Default"/>
        <w:spacing w:line="35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C</w:t>
      </w:r>
      <w:r w:rsidR="0052793A" w:rsidRPr="0052793A">
        <w:rPr>
          <w:rFonts w:ascii="Angsana New" w:hAnsi="Angsana New" w:cs="Angsana New"/>
          <w:sz w:val="28"/>
          <w:szCs w:val="28"/>
        </w:rPr>
        <w:t xml:space="preserve">ompare stages of completion derived from the actual costs incurred to the stage of completion estimated by the </w:t>
      </w:r>
      <w:r w:rsidR="008943EE">
        <w:rPr>
          <w:rFonts w:ascii="Angsana New" w:hAnsi="Angsana New" w:cs="Angsana New"/>
          <w:sz w:val="28"/>
          <w:szCs w:val="28"/>
        </w:rPr>
        <w:t>Group</w:t>
      </w:r>
      <w:r w:rsidR="0052793A" w:rsidRPr="0052793A">
        <w:rPr>
          <w:rFonts w:ascii="Angsana New" w:hAnsi="Angsana New" w:cs="Angsana New"/>
          <w:sz w:val="28"/>
          <w:szCs w:val="28"/>
        </w:rPr>
        <w:t>'s project engineers / project managers.</w:t>
      </w:r>
    </w:p>
    <w:p w14:paraId="13E55F1B" w14:textId="0C49C582" w:rsidR="0052793A" w:rsidRPr="0052793A" w:rsidRDefault="00F6556F" w:rsidP="00B2204F">
      <w:pPr>
        <w:pStyle w:val="Default"/>
        <w:spacing w:line="35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A</w:t>
      </w:r>
      <w:r w:rsidR="0052793A" w:rsidRPr="0052793A">
        <w:rPr>
          <w:rFonts w:ascii="Angsana New" w:hAnsi="Angsana New" w:cs="Angsana New"/>
          <w:sz w:val="28"/>
          <w:szCs w:val="28"/>
        </w:rPr>
        <w:t>ssess management's estimation of potential losses by analyzing the proportion of actual service costs of project costs with estimated project cost.</w:t>
      </w:r>
    </w:p>
    <w:p w14:paraId="617E3A31" w14:textId="79A3661D" w:rsidR="0052793A" w:rsidRPr="0052793A" w:rsidRDefault="00F6556F" w:rsidP="00B2204F">
      <w:pPr>
        <w:pStyle w:val="Default"/>
        <w:spacing w:line="350" w:lineRule="exact"/>
        <w:ind w:left="676" w:hanging="37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t>E</w:t>
      </w:r>
      <w:r w:rsidR="0052793A" w:rsidRPr="0052793A">
        <w:rPr>
          <w:rFonts w:ascii="Angsana New" w:hAnsi="Angsana New" w:cs="Angsana New"/>
          <w:sz w:val="28"/>
          <w:szCs w:val="28"/>
        </w:rPr>
        <w:t>xamine accounting records related to the income account recorded through the general journal for any irregularities in recording such transactions.</w:t>
      </w:r>
    </w:p>
    <w:p w14:paraId="68DF3BB2" w14:textId="56332264" w:rsidR="00C816B5" w:rsidRDefault="00F6556F" w:rsidP="00B2204F">
      <w:pPr>
        <w:pStyle w:val="Default"/>
        <w:spacing w:line="350" w:lineRule="exact"/>
        <w:ind w:left="676" w:hanging="374"/>
        <w:jc w:val="thaiDistribute"/>
        <w:rPr>
          <w:rFonts w:ascii="Angsana New" w:eastAsia="Times New Roman" w:hAnsi="Angsana New" w:cs="Angsana New"/>
          <w:b/>
          <w:bCs/>
          <w:sz w:val="28"/>
        </w:rPr>
      </w:pPr>
      <w:r>
        <w:rPr>
          <w:rFonts w:ascii="Angsana New" w:hAnsi="Angsana New" w:cs="Angsana New"/>
          <w:sz w:val="28"/>
          <w:szCs w:val="28"/>
        </w:rPr>
        <w:t>-</w:t>
      </w:r>
      <w:r>
        <w:rPr>
          <w:rFonts w:ascii="Angsana New" w:hAnsi="Angsana New" w:cs="Angsana New"/>
          <w:sz w:val="28"/>
          <w:szCs w:val="28"/>
        </w:rPr>
        <w:tab/>
        <w:t>C</w:t>
      </w:r>
      <w:r w:rsidR="0052793A" w:rsidRPr="0052793A">
        <w:rPr>
          <w:rFonts w:ascii="Angsana New" w:hAnsi="Angsana New" w:cs="Angsana New"/>
          <w:sz w:val="28"/>
          <w:szCs w:val="28"/>
        </w:rPr>
        <w:t>onsider disclosure of information about the criteria for revenue recognition and the estima</w:t>
      </w:r>
      <w:r>
        <w:rPr>
          <w:rFonts w:ascii="Angsana New" w:hAnsi="Angsana New" w:cs="Angsana New"/>
          <w:sz w:val="28"/>
          <w:szCs w:val="28"/>
        </w:rPr>
        <w:t>ted loss that may occur in the Notes to Financial S</w:t>
      </w:r>
      <w:r w:rsidR="0052793A" w:rsidRPr="0052793A">
        <w:rPr>
          <w:rFonts w:ascii="Angsana New" w:hAnsi="Angsana New" w:cs="Angsana New"/>
          <w:sz w:val="28"/>
          <w:szCs w:val="28"/>
        </w:rPr>
        <w:t>tatements.</w:t>
      </w:r>
      <w:r w:rsidR="00C816B5" w:rsidRPr="00727891">
        <w:rPr>
          <w:rFonts w:ascii="Angsana New" w:eastAsia="Times New Roman" w:hAnsi="Angsana New" w:cs="Angsana New"/>
          <w:b/>
          <w:bCs/>
          <w:sz w:val="28"/>
          <w:highlight w:val="yellow"/>
        </w:rPr>
        <w:t xml:space="preserve"> </w:t>
      </w:r>
    </w:p>
    <w:p w14:paraId="334BF9B8" w14:textId="57021306" w:rsidR="00207380" w:rsidRPr="00C816B5" w:rsidRDefault="00C1380A" w:rsidP="00B2204F">
      <w:pPr>
        <w:spacing w:after="0" w:line="240" w:lineRule="auto"/>
        <w:jc w:val="thaiDistribute"/>
        <w:rPr>
          <w:rFonts w:ascii="Angsana New" w:eastAsia="Times New Roman" w:hAnsi="Angsana New" w:cs="Angsana New"/>
          <w:b/>
          <w:bCs/>
          <w:sz w:val="28"/>
        </w:rPr>
      </w:pPr>
      <w:r w:rsidRPr="00C816B5">
        <w:rPr>
          <w:rFonts w:ascii="Angsana New" w:eastAsia="Times New Roman" w:hAnsi="Angsana New" w:cs="Angsana New"/>
          <w:b/>
          <w:bCs/>
          <w:sz w:val="28"/>
        </w:rPr>
        <w:lastRenderedPageBreak/>
        <w:t xml:space="preserve">Other </w:t>
      </w:r>
      <w:r w:rsidR="00207380" w:rsidRPr="00C816B5">
        <w:rPr>
          <w:rFonts w:ascii="Angsana New" w:eastAsia="Times New Roman" w:hAnsi="Angsana New" w:cs="Angsana New"/>
          <w:b/>
          <w:bCs/>
          <w:sz w:val="28"/>
        </w:rPr>
        <w:t xml:space="preserve">Information </w:t>
      </w:r>
    </w:p>
    <w:p w14:paraId="04B7CAC2" w14:textId="019C0700" w:rsidR="00206239" w:rsidRPr="00AB7EA9"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Management is responsible for the other information. The other information comprises</w:t>
      </w:r>
      <w:r w:rsidR="009960B0">
        <w:rPr>
          <w:rFonts w:ascii="Angsana New" w:eastAsia="Calibri" w:hAnsi="Angsana New" w:cs="Angsana New"/>
          <w:sz w:val="28"/>
        </w:rPr>
        <w:t xml:space="preserve"> </w:t>
      </w:r>
      <w:r w:rsidR="009960B0" w:rsidRPr="009960B0">
        <w:rPr>
          <w:rFonts w:ascii="Angsana New" w:eastAsia="Calibri" w:hAnsi="Angsana New" w:cs="Angsana New"/>
          <w:sz w:val="28"/>
        </w:rPr>
        <w:t>the information included in Annual Report,</w:t>
      </w:r>
      <w:r w:rsidRPr="00AB7EA9">
        <w:rPr>
          <w:rFonts w:ascii="Angsana New" w:eastAsia="Calibri" w:hAnsi="Angsana New" w:cs="Angsana New"/>
          <w:sz w:val="28"/>
        </w:rPr>
        <w:t xml:space="preserve"> but does not include the consolidated and separate financial statements and my auditor’s report thereon. The Annual Report for the year is expected to be made available to me after the date of this auditor's report.</w:t>
      </w:r>
    </w:p>
    <w:p w14:paraId="465C1191" w14:textId="1D6B605E" w:rsidR="004F3746"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conclusion thereon.</w:t>
      </w:r>
    </w:p>
    <w:p w14:paraId="48395FBC" w14:textId="7C4686FD" w:rsidR="00206239" w:rsidRPr="00206239" w:rsidRDefault="00206239" w:rsidP="00A61F9A">
      <w:pPr>
        <w:spacing w:before="120" w:after="0" w:line="240" w:lineRule="auto"/>
        <w:jc w:val="thaiDistribute"/>
        <w:rPr>
          <w:rFonts w:ascii="Angsana New" w:eastAsia="Calibri" w:hAnsi="Angsana New" w:cs="Angsana New"/>
          <w:sz w:val="28"/>
        </w:rPr>
      </w:pPr>
      <w:r w:rsidRPr="00206239">
        <w:rPr>
          <w:rFonts w:ascii="Angsana New" w:eastAsia="Calibri" w:hAnsi="Angsana New" w:cs="Angsana New"/>
          <w:sz w:val="28"/>
        </w:rPr>
        <w:t xml:space="preserve">In connection with my audit of the </w:t>
      </w:r>
      <w:r w:rsidR="006B1519" w:rsidRPr="006B1519">
        <w:rPr>
          <w:rFonts w:ascii="Angsana New" w:eastAsia="Calibri" w:hAnsi="Angsana New" w:cs="Angsana New"/>
          <w:sz w:val="28"/>
        </w:rPr>
        <w:t>consolidated and separate financial statements</w:t>
      </w:r>
      <w:r w:rsidRPr="00206239">
        <w:rPr>
          <w:rFonts w:ascii="Angsana New" w:eastAsia="Calibri" w:hAnsi="Angsana New" w:cs="Angsana New"/>
          <w:sz w:val="28"/>
        </w:rPr>
        <w:t>,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5C1A7DF8" w14:textId="77777777" w:rsidR="00206239" w:rsidRDefault="00206239" w:rsidP="00A61F9A">
      <w:pPr>
        <w:spacing w:before="120" w:after="0" w:line="240" w:lineRule="auto"/>
        <w:jc w:val="thaiDistribute"/>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14:paraId="7F5F88A7" w14:textId="1B9B0688" w:rsidR="00206239" w:rsidRPr="00AB7EA9" w:rsidRDefault="00206239" w:rsidP="00A61F9A">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 xml:space="preserve">Responsibilities of Management and Those Charged with Governance for </w:t>
      </w:r>
      <w:r w:rsidR="00445007">
        <w:rPr>
          <w:rFonts w:ascii="Angsana New" w:eastAsia="Calibri" w:hAnsi="Angsana New" w:cs="Angsana New"/>
          <w:b/>
          <w:bCs/>
          <w:sz w:val="28"/>
        </w:rPr>
        <w:t>t</w:t>
      </w:r>
      <w:r w:rsidRPr="00AB7EA9">
        <w:rPr>
          <w:rFonts w:ascii="Angsana New" w:eastAsia="Calibri" w:hAnsi="Angsana New" w:cs="Angsana New"/>
          <w:b/>
          <w:bCs/>
          <w:sz w:val="28"/>
        </w:rPr>
        <w:t xml:space="preserve">he </w:t>
      </w:r>
      <w:r w:rsidR="006B1519">
        <w:rPr>
          <w:rFonts w:ascii="Angsana New" w:eastAsia="Calibri" w:hAnsi="Angsana New" w:cs="Angsana New"/>
          <w:b/>
          <w:bCs/>
          <w:sz w:val="28"/>
        </w:rPr>
        <w:t>Consolidated and Separate F</w:t>
      </w:r>
      <w:r w:rsidR="006B1519" w:rsidRPr="006B1519">
        <w:rPr>
          <w:rFonts w:ascii="Angsana New" w:eastAsia="Calibri" w:hAnsi="Angsana New" w:cs="Angsana New"/>
          <w:b/>
          <w:bCs/>
          <w:sz w:val="28"/>
        </w:rPr>
        <w:t xml:space="preserve">inancial </w:t>
      </w:r>
      <w:r w:rsidR="006B1519">
        <w:rPr>
          <w:rFonts w:ascii="Angsana New" w:eastAsia="Calibri" w:hAnsi="Angsana New" w:cs="Angsana New"/>
          <w:b/>
          <w:bCs/>
          <w:sz w:val="28"/>
        </w:rPr>
        <w:t>S</w:t>
      </w:r>
      <w:r w:rsidR="006B1519" w:rsidRPr="006B1519">
        <w:rPr>
          <w:rFonts w:ascii="Angsana New" w:eastAsia="Calibri" w:hAnsi="Angsana New" w:cs="Angsana New"/>
          <w:b/>
          <w:bCs/>
          <w:sz w:val="28"/>
        </w:rPr>
        <w:t>tatements</w:t>
      </w:r>
    </w:p>
    <w:p w14:paraId="0F0A6EA6" w14:textId="0AC07054" w:rsidR="00206239" w:rsidRPr="00AB7EA9" w:rsidRDefault="00206239" w:rsidP="00A61F9A">
      <w:pPr>
        <w:spacing w:before="120" w:after="0" w:line="240" w:lineRule="auto"/>
        <w:jc w:val="thaiDistribute"/>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w:t>
      </w:r>
      <w:r w:rsidR="006B1519" w:rsidRPr="006B1519">
        <w:rPr>
          <w:rFonts w:ascii="Angsana New" w:eastAsia="Calibri" w:hAnsi="Angsana New" w:cs="Angsana New"/>
          <w:sz w:val="28"/>
        </w:rPr>
        <w:t>consolidated and separate financial statements</w:t>
      </w:r>
      <w:r w:rsidRPr="00AB7EA9">
        <w:rPr>
          <w:rFonts w:ascii="Angsana New" w:eastAsia="Calibri" w:hAnsi="Angsana New" w:cs="Angsana New"/>
          <w:sz w:val="28"/>
        </w:rPr>
        <w:t xml:space="preserve"> in accordance with TFRSs, and for such internal control as management determines is necessary to enable the preparation of </w:t>
      </w:r>
      <w:r w:rsidR="006B1519" w:rsidRPr="006B1519">
        <w:rPr>
          <w:rFonts w:ascii="Angsana New" w:eastAsia="Calibri" w:hAnsi="Angsana New" w:cs="Angsana New"/>
          <w:sz w:val="28"/>
        </w:rPr>
        <w:t>consolidated and separate financial statements</w:t>
      </w:r>
      <w:r w:rsidRPr="00AB7EA9">
        <w:rPr>
          <w:rFonts w:ascii="Angsana New" w:eastAsia="Calibri" w:hAnsi="Angsana New" w:cs="Angsana New"/>
          <w:sz w:val="28"/>
        </w:rPr>
        <w:t xml:space="preserve"> that are free from material misstatement, whether due to fraud or error. </w:t>
      </w:r>
    </w:p>
    <w:p w14:paraId="1E439313" w14:textId="71D8B816" w:rsidR="00206239" w:rsidRPr="00530086" w:rsidRDefault="00206239" w:rsidP="005811AF">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 xml:space="preserve">In preparing the </w:t>
      </w:r>
      <w:r w:rsidR="006B1519" w:rsidRPr="006B1519">
        <w:rPr>
          <w:rFonts w:ascii="Angsana New" w:eastAsia="Calibri" w:hAnsi="Angsana New" w:cs="Angsana New"/>
          <w:spacing w:val="-2"/>
          <w:sz w:val="28"/>
        </w:rPr>
        <w:t>consolidated and separate financial statements</w:t>
      </w:r>
      <w:r w:rsidRPr="00530086">
        <w:rPr>
          <w:rFonts w:ascii="Angsana New" w:eastAsia="Calibri" w:hAnsi="Angsana New" w:cs="Angsana New"/>
          <w:spacing w:val="-2"/>
          <w:sz w:val="28"/>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44C9FE" w14:textId="4A91D6B3" w:rsidR="00DA3015" w:rsidRDefault="00206239" w:rsidP="005811AF">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14:paraId="13E7AD5A" w14:textId="4EF95A08" w:rsidR="00206239" w:rsidRPr="00AB7EA9" w:rsidRDefault="00206239" w:rsidP="00727891">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w:t>
      </w:r>
      <w:r w:rsidR="006B1519">
        <w:rPr>
          <w:rFonts w:ascii="Angsana New" w:eastAsia="Calibri" w:hAnsi="Angsana New" w:cs="Angsana New"/>
          <w:b/>
          <w:bCs/>
          <w:sz w:val="28"/>
        </w:rPr>
        <w:t>Consolidated and Separate Financial S</w:t>
      </w:r>
      <w:r w:rsidR="006B1519" w:rsidRPr="006B1519">
        <w:rPr>
          <w:rFonts w:ascii="Angsana New" w:eastAsia="Calibri" w:hAnsi="Angsana New" w:cs="Angsana New"/>
          <w:b/>
          <w:bCs/>
          <w:sz w:val="28"/>
        </w:rPr>
        <w:t>tatements</w:t>
      </w:r>
      <w:r w:rsidRPr="00AB7EA9">
        <w:rPr>
          <w:rFonts w:ascii="Angsana New" w:eastAsia="Calibri" w:hAnsi="Angsana New" w:cs="Angsana New"/>
          <w:b/>
          <w:bCs/>
          <w:sz w:val="28"/>
        </w:rPr>
        <w:t xml:space="preserve"> </w:t>
      </w:r>
    </w:p>
    <w:p w14:paraId="14CF94BD" w14:textId="14551109" w:rsidR="00B2204F" w:rsidRDefault="00206239" w:rsidP="005811AF">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6B1519" w:rsidRPr="006B1519">
        <w:rPr>
          <w:rFonts w:ascii="Angsana New" w:eastAsia="Calibri" w:hAnsi="Angsana New" w:cs="Angsana New"/>
          <w:sz w:val="28"/>
        </w:rPr>
        <w:t>consolidated and separate financial statements</w:t>
      </w:r>
      <w:r w:rsidRPr="00AB7EA9">
        <w:rPr>
          <w:rFonts w:ascii="Angsana New" w:eastAsia="Calibri" w:hAnsi="Angsana New" w:cs="Angsana New"/>
          <w:sz w:val="28"/>
        </w:rPr>
        <w:t>.</w:t>
      </w:r>
      <w:r w:rsidR="00B2204F">
        <w:rPr>
          <w:rFonts w:ascii="Angsana New" w:eastAsia="Calibri" w:hAnsi="Angsana New" w:cs="Angsana New"/>
          <w:sz w:val="28"/>
        </w:rPr>
        <w:br w:type="page"/>
      </w:r>
    </w:p>
    <w:p w14:paraId="7A89CB8E" w14:textId="77777777" w:rsidR="00234C7D" w:rsidRDefault="00206239" w:rsidP="00B2204F">
      <w:pPr>
        <w:spacing w:after="0"/>
        <w:jc w:val="thaiDistribute"/>
        <w:rPr>
          <w:rFonts w:ascii="Angsana New" w:eastAsia="Calibri" w:hAnsi="Angsana New" w:cs="Angsana New"/>
          <w:sz w:val="28"/>
        </w:rPr>
      </w:pPr>
      <w:r w:rsidRPr="00AB7EA9">
        <w:rPr>
          <w:rFonts w:ascii="Angsana New" w:eastAsia="Calibri" w:hAnsi="Angsana New" w:cs="Angsana New"/>
          <w:sz w:val="28"/>
        </w:rPr>
        <w:lastRenderedPageBreak/>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14:paraId="13530FEF" w14:textId="77777777" w:rsidR="00206239" w:rsidRPr="00206239" w:rsidRDefault="00206239" w:rsidP="00CB7CE2">
      <w:pPr>
        <w:pStyle w:val="ListParagraph"/>
        <w:numPr>
          <w:ilvl w:val="0"/>
          <w:numId w:val="3"/>
        </w:numPr>
        <w:spacing w:before="120" w:after="0" w:line="240" w:lineRule="auto"/>
        <w:contextualSpacing w:val="0"/>
        <w:jc w:val="thaiDistribute"/>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496F559" w14:textId="77777777" w:rsidR="00206239" w:rsidRPr="00206239" w:rsidRDefault="00206239" w:rsidP="00CB7CE2">
      <w:pPr>
        <w:pStyle w:val="ListParagraph"/>
        <w:numPr>
          <w:ilvl w:val="0"/>
          <w:numId w:val="3"/>
        </w:numPr>
        <w:spacing w:before="120" w:after="0" w:line="240" w:lineRule="auto"/>
        <w:contextualSpacing w:val="0"/>
        <w:jc w:val="thaiDistribute"/>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DA917B9" w14:textId="1D2C63E7" w:rsidR="00445007" w:rsidRPr="00B2204F" w:rsidRDefault="00206239" w:rsidP="00CB7CE2">
      <w:pPr>
        <w:pStyle w:val="ListParagraph"/>
        <w:numPr>
          <w:ilvl w:val="0"/>
          <w:numId w:val="3"/>
        </w:numPr>
        <w:spacing w:before="120" w:after="0" w:line="240" w:lineRule="auto"/>
        <w:contextualSpacing w:val="0"/>
        <w:jc w:val="thaiDistribute"/>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14:paraId="0766A96F" w14:textId="77777777" w:rsidR="00341A16" w:rsidRDefault="00206239" w:rsidP="00CB7CE2">
      <w:pPr>
        <w:pStyle w:val="ListParagraph"/>
        <w:numPr>
          <w:ilvl w:val="0"/>
          <w:numId w:val="3"/>
        </w:numPr>
        <w:spacing w:before="120" w:after="0" w:line="240" w:lineRule="auto"/>
        <w:contextualSpacing w:val="0"/>
        <w:jc w:val="thaiDistribute"/>
        <w:rPr>
          <w:rFonts w:ascii="Angsana New" w:hAnsi="Angsana New" w:cs="Angsana New"/>
          <w:sz w:val="28"/>
        </w:rPr>
      </w:pPr>
      <w:r w:rsidRPr="00341A16">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w:t>
      </w:r>
      <w:r w:rsidR="00341A16" w:rsidRPr="00341A16">
        <w:rPr>
          <w:rFonts w:ascii="Angsana New" w:hAnsi="Angsana New" w:cs="Angsana New"/>
          <w:sz w:val="28"/>
        </w:rPr>
        <w:t>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2D77C06" w14:textId="5AD660B3" w:rsidR="00341A16" w:rsidRDefault="00341A16" w:rsidP="00CB7CE2">
      <w:pPr>
        <w:pStyle w:val="ListParagraph"/>
        <w:numPr>
          <w:ilvl w:val="0"/>
          <w:numId w:val="3"/>
        </w:numPr>
        <w:spacing w:before="120" w:after="0" w:line="240" w:lineRule="auto"/>
        <w:contextualSpacing w:val="0"/>
        <w:jc w:val="thaiDistribute"/>
        <w:rPr>
          <w:rFonts w:ascii="Angsana New" w:hAnsi="Angsana New" w:cs="Angsana New"/>
          <w:sz w:val="28"/>
        </w:rPr>
      </w:pPr>
      <w:r w:rsidRPr="00341A16">
        <w:rPr>
          <w:rFonts w:ascii="Angsana New" w:hAnsi="Angsana New" w:cs="Angsana New"/>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3982031" w14:textId="77777777" w:rsidR="00871461" w:rsidRPr="00871461" w:rsidRDefault="00871461" w:rsidP="00CB7CE2">
      <w:pPr>
        <w:pStyle w:val="ListParagraph"/>
        <w:numPr>
          <w:ilvl w:val="0"/>
          <w:numId w:val="3"/>
        </w:numPr>
        <w:spacing w:before="120" w:after="0" w:line="240" w:lineRule="auto"/>
        <w:contextualSpacing w:val="0"/>
        <w:jc w:val="thaiDistribute"/>
        <w:rPr>
          <w:rFonts w:ascii="Angsana New" w:hAnsi="Angsana New" w:cs="Angsana New"/>
          <w:sz w:val="28"/>
        </w:rPr>
      </w:pPr>
      <w:r w:rsidRPr="00871461">
        <w:rPr>
          <w:rFonts w:ascii="Angsana New" w:hAnsi="Angsana New" w:cs="Angsana New"/>
          <w:sz w:val="28"/>
        </w:rPr>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 </w:t>
      </w:r>
    </w:p>
    <w:p w14:paraId="3A1F5112" w14:textId="77777777" w:rsidR="00B2204F" w:rsidRDefault="00B2204F" w:rsidP="00DA3015">
      <w:pPr>
        <w:spacing w:before="120" w:after="0" w:line="240" w:lineRule="auto"/>
        <w:jc w:val="both"/>
        <w:rPr>
          <w:rFonts w:ascii="Angsana New" w:eastAsia="Calibri" w:hAnsi="Angsana New" w:cs="Angsana New"/>
          <w:spacing w:val="-2"/>
          <w:sz w:val="28"/>
        </w:rPr>
      </w:pPr>
      <w:r>
        <w:rPr>
          <w:rFonts w:ascii="Angsana New" w:eastAsia="Calibri" w:hAnsi="Angsana New" w:cs="Angsana New"/>
          <w:spacing w:val="-2"/>
          <w:sz w:val="28"/>
        </w:rPr>
        <w:br w:type="page"/>
      </w:r>
    </w:p>
    <w:p w14:paraId="0E653AC1" w14:textId="0CB5EBAF" w:rsidR="00E244B2" w:rsidRDefault="00206239" w:rsidP="00B2204F">
      <w:pPr>
        <w:spacing w:after="0" w:line="240" w:lineRule="auto"/>
        <w:jc w:val="thaiDistribute"/>
        <w:rPr>
          <w:rFonts w:ascii="Angsana New" w:eastAsia="Calibri" w:hAnsi="Angsana New" w:cs="Angsana New"/>
          <w:sz w:val="28"/>
        </w:rPr>
      </w:pPr>
      <w:r w:rsidRPr="00530086">
        <w:rPr>
          <w:rFonts w:ascii="Angsana New" w:eastAsia="Calibri" w:hAnsi="Angsana New" w:cs="Angsana New"/>
          <w:spacing w:val="-2"/>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8E4A4DF" w14:textId="77777777" w:rsidR="00A265D1" w:rsidRDefault="00206239" w:rsidP="00A265D1">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265D1">
        <w:rPr>
          <w:rFonts w:ascii="Angsana New" w:eastAsia="Calibri" w:hAnsi="Angsana New" w:cs="Angsana New"/>
          <w:sz w:val="28"/>
        </w:rPr>
        <w:t xml:space="preserve">actions taken to eliminate </w:t>
      </w:r>
      <w:r w:rsidR="00A265D1" w:rsidRPr="00A265D1">
        <w:rPr>
          <w:rFonts w:ascii="Angsana New" w:eastAsia="Calibri" w:hAnsi="Angsana New" w:cs="Angsana New"/>
          <w:sz w:val="28"/>
        </w:rPr>
        <w:t>threats or safeguards applied</w:t>
      </w:r>
      <w:r w:rsidR="00A265D1">
        <w:rPr>
          <w:rFonts w:ascii="Angsana New" w:eastAsia="Calibri" w:hAnsi="Angsana New" w:cs="Angsana New"/>
          <w:sz w:val="28"/>
        </w:rPr>
        <w:t>.</w:t>
      </w:r>
    </w:p>
    <w:p w14:paraId="47AD72CE" w14:textId="00337E76" w:rsidR="00207380" w:rsidRDefault="00864658" w:rsidP="00864658">
      <w:pPr>
        <w:pStyle w:val="Default"/>
        <w:spacing w:before="240"/>
        <w:jc w:val="both"/>
        <w:rPr>
          <w:rFonts w:ascii="Angsana New" w:hAnsi="Angsana New" w:cs="Angsana New"/>
          <w:color w:val="auto"/>
          <w:sz w:val="28"/>
          <w:szCs w:val="28"/>
        </w:rPr>
      </w:pPr>
      <w:r w:rsidRPr="00864658">
        <w:rPr>
          <w:rFonts w:ascii="Angsana New" w:hAnsi="Angsana New" w:cs="Angsana New"/>
          <w:color w:val="auto"/>
          <w:sz w:val="28"/>
          <w:szCs w:val="2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8E027E1" w14:textId="77777777" w:rsidR="00864658" w:rsidRDefault="00864658" w:rsidP="00864658">
      <w:pPr>
        <w:pStyle w:val="Default"/>
        <w:spacing w:before="240"/>
        <w:jc w:val="both"/>
        <w:rPr>
          <w:rFonts w:ascii="Angsana New" w:hAnsi="Angsana New" w:cs="Angsana New"/>
          <w:sz w:val="28"/>
        </w:rPr>
      </w:pPr>
    </w:p>
    <w:p w14:paraId="641A1689" w14:textId="77777777" w:rsidR="000A4D6D" w:rsidRDefault="000A4D6D" w:rsidP="007943ED">
      <w:pPr>
        <w:widowControl w:val="0"/>
        <w:tabs>
          <w:tab w:val="left" w:pos="5670"/>
          <w:tab w:val="left" w:pos="6570"/>
        </w:tabs>
        <w:spacing w:before="240" w:after="0" w:line="240" w:lineRule="auto"/>
        <w:jc w:val="both"/>
        <w:outlineLvl w:val="0"/>
        <w:rPr>
          <w:rFonts w:ascii="Angsana New" w:hAnsi="Angsana New"/>
          <w:sz w:val="28"/>
        </w:rPr>
      </w:pPr>
    </w:p>
    <w:p w14:paraId="57DF6D78" w14:textId="10C019D8"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005A4E84">
        <w:rPr>
          <w:rFonts w:ascii="Angsana New" w:hAnsi="Angsana New"/>
          <w:sz w:val="28"/>
        </w:rPr>
        <w:t>Atipong</w:t>
      </w:r>
      <w:proofErr w:type="spellEnd"/>
      <w:r w:rsidR="005A4E84">
        <w:rPr>
          <w:rFonts w:ascii="Angsana New" w:hAnsi="Angsana New"/>
          <w:sz w:val="28"/>
        </w:rPr>
        <w:t xml:space="preserve"> </w:t>
      </w:r>
      <w:proofErr w:type="spellStart"/>
      <w:r w:rsidR="005A4E84">
        <w:rPr>
          <w:rFonts w:ascii="Angsana New" w:hAnsi="Angsana New"/>
          <w:sz w:val="28"/>
        </w:rPr>
        <w:t>Atipongsakul</w:t>
      </w:r>
      <w:proofErr w:type="spellEnd"/>
      <w:r w:rsidRPr="00BB11A1">
        <w:rPr>
          <w:rFonts w:ascii="Angsana New" w:hAnsi="Angsana New"/>
          <w:sz w:val="28"/>
        </w:rPr>
        <w:t>)</w:t>
      </w:r>
    </w:p>
    <w:p w14:paraId="31777D6B" w14:textId="77777777"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14:paraId="11F676B1" w14:textId="77777777" w:rsidR="00FD61A6" w:rsidRDefault="00BB11A1" w:rsidP="00FD61A6">
      <w:pPr>
        <w:spacing w:after="0" w:line="240" w:lineRule="auto"/>
        <w:rPr>
          <w:rFonts w:ascii="Angsana New" w:hAnsi="Angsana New"/>
          <w:sz w:val="28"/>
        </w:rPr>
      </w:pPr>
      <w:r w:rsidRPr="00BB11A1">
        <w:rPr>
          <w:rFonts w:ascii="Angsana New" w:hAnsi="Angsana New"/>
          <w:sz w:val="28"/>
        </w:rPr>
        <w:t xml:space="preserve">Registration No. </w:t>
      </w:r>
      <w:r w:rsidR="00FD61A6">
        <w:rPr>
          <w:rFonts w:ascii="Angsana New" w:hAnsi="Angsana New"/>
          <w:sz w:val="28"/>
        </w:rPr>
        <w:t>3500</w:t>
      </w:r>
    </w:p>
    <w:p w14:paraId="0FF5EF29" w14:textId="09A4CA6D" w:rsidR="00BB11A1" w:rsidRPr="00BB11A1" w:rsidRDefault="00BB11A1" w:rsidP="00B33BA7">
      <w:pPr>
        <w:spacing w:before="60" w:after="0" w:line="240" w:lineRule="auto"/>
        <w:rPr>
          <w:rFonts w:ascii="Angsana New" w:hAnsi="Angsana New"/>
          <w:sz w:val="28"/>
        </w:rPr>
      </w:pPr>
      <w:r w:rsidRPr="00BB11A1">
        <w:rPr>
          <w:rFonts w:ascii="Angsana New" w:hAnsi="Angsana New"/>
          <w:sz w:val="28"/>
        </w:rPr>
        <w:t>ANS Audit Co., Ltd.</w:t>
      </w:r>
    </w:p>
    <w:p w14:paraId="68E4C452" w14:textId="1A51DC2D" w:rsidR="006E0692" w:rsidRPr="00AE7C67" w:rsidRDefault="007943ED" w:rsidP="00BB11A1">
      <w:pPr>
        <w:spacing w:after="0" w:line="240" w:lineRule="auto"/>
        <w:rPr>
          <w:rFonts w:ascii="Angsana New" w:hAnsi="Angsana New" w:cs="Angsana New"/>
          <w:color w:val="000000"/>
          <w:sz w:val="28"/>
          <w:szCs w:val="24"/>
        </w:rPr>
        <w:sectPr w:rsidR="006E0692" w:rsidRPr="00AE7C67" w:rsidSect="0079212D">
          <w:footerReference w:type="default" r:id="rId8"/>
          <w:pgSz w:w="11906" w:h="16838"/>
          <w:pgMar w:top="1418" w:right="1274" w:bottom="1418" w:left="1701" w:header="709" w:footer="283" w:gutter="0"/>
          <w:cols w:space="708"/>
          <w:docGrid w:linePitch="360"/>
        </w:sectPr>
      </w:pPr>
      <w:r>
        <w:rPr>
          <w:rFonts w:ascii="Angsana New" w:hAnsi="Angsana New"/>
          <w:sz w:val="28"/>
        </w:rPr>
        <w:t xml:space="preserve">Bangkok, February </w:t>
      </w:r>
      <w:r w:rsidR="00163B38">
        <w:rPr>
          <w:rFonts w:ascii="Angsana New" w:hAnsi="Angsana New"/>
          <w:sz w:val="28"/>
        </w:rPr>
        <w:t>20</w:t>
      </w:r>
      <w:r>
        <w:rPr>
          <w:rFonts w:ascii="Angsana New" w:hAnsi="Angsana New"/>
          <w:sz w:val="28"/>
        </w:rPr>
        <w:t>, 202</w:t>
      </w:r>
      <w:r w:rsidR="00163B38">
        <w:rPr>
          <w:rFonts w:ascii="Angsana New" w:hAnsi="Angsana New"/>
          <w:sz w:val="28"/>
        </w:rPr>
        <w:t>6</w:t>
      </w:r>
    </w:p>
    <w:p w14:paraId="2B4C621F" w14:textId="77777777" w:rsidR="00207380" w:rsidRDefault="00207380" w:rsidP="001C3E5E">
      <w:pPr>
        <w:spacing w:line="240" w:lineRule="auto"/>
        <w:jc w:val="center"/>
        <w:rPr>
          <w:lang w:eastAsia="zh-CN"/>
        </w:rPr>
      </w:pPr>
    </w:p>
    <w:p w14:paraId="2C5CFB0E" w14:textId="77777777" w:rsidR="00BF1B2C" w:rsidRDefault="00BF1B2C" w:rsidP="001C3E5E">
      <w:pPr>
        <w:spacing w:line="240" w:lineRule="auto"/>
        <w:jc w:val="center"/>
        <w:rPr>
          <w:lang w:eastAsia="zh-CN"/>
        </w:rPr>
      </w:pPr>
    </w:p>
    <w:p w14:paraId="06181FFB" w14:textId="77777777" w:rsidR="00BF1B2C" w:rsidRDefault="00BF1B2C" w:rsidP="001C3E5E">
      <w:pPr>
        <w:spacing w:line="240" w:lineRule="auto"/>
        <w:jc w:val="center"/>
        <w:rPr>
          <w:lang w:eastAsia="zh-CN"/>
        </w:rPr>
      </w:pPr>
    </w:p>
    <w:p w14:paraId="668F9621" w14:textId="77777777" w:rsidR="001C3E5E" w:rsidRDefault="001C3E5E" w:rsidP="001C3E5E">
      <w:pPr>
        <w:spacing w:line="240" w:lineRule="auto"/>
        <w:jc w:val="center"/>
        <w:rPr>
          <w:lang w:eastAsia="zh-CN"/>
        </w:rPr>
      </w:pPr>
    </w:p>
    <w:p w14:paraId="2D7F67CD" w14:textId="77777777" w:rsidR="001C3E5E" w:rsidRDefault="001C3E5E" w:rsidP="001C3E5E">
      <w:pPr>
        <w:spacing w:line="240" w:lineRule="auto"/>
        <w:jc w:val="center"/>
        <w:rPr>
          <w:lang w:eastAsia="zh-CN"/>
        </w:rPr>
      </w:pPr>
    </w:p>
    <w:p w14:paraId="0BBDE7F6" w14:textId="77777777" w:rsidR="001C3E5E" w:rsidRDefault="001C3E5E" w:rsidP="001C3E5E">
      <w:pPr>
        <w:spacing w:line="240" w:lineRule="auto"/>
        <w:jc w:val="center"/>
        <w:rPr>
          <w:lang w:eastAsia="zh-CN"/>
        </w:rPr>
      </w:pPr>
    </w:p>
    <w:p w14:paraId="0F787C98" w14:textId="77777777" w:rsidR="001C3E5E" w:rsidRDefault="001C3E5E" w:rsidP="001C3E5E">
      <w:pPr>
        <w:spacing w:line="240" w:lineRule="auto"/>
        <w:jc w:val="center"/>
        <w:rPr>
          <w:lang w:eastAsia="zh-CN"/>
        </w:rPr>
      </w:pPr>
    </w:p>
    <w:p w14:paraId="1C509DDA" w14:textId="77777777" w:rsidR="001C3E5E" w:rsidRDefault="001C3E5E" w:rsidP="001C3E5E">
      <w:pPr>
        <w:spacing w:line="240" w:lineRule="auto"/>
        <w:jc w:val="center"/>
        <w:rPr>
          <w:lang w:eastAsia="zh-CN"/>
        </w:rPr>
      </w:pPr>
    </w:p>
    <w:p w14:paraId="5BC4645F" w14:textId="77777777" w:rsidR="001C3E5E" w:rsidRDefault="001C3E5E" w:rsidP="001C3E5E">
      <w:pPr>
        <w:spacing w:line="240" w:lineRule="auto"/>
        <w:jc w:val="center"/>
        <w:rPr>
          <w:lang w:eastAsia="zh-CN"/>
        </w:rPr>
      </w:pPr>
    </w:p>
    <w:p w14:paraId="184B88D9" w14:textId="77777777" w:rsidR="001C3E5E" w:rsidRDefault="001C3E5E" w:rsidP="001C3E5E">
      <w:pPr>
        <w:spacing w:line="240" w:lineRule="auto"/>
        <w:jc w:val="center"/>
        <w:rPr>
          <w:lang w:eastAsia="zh-CN"/>
        </w:rPr>
      </w:pPr>
    </w:p>
    <w:p w14:paraId="24CDBBBC" w14:textId="77777777" w:rsidR="001C3E5E" w:rsidRDefault="001C3E5E" w:rsidP="001C3E5E">
      <w:pPr>
        <w:spacing w:line="240" w:lineRule="auto"/>
        <w:jc w:val="center"/>
        <w:rPr>
          <w:lang w:eastAsia="zh-CN"/>
        </w:rPr>
      </w:pPr>
    </w:p>
    <w:p w14:paraId="03A7D90B" w14:textId="77777777" w:rsidR="001C3E5E" w:rsidRPr="00206239" w:rsidRDefault="001C3E5E" w:rsidP="001C3E5E">
      <w:pPr>
        <w:spacing w:line="240" w:lineRule="auto"/>
        <w:jc w:val="center"/>
        <w:rPr>
          <w:sz w:val="28"/>
          <w:lang w:eastAsia="zh-CN"/>
        </w:rPr>
      </w:pPr>
    </w:p>
    <w:p w14:paraId="593E21E2" w14:textId="77777777"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14:paraId="3FA6BF5B" w14:textId="77777777"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14:paraId="7B07E13E" w14:textId="70D18423"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C92B0C">
        <w:rPr>
          <w:rFonts w:ascii="Angsana New" w:eastAsia="SimSun" w:hAnsi="Angsana New" w:cs="Angsana New"/>
          <w:sz w:val="28"/>
          <w:lang w:eastAsia="zh-CN" w:bidi="ar-SA"/>
        </w:rPr>
        <w:t xml:space="preserve">THE YEAR ENDED DECEMBER 31, </w:t>
      </w:r>
      <w:r w:rsidR="004513A8">
        <w:rPr>
          <w:rFonts w:ascii="Angsana New" w:eastAsia="SimSun" w:hAnsi="Angsana New" w:cs="Angsana New"/>
          <w:sz w:val="28"/>
          <w:lang w:eastAsia="zh-CN" w:bidi="ar-SA"/>
        </w:rPr>
        <w:t>202</w:t>
      </w:r>
      <w:r w:rsidR="00163B38">
        <w:rPr>
          <w:rFonts w:ascii="Angsana New" w:eastAsia="SimSun" w:hAnsi="Angsana New" w:cs="Angsana New"/>
          <w:sz w:val="28"/>
          <w:lang w:eastAsia="zh-CN" w:bidi="ar-SA"/>
        </w:rPr>
        <w:t>5</w:t>
      </w:r>
    </w:p>
    <w:sectPr w:rsidR="00207380" w:rsidRPr="00206239" w:rsidSect="0079212D">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DDFED" w14:textId="77777777" w:rsidR="009435D7" w:rsidRDefault="009435D7" w:rsidP="000A4D6D">
      <w:pPr>
        <w:spacing w:after="0" w:line="240" w:lineRule="auto"/>
      </w:pPr>
      <w:r>
        <w:separator/>
      </w:r>
    </w:p>
  </w:endnote>
  <w:endnote w:type="continuationSeparator" w:id="0">
    <w:p w14:paraId="7FE37322" w14:textId="77777777" w:rsidR="009435D7" w:rsidRDefault="009435D7"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14:paraId="3D14076E" w14:textId="77777777"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3A6D3D">
          <w:rPr>
            <w:rFonts w:ascii="Angsana New" w:hAnsi="Angsana New" w:cs="Angsana New"/>
            <w:noProof/>
            <w:sz w:val="28"/>
          </w:rPr>
          <w:t>6</w:t>
        </w:r>
        <w:r w:rsidRPr="00F41BAF">
          <w:rPr>
            <w:rFonts w:ascii="Angsana New" w:hAnsi="Angsana New" w:cs="Angsana New"/>
            <w:sz w:val="28"/>
          </w:rPr>
          <w:fldChar w:fldCharType="end"/>
        </w:r>
      </w:p>
    </w:sdtContent>
  </w:sdt>
  <w:p w14:paraId="446DE705" w14:textId="77777777"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8BBC2" w14:textId="77777777" w:rsidR="009D0BFB" w:rsidRPr="00F41BAF" w:rsidRDefault="009D0BFB">
    <w:pPr>
      <w:pStyle w:val="Footer"/>
      <w:jc w:val="right"/>
      <w:rPr>
        <w:rFonts w:ascii="Angsana New" w:hAnsi="Angsana New" w:cs="Angsana New"/>
        <w:sz w:val="28"/>
      </w:rPr>
    </w:pPr>
  </w:p>
  <w:p w14:paraId="7AA7C86E" w14:textId="77777777"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58797" w14:textId="77777777" w:rsidR="009435D7" w:rsidRDefault="009435D7" w:rsidP="000A4D6D">
      <w:pPr>
        <w:spacing w:after="0" w:line="240" w:lineRule="auto"/>
      </w:pPr>
      <w:r>
        <w:separator/>
      </w:r>
    </w:p>
  </w:footnote>
  <w:footnote w:type="continuationSeparator" w:id="0">
    <w:p w14:paraId="5B5FA8F1" w14:textId="77777777" w:rsidR="009435D7" w:rsidRDefault="009435D7"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00AD4"/>
    <w:rsid w:val="0001039A"/>
    <w:rsid w:val="00020DCA"/>
    <w:rsid w:val="00025C65"/>
    <w:rsid w:val="000272DB"/>
    <w:rsid w:val="000365D3"/>
    <w:rsid w:val="00036A41"/>
    <w:rsid w:val="00036A67"/>
    <w:rsid w:val="000518C3"/>
    <w:rsid w:val="00057DBD"/>
    <w:rsid w:val="0006220B"/>
    <w:rsid w:val="0006417D"/>
    <w:rsid w:val="00066346"/>
    <w:rsid w:val="00086204"/>
    <w:rsid w:val="00090767"/>
    <w:rsid w:val="00096524"/>
    <w:rsid w:val="000A0885"/>
    <w:rsid w:val="000A197A"/>
    <w:rsid w:val="000A4BAE"/>
    <w:rsid w:val="000A4D6D"/>
    <w:rsid w:val="000A75DA"/>
    <w:rsid w:val="000A7621"/>
    <w:rsid w:val="000E25D0"/>
    <w:rsid w:val="0010680E"/>
    <w:rsid w:val="00113B02"/>
    <w:rsid w:val="001155B2"/>
    <w:rsid w:val="001331CF"/>
    <w:rsid w:val="0013568D"/>
    <w:rsid w:val="00163B38"/>
    <w:rsid w:val="0018651A"/>
    <w:rsid w:val="001902FF"/>
    <w:rsid w:val="00194F35"/>
    <w:rsid w:val="0019603A"/>
    <w:rsid w:val="00196FA9"/>
    <w:rsid w:val="001A3FD9"/>
    <w:rsid w:val="001B0D0A"/>
    <w:rsid w:val="001B7752"/>
    <w:rsid w:val="001C3E5E"/>
    <w:rsid w:val="001D2F06"/>
    <w:rsid w:val="001D6584"/>
    <w:rsid w:val="001D7990"/>
    <w:rsid w:val="001F3730"/>
    <w:rsid w:val="00206239"/>
    <w:rsid w:val="00207380"/>
    <w:rsid w:val="00212723"/>
    <w:rsid w:val="00217A9F"/>
    <w:rsid w:val="0022032C"/>
    <w:rsid w:val="002321F6"/>
    <w:rsid w:val="00234C7D"/>
    <w:rsid w:val="0023546C"/>
    <w:rsid w:val="0023757B"/>
    <w:rsid w:val="00244505"/>
    <w:rsid w:val="00255086"/>
    <w:rsid w:val="0026622E"/>
    <w:rsid w:val="002704AA"/>
    <w:rsid w:val="00284B15"/>
    <w:rsid w:val="002865FB"/>
    <w:rsid w:val="002912DF"/>
    <w:rsid w:val="00295C5D"/>
    <w:rsid w:val="002A325B"/>
    <w:rsid w:val="002A5DA1"/>
    <w:rsid w:val="002D09F5"/>
    <w:rsid w:val="002D2BC0"/>
    <w:rsid w:val="002D2C5E"/>
    <w:rsid w:val="002D3A65"/>
    <w:rsid w:val="002D7EDB"/>
    <w:rsid w:val="003104A2"/>
    <w:rsid w:val="00315C92"/>
    <w:rsid w:val="0032273A"/>
    <w:rsid w:val="00323208"/>
    <w:rsid w:val="00325CB6"/>
    <w:rsid w:val="00341A16"/>
    <w:rsid w:val="0035131F"/>
    <w:rsid w:val="00354F03"/>
    <w:rsid w:val="00366132"/>
    <w:rsid w:val="00385EA6"/>
    <w:rsid w:val="003918D9"/>
    <w:rsid w:val="003A6D3D"/>
    <w:rsid w:val="003A713A"/>
    <w:rsid w:val="003A7421"/>
    <w:rsid w:val="003C39CB"/>
    <w:rsid w:val="003D2DB9"/>
    <w:rsid w:val="003E03C6"/>
    <w:rsid w:val="003F2E4B"/>
    <w:rsid w:val="003F33F7"/>
    <w:rsid w:val="00406346"/>
    <w:rsid w:val="00410E1C"/>
    <w:rsid w:val="00412CAF"/>
    <w:rsid w:val="00427B24"/>
    <w:rsid w:val="004350FD"/>
    <w:rsid w:val="00445007"/>
    <w:rsid w:val="00450E77"/>
    <w:rsid w:val="004513A8"/>
    <w:rsid w:val="00471B5F"/>
    <w:rsid w:val="00474609"/>
    <w:rsid w:val="004760FC"/>
    <w:rsid w:val="0047796E"/>
    <w:rsid w:val="004B1A01"/>
    <w:rsid w:val="004C22F3"/>
    <w:rsid w:val="004C5955"/>
    <w:rsid w:val="004C7823"/>
    <w:rsid w:val="004D2999"/>
    <w:rsid w:val="004D31A7"/>
    <w:rsid w:val="004F3746"/>
    <w:rsid w:val="00502AA6"/>
    <w:rsid w:val="00506A3B"/>
    <w:rsid w:val="00514008"/>
    <w:rsid w:val="00514221"/>
    <w:rsid w:val="0052001D"/>
    <w:rsid w:val="0052512B"/>
    <w:rsid w:val="0052793A"/>
    <w:rsid w:val="00530086"/>
    <w:rsid w:val="005345DC"/>
    <w:rsid w:val="00542CD9"/>
    <w:rsid w:val="00544B76"/>
    <w:rsid w:val="00552D7C"/>
    <w:rsid w:val="0055397E"/>
    <w:rsid w:val="00555C6F"/>
    <w:rsid w:val="00557733"/>
    <w:rsid w:val="00567C76"/>
    <w:rsid w:val="00572459"/>
    <w:rsid w:val="00574AA0"/>
    <w:rsid w:val="005811AF"/>
    <w:rsid w:val="00584EE6"/>
    <w:rsid w:val="00587068"/>
    <w:rsid w:val="00587691"/>
    <w:rsid w:val="00593C8B"/>
    <w:rsid w:val="005A355F"/>
    <w:rsid w:val="005A4E84"/>
    <w:rsid w:val="005B3C21"/>
    <w:rsid w:val="005D128A"/>
    <w:rsid w:val="005E1732"/>
    <w:rsid w:val="00626DB5"/>
    <w:rsid w:val="00633E3D"/>
    <w:rsid w:val="00645B37"/>
    <w:rsid w:val="00645F8F"/>
    <w:rsid w:val="00655F43"/>
    <w:rsid w:val="00660E43"/>
    <w:rsid w:val="006619A0"/>
    <w:rsid w:val="00664F12"/>
    <w:rsid w:val="006669ED"/>
    <w:rsid w:val="0066728C"/>
    <w:rsid w:val="00667AD5"/>
    <w:rsid w:val="00680CCF"/>
    <w:rsid w:val="00683CF6"/>
    <w:rsid w:val="006869DF"/>
    <w:rsid w:val="0069698D"/>
    <w:rsid w:val="006A38B9"/>
    <w:rsid w:val="006B1519"/>
    <w:rsid w:val="006C142E"/>
    <w:rsid w:val="006C2729"/>
    <w:rsid w:val="006E0692"/>
    <w:rsid w:val="006E1550"/>
    <w:rsid w:val="006E2B4C"/>
    <w:rsid w:val="006E45E0"/>
    <w:rsid w:val="006F6AD3"/>
    <w:rsid w:val="00702633"/>
    <w:rsid w:val="00704404"/>
    <w:rsid w:val="00710AE0"/>
    <w:rsid w:val="007234E4"/>
    <w:rsid w:val="00727306"/>
    <w:rsid w:val="00727891"/>
    <w:rsid w:val="007357AA"/>
    <w:rsid w:val="00742836"/>
    <w:rsid w:val="00755419"/>
    <w:rsid w:val="00764EBF"/>
    <w:rsid w:val="00774984"/>
    <w:rsid w:val="00781D13"/>
    <w:rsid w:val="007864A8"/>
    <w:rsid w:val="0079212D"/>
    <w:rsid w:val="007943ED"/>
    <w:rsid w:val="0079507C"/>
    <w:rsid w:val="00796A6B"/>
    <w:rsid w:val="007A5DA5"/>
    <w:rsid w:val="007B0EF1"/>
    <w:rsid w:val="007B24DC"/>
    <w:rsid w:val="007B5382"/>
    <w:rsid w:val="007C4881"/>
    <w:rsid w:val="007D24EF"/>
    <w:rsid w:val="007E4A4E"/>
    <w:rsid w:val="007E798B"/>
    <w:rsid w:val="007F298B"/>
    <w:rsid w:val="008034C7"/>
    <w:rsid w:val="00803BC7"/>
    <w:rsid w:val="00805596"/>
    <w:rsid w:val="0081027A"/>
    <w:rsid w:val="008257B6"/>
    <w:rsid w:val="00830B6D"/>
    <w:rsid w:val="008334CA"/>
    <w:rsid w:val="008402C0"/>
    <w:rsid w:val="00840428"/>
    <w:rsid w:val="00845C90"/>
    <w:rsid w:val="0084777D"/>
    <w:rsid w:val="00864658"/>
    <w:rsid w:val="008658E7"/>
    <w:rsid w:val="00867625"/>
    <w:rsid w:val="00871461"/>
    <w:rsid w:val="008909C9"/>
    <w:rsid w:val="008943EE"/>
    <w:rsid w:val="00895C03"/>
    <w:rsid w:val="00896AE6"/>
    <w:rsid w:val="008A03C3"/>
    <w:rsid w:val="008A5BB4"/>
    <w:rsid w:val="008B0300"/>
    <w:rsid w:val="008C1A84"/>
    <w:rsid w:val="008C3406"/>
    <w:rsid w:val="008C3A8F"/>
    <w:rsid w:val="008C5659"/>
    <w:rsid w:val="008C641D"/>
    <w:rsid w:val="008D5CC5"/>
    <w:rsid w:val="008D6446"/>
    <w:rsid w:val="008D7091"/>
    <w:rsid w:val="00900E71"/>
    <w:rsid w:val="00907616"/>
    <w:rsid w:val="009152D5"/>
    <w:rsid w:val="00917895"/>
    <w:rsid w:val="009178C6"/>
    <w:rsid w:val="009435D7"/>
    <w:rsid w:val="00950B6E"/>
    <w:rsid w:val="009640EC"/>
    <w:rsid w:val="00980F71"/>
    <w:rsid w:val="00984DE0"/>
    <w:rsid w:val="009875E8"/>
    <w:rsid w:val="00987896"/>
    <w:rsid w:val="00991588"/>
    <w:rsid w:val="009960B0"/>
    <w:rsid w:val="009A473F"/>
    <w:rsid w:val="009C0A70"/>
    <w:rsid w:val="009C521E"/>
    <w:rsid w:val="009D0BFB"/>
    <w:rsid w:val="009D22D8"/>
    <w:rsid w:val="009D4F9F"/>
    <w:rsid w:val="009E1ADE"/>
    <w:rsid w:val="009F4F7F"/>
    <w:rsid w:val="00A07E4F"/>
    <w:rsid w:val="00A106C1"/>
    <w:rsid w:val="00A13763"/>
    <w:rsid w:val="00A142F3"/>
    <w:rsid w:val="00A1625C"/>
    <w:rsid w:val="00A265D1"/>
    <w:rsid w:val="00A44F14"/>
    <w:rsid w:val="00A4657F"/>
    <w:rsid w:val="00A54324"/>
    <w:rsid w:val="00A61F9A"/>
    <w:rsid w:val="00A6255C"/>
    <w:rsid w:val="00A628DA"/>
    <w:rsid w:val="00A806E5"/>
    <w:rsid w:val="00A85DAE"/>
    <w:rsid w:val="00A86B0C"/>
    <w:rsid w:val="00AA5E09"/>
    <w:rsid w:val="00AB2B0D"/>
    <w:rsid w:val="00AB35DE"/>
    <w:rsid w:val="00AC5EC1"/>
    <w:rsid w:val="00AD2DD3"/>
    <w:rsid w:val="00AD62C1"/>
    <w:rsid w:val="00AE05F4"/>
    <w:rsid w:val="00AE2010"/>
    <w:rsid w:val="00AE3B58"/>
    <w:rsid w:val="00AE7C67"/>
    <w:rsid w:val="00AF2FEC"/>
    <w:rsid w:val="00AF6FA2"/>
    <w:rsid w:val="00B01E11"/>
    <w:rsid w:val="00B01F5C"/>
    <w:rsid w:val="00B13F16"/>
    <w:rsid w:val="00B2204F"/>
    <w:rsid w:val="00B243B8"/>
    <w:rsid w:val="00B3373B"/>
    <w:rsid w:val="00B33BA7"/>
    <w:rsid w:val="00B400C6"/>
    <w:rsid w:val="00B52CD4"/>
    <w:rsid w:val="00B549EC"/>
    <w:rsid w:val="00B62839"/>
    <w:rsid w:val="00B66B30"/>
    <w:rsid w:val="00B85AB9"/>
    <w:rsid w:val="00B94F92"/>
    <w:rsid w:val="00BB0F94"/>
    <w:rsid w:val="00BB11A1"/>
    <w:rsid w:val="00BB419C"/>
    <w:rsid w:val="00BC38FB"/>
    <w:rsid w:val="00BD2C6F"/>
    <w:rsid w:val="00BD756F"/>
    <w:rsid w:val="00BE1BF1"/>
    <w:rsid w:val="00BE2349"/>
    <w:rsid w:val="00BE5C46"/>
    <w:rsid w:val="00BF1B2C"/>
    <w:rsid w:val="00BF2828"/>
    <w:rsid w:val="00BF7DD9"/>
    <w:rsid w:val="00C0796C"/>
    <w:rsid w:val="00C1380A"/>
    <w:rsid w:val="00C16FAD"/>
    <w:rsid w:val="00C20EF0"/>
    <w:rsid w:val="00C2417D"/>
    <w:rsid w:val="00C26BB5"/>
    <w:rsid w:val="00C278AC"/>
    <w:rsid w:val="00C32C35"/>
    <w:rsid w:val="00C366C2"/>
    <w:rsid w:val="00C3677B"/>
    <w:rsid w:val="00C46C4B"/>
    <w:rsid w:val="00C816B5"/>
    <w:rsid w:val="00C857E1"/>
    <w:rsid w:val="00C877FA"/>
    <w:rsid w:val="00C92190"/>
    <w:rsid w:val="00C92B0C"/>
    <w:rsid w:val="00CA0AA9"/>
    <w:rsid w:val="00CA7D57"/>
    <w:rsid w:val="00CB0807"/>
    <w:rsid w:val="00CB65BA"/>
    <w:rsid w:val="00CB7CE2"/>
    <w:rsid w:val="00CC0780"/>
    <w:rsid w:val="00CC3226"/>
    <w:rsid w:val="00CC6350"/>
    <w:rsid w:val="00CD4DDB"/>
    <w:rsid w:val="00CE5656"/>
    <w:rsid w:val="00CF0CC5"/>
    <w:rsid w:val="00CF1DD9"/>
    <w:rsid w:val="00D06743"/>
    <w:rsid w:val="00D06AEE"/>
    <w:rsid w:val="00D1215B"/>
    <w:rsid w:val="00D14863"/>
    <w:rsid w:val="00D25A27"/>
    <w:rsid w:val="00D31F0A"/>
    <w:rsid w:val="00D35DB0"/>
    <w:rsid w:val="00D40D40"/>
    <w:rsid w:val="00D459DE"/>
    <w:rsid w:val="00D55318"/>
    <w:rsid w:val="00D56C6A"/>
    <w:rsid w:val="00D64359"/>
    <w:rsid w:val="00D839DE"/>
    <w:rsid w:val="00D844A9"/>
    <w:rsid w:val="00D869A5"/>
    <w:rsid w:val="00DA237C"/>
    <w:rsid w:val="00DA3015"/>
    <w:rsid w:val="00DA6500"/>
    <w:rsid w:val="00DA6EF6"/>
    <w:rsid w:val="00DB7B86"/>
    <w:rsid w:val="00DC1F99"/>
    <w:rsid w:val="00DC3F21"/>
    <w:rsid w:val="00DC55DB"/>
    <w:rsid w:val="00DD791A"/>
    <w:rsid w:val="00DE2D21"/>
    <w:rsid w:val="00DE3B9B"/>
    <w:rsid w:val="00DF093D"/>
    <w:rsid w:val="00DF7707"/>
    <w:rsid w:val="00E04BAA"/>
    <w:rsid w:val="00E070EC"/>
    <w:rsid w:val="00E10AFD"/>
    <w:rsid w:val="00E22C6D"/>
    <w:rsid w:val="00E244B2"/>
    <w:rsid w:val="00E25523"/>
    <w:rsid w:val="00E347B4"/>
    <w:rsid w:val="00E5538C"/>
    <w:rsid w:val="00E6286E"/>
    <w:rsid w:val="00E63CA6"/>
    <w:rsid w:val="00E66D55"/>
    <w:rsid w:val="00E73B57"/>
    <w:rsid w:val="00E76E9C"/>
    <w:rsid w:val="00E77777"/>
    <w:rsid w:val="00E92F44"/>
    <w:rsid w:val="00EB36AB"/>
    <w:rsid w:val="00EC0743"/>
    <w:rsid w:val="00EC3808"/>
    <w:rsid w:val="00EF3134"/>
    <w:rsid w:val="00F01A08"/>
    <w:rsid w:val="00F10288"/>
    <w:rsid w:val="00F13903"/>
    <w:rsid w:val="00F16363"/>
    <w:rsid w:val="00F254D6"/>
    <w:rsid w:val="00F34E16"/>
    <w:rsid w:val="00F41BAF"/>
    <w:rsid w:val="00F50AB2"/>
    <w:rsid w:val="00F51ADE"/>
    <w:rsid w:val="00F556C5"/>
    <w:rsid w:val="00F64351"/>
    <w:rsid w:val="00F6556F"/>
    <w:rsid w:val="00F728A5"/>
    <w:rsid w:val="00FA3DA4"/>
    <w:rsid w:val="00FB3798"/>
    <w:rsid w:val="00FB4211"/>
    <w:rsid w:val="00FC2302"/>
    <w:rsid w:val="00FD2150"/>
    <w:rsid w:val="00FD5548"/>
    <w:rsid w:val="00FD61A6"/>
    <w:rsid w:val="00FE1155"/>
    <w:rsid w:val="00FE3A95"/>
    <w:rsid w:val="00FF6B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C59F"/>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character" w:styleId="CommentReference">
    <w:name w:val="annotation reference"/>
    <w:basedOn w:val="DefaultParagraphFont"/>
    <w:uiPriority w:val="99"/>
    <w:semiHidden/>
    <w:unhideWhenUsed/>
    <w:rsid w:val="00FF6B8D"/>
    <w:rPr>
      <w:sz w:val="16"/>
      <w:szCs w:val="16"/>
    </w:rPr>
  </w:style>
  <w:style w:type="paragraph" w:styleId="CommentText">
    <w:name w:val="annotation text"/>
    <w:basedOn w:val="Normal"/>
    <w:link w:val="CommentTextChar"/>
    <w:uiPriority w:val="99"/>
    <w:semiHidden/>
    <w:unhideWhenUsed/>
    <w:rsid w:val="00FF6B8D"/>
    <w:pPr>
      <w:spacing w:before="240" w:after="120" w:line="240" w:lineRule="auto"/>
      <w:ind w:left="567" w:hanging="567"/>
    </w:pPr>
    <w:rPr>
      <w:rFonts w:ascii="Calibri" w:eastAsia="Calibri" w:hAnsi="Calibri" w:cs="Cordia New"/>
      <w:sz w:val="20"/>
      <w:szCs w:val="25"/>
    </w:rPr>
  </w:style>
  <w:style w:type="character" w:customStyle="1" w:styleId="CommentTextChar">
    <w:name w:val="Comment Text Char"/>
    <w:basedOn w:val="DefaultParagraphFont"/>
    <w:link w:val="CommentText"/>
    <w:uiPriority w:val="99"/>
    <w:semiHidden/>
    <w:rsid w:val="00FF6B8D"/>
    <w:rPr>
      <w:rFonts w:ascii="Calibri" w:eastAsia="Calibri" w:hAnsi="Calibri"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BD7C8-0459-4A2C-82BC-DC54A162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7</Pages>
  <Words>2233</Words>
  <Characters>12730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Yodying Taengkasem</cp:lastModifiedBy>
  <cp:revision>90</cp:revision>
  <cp:lastPrinted>2026-02-11T02:57:00Z</cp:lastPrinted>
  <dcterms:created xsi:type="dcterms:W3CDTF">2023-02-09T07:54:00Z</dcterms:created>
  <dcterms:modified xsi:type="dcterms:W3CDTF">2026-02-12T06:56:00Z</dcterms:modified>
</cp:coreProperties>
</file>